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5"/>
        <w:gridCol w:w="3323"/>
      </w:tblGrid>
      <w:tr w:rsidR="00371ECF" w:rsidRPr="00686E75" w14:paraId="2D094E47" w14:textId="77777777" w:rsidTr="00F0163C">
        <w:trPr>
          <w:cantSplit/>
          <w:trHeight w:val="692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121E777B" w14:textId="0E24CE00" w:rsidR="00371ECF" w:rsidRPr="00686E75" w:rsidRDefault="002D019A" w:rsidP="00C149A4">
            <w:pPr>
              <w:rPr>
                <w:rFonts w:cs="Arial"/>
                <w:color w:val="808080"/>
                <w:szCs w:val="20"/>
              </w:rPr>
            </w:pPr>
            <w:r w:rsidRPr="00686E75">
              <w:rPr>
                <w:rFonts w:cs="Arial"/>
                <w:noProof/>
                <w:color w:val="808080"/>
              </w:rPr>
              <w:drawing>
                <wp:anchor distT="0" distB="0" distL="114300" distR="114300" simplePos="0" relativeHeight="251657216" behindDoc="0" locked="0" layoutInCell="1" allowOverlap="1" wp14:anchorId="11D15F9B" wp14:editId="3AB8A42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23" name="Picture 23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064" w:rsidRPr="00686E75">
              <w:rPr>
                <w:rFonts w:cs="Arial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3537F34E" wp14:editId="5FF67CF6">
                      <wp:extent cx="904875" cy="219075"/>
                      <wp:effectExtent l="0" t="635" r="2540" b="0"/>
                      <wp:docPr id="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2B9469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60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5DA6F85" w14:textId="77777777" w:rsidR="00371ECF" w:rsidRPr="00686E75" w:rsidRDefault="00371ECF" w:rsidP="00153913">
            <w:pPr>
              <w:rPr>
                <w:rFonts w:cs="Arial"/>
                <w:szCs w:val="20"/>
              </w:rPr>
            </w:pPr>
            <w:r w:rsidRPr="00686E75">
              <w:rPr>
                <w:rFonts w:cs="Arial"/>
                <w:szCs w:val="20"/>
              </w:rPr>
              <w:t>Statistical Office of the Republic of Serbia</w:t>
            </w:r>
          </w:p>
        </w:tc>
        <w:tc>
          <w:tcPr>
            <w:tcW w:w="1628" w:type="pct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17F4FFE2" w14:textId="77777777" w:rsidR="00371ECF" w:rsidRPr="00686E75" w:rsidRDefault="00371ECF" w:rsidP="006E7AF4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86E75">
              <w:rPr>
                <w:rFonts w:cs="Arial"/>
                <w:szCs w:val="20"/>
              </w:rPr>
              <w:t>ISSN 0353-9555</w:t>
            </w:r>
          </w:p>
        </w:tc>
      </w:tr>
      <w:tr w:rsidR="00371ECF" w:rsidRPr="00686E75" w14:paraId="19AA580B" w14:textId="77777777">
        <w:trPr>
          <w:cantSplit/>
          <w:trHeight w:val="836"/>
          <w:jc w:val="center"/>
        </w:trPr>
        <w:tc>
          <w:tcPr>
            <w:tcW w:w="337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0CD714" w14:textId="77777777" w:rsidR="00371ECF" w:rsidRPr="00686E75" w:rsidRDefault="00371ECF" w:rsidP="00153913">
            <w:pPr>
              <w:rPr>
                <w:rFonts w:cs="Arial"/>
                <w:color w:val="808080"/>
                <w:szCs w:val="20"/>
              </w:rPr>
            </w:pPr>
            <w:r w:rsidRPr="00686E75">
              <w:rPr>
                <w:rFonts w:cs="Arial"/>
                <w:b/>
                <w:color w:val="808080"/>
                <w:sz w:val="48"/>
                <w:szCs w:val="48"/>
              </w:rPr>
              <w:t>STATISTICAL RELEASE</w:t>
            </w:r>
          </w:p>
        </w:tc>
        <w:tc>
          <w:tcPr>
            <w:tcW w:w="16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A3F993" w14:textId="77777777" w:rsidR="00371ECF" w:rsidRPr="00686E75" w:rsidRDefault="00371ECF" w:rsidP="00F0163C">
            <w:pPr>
              <w:jc w:val="right"/>
              <w:rPr>
                <w:rFonts w:cs="Arial"/>
                <w:b/>
                <w:color w:val="808080"/>
                <w:sz w:val="12"/>
              </w:rPr>
            </w:pPr>
            <w:r w:rsidRPr="00686E75">
              <w:rPr>
                <w:rFonts w:cs="Arial"/>
                <w:b/>
                <w:bCs/>
                <w:color w:val="808080"/>
                <w:sz w:val="48"/>
                <w:szCs w:val="48"/>
              </w:rPr>
              <w:t>SV30</w:t>
            </w:r>
          </w:p>
        </w:tc>
      </w:tr>
      <w:tr w:rsidR="00BB10F7" w:rsidRPr="00686E75" w14:paraId="3622DFAE" w14:textId="77777777">
        <w:trPr>
          <w:cantSplit/>
          <w:trHeight w:hRule="exact" w:val="279"/>
          <w:jc w:val="center"/>
        </w:trPr>
        <w:tc>
          <w:tcPr>
            <w:tcW w:w="33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05718" w14:textId="677FC329" w:rsidR="00371ECF" w:rsidRPr="00686E75" w:rsidRDefault="00371ECF" w:rsidP="00E755A2">
            <w:pPr>
              <w:rPr>
                <w:rFonts w:cs="Arial"/>
                <w:szCs w:val="20"/>
              </w:rPr>
            </w:pPr>
            <w:r w:rsidRPr="00686E75">
              <w:rPr>
                <w:rFonts w:cs="Arial"/>
                <w:szCs w:val="20"/>
              </w:rPr>
              <w:t xml:space="preserve">Number </w:t>
            </w:r>
            <w:r w:rsidR="00615E68" w:rsidRPr="00686E75">
              <w:rPr>
                <w:rFonts w:cs="Arial"/>
                <w:szCs w:val="20"/>
              </w:rPr>
              <w:t>142</w:t>
            </w:r>
            <w:r w:rsidR="006F50FA" w:rsidRPr="00686E75">
              <w:rPr>
                <w:rFonts w:cs="Arial"/>
                <w:szCs w:val="20"/>
              </w:rPr>
              <w:t xml:space="preserve"> </w:t>
            </w:r>
            <w:r w:rsidRPr="00686E75">
              <w:rPr>
                <w:rFonts w:cs="Arial"/>
                <w:szCs w:val="20"/>
              </w:rPr>
              <w:t>• Year LX</w:t>
            </w:r>
            <w:r w:rsidR="001D134C" w:rsidRPr="00686E75">
              <w:rPr>
                <w:rFonts w:cs="Arial"/>
                <w:szCs w:val="20"/>
              </w:rPr>
              <w:t>X</w:t>
            </w:r>
            <w:r w:rsidR="00BE01D6" w:rsidRPr="00686E75">
              <w:rPr>
                <w:rFonts w:cs="Arial"/>
                <w:szCs w:val="20"/>
              </w:rPr>
              <w:t>V</w:t>
            </w:r>
            <w:r w:rsidRPr="00686E75">
              <w:rPr>
                <w:rFonts w:cs="Arial"/>
                <w:szCs w:val="20"/>
              </w:rPr>
              <w:t xml:space="preserve">, </w:t>
            </w:r>
            <w:r w:rsidR="00E75DC9" w:rsidRPr="00686E75">
              <w:rPr>
                <w:rFonts w:cs="Arial"/>
                <w:szCs w:val="20"/>
              </w:rPr>
              <w:t>0</w:t>
            </w:r>
            <w:r w:rsidR="000E2A4A" w:rsidRPr="00686E75">
              <w:rPr>
                <w:rFonts w:cs="Arial"/>
                <w:szCs w:val="20"/>
              </w:rPr>
              <w:t>6</w:t>
            </w:r>
            <w:r w:rsidRPr="00686E75">
              <w:rPr>
                <w:rFonts w:cs="Arial"/>
                <w:szCs w:val="20"/>
              </w:rPr>
              <w:t>/</w:t>
            </w:r>
            <w:r w:rsidR="00607E0A" w:rsidRPr="00686E75">
              <w:rPr>
                <w:rFonts w:cs="Arial"/>
                <w:szCs w:val="20"/>
              </w:rPr>
              <w:t>0</w:t>
            </w:r>
            <w:r w:rsidR="000E2A4A" w:rsidRPr="00686E75">
              <w:rPr>
                <w:rFonts w:cs="Arial"/>
                <w:szCs w:val="20"/>
              </w:rPr>
              <w:t>6</w:t>
            </w:r>
            <w:r w:rsidRPr="00686E75">
              <w:rPr>
                <w:rFonts w:cs="Arial"/>
                <w:szCs w:val="20"/>
              </w:rPr>
              <w:t>/</w:t>
            </w:r>
            <w:r w:rsidR="006013D7" w:rsidRPr="00686E75">
              <w:rPr>
                <w:rFonts w:cs="Arial"/>
                <w:szCs w:val="20"/>
              </w:rPr>
              <w:t>2</w:t>
            </w:r>
            <w:r w:rsidRPr="00686E75">
              <w:rPr>
                <w:rFonts w:cs="Arial"/>
                <w:szCs w:val="20"/>
              </w:rPr>
              <w:t>0</w:t>
            </w:r>
            <w:r w:rsidR="006806A6" w:rsidRPr="00686E75">
              <w:rPr>
                <w:rFonts w:cs="Arial"/>
                <w:szCs w:val="20"/>
              </w:rPr>
              <w:t>2</w:t>
            </w:r>
            <w:r w:rsidR="000E2A4A" w:rsidRPr="00686E75">
              <w:rPr>
                <w:rFonts w:cs="Arial"/>
                <w:szCs w:val="20"/>
              </w:rPr>
              <w:t>5</w:t>
            </w:r>
          </w:p>
        </w:tc>
        <w:tc>
          <w:tcPr>
            <w:tcW w:w="162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F6EE" w14:textId="77777777" w:rsidR="00371ECF" w:rsidRPr="00686E75" w:rsidRDefault="00371ECF" w:rsidP="002338F2">
            <w:pPr>
              <w:jc w:val="right"/>
              <w:rPr>
                <w:rFonts w:cs="Arial"/>
                <w:b/>
                <w:sz w:val="48"/>
                <w:szCs w:val="48"/>
              </w:rPr>
            </w:pPr>
          </w:p>
        </w:tc>
      </w:tr>
      <w:tr w:rsidR="00BB10F7" w:rsidRPr="00686E75" w14:paraId="53AFD828" w14:textId="77777777">
        <w:trPr>
          <w:cantSplit/>
          <w:trHeight w:val="411"/>
          <w:jc w:val="center"/>
        </w:trPr>
        <w:tc>
          <w:tcPr>
            <w:tcW w:w="3372" w:type="pct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2EBDA2B" w14:textId="77777777" w:rsidR="00371ECF" w:rsidRPr="00686E75" w:rsidRDefault="00371ECF" w:rsidP="00153913">
            <w:pPr>
              <w:rPr>
                <w:rFonts w:cs="Arial"/>
                <w:b/>
                <w:bCs/>
                <w:sz w:val="24"/>
              </w:rPr>
            </w:pPr>
            <w:r w:rsidRPr="00686E75">
              <w:rPr>
                <w:rFonts w:cs="Arial"/>
                <w:b/>
                <w:bCs/>
                <w:sz w:val="24"/>
              </w:rPr>
              <w:t>Statistics of Transport and Communications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D1D9A28" w14:textId="1EF4B4EC" w:rsidR="00371ECF" w:rsidRPr="00686E75" w:rsidRDefault="003C590E" w:rsidP="00E755A2">
            <w:pPr>
              <w:jc w:val="right"/>
              <w:rPr>
                <w:rFonts w:cs="Arial"/>
                <w:b/>
                <w:szCs w:val="20"/>
              </w:rPr>
            </w:pPr>
            <w:r w:rsidRPr="00686E75">
              <w:rPr>
                <w:rFonts w:cs="Arial"/>
                <w:szCs w:val="20"/>
              </w:rPr>
              <w:t>SERB</w:t>
            </w:r>
            <w:r w:rsidR="00615E68" w:rsidRPr="00686E75">
              <w:rPr>
                <w:rFonts w:cs="Arial"/>
                <w:szCs w:val="20"/>
              </w:rPr>
              <w:t>142</w:t>
            </w:r>
            <w:r w:rsidR="006F50FA" w:rsidRPr="00686E75">
              <w:rPr>
                <w:rFonts w:cs="Arial"/>
                <w:szCs w:val="20"/>
              </w:rPr>
              <w:t xml:space="preserve"> </w:t>
            </w:r>
            <w:r w:rsidRPr="00686E75">
              <w:rPr>
                <w:rFonts w:cs="Arial"/>
                <w:szCs w:val="20"/>
              </w:rPr>
              <w:t>SV</w:t>
            </w:r>
            <w:r w:rsidR="001D375B" w:rsidRPr="00686E75">
              <w:rPr>
                <w:rFonts w:cs="Arial"/>
                <w:szCs w:val="20"/>
              </w:rPr>
              <w:t>30</w:t>
            </w:r>
            <w:r w:rsidR="006F50FA" w:rsidRPr="00686E75">
              <w:rPr>
                <w:rFonts w:cs="Arial"/>
                <w:szCs w:val="20"/>
              </w:rPr>
              <w:t xml:space="preserve"> </w:t>
            </w:r>
            <w:r w:rsidR="00E75DC9" w:rsidRPr="00686E75">
              <w:rPr>
                <w:rFonts w:cs="Arial"/>
                <w:szCs w:val="20"/>
              </w:rPr>
              <w:t>0</w:t>
            </w:r>
            <w:r w:rsidR="000E2A4A" w:rsidRPr="00686E75">
              <w:rPr>
                <w:rFonts w:cs="Arial"/>
                <w:szCs w:val="20"/>
              </w:rPr>
              <w:t>6</w:t>
            </w:r>
            <w:r w:rsidR="00607E0A" w:rsidRPr="00686E75">
              <w:rPr>
                <w:rFonts w:cs="Arial"/>
                <w:szCs w:val="20"/>
              </w:rPr>
              <w:t>0</w:t>
            </w:r>
            <w:r w:rsidR="000E2A4A" w:rsidRPr="00686E75">
              <w:rPr>
                <w:rFonts w:cs="Arial"/>
                <w:szCs w:val="20"/>
              </w:rPr>
              <w:t>6</w:t>
            </w:r>
            <w:r w:rsidR="00AB2910" w:rsidRPr="00686E75">
              <w:rPr>
                <w:rFonts w:cs="Arial"/>
                <w:szCs w:val="20"/>
              </w:rPr>
              <w:t>2</w:t>
            </w:r>
            <w:r w:rsidR="000E2A4A" w:rsidRPr="00686E75">
              <w:rPr>
                <w:rFonts w:cs="Arial"/>
                <w:szCs w:val="20"/>
              </w:rPr>
              <w:t>5</w:t>
            </w:r>
          </w:p>
        </w:tc>
      </w:tr>
    </w:tbl>
    <w:p w14:paraId="04C8CE56" w14:textId="77777777" w:rsidR="00243EF2" w:rsidRPr="00686E75" w:rsidRDefault="00243EF2" w:rsidP="00615E68">
      <w:pPr>
        <w:pStyle w:val="Heading5"/>
        <w:spacing w:before="360" w:after="0" w:line="228" w:lineRule="auto"/>
        <w:jc w:val="center"/>
        <w:rPr>
          <w:rFonts w:cs="Arial"/>
          <w:i w:val="0"/>
          <w:sz w:val="24"/>
          <w:szCs w:val="24"/>
        </w:rPr>
      </w:pPr>
      <w:r w:rsidRPr="00686E75">
        <w:rPr>
          <w:rFonts w:cs="Arial"/>
          <w:i w:val="0"/>
          <w:sz w:val="24"/>
          <w:szCs w:val="24"/>
        </w:rPr>
        <w:t xml:space="preserve">Border traffic of passenger motor vehicles and passengers  </w:t>
      </w:r>
    </w:p>
    <w:p w14:paraId="26A05E30" w14:textId="463D909D" w:rsidR="00243EF2" w:rsidRPr="00686E75" w:rsidRDefault="00243EF2" w:rsidP="00FF4792">
      <w:pPr>
        <w:spacing w:before="120" w:after="240"/>
        <w:jc w:val="center"/>
        <w:rPr>
          <w:rFonts w:cs="Arial"/>
          <w:b/>
          <w:sz w:val="22"/>
          <w:szCs w:val="22"/>
        </w:rPr>
      </w:pPr>
      <w:r w:rsidRPr="00686E75">
        <w:rPr>
          <w:rFonts w:cs="Arial"/>
          <w:b/>
          <w:sz w:val="22"/>
          <w:szCs w:val="22"/>
        </w:rPr>
        <w:t xml:space="preserve">– </w:t>
      </w:r>
      <w:r w:rsidR="007E19F5" w:rsidRPr="00686E75">
        <w:rPr>
          <w:rFonts w:cs="Arial"/>
          <w:b/>
          <w:sz w:val="22"/>
          <w:szCs w:val="22"/>
        </w:rPr>
        <w:t>First</w:t>
      </w:r>
      <w:r w:rsidR="00405877" w:rsidRPr="00686E75">
        <w:rPr>
          <w:rFonts w:cs="Arial"/>
          <w:b/>
          <w:sz w:val="22"/>
          <w:szCs w:val="22"/>
        </w:rPr>
        <w:t xml:space="preserve"> </w:t>
      </w:r>
      <w:r w:rsidRPr="00686E75">
        <w:rPr>
          <w:rFonts w:cs="Arial"/>
          <w:b/>
          <w:sz w:val="22"/>
          <w:szCs w:val="22"/>
        </w:rPr>
        <w:t>quarter 202</w:t>
      </w:r>
      <w:r w:rsidR="000E2A4A" w:rsidRPr="00686E75">
        <w:rPr>
          <w:rFonts w:cs="Arial"/>
          <w:b/>
          <w:sz w:val="22"/>
          <w:szCs w:val="22"/>
        </w:rPr>
        <w:t>5</w:t>
      </w:r>
      <w:r w:rsidRPr="00686E75">
        <w:rPr>
          <w:rFonts w:cs="Arial"/>
          <w:b/>
          <w:sz w:val="22"/>
          <w:szCs w:val="22"/>
        </w:rPr>
        <w:t xml:space="preserve"> –</w:t>
      </w:r>
    </w:p>
    <w:p w14:paraId="714A1099" w14:textId="7DA84493" w:rsidR="00243EF2" w:rsidRPr="00686E75" w:rsidRDefault="00243EF2" w:rsidP="00243EF2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total number of passenger road motor vehicles that entered the Republic of Serbia in the </w:t>
      </w:r>
      <w:r w:rsidR="007E19F5" w:rsidRPr="00686E75">
        <w:rPr>
          <w:rFonts w:cs="Arial"/>
          <w:sz w:val="18"/>
          <w:szCs w:val="18"/>
        </w:rPr>
        <w:t>first</w:t>
      </w:r>
      <w:r w:rsidRPr="00686E75">
        <w:rPr>
          <w:rFonts w:cs="Arial"/>
          <w:sz w:val="18"/>
          <w:szCs w:val="18"/>
        </w:rPr>
        <w:t xml:space="preserve"> quarter 202</w:t>
      </w:r>
      <w:r w:rsidR="007E19F5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 xml:space="preserve"> </w:t>
      </w:r>
      <w:r w:rsidR="00623EFA" w:rsidRPr="00686E75">
        <w:rPr>
          <w:rFonts w:cs="Arial"/>
          <w:sz w:val="18"/>
          <w:szCs w:val="18"/>
        </w:rPr>
        <w:t>in</w:t>
      </w:r>
      <w:r w:rsidRPr="00686E75">
        <w:rPr>
          <w:rFonts w:cs="Arial"/>
          <w:sz w:val="18"/>
          <w:szCs w:val="18"/>
        </w:rPr>
        <w:t xml:space="preserve">creased by </w:t>
      </w:r>
      <w:r w:rsidR="007E19F5" w:rsidRPr="00686E75">
        <w:rPr>
          <w:rFonts w:cs="Arial"/>
          <w:sz w:val="18"/>
          <w:szCs w:val="18"/>
        </w:rPr>
        <w:t>3</w:t>
      </w:r>
      <w:r w:rsidRPr="00686E75">
        <w:rPr>
          <w:rFonts w:cs="Arial"/>
          <w:sz w:val="18"/>
          <w:szCs w:val="18"/>
        </w:rPr>
        <w:t>.</w:t>
      </w:r>
      <w:r w:rsidR="007E19F5" w:rsidRPr="00686E75">
        <w:rPr>
          <w:rFonts w:cs="Arial"/>
          <w:sz w:val="18"/>
          <w:szCs w:val="18"/>
        </w:rPr>
        <w:t>9</w:t>
      </w:r>
      <w:r w:rsidRPr="00686E75">
        <w:rPr>
          <w:rFonts w:cs="Arial"/>
          <w:sz w:val="18"/>
          <w:szCs w:val="18"/>
        </w:rPr>
        <w:t xml:space="preserve">%, compared to the same period of the previous year. The number of vehicles registered in our country </w:t>
      </w:r>
      <w:r w:rsidR="00623EFA" w:rsidRPr="00686E75">
        <w:rPr>
          <w:rFonts w:cs="Arial"/>
          <w:sz w:val="18"/>
          <w:szCs w:val="18"/>
        </w:rPr>
        <w:t>in</w:t>
      </w:r>
      <w:r w:rsidRPr="00686E75">
        <w:rPr>
          <w:rFonts w:cs="Arial"/>
          <w:sz w:val="18"/>
          <w:szCs w:val="18"/>
        </w:rPr>
        <w:t xml:space="preserve">creased by </w:t>
      </w:r>
      <w:r w:rsidR="007E19F5" w:rsidRPr="00686E75">
        <w:rPr>
          <w:rFonts w:cs="Arial"/>
          <w:sz w:val="18"/>
          <w:szCs w:val="18"/>
        </w:rPr>
        <w:t>6</w:t>
      </w:r>
      <w:r w:rsidRPr="00686E75">
        <w:rPr>
          <w:rFonts w:cs="Arial"/>
          <w:sz w:val="18"/>
          <w:szCs w:val="18"/>
        </w:rPr>
        <w:t>.</w:t>
      </w:r>
      <w:r w:rsidR="007E19F5" w:rsidRPr="00686E75">
        <w:rPr>
          <w:rFonts w:cs="Arial"/>
          <w:sz w:val="18"/>
          <w:szCs w:val="18"/>
        </w:rPr>
        <w:t>1</w:t>
      </w:r>
      <w:r w:rsidRPr="00686E75">
        <w:rPr>
          <w:rFonts w:cs="Arial"/>
          <w:sz w:val="18"/>
          <w:szCs w:val="18"/>
        </w:rPr>
        <w:t xml:space="preserve">%, while the number of vehicles registered abroad </w:t>
      </w:r>
      <w:r w:rsidR="00C71F9B" w:rsidRPr="00686E75">
        <w:rPr>
          <w:rFonts w:cs="Arial"/>
          <w:sz w:val="18"/>
          <w:szCs w:val="18"/>
        </w:rPr>
        <w:t>in</w:t>
      </w:r>
      <w:r w:rsidRPr="00686E75">
        <w:rPr>
          <w:rFonts w:cs="Arial"/>
          <w:sz w:val="18"/>
          <w:szCs w:val="18"/>
        </w:rPr>
        <w:t xml:space="preserve">creased by </w:t>
      </w:r>
      <w:r w:rsidR="007E19F5" w:rsidRPr="00686E75">
        <w:rPr>
          <w:rFonts w:cs="Arial"/>
          <w:sz w:val="18"/>
          <w:szCs w:val="18"/>
        </w:rPr>
        <w:t>2</w:t>
      </w:r>
      <w:r w:rsidR="00674B48" w:rsidRPr="00686E75">
        <w:rPr>
          <w:rFonts w:cs="Arial"/>
          <w:sz w:val="18"/>
          <w:szCs w:val="18"/>
        </w:rPr>
        <w:t>.</w:t>
      </w:r>
      <w:r w:rsidR="007E19F5" w:rsidRPr="00686E75">
        <w:rPr>
          <w:rFonts w:cs="Arial"/>
          <w:sz w:val="18"/>
          <w:szCs w:val="18"/>
        </w:rPr>
        <w:t>0</w:t>
      </w:r>
      <w:r w:rsidRPr="00686E75">
        <w:rPr>
          <w:rFonts w:cs="Arial"/>
          <w:sz w:val="18"/>
          <w:szCs w:val="18"/>
        </w:rPr>
        <w:t xml:space="preserve">%. Among foreign vehicles, the largest number was registered in Germany, </w:t>
      </w:r>
      <w:r w:rsidR="007E19F5" w:rsidRPr="00686E75">
        <w:rPr>
          <w:rFonts w:cs="Arial"/>
          <w:sz w:val="18"/>
          <w:szCs w:val="18"/>
        </w:rPr>
        <w:t>6</w:t>
      </w:r>
      <w:r w:rsidR="00674B48" w:rsidRPr="00686E75">
        <w:rPr>
          <w:rFonts w:cs="Arial"/>
          <w:sz w:val="18"/>
          <w:szCs w:val="18"/>
        </w:rPr>
        <w:t>.</w:t>
      </w:r>
      <w:r w:rsidR="007E19F5" w:rsidRPr="00686E75">
        <w:rPr>
          <w:rFonts w:cs="Arial"/>
          <w:sz w:val="18"/>
          <w:szCs w:val="18"/>
        </w:rPr>
        <w:t>2</w:t>
      </w:r>
      <w:r w:rsidRPr="00686E75">
        <w:rPr>
          <w:rFonts w:cs="Arial"/>
          <w:sz w:val="18"/>
          <w:szCs w:val="18"/>
        </w:rPr>
        <w:t xml:space="preserve">%, </w:t>
      </w:r>
      <w:r w:rsidR="007E19F5" w:rsidRPr="00686E75">
        <w:rPr>
          <w:rFonts w:cs="Arial"/>
          <w:sz w:val="18"/>
          <w:szCs w:val="18"/>
        </w:rPr>
        <w:t xml:space="preserve">Austria, 4.2%, and </w:t>
      </w:r>
      <w:r w:rsidR="00674B48" w:rsidRPr="00686E75">
        <w:rPr>
          <w:rFonts w:cs="Arial"/>
          <w:sz w:val="18"/>
          <w:szCs w:val="18"/>
        </w:rPr>
        <w:t>Hungary</w:t>
      </w:r>
      <w:r w:rsidRPr="00686E75">
        <w:rPr>
          <w:rFonts w:cs="Arial"/>
          <w:sz w:val="18"/>
          <w:szCs w:val="18"/>
        </w:rPr>
        <w:t xml:space="preserve">, </w:t>
      </w:r>
      <w:r w:rsidR="007E19F5" w:rsidRPr="00686E75">
        <w:rPr>
          <w:rFonts w:cs="Arial"/>
          <w:sz w:val="18"/>
          <w:szCs w:val="18"/>
        </w:rPr>
        <w:t>3</w:t>
      </w:r>
      <w:r w:rsidR="00674B48" w:rsidRPr="00686E75">
        <w:rPr>
          <w:rFonts w:cs="Arial"/>
          <w:sz w:val="18"/>
          <w:szCs w:val="18"/>
        </w:rPr>
        <w:t>.</w:t>
      </w:r>
      <w:r w:rsidR="007E19F5" w:rsidRPr="00686E75">
        <w:rPr>
          <w:rFonts w:cs="Arial"/>
          <w:sz w:val="18"/>
          <w:szCs w:val="18"/>
        </w:rPr>
        <w:t>7</w:t>
      </w:r>
      <w:r w:rsidRPr="00686E75">
        <w:rPr>
          <w:rFonts w:cs="Arial"/>
          <w:sz w:val="18"/>
          <w:szCs w:val="18"/>
        </w:rPr>
        <w:t>%.</w:t>
      </w:r>
    </w:p>
    <w:p w14:paraId="53D02702" w14:textId="11596D5D" w:rsidR="00D30EB7" w:rsidRPr="00D30EB7" w:rsidRDefault="00D30EB7" w:rsidP="00D30EB7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bookmarkStart w:id="0" w:name="_Hlk199745435"/>
      <w:r w:rsidRPr="00D30EB7">
        <w:rPr>
          <w:rFonts w:cs="Arial"/>
          <w:sz w:val="18"/>
          <w:szCs w:val="18"/>
        </w:rPr>
        <w:t xml:space="preserve">The exit of passenger road motor vehicles from the Republic of Serbia increased by </w:t>
      </w:r>
      <w:r w:rsidRPr="00686E75">
        <w:rPr>
          <w:rFonts w:cs="Arial"/>
          <w:sz w:val="18"/>
          <w:szCs w:val="18"/>
        </w:rPr>
        <w:t>6</w:t>
      </w:r>
      <w:r w:rsidRPr="00D30EB7">
        <w:rPr>
          <w:rFonts w:cs="Arial"/>
          <w:sz w:val="18"/>
          <w:szCs w:val="18"/>
        </w:rPr>
        <w:t>.</w:t>
      </w:r>
      <w:r w:rsidRPr="00686E75">
        <w:rPr>
          <w:rFonts w:cs="Arial"/>
          <w:sz w:val="18"/>
          <w:szCs w:val="18"/>
        </w:rPr>
        <w:t>7</w:t>
      </w:r>
      <w:r w:rsidRPr="00D30EB7">
        <w:rPr>
          <w:rFonts w:cs="Arial"/>
          <w:sz w:val="18"/>
          <w:szCs w:val="18"/>
        </w:rPr>
        <w:t>% compared to the same period 202</w:t>
      </w:r>
      <w:r w:rsidRPr="00686E75">
        <w:rPr>
          <w:rFonts w:cs="Arial"/>
          <w:sz w:val="18"/>
          <w:szCs w:val="18"/>
        </w:rPr>
        <w:t>4</w:t>
      </w:r>
      <w:r w:rsidRPr="00D30EB7">
        <w:rPr>
          <w:rFonts w:cs="Arial"/>
          <w:sz w:val="18"/>
          <w:szCs w:val="18"/>
        </w:rPr>
        <w:t xml:space="preserve">. The exit of vehicles registered in the country increased by </w:t>
      </w:r>
      <w:r w:rsidRPr="00686E75">
        <w:rPr>
          <w:rFonts w:cs="Arial"/>
          <w:sz w:val="18"/>
          <w:szCs w:val="18"/>
        </w:rPr>
        <w:t>10</w:t>
      </w:r>
      <w:r w:rsidRPr="00D30EB7">
        <w:rPr>
          <w:rFonts w:cs="Arial"/>
          <w:sz w:val="18"/>
          <w:szCs w:val="18"/>
        </w:rPr>
        <w:t>.</w:t>
      </w:r>
      <w:r w:rsidRPr="00686E75">
        <w:rPr>
          <w:rFonts w:cs="Arial"/>
          <w:sz w:val="18"/>
          <w:szCs w:val="18"/>
        </w:rPr>
        <w:t>4</w:t>
      </w:r>
      <w:r w:rsidRPr="00D30EB7">
        <w:rPr>
          <w:rFonts w:cs="Arial"/>
          <w:sz w:val="18"/>
          <w:szCs w:val="18"/>
        </w:rPr>
        <w:t xml:space="preserve">%, while in the same period, the exit of vehicles with foreign registration plates increased by </w:t>
      </w:r>
      <w:r w:rsidRPr="00686E75">
        <w:rPr>
          <w:rFonts w:cs="Arial"/>
          <w:sz w:val="18"/>
          <w:szCs w:val="18"/>
        </w:rPr>
        <w:t>3</w:t>
      </w:r>
      <w:r w:rsidRPr="00D30EB7">
        <w:rPr>
          <w:rFonts w:cs="Arial"/>
          <w:sz w:val="18"/>
          <w:szCs w:val="18"/>
        </w:rPr>
        <w:t>.</w:t>
      </w:r>
      <w:r w:rsidRPr="00686E75">
        <w:rPr>
          <w:rFonts w:cs="Arial"/>
          <w:sz w:val="18"/>
          <w:szCs w:val="18"/>
        </w:rPr>
        <w:t>5</w:t>
      </w:r>
      <w:r w:rsidRPr="00D30EB7">
        <w:rPr>
          <w:rFonts w:cs="Arial"/>
          <w:sz w:val="18"/>
          <w:szCs w:val="18"/>
        </w:rPr>
        <w:t xml:space="preserve">%. The largest number of vehicles was registered in Germany, 6.2%, then in Hungary, </w:t>
      </w:r>
      <w:r w:rsidRPr="00686E75">
        <w:rPr>
          <w:rFonts w:cs="Arial"/>
          <w:sz w:val="18"/>
          <w:szCs w:val="18"/>
        </w:rPr>
        <w:t>5</w:t>
      </w:r>
      <w:r w:rsidRPr="00D30EB7">
        <w:rPr>
          <w:rFonts w:cs="Arial"/>
          <w:sz w:val="18"/>
          <w:szCs w:val="18"/>
        </w:rPr>
        <w:t>.</w:t>
      </w:r>
      <w:r w:rsidRPr="00686E75">
        <w:rPr>
          <w:rFonts w:cs="Arial"/>
          <w:sz w:val="18"/>
          <w:szCs w:val="18"/>
        </w:rPr>
        <w:t>5</w:t>
      </w:r>
      <w:r w:rsidRPr="00D30EB7">
        <w:rPr>
          <w:rFonts w:cs="Arial"/>
          <w:sz w:val="18"/>
          <w:szCs w:val="18"/>
        </w:rPr>
        <w:t xml:space="preserve">%, and Austria, </w:t>
      </w:r>
      <w:r w:rsidRPr="00686E75">
        <w:rPr>
          <w:rFonts w:cs="Arial"/>
          <w:sz w:val="18"/>
          <w:szCs w:val="18"/>
        </w:rPr>
        <w:t>5</w:t>
      </w:r>
      <w:r w:rsidRPr="00D30EB7">
        <w:rPr>
          <w:rFonts w:cs="Arial"/>
          <w:sz w:val="18"/>
          <w:szCs w:val="18"/>
        </w:rPr>
        <w:t>.</w:t>
      </w:r>
      <w:r w:rsidRPr="00686E75">
        <w:rPr>
          <w:rFonts w:cs="Arial"/>
          <w:sz w:val="18"/>
          <w:szCs w:val="18"/>
        </w:rPr>
        <w:t>3</w:t>
      </w:r>
      <w:r w:rsidRPr="00D30EB7">
        <w:rPr>
          <w:rFonts w:cs="Arial"/>
          <w:sz w:val="18"/>
          <w:szCs w:val="18"/>
        </w:rPr>
        <w:t>%.</w:t>
      </w:r>
    </w:p>
    <w:p w14:paraId="06307183" w14:textId="19DD54D8" w:rsidR="007E19F5" w:rsidRPr="00686E75" w:rsidRDefault="007E19F5" w:rsidP="007E19F5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total number of passengers that entered Serbia by all modes of transport during the </w:t>
      </w:r>
      <w:r w:rsidR="00F4223F" w:rsidRPr="00686E75">
        <w:rPr>
          <w:rFonts w:cs="Arial"/>
          <w:sz w:val="18"/>
          <w:szCs w:val="18"/>
        </w:rPr>
        <w:t>first</w:t>
      </w:r>
      <w:r w:rsidRPr="00686E75">
        <w:rPr>
          <w:rFonts w:cs="Arial"/>
          <w:sz w:val="18"/>
          <w:szCs w:val="18"/>
        </w:rPr>
        <w:t xml:space="preserve"> quarter 202</w:t>
      </w:r>
      <w:r w:rsidR="00F4223F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 xml:space="preserve"> </w:t>
      </w:r>
      <w:r w:rsidR="00F4223F" w:rsidRPr="00686E75">
        <w:rPr>
          <w:rFonts w:cs="Arial"/>
          <w:sz w:val="18"/>
          <w:szCs w:val="18"/>
        </w:rPr>
        <w:t>de</w:t>
      </w:r>
      <w:r w:rsidRPr="00686E75">
        <w:rPr>
          <w:rFonts w:cs="Arial"/>
          <w:sz w:val="18"/>
          <w:szCs w:val="18"/>
        </w:rPr>
        <w:t xml:space="preserve">creased by </w:t>
      </w:r>
      <w:r w:rsidR="00F4223F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7</w:t>
      </w:r>
      <w:r w:rsidRPr="00686E75">
        <w:rPr>
          <w:rFonts w:cs="Arial"/>
          <w:sz w:val="18"/>
          <w:szCs w:val="18"/>
        </w:rPr>
        <w:t xml:space="preserve">% in comparison to the same period previous year. The number of passengers in vehicles registered in Serbia </w:t>
      </w:r>
      <w:r w:rsidR="00F4223F" w:rsidRPr="00686E75">
        <w:rPr>
          <w:rFonts w:cs="Arial"/>
          <w:sz w:val="18"/>
          <w:szCs w:val="18"/>
        </w:rPr>
        <w:t>de</w:t>
      </w:r>
      <w:r w:rsidRPr="00686E75">
        <w:rPr>
          <w:rFonts w:cs="Arial"/>
          <w:sz w:val="18"/>
          <w:szCs w:val="18"/>
        </w:rPr>
        <w:t>creased by 3.</w:t>
      </w:r>
      <w:r w:rsidR="00F4223F" w:rsidRPr="00686E75">
        <w:rPr>
          <w:rFonts w:cs="Arial"/>
          <w:sz w:val="18"/>
          <w:szCs w:val="18"/>
        </w:rPr>
        <w:t>3</w:t>
      </w:r>
      <w:r w:rsidRPr="00686E75">
        <w:rPr>
          <w:rFonts w:cs="Arial"/>
          <w:sz w:val="18"/>
          <w:szCs w:val="18"/>
        </w:rPr>
        <w:t xml:space="preserve">%, while in vehicles with foreign registration plates, it </w:t>
      </w:r>
      <w:r w:rsidR="00F4223F" w:rsidRPr="00686E75">
        <w:rPr>
          <w:rFonts w:cs="Arial"/>
          <w:sz w:val="18"/>
          <w:szCs w:val="18"/>
        </w:rPr>
        <w:t>de</w:t>
      </w:r>
      <w:r w:rsidRPr="00686E75">
        <w:rPr>
          <w:rFonts w:cs="Arial"/>
          <w:sz w:val="18"/>
          <w:szCs w:val="18"/>
        </w:rPr>
        <w:t xml:space="preserve">creased by </w:t>
      </w:r>
      <w:r w:rsidR="00F4223F" w:rsidRPr="00686E75">
        <w:rPr>
          <w:rFonts w:cs="Arial"/>
          <w:sz w:val="18"/>
          <w:szCs w:val="18"/>
        </w:rPr>
        <w:t>6</w:t>
      </w:r>
      <w:r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8</w:t>
      </w:r>
      <w:r w:rsidRPr="00686E75">
        <w:rPr>
          <w:rFonts w:cs="Arial"/>
          <w:sz w:val="18"/>
          <w:szCs w:val="18"/>
        </w:rPr>
        <w:t xml:space="preserve">%. </w:t>
      </w:r>
    </w:p>
    <w:p w14:paraId="70A264A8" w14:textId="63E116E6" w:rsidR="007E19F5" w:rsidRPr="00686E75" w:rsidRDefault="007E19F5" w:rsidP="007E19F5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total number of passengers that exited from Serbia in the first quarter 2025 decreased by 4.1% compared to the same quarter of the previous year. The number of passengers in vehicles with domestic registration plates increased by 0.3%, while the number of passengers in vehicles with foreign registration plates decreased by 6.1%. </w:t>
      </w:r>
    </w:p>
    <w:bookmarkEnd w:id="0"/>
    <w:p w14:paraId="372A5BB9" w14:textId="13F4BBA6" w:rsidR="00243EF2" w:rsidRPr="00686E75" w:rsidRDefault="00243EF2" w:rsidP="00243EF2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largest number of vehicles entered through the border crossings with </w:t>
      </w:r>
      <w:r w:rsidR="00F4223F" w:rsidRPr="00686E75">
        <w:rPr>
          <w:rFonts w:cs="Arial"/>
          <w:sz w:val="18"/>
          <w:szCs w:val="18"/>
        </w:rPr>
        <w:t>Bosnia and Herzegovina</w:t>
      </w:r>
      <w:r w:rsidRPr="00686E75">
        <w:rPr>
          <w:rFonts w:cs="Arial"/>
          <w:sz w:val="18"/>
          <w:szCs w:val="18"/>
        </w:rPr>
        <w:t xml:space="preserve">, </w:t>
      </w:r>
      <w:r w:rsidR="00BF4A70" w:rsidRPr="00686E75">
        <w:rPr>
          <w:rFonts w:cs="Arial"/>
          <w:sz w:val="18"/>
          <w:szCs w:val="18"/>
        </w:rPr>
        <w:t>2</w:t>
      </w:r>
      <w:r w:rsidR="00F4223F" w:rsidRPr="00686E75">
        <w:rPr>
          <w:rFonts w:cs="Arial"/>
          <w:sz w:val="18"/>
          <w:szCs w:val="18"/>
        </w:rPr>
        <w:t>9</w:t>
      </w:r>
      <w:r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9</w:t>
      </w:r>
      <w:r w:rsidRPr="00686E75">
        <w:rPr>
          <w:rFonts w:cs="Arial"/>
          <w:sz w:val="18"/>
          <w:szCs w:val="18"/>
        </w:rPr>
        <w:t xml:space="preserve">%, then </w:t>
      </w:r>
      <w:r w:rsidR="00387805" w:rsidRPr="00686E75">
        <w:rPr>
          <w:rFonts w:cs="Arial"/>
          <w:sz w:val="18"/>
          <w:szCs w:val="18"/>
        </w:rPr>
        <w:t>with</w:t>
      </w:r>
      <w:r w:rsidRPr="00686E75">
        <w:rPr>
          <w:rFonts w:cs="Arial"/>
          <w:sz w:val="18"/>
          <w:szCs w:val="18"/>
        </w:rPr>
        <w:t xml:space="preserve"> </w:t>
      </w:r>
      <w:r w:rsidR="00F4223F" w:rsidRPr="00686E75">
        <w:rPr>
          <w:rFonts w:cs="Arial"/>
          <w:sz w:val="18"/>
          <w:szCs w:val="18"/>
        </w:rPr>
        <w:t>Croatia</w:t>
      </w:r>
      <w:r w:rsidRPr="00686E75">
        <w:rPr>
          <w:rFonts w:cs="Arial"/>
          <w:sz w:val="18"/>
          <w:szCs w:val="18"/>
        </w:rPr>
        <w:t xml:space="preserve">, </w:t>
      </w:r>
      <w:r w:rsidR="00623EFA" w:rsidRPr="00686E75">
        <w:rPr>
          <w:rFonts w:cs="Arial"/>
          <w:sz w:val="18"/>
          <w:szCs w:val="18"/>
        </w:rPr>
        <w:t>2</w:t>
      </w:r>
      <w:r w:rsidR="00F4223F" w:rsidRPr="00686E75">
        <w:rPr>
          <w:rFonts w:cs="Arial"/>
          <w:sz w:val="18"/>
          <w:szCs w:val="18"/>
        </w:rPr>
        <w:t>7</w:t>
      </w:r>
      <w:r w:rsidR="00674B48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9</w:t>
      </w:r>
      <w:r w:rsidRPr="00686E75">
        <w:rPr>
          <w:rFonts w:cs="Arial"/>
          <w:sz w:val="18"/>
          <w:szCs w:val="18"/>
        </w:rPr>
        <w:t>%, and with Hungary, 1</w:t>
      </w:r>
      <w:r w:rsidR="00F4223F" w:rsidRPr="00686E75">
        <w:rPr>
          <w:rFonts w:cs="Arial"/>
          <w:sz w:val="18"/>
          <w:szCs w:val="18"/>
        </w:rPr>
        <w:t>2</w:t>
      </w:r>
      <w:r w:rsidR="00674B48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 xml:space="preserve">%. The largest number of vehicles entered Serbia through the following border crossings: Batrovci, </w:t>
      </w:r>
      <w:r w:rsidR="00BF4A70" w:rsidRPr="00686E75">
        <w:rPr>
          <w:rFonts w:cs="Arial"/>
          <w:sz w:val="18"/>
          <w:szCs w:val="18"/>
        </w:rPr>
        <w:t>1</w:t>
      </w:r>
      <w:r w:rsidR="00F4223F" w:rsidRPr="00686E75">
        <w:rPr>
          <w:rFonts w:cs="Arial"/>
          <w:sz w:val="18"/>
          <w:szCs w:val="18"/>
        </w:rPr>
        <w:t>7</w:t>
      </w:r>
      <w:r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 xml:space="preserve">%, </w:t>
      </w:r>
      <w:r w:rsidR="00BF4A70" w:rsidRPr="00686E75">
        <w:rPr>
          <w:rFonts w:cs="Arial"/>
          <w:sz w:val="18"/>
          <w:szCs w:val="18"/>
        </w:rPr>
        <w:t>Preševo, 10.</w:t>
      </w:r>
      <w:r w:rsidR="00F4223F" w:rsidRPr="00686E75">
        <w:rPr>
          <w:rFonts w:cs="Arial"/>
          <w:sz w:val="18"/>
          <w:szCs w:val="18"/>
        </w:rPr>
        <w:t>8</w:t>
      </w:r>
      <w:r w:rsidR="00BF4A70" w:rsidRPr="00686E75">
        <w:rPr>
          <w:rFonts w:cs="Arial"/>
          <w:sz w:val="18"/>
          <w:szCs w:val="18"/>
        </w:rPr>
        <w:t xml:space="preserve">% and </w:t>
      </w:r>
      <w:r w:rsidR="00F4223F" w:rsidRPr="00686E75">
        <w:rPr>
          <w:rFonts w:cs="Arial"/>
          <w:sz w:val="18"/>
          <w:szCs w:val="18"/>
        </w:rPr>
        <w:t>Horgoš</w:t>
      </w:r>
      <w:r w:rsidRPr="00686E75">
        <w:rPr>
          <w:rFonts w:cs="Arial"/>
          <w:sz w:val="18"/>
          <w:szCs w:val="18"/>
        </w:rPr>
        <w:t xml:space="preserve">, </w:t>
      </w:r>
      <w:r w:rsidR="00F4223F" w:rsidRPr="00686E75">
        <w:rPr>
          <w:rFonts w:cs="Arial"/>
          <w:sz w:val="18"/>
          <w:szCs w:val="18"/>
        </w:rPr>
        <w:t>7</w:t>
      </w:r>
      <w:r w:rsidR="00843EC5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7</w:t>
      </w:r>
      <w:r w:rsidRPr="00686E75">
        <w:rPr>
          <w:rFonts w:cs="Arial"/>
          <w:sz w:val="18"/>
          <w:szCs w:val="18"/>
        </w:rPr>
        <w:t>%.</w:t>
      </w:r>
    </w:p>
    <w:p w14:paraId="6F0D8F63" w14:textId="1A8FA0E7" w:rsidR="00243EF2" w:rsidRPr="00686E75" w:rsidRDefault="00243EF2" w:rsidP="00243EF2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largest number of vehicles in the </w:t>
      </w:r>
      <w:r w:rsidR="00F4223F" w:rsidRPr="00686E75">
        <w:rPr>
          <w:rFonts w:cs="Arial"/>
          <w:sz w:val="18"/>
          <w:szCs w:val="18"/>
        </w:rPr>
        <w:t>first</w:t>
      </w:r>
      <w:r w:rsidRPr="00686E75">
        <w:rPr>
          <w:rFonts w:cs="Arial"/>
          <w:sz w:val="18"/>
          <w:szCs w:val="18"/>
        </w:rPr>
        <w:t xml:space="preserve"> quarter 202</w:t>
      </w:r>
      <w:r w:rsidR="00F4223F" w:rsidRPr="00686E75">
        <w:rPr>
          <w:rFonts w:cs="Arial"/>
          <w:sz w:val="18"/>
          <w:szCs w:val="18"/>
        </w:rPr>
        <w:t>5</w:t>
      </w:r>
      <w:r w:rsidRPr="00686E75">
        <w:rPr>
          <w:rFonts w:cs="Arial"/>
          <w:sz w:val="18"/>
          <w:szCs w:val="18"/>
        </w:rPr>
        <w:t xml:space="preserve">, when compared to the </w:t>
      </w:r>
      <w:r w:rsidR="00BF4A70" w:rsidRPr="00686E75">
        <w:rPr>
          <w:rFonts w:cs="Arial"/>
          <w:sz w:val="18"/>
          <w:szCs w:val="18"/>
        </w:rPr>
        <w:t>first</w:t>
      </w:r>
      <w:r w:rsidRPr="00686E75">
        <w:rPr>
          <w:rFonts w:cs="Arial"/>
          <w:sz w:val="18"/>
          <w:szCs w:val="18"/>
        </w:rPr>
        <w:t xml:space="preserve"> quarter 202</w:t>
      </w:r>
      <w:r w:rsidR="00F4223F" w:rsidRPr="00686E75">
        <w:rPr>
          <w:rFonts w:cs="Arial"/>
          <w:sz w:val="18"/>
          <w:szCs w:val="18"/>
        </w:rPr>
        <w:t>4</w:t>
      </w:r>
      <w:r w:rsidRPr="00686E75">
        <w:rPr>
          <w:rFonts w:cs="Arial"/>
          <w:sz w:val="18"/>
          <w:szCs w:val="18"/>
        </w:rPr>
        <w:t xml:space="preserve">, entered the country using the border crossing stations </w:t>
      </w:r>
      <w:r w:rsidR="00F4223F" w:rsidRPr="00686E75">
        <w:rPr>
          <w:rFonts w:cs="Arial"/>
          <w:sz w:val="18"/>
          <w:szCs w:val="18"/>
        </w:rPr>
        <w:t>Uvac</w:t>
      </w:r>
      <w:r w:rsidR="00843EC5" w:rsidRPr="00686E75">
        <w:rPr>
          <w:rFonts w:cs="Arial"/>
          <w:sz w:val="18"/>
          <w:szCs w:val="18"/>
        </w:rPr>
        <w:t xml:space="preserve"> and </w:t>
      </w:r>
      <w:r w:rsidR="00F4223F" w:rsidRPr="00686E75">
        <w:rPr>
          <w:rFonts w:cs="Arial"/>
          <w:sz w:val="18"/>
          <w:szCs w:val="18"/>
        </w:rPr>
        <w:t>Trbu</w:t>
      </w:r>
      <w:r w:rsidR="00843EC5" w:rsidRPr="00686E75">
        <w:rPr>
          <w:rFonts w:cs="Arial"/>
          <w:sz w:val="18"/>
          <w:szCs w:val="18"/>
        </w:rPr>
        <w:t>š</w:t>
      </w:r>
      <w:r w:rsidR="00F4223F" w:rsidRPr="00686E75">
        <w:rPr>
          <w:rFonts w:cs="Arial"/>
          <w:sz w:val="18"/>
          <w:szCs w:val="18"/>
        </w:rPr>
        <w:t>nica</w:t>
      </w:r>
      <w:r w:rsidRPr="00686E75">
        <w:rPr>
          <w:rFonts w:cs="Arial"/>
          <w:sz w:val="18"/>
          <w:szCs w:val="18"/>
        </w:rPr>
        <w:t xml:space="preserve">, and the number of vehicles that exited at the border crossing stations </w:t>
      </w:r>
      <w:r w:rsidR="00F4223F" w:rsidRPr="00686E75">
        <w:rPr>
          <w:rFonts w:cs="Arial"/>
          <w:sz w:val="18"/>
          <w:szCs w:val="18"/>
        </w:rPr>
        <w:t>Uvac and Trbu</w:t>
      </w:r>
      <w:r w:rsidR="00843EC5" w:rsidRPr="00686E75">
        <w:rPr>
          <w:rFonts w:cs="Arial"/>
          <w:sz w:val="18"/>
          <w:szCs w:val="18"/>
        </w:rPr>
        <w:t>š</w:t>
      </w:r>
      <w:r w:rsidR="00F4223F" w:rsidRPr="00686E75">
        <w:rPr>
          <w:rFonts w:cs="Arial"/>
          <w:sz w:val="18"/>
          <w:szCs w:val="18"/>
        </w:rPr>
        <w:t>nica</w:t>
      </w:r>
      <w:r w:rsidR="007A7861" w:rsidRPr="00686E75">
        <w:rPr>
          <w:rFonts w:cs="Arial"/>
          <w:sz w:val="18"/>
          <w:szCs w:val="18"/>
        </w:rPr>
        <w:t xml:space="preserve"> </w:t>
      </w:r>
      <w:r w:rsidRPr="00686E75">
        <w:rPr>
          <w:rFonts w:cs="Arial"/>
          <w:sz w:val="18"/>
          <w:szCs w:val="18"/>
        </w:rPr>
        <w:t>had</w:t>
      </w:r>
      <w:r w:rsidR="00843EC5" w:rsidRPr="00686E75">
        <w:rPr>
          <w:rFonts w:cs="Arial"/>
          <w:sz w:val="18"/>
          <w:szCs w:val="18"/>
        </w:rPr>
        <w:t xml:space="preserve"> also</w:t>
      </w:r>
      <w:r w:rsidRPr="00686E75">
        <w:rPr>
          <w:rFonts w:cs="Arial"/>
          <w:sz w:val="18"/>
          <w:szCs w:val="18"/>
        </w:rPr>
        <w:t xml:space="preserve"> the largest share (%) if related to the other border crossing stations. </w:t>
      </w:r>
    </w:p>
    <w:p w14:paraId="7642B83B" w14:textId="55014A25" w:rsidR="00243EF2" w:rsidRPr="00686E75" w:rsidRDefault="00243EF2" w:rsidP="00243EF2">
      <w:pPr>
        <w:spacing w:before="120" w:after="120"/>
        <w:ind w:firstLine="397"/>
        <w:jc w:val="both"/>
        <w:rPr>
          <w:rFonts w:cs="Arial"/>
          <w:sz w:val="18"/>
          <w:szCs w:val="18"/>
        </w:rPr>
      </w:pPr>
      <w:r w:rsidRPr="00686E75">
        <w:rPr>
          <w:rFonts w:cs="Arial"/>
          <w:sz w:val="18"/>
          <w:szCs w:val="18"/>
        </w:rPr>
        <w:t xml:space="preserve">The largest number of passenger road motor vehicles exited through the border crossings with Croatia, </w:t>
      </w:r>
      <w:r w:rsidR="00F4223F" w:rsidRPr="00686E75">
        <w:rPr>
          <w:rFonts w:cs="Arial"/>
          <w:sz w:val="18"/>
          <w:szCs w:val="18"/>
        </w:rPr>
        <w:t>30</w:t>
      </w:r>
      <w:r w:rsidR="00843EC5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2</w:t>
      </w:r>
      <w:r w:rsidRPr="00686E75">
        <w:rPr>
          <w:rFonts w:cs="Arial"/>
          <w:sz w:val="18"/>
          <w:szCs w:val="18"/>
        </w:rPr>
        <w:t xml:space="preserve">%, then with </w:t>
      </w:r>
      <w:r w:rsidR="004F4ED1" w:rsidRPr="00686E75">
        <w:rPr>
          <w:rFonts w:cs="Arial"/>
          <w:sz w:val="18"/>
          <w:szCs w:val="18"/>
        </w:rPr>
        <w:t xml:space="preserve">Bosnia and Herzegovina, </w:t>
      </w:r>
      <w:r w:rsidR="00843EC5" w:rsidRPr="00686E75">
        <w:rPr>
          <w:rFonts w:cs="Arial"/>
          <w:sz w:val="18"/>
          <w:szCs w:val="18"/>
        </w:rPr>
        <w:t>2</w:t>
      </w:r>
      <w:r w:rsidR="00F4223F" w:rsidRPr="00686E75">
        <w:rPr>
          <w:rFonts w:cs="Arial"/>
          <w:sz w:val="18"/>
          <w:szCs w:val="18"/>
        </w:rPr>
        <w:t>9</w:t>
      </w:r>
      <w:r w:rsidR="00843EC5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2</w:t>
      </w:r>
      <w:r w:rsidR="004F4ED1" w:rsidRPr="00686E75">
        <w:rPr>
          <w:rFonts w:cs="Arial"/>
          <w:sz w:val="18"/>
          <w:szCs w:val="18"/>
        </w:rPr>
        <w:t xml:space="preserve">% and with </w:t>
      </w:r>
      <w:r w:rsidR="00387805" w:rsidRPr="00686E75">
        <w:rPr>
          <w:rFonts w:cs="Arial"/>
          <w:sz w:val="18"/>
          <w:szCs w:val="18"/>
        </w:rPr>
        <w:t>Hungary</w:t>
      </w:r>
      <w:r w:rsidRPr="00686E75">
        <w:rPr>
          <w:rFonts w:cs="Arial"/>
          <w:sz w:val="18"/>
          <w:szCs w:val="18"/>
        </w:rPr>
        <w:t xml:space="preserve">, </w:t>
      </w:r>
      <w:r w:rsidR="00843EC5" w:rsidRPr="00686E75">
        <w:rPr>
          <w:rFonts w:cs="Arial"/>
          <w:sz w:val="18"/>
          <w:szCs w:val="18"/>
        </w:rPr>
        <w:t>14.</w:t>
      </w:r>
      <w:r w:rsidR="00F4223F" w:rsidRPr="00686E75">
        <w:rPr>
          <w:rFonts w:cs="Arial"/>
          <w:sz w:val="18"/>
          <w:szCs w:val="18"/>
        </w:rPr>
        <w:t>8</w:t>
      </w:r>
      <w:r w:rsidRPr="00686E75">
        <w:rPr>
          <w:rFonts w:cs="Arial"/>
          <w:sz w:val="18"/>
          <w:szCs w:val="18"/>
        </w:rPr>
        <w:t xml:space="preserve">%. Three border crossings with the most frequent traffic of passenger transport vehicles in exit from the Republic of Serbia were: </w:t>
      </w:r>
      <w:r w:rsidR="004F4ED1" w:rsidRPr="00686E75">
        <w:rPr>
          <w:rFonts w:cs="Arial"/>
          <w:sz w:val="18"/>
          <w:szCs w:val="18"/>
        </w:rPr>
        <w:t>Batrovci</w:t>
      </w:r>
      <w:r w:rsidRPr="00686E75">
        <w:rPr>
          <w:rFonts w:cs="Arial"/>
          <w:sz w:val="18"/>
          <w:szCs w:val="18"/>
        </w:rPr>
        <w:t xml:space="preserve">, </w:t>
      </w:r>
      <w:r w:rsidR="00843EC5" w:rsidRPr="00686E75">
        <w:rPr>
          <w:rFonts w:cs="Arial"/>
          <w:sz w:val="18"/>
          <w:szCs w:val="18"/>
        </w:rPr>
        <w:t>1</w:t>
      </w:r>
      <w:r w:rsidR="00F4223F" w:rsidRPr="00686E75">
        <w:rPr>
          <w:rFonts w:cs="Arial"/>
          <w:sz w:val="18"/>
          <w:szCs w:val="18"/>
        </w:rPr>
        <w:t>8</w:t>
      </w:r>
      <w:r w:rsidR="00843EC5" w:rsidRPr="00686E75">
        <w:rPr>
          <w:rFonts w:cs="Arial"/>
          <w:sz w:val="18"/>
          <w:szCs w:val="18"/>
        </w:rPr>
        <w:t>.</w:t>
      </w:r>
      <w:r w:rsidR="00F4223F" w:rsidRPr="00686E75">
        <w:rPr>
          <w:rFonts w:cs="Arial"/>
          <w:sz w:val="18"/>
          <w:szCs w:val="18"/>
        </w:rPr>
        <w:t>1</w:t>
      </w:r>
      <w:r w:rsidRPr="00686E75">
        <w:rPr>
          <w:rFonts w:cs="Arial"/>
          <w:sz w:val="18"/>
          <w:szCs w:val="18"/>
        </w:rPr>
        <w:t xml:space="preserve">%, then </w:t>
      </w:r>
      <w:r w:rsidR="00F4223F" w:rsidRPr="00686E75">
        <w:rPr>
          <w:rFonts w:cs="Arial"/>
          <w:sz w:val="18"/>
          <w:szCs w:val="18"/>
        </w:rPr>
        <w:t>Horgo</w:t>
      </w:r>
      <w:r w:rsidR="004F4ED1" w:rsidRPr="00686E75">
        <w:rPr>
          <w:rFonts w:cs="Arial"/>
          <w:sz w:val="18"/>
          <w:szCs w:val="18"/>
        </w:rPr>
        <w:t>š</w:t>
      </w:r>
      <w:r w:rsidRPr="00686E75">
        <w:rPr>
          <w:rFonts w:cs="Arial"/>
          <w:sz w:val="18"/>
          <w:szCs w:val="18"/>
        </w:rPr>
        <w:t xml:space="preserve">, </w:t>
      </w:r>
      <w:r w:rsidR="007B724A" w:rsidRPr="00686E75">
        <w:rPr>
          <w:rFonts w:cs="Arial"/>
          <w:sz w:val="18"/>
          <w:szCs w:val="18"/>
        </w:rPr>
        <w:t>8</w:t>
      </w:r>
      <w:r w:rsidR="00843EC5" w:rsidRPr="00686E75">
        <w:rPr>
          <w:rFonts w:cs="Arial"/>
          <w:sz w:val="18"/>
          <w:szCs w:val="18"/>
        </w:rPr>
        <w:t>.</w:t>
      </w:r>
      <w:r w:rsidR="007B724A" w:rsidRPr="00686E75">
        <w:rPr>
          <w:rFonts w:cs="Arial"/>
          <w:sz w:val="18"/>
          <w:szCs w:val="18"/>
        </w:rPr>
        <w:t>4</w:t>
      </w:r>
      <w:r w:rsidRPr="00686E75">
        <w:rPr>
          <w:rFonts w:cs="Arial"/>
          <w:sz w:val="18"/>
          <w:szCs w:val="18"/>
        </w:rPr>
        <w:t>%</w:t>
      </w:r>
      <w:r w:rsidR="00843EC5" w:rsidRPr="00686E75">
        <w:rPr>
          <w:rFonts w:cs="Arial"/>
          <w:sz w:val="18"/>
          <w:szCs w:val="18"/>
        </w:rPr>
        <w:t xml:space="preserve"> and </w:t>
      </w:r>
      <w:r w:rsidR="00F4223F" w:rsidRPr="00686E75">
        <w:rPr>
          <w:rFonts w:cs="Arial"/>
          <w:sz w:val="18"/>
          <w:szCs w:val="18"/>
        </w:rPr>
        <w:t>Preševo</w:t>
      </w:r>
      <w:r w:rsidR="00843EC5" w:rsidRPr="00686E75">
        <w:rPr>
          <w:rFonts w:cs="Arial"/>
          <w:sz w:val="18"/>
          <w:szCs w:val="18"/>
        </w:rPr>
        <w:t xml:space="preserve">, </w:t>
      </w:r>
      <w:r w:rsidR="007B724A" w:rsidRPr="00686E75">
        <w:rPr>
          <w:rFonts w:cs="Arial"/>
          <w:sz w:val="18"/>
          <w:szCs w:val="18"/>
        </w:rPr>
        <w:t>8</w:t>
      </w:r>
      <w:r w:rsidR="00843EC5" w:rsidRPr="00686E75">
        <w:rPr>
          <w:rFonts w:cs="Arial"/>
          <w:sz w:val="18"/>
          <w:szCs w:val="18"/>
        </w:rPr>
        <w:t>.3%.</w:t>
      </w:r>
    </w:p>
    <w:p w14:paraId="78A2A598" w14:textId="3E063139" w:rsidR="00243EF2" w:rsidRPr="005B35CE" w:rsidRDefault="00243EF2" w:rsidP="00615E68">
      <w:pPr>
        <w:pStyle w:val="Heading6"/>
        <w:spacing w:before="360" w:after="40"/>
        <w:jc w:val="center"/>
        <w:rPr>
          <w:rFonts w:ascii="Arial" w:hAnsi="Arial" w:cs="Arial"/>
          <w:lang w:val="sr-Cyrl-RS"/>
        </w:rPr>
      </w:pPr>
      <w:r w:rsidRPr="00686E75">
        <w:rPr>
          <w:rFonts w:ascii="Arial" w:hAnsi="Arial" w:cs="Arial"/>
          <w:sz w:val="20"/>
        </w:rPr>
        <w:t>1. Entry of passenger motor vehicles and passengers</w:t>
      </w:r>
      <w:r w:rsidR="005B35CE" w:rsidRPr="005B35CE">
        <w:rPr>
          <w:rFonts w:ascii="Arial" w:hAnsi="Arial" w:cs="Arial"/>
          <w:sz w:val="20"/>
          <w:vertAlign w:val="superscript"/>
          <w:lang w:val="sr-Cyrl-RS"/>
        </w:rPr>
        <w:t>1)</w:t>
      </w:r>
    </w:p>
    <w:tbl>
      <w:tblPr>
        <w:tblW w:w="102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797"/>
        <w:gridCol w:w="825"/>
        <w:gridCol w:w="796"/>
        <w:gridCol w:w="749"/>
        <w:gridCol w:w="905"/>
        <w:gridCol w:w="819"/>
        <w:gridCol w:w="839"/>
        <w:gridCol w:w="769"/>
        <w:gridCol w:w="749"/>
        <w:gridCol w:w="905"/>
        <w:gridCol w:w="855"/>
      </w:tblGrid>
      <w:tr w:rsidR="005609A9" w:rsidRPr="00686E75" w14:paraId="59426237" w14:textId="77777777" w:rsidTr="005609A9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7A34B" w14:textId="77777777" w:rsidR="005609A9" w:rsidRPr="00686E75" w:rsidRDefault="005609A9" w:rsidP="005609A9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Country of registration</w:t>
            </w:r>
          </w:p>
        </w:tc>
        <w:tc>
          <w:tcPr>
            <w:tcW w:w="40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003D74" w14:textId="1ED58135" w:rsidR="005609A9" w:rsidRPr="00686E75" w:rsidRDefault="005609A9" w:rsidP="005609A9">
            <w:pPr>
              <w:widowControl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2024</w:t>
            </w:r>
          </w:p>
        </w:tc>
        <w:tc>
          <w:tcPr>
            <w:tcW w:w="408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42505F" w14:textId="51ABA765" w:rsidR="005609A9" w:rsidRPr="00686E75" w:rsidRDefault="005609A9" w:rsidP="005609A9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2025</w:t>
            </w:r>
          </w:p>
        </w:tc>
        <w:tc>
          <w:tcPr>
            <w:tcW w:w="8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025FB0" w14:textId="2710C3E4" w:rsidR="005609A9" w:rsidRPr="0080549C" w:rsidRDefault="005609A9" w:rsidP="005609A9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Index</w:t>
            </w:r>
          </w:p>
          <w:p w14:paraId="351DCC36" w14:textId="7E44044C" w:rsidR="005609A9" w:rsidRPr="0076271D" w:rsidRDefault="005609A9" w:rsidP="005609A9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2025</w:t>
            </w:r>
          </w:p>
          <w:p w14:paraId="284424BE" w14:textId="38C5F0FB" w:rsidR="005609A9" w:rsidRPr="00686E75" w:rsidRDefault="005609A9" w:rsidP="005609A9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AEE598" wp14:editId="2EAAED4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619360370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4969E" id="Straight Connector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2024          </w:t>
            </w:r>
          </w:p>
        </w:tc>
      </w:tr>
      <w:tr w:rsidR="00243EF2" w:rsidRPr="00686E75" w14:paraId="4FD4EF4D" w14:textId="77777777" w:rsidTr="005609A9">
        <w:trPr>
          <w:jc w:val="center"/>
        </w:trPr>
        <w:tc>
          <w:tcPr>
            <w:tcW w:w="1197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EC5F9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DD42C" w14:textId="77777777" w:rsidR="00243EF2" w:rsidRPr="00686E75" w:rsidRDefault="00243EF2" w:rsidP="0081197E">
            <w:pPr>
              <w:widowControl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Vehicles</w:t>
            </w:r>
          </w:p>
        </w:tc>
        <w:tc>
          <w:tcPr>
            <w:tcW w:w="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17958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Passengers</w:t>
            </w:r>
          </w:p>
        </w:tc>
        <w:tc>
          <w:tcPr>
            <w:tcW w:w="31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90B40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Vehicles</w:t>
            </w:r>
          </w:p>
        </w:tc>
        <w:tc>
          <w:tcPr>
            <w:tcW w:w="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14767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Passengers</w:t>
            </w:r>
          </w:p>
        </w:tc>
        <w:tc>
          <w:tcPr>
            <w:tcW w:w="8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AD1A41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43EF2" w:rsidRPr="00686E75" w14:paraId="4407A727" w14:textId="77777777" w:rsidTr="005609A9">
        <w:trPr>
          <w:jc w:val="center"/>
        </w:trPr>
        <w:tc>
          <w:tcPr>
            <w:tcW w:w="1197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D45F3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1411C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BB41B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49169F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7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F5AF0C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Motor-cycles</w:t>
            </w:r>
          </w:p>
        </w:tc>
        <w:tc>
          <w:tcPr>
            <w:tcW w:w="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93EAC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601C3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E4EF0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7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171067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7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CF045" w14:textId="77777777" w:rsidR="00243EF2" w:rsidRPr="00686E75" w:rsidRDefault="00243EF2" w:rsidP="0081197E">
            <w:pPr>
              <w:widowControl w:val="0"/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Motor-cycles</w:t>
            </w:r>
          </w:p>
        </w:tc>
        <w:tc>
          <w:tcPr>
            <w:tcW w:w="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FA8865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4F51F2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43EF2" w:rsidRPr="00686E75" w14:paraId="387AB0EA" w14:textId="77777777" w:rsidTr="005609A9">
        <w:trPr>
          <w:trHeight w:val="20"/>
          <w:jc w:val="center"/>
        </w:trPr>
        <w:tc>
          <w:tcPr>
            <w:tcW w:w="1197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4A44EEB" w14:textId="77777777" w:rsidR="00243EF2" w:rsidRPr="00686E75" w:rsidRDefault="00243EF2" w:rsidP="0081197E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5E747FB6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808080"/>
            </w:tcBorders>
            <w:vAlign w:val="bottom"/>
          </w:tcPr>
          <w:p w14:paraId="36544A26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808080"/>
            </w:tcBorders>
            <w:vAlign w:val="bottom"/>
          </w:tcPr>
          <w:p w14:paraId="5AAD7642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808080"/>
            </w:tcBorders>
            <w:vAlign w:val="bottom"/>
          </w:tcPr>
          <w:p w14:paraId="4B9EB5BE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22AF05DA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2F804F24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808080"/>
            </w:tcBorders>
            <w:vAlign w:val="bottom"/>
          </w:tcPr>
          <w:p w14:paraId="6868F4D6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808080"/>
            </w:tcBorders>
            <w:vAlign w:val="bottom"/>
          </w:tcPr>
          <w:p w14:paraId="1D85B100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808080"/>
            </w:tcBorders>
            <w:vAlign w:val="bottom"/>
          </w:tcPr>
          <w:p w14:paraId="2CE41F1F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468AC519" w14:textId="77777777" w:rsidR="00243EF2" w:rsidRPr="00686E75" w:rsidRDefault="00243EF2" w:rsidP="0081197E">
            <w:pPr>
              <w:widowControl w:val="0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54B82BF1" w14:textId="77777777" w:rsidR="00243EF2" w:rsidRPr="00686E75" w:rsidRDefault="00243EF2" w:rsidP="0081197E">
            <w:pPr>
              <w:widowControl w:val="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</w:tr>
      <w:tr w:rsidR="00F23EB4" w:rsidRPr="00686E75" w14:paraId="31D500E0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55E1DE38" w14:textId="77777777" w:rsidR="00F23EB4" w:rsidRPr="00686E75" w:rsidRDefault="00F23EB4" w:rsidP="00F23EB4">
            <w:pPr>
              <w:widowControl w:val="0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6E2AF" w14:textId="09F25DF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1515966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33355" w14:textId="320B7C0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1491192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22F7" w14:textId="7DA14A2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24510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B2476" w14:textId="2FA72D9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A2AEB0" w14:textId="3B8D995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3126152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2147E63" w14:textId="4241102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1574914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17DBE" w14:textId="5516593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1551138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E3CD" w14:textId="5568E4F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23612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FA06" w14:textId="3425106E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CE0AE1D" w14:textId="0CF41BF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2946944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2848AFF" w14:textId="0BE26C1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103.9</w:t>
            </w:r>
          </w:p>
        </w:tc>
      </w:tr>
      <w:tr w:rsidR="00F23EB4" w:rsidRPr="00686E75" w14:paraId="23A940BF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538F599B" w14:textId="77777777" w:rsidR="00F23EB4" w:rsidRPr="00686E75" w:rsidRDefault="00F23EB4" w:rsidP="00F23EB4">
            <w:pPr>
              <w:widowControl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840C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9A0D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A876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7223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F437630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A1A0899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8A469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06EC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36BF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356FAE7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AE44EA0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F23EB4" w:rsidRPr="00686E75" w14:paraId="09B6D9C0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2F25932A" w14:textId="77777777" w:rsidR="00F23EB4" w:rsidRPr="00686E75" w:rsidRDefault="00F23EB4" w:rsidP="00F23EB4">
            <w:pPr>
              <w:widowControl w:val="0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Domestic registration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7970" w14:textId="0859642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686134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ACF5" w14:textId="6864160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673273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02BB" w14:textId="62AE70B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12767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B7D99" w14:textId="5927430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CE433B" w14:textId="5243F50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956811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2F5F073" w14:textId="141C0D4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728266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203A" w14:textId="1336EAD6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715845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309A" w14:textId="3CDBDF7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12354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747D" w14:textId="5A19D71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79B2A8" w14:textId="2C5E546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925566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FC7A94D" w14:textId="39D9616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106.1</w:t>
            </w:r>
          </w:p>
        </w:tc>
      </w:tr>
      <w:tr w:rsidR="00F23EB4" w:rsidRPr="00686E75" w14:paraId="33B8E483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46CC4802" w14:textId="77777777" w:rsidR="00F23EB4" w:rsidRPr="00686E75" w:rsidRDefault="00F23EB4" w:rsidP="00F23EB4">
            <w:pPr>
              <w:widowControl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3437A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0757E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811E7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AE6C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E375301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B782B2D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20B6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CA4E9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3A5C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FED2B6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EE64A31" w14:textId="777777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F23EB4" w:rsidRPr="00686E75" w14:paraId="2A0DD014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57233D98" w14:textId="77777777" w:rsidR="00F23EB4" w:rsidRPr="00686E75" w:rsidRDefault="00F23EB4" w:rsidP="00F23EB4">
            <w:pPr>
              <w:widowControl w:val="0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Foreign registration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DF69" w14:textId="637A0EF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829832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AE44" w14:textId="5C9D318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817919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2891" w14:textId="15822EC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11743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0F8D" w14:textId="3E48A816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597C01" w14:textId="0465252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2169341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0F6D56E" w14:textId="374EA50E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846648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B719" w14:textId="5F1ECEC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835293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B3318" w14:textId="3BF0313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11258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E0AE" w14:textId="089DD5C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3F5F8F" w14:textId="2A1F7E0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2021378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941BD74" w14:textId="1533802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102.0</w:t>
            </w:r>
          </w:p>
        </w:tc>
      </w:tr>
      <w:tr w:rsidR="00F23EB4" w:rsidRPr="00686E75" w14:paraId="764277A2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6EF446EF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23D74" w14:textId="73C74FC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35481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C6414" w14:textId="404D2ED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35410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84467" w14:textId="6C0A869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2E42" w14:textId="6ADAD15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9C8A24" w14:textId="679E835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83357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66C8410" w14:textId="4722C25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35631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0C65" w14:textId="1B86032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35599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231B" w14:textId="7F33EBE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A74A" w14:textId="05EEA72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588B9D" w14:textId="2F8E9A7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79611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F0D5B0" w14:textId="0CC9B72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100.4</w:t>
            </w:r>
          </w:p>
        </w:tc>
      </w:tr>
      <w:tr w:rsidR="00F23EB4" w:rsidRPr="00686E75" w14:paraId="11719B75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</w:tcPr>
          <w:p w14:paraId="6EF4729E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Bosnia &amp; Herzegovina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DFF7A" w14:textId="3183414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36307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AA57" w14:textId="136C4E4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975DE" w14:textId="3D03116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8A35" w14:textId="39C00EB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061F4CF" w14:textId="18022C7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42101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F99612" w14:textId="2670E03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31585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0776" w14:textId="5355A78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31236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E1F5" w14:textId="18086C7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2E4C" w14:textId="1636C2B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96FF96" w14:textId="4DD8AF0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35499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D7FF7F" w14:textId="0CBED95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87.0</w:t>
            </w:r>
          </w:p>
        </w:tc>
      </w:tr>
      <w:tr w:rsidR="00F23EB4" w:rsidRPr="00686E75" w14:paraId="227C26D5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</w:tcPr>
          <w:p w14:paraId="4E6595C5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F7E3C" w14:textId="10A48A8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15496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8B33" w14:textId="1362AE5E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14911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27B3" w14:textId="4BC7F96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EE7C1" w14:textId="51B7D98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8D95E7" w14:textId="15210C9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34688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8BCA100" w14:textId="2FEC38E6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4E00" w14:textId="144F8CB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13729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1709" w14:textId="4AD56AE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A795" w14:textId="7872B20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6BEDDF" w14:textId="632574E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29367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C916FD5" w14:textId="2F0306E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91.1</w:t>
            </w:r>
          </w:p>
        </w:tc>
      </w:tr>
      <w:tr w:rsidR="00F23EB4" w:rsidRPr="00686E75" w14:paraId="7A2D17EB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</w:tcPr>
          <w:p w14:paraId="0FEA74F3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5144" w14:textId="222CBA3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36215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6003" w14:textId="28F091D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49C7" w14:textId="3017D85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E2658" w14:textId="1DD38FB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451C9A5" w14:textId="583E5BD1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53937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B1AA51" w14:textId="6B553B1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31639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FA411" w14:textId="3FC7C25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31533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F452" w14:textId="6D780C7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C6F4" w14:textId="318381F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CF5E54" w14:textId="1D1E562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46995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B626E45" w14:textId="2FDAB83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87.4</w:t>
            </w:r>
          </w:p>
        </w:tc>
      </w:tr>
      <w:tr w:rsidR="00F23EB4" w:rsidRPr="00686E75" w14:paraId="06787850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2EFB7DD2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bookmarkStart w:id="1" w:name="_Hlk104462581"/>
            <w:bookmarkEnd w:id="1"/>
            <w:r w:rsidRPr="00686E75">
              <w:rPr>
                <w:rFonts w:cs="Arial"/>
                <w:sz w:val="16"/>
                <w:szCs w:val="16"/>
              </w:rPr>
              <w:t>North Macedonia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A70D" w14:textId="74DA888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25986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5551" w14:textId="7EB4556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24079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FC16" w14:textId="673CDFE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C05D" w14:textId="2567780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723B0F6" w14:textId="0D74010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105923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48ACE7" w14:textId="36583FA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30426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E418" w14:textId="728E1EB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28678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662E" w14:textId="513E204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B70C" w14:textId="5769727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6CB1402" w14:textId="03588F21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102641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7CB89F5" w14:textId="7777A74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117.1</w:t>
            </w:r>
          </w:p>
        </w:tc>
      </w:tr>
      <w:tr w:rsidR="00F23EB4" w:rsidRPr="00686E75" w14:paraId="6430113B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56AC55A6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EB12D" w14:textId="445A054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47070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C617" w14:textId="4C8A03A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46868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F49C8" w14:textId="65BB361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46F1" w14:textId="5A163BE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D43163" w14:textId="22053EA6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94528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7798C1" w14:textId="3E413A7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52806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0359" w14:textId="676C26F1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52676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94200" w14:textId="3B1ECB3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5DD95" w14:textId="276794E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025FF6" w14:textId="4BC89FD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97044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C286177" w14:textId="6AA9A65E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112.2</w:t>
            </w:r>
          </w:p>
        </w:tc>
      </w:tr>
      <w:tr w:rsidR="00F23EB4" w:rsidRPr="00686E75" w14:paraId="32DD513B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23120024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3AA6" w14:textId="0960502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46489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B669" w14:textId="4EEE854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46346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DE9E" w14:textId="2F7C1B0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32A2" w14:textId="4726EA9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2444586" w14:textId="3B034C8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58977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2BE2E6" w14:textId="089C639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27943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C5465" w14:textId="72A54B5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27735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5B11" w14:textId="4A47CD8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873BF" w14:textId="3FA573C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2D0E52" w14:textId="4956DC0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69113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E8B58E0" w14:textId="2442D5E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60.1</w:t>
            </w:r>
          </w:p>
        </w:tc>
      </w:tr>
      <w:tr w:rsidR="00F23EB4" w:rsidRPr="00686E75" w14:paraId="34C751CF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6F8225B0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C84C" w14:textId="3313BF1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F317" w14:textId="1797224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66FD" w14:textId="1C0B1C3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C322" w14:textId="71455D3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BFFDA3" w14:textId="0D14EF0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4979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D725404" w14:textId="7722AB4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E1CC1" w14:textId="08124E9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20954" w14:textId="415DB186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C6F7" w14:textId="4270442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3C9B77E" w14:textId="67F2C01D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5347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C911460" w14:textId="66C10AB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119.2</w:t>
            </w:r>
          </w:p>
        </w:tc>
      </w:tr>
      <w:tr w:rsidR="00F23EB4" w:rsidRPr="00686E75" w14:paraId="252295DC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5D9A4F1C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802" w14:textId="16C5548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983E" w14:textId="2B4828B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F601B" w14:textId="0A4EC961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E6FE" w14:textId="0B903A0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638696E" w14:textId="370DC879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D315B8E" w14:textId="26D0A5D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23213" w14:textId="2D76374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2596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7D46E" w14:textId="2B33EF1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250D" w14:textId="0268441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A433A31" w14:textId="7507D33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4162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01C34CF" w14:textId="53660671" w:rsidR="00F23EB4" w:rsidRPr="005B35CE" w:rsidRDefault="005B35CE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  <w:vertAlign w:val="superscript"/>
                <w:lang w:val="sr-Cyrl-RS"/>
              </w:rPr>
            </w:pPr>
            <w:r w:rsidRPr="005B35CE">
              <w:rPr>
                <w:rFonts w:cs="Arial"/>
                <w:color w:val="000000"/>
                <w:sz w:val="16"/>
                <w:szCs w:val="16"/>
                <w:vertAlign w:val="superscript"/>
                <w:lang w:val="sr-Cyrl-RS"/>
              </w:rPr>
              <w:t>2)</w:t>
            </w:r>
          </w:p>
        </w:tc>
      </w:tr>
      <w:tr w:rsidR="00F23EB4" w:rsidRPr="00686E75" w14:paraId="3727A9FA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3ADBD64A" w14:textId="77777777" w:rsidR="00F23EB4" w:rsidRPr="00686E75" w:rsidRDefault="00F23EB4" w:rsidP="00F23EB4">
            <w:pPr>
              <w:widowControl w:val="0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A5A8" w14:textId="1F75225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13143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F087" w14:textId="6BB3465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3445C" w14:textId="579F20B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44AD" w14:textId="0EB62E7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D019715" w14:textId="7E20A6D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30351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10DF298" w14:textId="45ACDD9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13665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95B3" w14:textId="13BCF9B1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13627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BDD5" w14:textId="53C3B1FF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E6B00" w14:textId="1590746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6B9194" w14:textId="61CE7B6B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28916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3BCA58B" w14:textId="49619635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104.0</w:t>
            </w:r>
          </w:p>
        </w:tc>
      </w:tr>
      <w:tr w:rsidR="00F23EB4" w:rsidRPr="00686E75" w14:paraId="0428AE56" w14:textId="77777777" w:rsidTr="005609A9">
        <w:trPr>
          <w:trHeight w:val="20"/>
          <w:jc w:val="center"/>
        </w:trPr>
        <w:tc>
          <w:tcPr>
            <w:tcW w:w="1197" w:type="dxa"/>
            <w:tcBorders>
              <w:right w:val="single" w:sz="4" w:space="0" w:color="808080"/>
            </w:tcBorders>
            <w:vAlign w:val="bottom"/>
          </w:tcPr>
          <w:p w14:paraId="07B0A58E" w14:textId="77777777" w:rsidR="00F23EB4" w:rsidRPr="00686E75" w:rsidRDefault="00F23EB4" w:rsidP="00F23EB4">
            <w:pPr>
              <w:widowControl w:val="0"/>
              <w:ind w:left="113"/>
              <w:jc w:val="both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E1E0" w14:textId="3FCC3D0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571727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0513" w14:textId="194E243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563431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744E" w14:textId="65D01052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8186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BC56" w14:textId="7A0EF86C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580D93" w14:textId="2B5D30E3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1659974</w:t>
            </w:r>
          </w:p>
        </w:tc>
        <w:tc>
          <w:tcPr>
            <w:tcW w:w="81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E0DB48B" w14:textId="31292C70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604170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00CD" w14:textId="139A927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595870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9D2E" w14:textId="2BF1A78A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8254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A5FB" w14:textId="70B51778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FC577D4" w14:textId="6E525B97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1522683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9304B6" w14:textId="68909994" w:rsidR="00F23EB4" w:rsidRPr="00686E75" w:rsidRDefault="00F23EB4" w:rsidP="00615E68">
            <w:pPr>
              <w:widowControl w:val="0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105.7</w:t>
            </w:r>
          </w:p>
        </w:tc>
      </w:tr>
    </w:tbl>
    <w:p w14:paraId="4225A66E" w14:textId="77777777" w:rsidR="00615E68" w:rsidRPr="00686E75" w:rsidRDefault="00615E68" w:rsidP="00615E68">
      <w:pPr>
        <w:widowControl w:val="0"/>
        <w:spacing w:line="228" w:lineRule="auto"/>
        <w:jc w:val="center"/>
        <w:rPr>
          <w:rFonts w:cs="Arial"/>
          <w:sz w:val="14"/>
          <w:szCs w:val="14"/>
          <w:vertAlign w:val="superscript"/>
        </w:rPr>
      </w:pPr>
      <w:r w:rsidRPr="00686E75">
        <w:rPr>
          <w:rFonts w:cs="Arial"/>
          <w:noProof/>
          <w:sz w:val="14"/>
          <w:szCs w:val="14"/>
        </w:rPr>
        <mc:AlternateContent>
          <mc:Choice Requires="wps">
            <w:drawing>
              <wp:anchor distT="8890" distB="10160" distL="6985" distR="12065" simplePos="0" relativeHeight="251686912" behindDoc="0" locked="0" layoutInCell="1" allowOverlap="1" wp14:anchorId="08CF10B0" wp14:editId="0ABFD98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" cy="0"/>
                <wp:effectExtent l="1905" t="1905" r="1905" b="1905"/>
                <wp:wrapNone/>
                <wp:docPr id="1710151539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FF">
                              <a:lumMod val="50000"/>
                              <a:lumOff val="0"/>
                            </a:srgb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6F6F" id="Line 29" o:spid="_x0000_s1026" style="position:absolute;z-index:251686912;visibility:visible;mso-wrap-style:square;mso-wrap-distance-left:.55pt;mso-wrap-distance-top:.7pt;mso-wrap-distance-right:.95pt;mso-wrap-distance-bottom:.8pt;mso-position-horizontal:absolute;mso-position-horizontal-relative:text;mso-position-vertical:absolute;mso-position-vertical-relative:text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" strokecolor="#7f7f7f" strokeweight=".25pt"/>
            </w:pict>
          </mc:Fallback>
        </mc:AlternateContent>
      </w:r>
    </w:p>
    <w:p w14:paraId="06E2D677" w14:textId="42EC0E4B" w:rsidR="00615E68" w:rsidRPr="005B35CE" w:rsidRDefault="005B35CE" w:rsidP="005B35CE">
      <w:pPr>
        <w:widowControl w:val="0"/>
        <w:spacing w:line="228" w:lineRule="auto"/>
        <w:rPr>
          <w:rFonts w:cs="Arial"/>
          <w:sz w:val="14"/>
          <w:szCs w:val="14"/>
          <w:lang w:val="sr-Cyrl-RS"/>
        </w:rPr>
      </w:pPr>
      <w:r w:rsidRPr="005B35CE">
        <w:rPr>
          <w:rFonts w:cs="Arial"/>
          <w:sz w:val="14"/>
          <w:szCs w:val="14"/>
          <w:vertAlign w:val="superscript"/>
        </w:rPr>
        <w:t>1)</w:t>
      </w:r>
      <w:r>
        <w:rPr>
          <w:rFonts w:cs="Arial"/>
          <w:sz w:val="14"/>
          <w:szCs w:val="14"/>
          <w:vertAlign w:val="superscript"/>
          <w:lang w:val="sr-Cyrl-RS"/>
        </w:rPr>
        <w:t xml:space="preserve"> </w:t>
      </w:r>
      <w:r w:rsidR="00615E68" w:rsidRPr="005B35CE">
        <w:rPr>
          <w:rFonts w:cs="Arial"/>
          <w:sz w:val="14"/>
          <w:szCs w:val="14"/>
        </w:rPr>
        <w:t>Local border traffic excluded.</w:t>
      </w:r>
    </w:p>
    <w:p w14:paraId="2AB1BE0D" w14:textId="490FE05D" w:rsidR="005B35CE" w:rsidRPr="005B35CE" w:rsidRDefault="005B35CE" w:rsidP="005B35CE">
      <w:pPr>
        <w:rPr>
          <w:sz w:val="14"/>
          <w:szCs w:val="14"/>
          <w:lang w:val="sr-Cyrl-RS"/>
        </w:rPr>
      </w:pPr>
      <w:r w:rsidRPr="005B35CE">
        <w:rPr>
          <w:sz w:val="14"/>
          <w:szCs w:val="14"/>
          <w:vertAlign w:val="superscript"/>
          <w:lang w:val="sr-Cyrl-RS"/>
        </w:rPr>
        <w:t>2)</w:t>
      </w:r>
      <w:r>
        <w:rPr>
          <w:sz w:val="14"/>
          <w:szCs w:val="14"/>
          <w:vertAlign w:val="superscript"/>
          <w:lang w:val="sr-Cyrl-RS"/>
        </w:rPr>
        <w:t xml:space="preserve"> </w:t>
      </w:r>
      <w:r w:rsidRPr="005B35CE">
        <w:rPr>
          <w:sz w:val="14"/>
          <w:szCs w:val="14"/>
          <w:lang w:val="sr-Cyrl-RS"/>
        </w:rPr>
        <w:t>Index is bigger than 1000</w:t>
      </w:r>
      <w:r>
        <w:rPr>
          <w:sz w:val="14"/>
          <w:szCs w:val="14"/>
          <w:lang w:val="sr-Cyrl-RS"/>
        </w:rPr>
        <w:t>.</w:t>
      </w:r>
    </w:p>
    <w:p w14:paraId="27B4C228" w14:textId="474A4F3F" w:rsidR="00243EF2" w:rsidRPr="00686E75" w:rsidRDefault="00243EF2" w:rsidP="00243EF2">
      <w:pPr>
        <w:rPr>
          <w:rFonts w:cs="Arial"/>
          <w:b/>
        </w:rPr>
      </w:pPr>
    </w:p>
    <w:p w14:paraId="5C8932C0" w14:textId="23D1ADB2" w:rsidR="00243EF2" w:rsidRPr="005B35CE" w:rsidRDefault="00243EF2" w:rsidP="005B35CE">
      <w:pPr>
        <w:spacing w:after="40" w:line="218" w:lineRule="auto"/>
        <w:jc w:val="center"/>
        <w:rPr>
          <w:rFonts w:cs="Arial"/>
          <w:b/>
          <w:lang w:val="sr-Cyrl-RS"/>
        </w:rPr>
      </w:pPr>
      <w:r w:rsidRPr="00686E75">
        <w:rPr>
          <w:rFonts w:cs="Arial"/>
          <w:b/>
        </w:rPr>
        <w:lastRenderedPageBreak/>
        <w:t>2.  Exit of passenger motor vehicles and passengers</w:t>
      </w:r>
      <w:r w:rsidR="005B35CE" w:rsidRPr="005B35CE">
        <w:rPr>
          <w:rFonts w:cs="Arial"/>
          <w:b/>
          <w:vertAlign w:val="superscript"/>
          <w:lang w:val="sr-Cyrl-RS"/>
        </w:rPr>
        <w:t>1)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747"/>
        <w:gridCol w:w="850"/>
        <w:gridCol w:w="679"/>
        <w:gridCol w:w="697"/>
        <w:gridCol w:w="907"/>
        <w:gridCol w:w="737"/>
        <w:gridCol w:w="859"/>
        <w:gridCol w:w="754"/>
        <w:gridCol w:w="822"/>
        <w:gridCol w:w="907"/>
        <w:gridCol w:w="831"/>
      </w:tblGrid>
      <w:tr w:rsidR="005609A9" w:rsidRPr="00686E75" w14:paraId="7C4832A5" w14:textId="77777777" w:rsidTr="005609A9">
        <w:trPr>
          <w:trHeight w:val="282"/>
          <w:jc w:val="center"/>
        </w:trPr>
        <w:tc>
          <w:tcPr>
            <w:tcW w:w="1418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CCEC3" w14:textId="77777777" w:rsidR="005609A9" w:rsidRPr="00686E75" w:rsidRDefault="005609A9" w:rsidP="005609A9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Country of registration</w:t>
            </w:r>
          </w:p>
        </w:tc>
        <w:tc>
          <w:tcPr>
            <w:tcW w:w="38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4CE9A" w14:textId="48BCBCC7" w:rsidR="005609A9" w:rsidRPr="00686E75" w:rsidRDefault="005609A9" w:rsidP="005609A9">
            <w:pPr>
              <w:widowControl w:val="0"/>
              <w:spacing w:before="40" w:after="40"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2024</w:t>
            </w:r>
          </w:p>
        </w:tc>
        <w:tc>
          <w:tcPr>
            <w:tcW w:w="40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6D9E3" w14:textId="254A48B9" w:rsidR="005609A9" w:rsidRPr="00686E75" w:rsidRDefault="005609A9" w:rsidP="005609A9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2025</w:t>
            </w:r>
          </w:p>
        </w:tc>
        <w:tc>
          <w:tcPr>
            <w:tcW w:w="8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0623B1" w14:textId="77777777" w:rsidR="005609A9" w:rsidRPr="0080549C" w:rsidRDefault="005609A9" w:rsidP="005609A9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Index</w:t>
            </w:r>
          </w:p>
          <w:p w14:paraId="69940D19" w14:textId="77777777" w:rsidR="005609A9" w:rsidRPr="0076271D" w:rsidRDefault="005609A9" w:rsidP="005609A9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2025</w:t>
            </w:r>
          </w:p>
          <w:p w14:paraId="634F8257" w14:textId="6FC76314" w:rsidR="005609A9" w:rsidRPr="00686E75" w:rsidRDefault="005609A9" w:rsidP="005609A9">
            <w:pPr>
              <w:widowControl w:val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30DECA" wp14:editId="20DFD43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940931146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97E7" id="Straight Connector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2024          </w:t>
            </w:r>
          </w:p>
        </w:tc>
      </w:tr>
      <w:tr w:rsidR="00243EF2" w:rsidRPr="00686E75" w14:paraId="114EE925" w14:textId="77777777" w:rsidTr="005609A9">
        <w:trPr>
          <w:trHeight w:val="162"/>
          <w:jc w:val="center"/>
        </w:trPr>
        <w:tc>
          <w:tcPr>
            <w:tcW w:w="1418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CBEB7C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5E484" w14:textId="77777777" w:rsidR="00243EF2" w:rsidRPr="00686E75" w:rsidRDefault="00243EF2" w:rsidP="005B35CE">
            <w:pPr>
              <w:widowControl w:val="0"/>
              <w:spacing w:before="40" w:after="40"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Vehicles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C6827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Passengers</w:t>
            </w:r>
          </w:p>
        </w:tc>
        <w:tc>
          <w:tcPr>
            <w:tcW w:w="31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495F4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Vehicles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9A029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Passengers</w:t>
            </w:r>
          </w:p>
        </w:tc>
        <w:tc>
          <w:tcPr>
            <w:tcW w:w="8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E21BBD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243EF2" w:rsidRPr="00686E75" w14:paraId="611BF80D" w14:textId="77777777" w:rsidTr="005609A9">
        <w:trPr>
          <w:trHeight w:val="162"/>
          <w:jc w:val="center"/>
        </w:trPr>
        <w:tc>
          <w:tcPr>
            <w:tcW w:w="1418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2EEDC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A22D29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AB636D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204CB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EC26E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Motor-cycles</w:t>
            </w: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5B1E7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6D0C0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830376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871B4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EC3D5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Motor-cycles</w:t>
            </w: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B9A1E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E465A2" w14:textId="77777777" w:rsidR="00243EF2" w:rsidRPr="00686E75" w:rsidRDefault="00243EF2" w:rsidP="005B35CE">
            <w:pPr>
              <w:widowControl w:val="0"/>
              <w:spacing w:line="218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5609A9" w:rsidRPr="00686E75" w14:paraId="3B75C15B" w14:textId="77777777" w:rsidTr="005609A9">
        <w:trPr>
          <w:trHeight w:val="70"/>
          <w:jc w:val="center"/>
        </w:trPr>
        <w:tc>
          <w:tcPr>
            <w:tcW w:w="1418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090802D6" w14:textId="77777777" w:rsidR="00243EF2" w:rsidRPr="00686E75" w:rsidRDefault="00243EF2" w:rsidP="005B35CE">
            <w:pPr>
              <w:widowControl w:val="0"/>
              <w:spacing w:line="218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136185BD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08080"/>
            </w:tcBorders>
            <w:vAlign w:val="bottom"/>
          </w:tcPr>
          <w:p w14:paraId="1F546DC4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808080"/>
            </w:tcBorders>
            <w:vAlign w:val="bottom"/>
          </w:tcPr>
          <w:p w14:paraId="0503C456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808080"/>
            </w:tcBorders>
            <w:vAlign w:val="bottom"/>
          </w:tcPr>
          <w:p w14:paraId="7C8FB955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30C5E485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32DC98DC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808080"/>
            </w:tcBorders>
            <w:vAlign w:val="bottom"/>
          </w:tcPr>
          <w:p w14:paraId="53E101E4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808080"/>
            </w:tcBorders>
            <w:vAlign w:val="bottom"/>
          </w:tcPr>
          <w:p w14:paraId="7A127D16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4" w:space="0" w:color="808080"/>
            </w:tcBorders>
            <w:vAlign w:val="bottom"/>
          </w:tcPr>
          <w:p w14:paraId="3255BF76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1E9EDF1F" w14:textId="77777777" w:rsidR="00243EF2" w:rsidRPr="00686E75" w:rsidRDefault="00243EF2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4FE26627" w14:textId="77777777" w:rsidR="00243EF2" w:rsidRPr="00686E75" w:rsidRDefault="00243EF2" w:rsidP="005B35CE">
            <w:pPr>
              <w:widowControl w:val="0"/>
              <w:spacing w:line="218" w:lineRule="auto"/>
              <w:jc w:val="right"/>
              <w:rPr>
                <w:rFonts w:cs="Arial"/>
                <w:bCs/>
                <w:sz w:val="12"/>
                <w:szCs w:val="12"/>
              </w:rPr>
            </w:pPr>
          </w:p>
        </w:tc>
      </w:tr>
      <w:tr w:rsidR="00771776" w:rsidRPr="00686E75" w14:paraId="3580BF3C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2F879C12" w14:textId="77777777" w:rsidR="00771776" w:rsidRPr="00686E75" w:rsidRDefault="00771776" w:rsidP="005B35CE">
            <w:pPr>
              <w:widowControl w:val="0"/>
              <w:spacing w:line="218" w:lineRule="auto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3A7B" w14:textId="0714F19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1512422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2F4B" w14:textId="4984901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1488468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602FA" w14:textId="7D9957B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23564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EEAC" w14:textId="7EC7D82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8D275F" w14:textId="53BB6E8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3025527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A2C3284" w14:textId="588C640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1614106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AC4FA" w14:textId="1CE6F7E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1589700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3682F" w14:textId="63C02C3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24183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0CA35" w14:textId="5E6CD34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9A4C44" w14:textId="0FF3405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2901555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E6C8D97" w14:textId="01F702E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106.7</w:t>
            </w:r>
          </w:p>
        </w:tc>
      </w:tr>
      <w:tr w:rsidR="00771776" w:rsidRPr="00686E75" w14:paraId="1D517E3C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2735316C" w14:textId="77777777" w:rsidR="00771776" w:rsidRPr="00686E75" w:rsidRDefault="0077177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C0CB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0D4D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52FD9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94863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55ACC6A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760DF2A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343C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C3E0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5FA8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83B6D3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609B429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771776" w:rsidRPr="00686E75" w14:paraId="74A872CB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5A648881" w14:textId="77777777" w:rsidR="00771776" w:rsidRPr="00686E75" w:rsidRDefault="00771776" w:rsidP="005B35CE">
            <w:pPr>
              <w:widowControl w:val="0"/>
              <w:spacing w:line="218" w:lineRule="auto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Domestic registration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AC5B" w14:textId="7C36F01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699773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03AF" w14:textId="62A6A27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687479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4E9B" w14:textId="2DB2970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12159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7B7" w14:textId="3759AAEF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769E54B" w14:textId="05FF6B2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951682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48E319B" w14:textId="32BF0A04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772789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EC77" w14:textId="65F01A8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759874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4D19" w14:textId="4736E6D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F96F1" w14:textId="2043981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D4E73BE" w14:textId="5C2F2C4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954636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5BB11D9" w14:textId="18C1C1C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110.4</w:t>
            </w:r>
          </w:p>
        </w:tc>
      </w:tr>
      <w:tr w:rsidR="00771776" w:rsidRPr="00686E75" w14:paraId="3D203518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7D48C217" w14:textId="77777777" w:rsidR="00771776" w:rsidRPr="00686E75" w:rsidRDefault="0077177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F5E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81275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EF57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2B878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0BA199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343216F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514F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9EDBD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1B51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4EB9FB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41BDEE" w14:textId="7777777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771776" w:rsidRPr="00686E75" w14:paraId="0C4518BF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17A1A733" w14:textId="77777777" w:rsidR="00771776" w:rsidRPr="00686E75" w:rsidRDefault="00771776" w:rsidP="005B35CE">
            <w:pPr>
              <w:widowControl w:val="0"/>
              <w:spacing w:line="218" w:lineRule="auto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Foreign registration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FBF6" w14:textId="5C330AE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812649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DB30" w14:textId="2D35976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800989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C3F0" w14:textId="7BFD5A2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11405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9FA2" w14:textId="4179467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E37F4B3" w14:textId="64902BA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2073845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3B3519E" w14:textId="09E76DE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841317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E508" w14:textId="0E6FEE4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829826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1416" w14:textId="77156FA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11333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061F8" w14:textId="0C68A97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4B1B19" w14:textId="263B023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1946919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5B43CF" w14:textId="40CFED3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103.5</w:t>
            </w:r>
          </w:p>
        </w:tc>
      </w:tr>
      <w:tr w:rsidR="00771776" w:rsidRPr="00686E75" w14:paraId="2A01CF25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</w:tcPr>
          <w:p w14:paraId="51D301DF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A17A" w14:textId="03CC218A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9A84" w14:textId="492F545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A8196" w14:textId="37C38A1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23D8" w14:textId="6394565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FDF2D5" w14:textId="4CC108D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75482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159954B" w14:textId="247E0E8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44583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35C3" w14:textId="12FF4D3F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44549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859AD" w14:textId="6743305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50189" w14:textId="17A189B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DA8CDBE" w14:textId="2B2DEA3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94705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FE9DE4B" w14:textId="1B7FB9B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127.6</w:t>
            </w:r>
          </w:p>
        </w:tc>
      </w:tr>
      <w:tr w:rsidR="00771776" w:rsidRPr="00686E75" w14:paraId="184ED531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</w:tcPr>
          <w:p w14:paraId="22748780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Bosnia &amp; Herzegovina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F0CB" w14:textId="0E048AF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35185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89DE5" w14:textId="5F548F6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47AA" w14:textId="4A0F5D6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06C5" w14:textId="4A7F2E94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E08E61" w14:textId="0C2ACEC4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39301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1C2FEC7" w14:textId="614AF75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31388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BC1C" w14:textId="1400938A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31065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5146" w14:textId="7528C60F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9F67" w14:textId="38431EB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6B1C5F" w14:textId="01FF2B14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32738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A2C15D8" w14:textId="35245FC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89.2</w:t>
            </w:r>
          </w:p>
        </w:tc>
      </w:tr>
      <w:tr w:rsidR="00771776" w:rsidRPr="00686E75" w14:paraId="4B66FE6C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</w:tcPr>
          <w:p w14:paraId="2355647C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CBEEB" w14:textId="4F7A3F8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4F6FF" w14:textId="1FE3719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3BE5" w14:textId="738A528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C749" w14:textId="1C8CCB4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4AC288B" w14:textId="605E37B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36387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B9C1B0F" w14:textId="198CE6D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15361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01FE" w14:textId="4D807AC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14985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2433" w14:textId="54F318B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7179" w14:textId="0D08A21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DC70A98" w14:textId="1F4006C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32597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7EE48AE" w14:textId="764FFA3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99.3</w:t>
            </w:r>
          </w:p>
        </w:tc>
      </w:tr>
      <w:tr w:rsidR="00771776" w:rsidRPr="00686E75" w14:paraId="2998A018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493B4C73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C21B" w14:textId="75401E7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2F9E" w14:textId="37DCFA6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A7E1" w14:textId="337FB03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3274D" w14:textId="4498038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B7702A" w14:textId="16CCFC5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67951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56E821" w14:textId="50F926F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46087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10E7" w14:textId="0159972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45981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62BB" w14:textId="65083B1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D80AC" w14:textId="07D084C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2DE6C6" w14:textId="6581AE6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69539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3FB4527" w14:textId="3B0CEB3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105.9</w:t>
            </w:r>
          </w:p>
        </w:tc>
      </w:tr>
      <w:tr w:rsidR="00771776" w:rsidRPr="00686E75" w14:paraId="32439DF8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5F4271AA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North Macedonia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6266" w14:textId="79A8FE4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9C26" w14:textId="63303E2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4762" w14:textId="4CCCBC3A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2B74" w14:textId="655DCC0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673EB77" w14:textId="5A69AD1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81008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81D0468" w14:textId="232154A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21582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CAE5" w14:textId="50BA08C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19967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871C" w14:textId="0BEE856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27CB" w14:textId="5881214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E982DF" w14:textId="6CE67E9A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71154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D4E5C9C" w14:textId="6193C3A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98.3</w:t>
            </w:r>
          </w:p>
        </w:tc>
      </w:tr>
      <w:tr w:rsidR="00771776" w:rsidRPr="00686E75" w14:paraId="034F3DE5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67101001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D931" w14:textId="7CC65C5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31D0C" w14:textId="60D1AB6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0CBB" w14:textId="66A89B8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44B0" w14:textId="6D645EF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F16FD35" w14:textId="3E9C156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80955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FFCE253" w14:textId="04EDEB0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52037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5E99" w14:textId="365D765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51875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0E242" w14:textId="3A92579A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CD2D" w14:textId="1B3780E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C010F6" w14:textId="3B59864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88573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D57907F" w14:textId="7480E92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116.1</w:t>
            </w:r>
          </w:p>
        </w:tc>
      </w:tr>
      <w:tr w:rsidR="00771776" w:rsidRPr="00686E75" w14:paraId="3B1AA6F3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120620EF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A20C9" w14:textId="107E0A3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28667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6CBA" w14:textId="4E5B842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EDC3" w14:textId="27E8A1C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C02" w14:textId="22934D8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C739077" w14:textId="0812D02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62354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7A19F8" w14:textId="54C8F96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27756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18EE" w14:textId="3D15DBCF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27567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5A7E" w14:textId="0A9E6EC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93AE" w14:textId="7B0D060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EFA3016" w14:textId="3DAC77A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60597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F138679" w14:textId="1C7653E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96.8</w:t>
            </w:r>
          </w:p>
        </w:tc>
      </w:tr>
      <w:tr w:rsidR="00771776" w:rsidRPr="00686E75" w14:paraId="18EA736B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08838DB3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FC234" w14:textId="027D746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04E1" w14:textId="21E8333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A0A39" w14:textId="6401B8F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7086C" w14:textId="3121F9D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D4AD74D" w14:textId="7F7A1DE4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B326410" w14:textId="0AD9B8E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9168" w14:textId="5D97402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0339" w14:textId="0E85B20D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5D47" w14:textId="3A0C5CF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472FC7" w14:textId="0756303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3379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00CDF7" w14:textId="10847D5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104.9</w:t>
            </w:r>
          </w:p>
        </w:tc>
      </w:tr>
      <w:tr w:rsidR="00771776" w:rsidRPr="00686E75" w14:paraId="5C83FE8D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755A9EEB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F8F6A" w14:textId="45C8E71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9AAC" w14:textId="4755521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5EB4" w14:textId="2F3A165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C4EE" w14:textId="6276E77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B3B85F" w14:textId="069B538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0B51384" w14:textId="0FDFD62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844C" w14:textId="19268E6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2D2E" w14:textId="7731B3C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01D2" w14:textId="48CB83A8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31EB367" w14:textId="4286A94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3966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BD52F4B" w14:textId="3952174A" w:rsidR="00771776" w:rsidRPr="005B35CE" w:rsidRDefault="005B35CE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  <w:vertAlign w:val="superscript"/>
                <w:lang w:val="sr-Cyrl-RS"/>
              </w:rPr>
            </w:pPr>
            <w:r w:rsidRPr="005B35CE">
              <w:rPr>
                <w:rFonts w:cs="Arial"/>
                <w:color w:val="000000"/>
                <w:sz w:val="16"/>
                <w:szCs w:val="16"/>
                <w:vertAlign w:val="superscript"/>
                <w:lang w:val="sr-Cyrl-RS"/>
              </w:rPr>
              <w:t>2)</w:t>
            </w:r>
          </w:p>
        </w:tc>
      </w:tr>
      <w:tr w:rsidR="00771776" w:rsidRPr="00686E75" w14:paraId="717AB6AF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4EC94ACD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83AD" w14:textId="1244035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10175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3383A" w14:textId="564127C6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BB46" w14:textId="1C9FCAD9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3ABA" w14:textId="39359A3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642EAA8" w14:textId="586ABA8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20557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030F6E3" w14:textId="11819E0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10463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43B9" w14:textId="3497A6F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E15B" w14:textId="38EC3AD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82F09" w14:textId="5999913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C1130FB" w14:textId="736589CE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19469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A90D652" w14:textId="196489F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102.8</w:t>
            </w:r>
          </w:p>
        </w:tc>
      </w:tr>
      <w:tr w:rsidR="00771776" w:rsidRPr="00686E75" w14:paraId="0ED9A2BE" w14:textId="77777777" w:rsidTr="005609A9">
        <w:trPr>
          <w:trHeight w:val="20"/>
          <w:jc w:val="center"/>
        </w:trPr>
        <w:tc>
          <w:tcPr>
            <w:tcW w:w="1418" w:type="dxa"/>
            <w:tcBorders>
              <w:right w:val="single" w:sz="4" w:space="0" w:color="808080"/>
            </w:tcBorders>
            <w:vAlign w:val="bottom"/>
          </w:tcPr>
          <w:p w14:paraId="0BBF3D49" w14:textId="77777777" w:rsidR="00771776" w:rsidRPr="00686E75" w:rsidRDefault="0077177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C0B5" w14:textId="410D9263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576582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B984" w14:textId="40B5A8A5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568302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EE06" w14:textId="1413A32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1355" w14:textId="5065CCA7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CA4B5E" w14:textId="6C690E30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1606130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BBA246C" w14:textId="15523A6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588183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2F52" w14:textId="0E96674B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579598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2420" w14:textId="3B0569BC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8484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901A" w14:textId="59B621B2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D2B234A" w14:textId="3B377FAF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1470202</w:t>
            </w:r>
          </w:p>
        </w:tc>
        <w:tc>
          <w:tcPr>
            <w:tcW w:w="8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AF5B2D1" w14:textId="5B2A2421" w:rsidR="00771776" w:rsidRPr="00686E75" w:rsidRDefault="00771776" w:rsidP="005B35CE">
            <w:pPr>
              <w:widowControl w:val="0"/>
              <w:spacing w:line="218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102.0</w:t>
            </w:r>
          </w:p>
        </w:tc>
      </w:tr>
    </w:tbl>
    <w:p w14:paraId="22AD2A78" w14:textId="77777777" w:rsidR="005B35CE" w:rsidRPr="00686E75" w:rsidRDefault="005B35CE" w:rsidP="005B35CE">
      <w:pPr>
        <w:widowControl w:val="0"/>
        <w:spacing w:line="218" w:lineRule="auto"/>
        <w:jc w:val="center"/>
        <w:rPr>
          <w:rFonts w:cs="Arial"/>
          <w:sz w:val="14"/>
          <w:szCs w:val="14"/>
          <w:vertAlign w:val="superscript"/>
        </w:rPr>
      </w:pPr>
      <w:r w:rsidRPr="00686E75">
        <w:rPr>
          <w:rFonts w:cs="Arial"/>
          <w:noProof/>
          <w:sz w:val="14"/>
          <w:szCs w:val="14"/>
        </w:rPr>
        <mc:AlternateContent>
          <mc:Choice Requires="wps">
            <w:drawing>
              <wp:anchor distT="8890" distB="10160" distL="6985" distR="12065" simplePos="0" relativeHeight="251688960" behindDoc="0" locked="0" layoutInCell="1" allowOverlap="1" wp14:anchorId="5C67AE43" wp14:editId="10951E3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" cy="0"/>
                <wp:effectExtent l="1905" t="1905" r="1905" b="1905"/>
                <wp:wrapNone/>
                <wp:docPr id="2032520961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FF">
                              <a:lumMod val="50000"/>
                              <a:lumOff val="0"/>
                            </a:srgb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ED7A3" id="Line 29" o:spid="_x0000_s1026" style="position:absolute;z-index:251688960;visibility:visible;mso-wrap-style:square;mso-wrap-distance-left:.55pt;mso-wrap-distance-top:.7pt;mso-wrap-distance-right:.95pt;mso-wrap-distance-bottom:.8pt;mso-position-horizontal:absolute;mso-position-horizontal-relative:text;mso-position-vertical:absolute;mso-position-vertical-relative:text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" strokecolor="#7f7f7f" strokeweight=".25pt"/>
            </w:pict>
          </mc:Fallback>
        </mc:AlternateContent>
      </w:r>
    </w:p>
    <w:p w14:paraId="6842FBDB" w14:textId="77777777" w:rsidR="005B35CE" w:rsidRPr="005B35CE" w:rsidRDefault="005B35CE" w:rsidP="005B35CE">
      <w:pPr>
        <w:widowControl w:val="0"/>
        <w:spacing w:line="218" w:lineRule="auto"/>
        <w:rPr>
          <w:rFonts w:cs="Arial"/>
          <w:sz w:val="14"/>
          <w:szCs w:val="14"/>
          <w:lang w:val="sr-Cyrl-RS"/>
        </w:rPr>
      </w:pPr>
      <w:r w:rsidRPr="005B35CE">
        <w:rPr>
          <w:rFonts w:cs="Arial"/>
          <w:sz w:val="14"/>
          <w:szCs w:val="14"/>
          <w:vertAlign w:val="superscript"/>
        </w:rPr>
        <w:t>1)</w:t>
      </w:r>
      <w:r>
        <w:rPr>
          <w:rFonts w:cs="Arial"/>
          <w:sz w:val="14"/>
          <w:szCs w:val="14"/>
          <w:vertAlign w:val="superscript"/>
          <w:lang w:val="sr-Cyrl-RS"/>
        </w:rPr>
        <w:t xml:space="preserve"> </w:t>
      </w:r>
      <w:r w:rsidRPr="005B35CE">
        <w:rPr>
          <w:rFonts w:cs="Arial"/>
          <w:sz w:val="14"/>
          <w:szCs w:val="14"/>
        </w:rPr>
        <w:t>Local border traffic excluded.</w:t>
      </w:r>
    </w:p>
    <w:p w14:paraId="6CC4FE96" w14:textId="77777777" w:rsidR="005B35CE" w:rsidRPr="005B35CE" w:rsidRDefault="005B35CE" w:rsidP="005B35CE">
      <w:pPr>
        <w:spacing w:line="218" w:lineRule="auto"/>
        <w:rPr>
          <w:sz w:val="14"/>
          <w:szCs w:val="14"/>
          <w:lang w:val="sr-Cyrl-RS"/>
        </w:rPr>
      </w:pPr>
      <w:r w:rsidRPr="005B35CE">
        <w:rPr>
          <w:sz w:val="14"/>
          <w:szCs w:val="14"/>
          <w:vertAlign w:val="superscript"/>
          <w:lang w:val="sr-Cyrl-RS"/>
        </w:rPr>
        <w:t>2)</w:t>
      </w:r>
      <w:r>
        <w:rPr>
          <w:sz w:val="14"/>
          <w:szCs w:val="14"/>
          <w:vertAlign w:val="superscript"/>
          <w:lang w:val="sr-Cyrl-RS"/>
        </w:rPr>
        <w:t xml:space="preserve"> </w:t>
      </w:r>
      <w:r w:rsidRPr="005B35CE">
        <w:rPr>
          <w:sz w:val="14"/>
          <w:szCs w:val="14"/>
          <w:lang w:val="sr-Cyrl-RS"/>
        </w:rPr>
        <w:t>Index is bigger than 1000</w:t>
      </w:r>
      <w:r>
        <w:rPr>
          <w:sz w:val="14"/>
          <w:szCs w:val="14"/>
          <w:lang w:val="sr-Cyrl-RS"/>
        </w:rPr>
        <w:t>.</w:t>
      </w:r>
    </w:p>
    <w:p w14:paraId="4E4509F2" w14:textId="6DB3F26D" w:rsidR="00243EF2" w:rsidRPr="00686E75" w:rsidRDefault="00243EF2" w:rsidP="005609A9">
      <w:pPr>
        <w:pStyle w:val="Heading6"/>
        <w:spacing w:before="280" w:line="218" w:lineRule="auto"/>
        <w:jc w:val="center"/>
        <w:rPr>
          <w:rFonts w:ascii="Arial" w:hAnsi="Arial" w:cs="Arial"/>
          <w:sz w:val="20"/>
        </w:rPr>
      </w:pPr>
      <w:r w:rsidRPr="00686E75">
        <w:rPr>
          <w:rFonts w:ascii="Arial" w:hAnsi="Arial" w:cs="Arial"/>
          <w:sz w:val="20"/>
        </w:rPr>
        <w:t xml:space="preserve">3. Entry of passenger motor vehicles, by border crossings                                                                                            – </w:t>
      </w:r>
      <w:r w:rsidR="007A7861" w:rsidRPr="00686E75">
        <w:rPr>
          <w:rFonts w:ascii="Arial" w:hAnsi="Arial" w:cs="Arial"/>
          <w:sz w:val="20"/>
        </w:rPr>
        <w:t>first</w:t>
      </w:r>
      <w:r w:rsidRPr="00686E75">
        <w:rPr>
          <w:rFonts w:ascii="Arial" w:hAnsi="Arial" w:cs="Arial"/>
          <w:sz w:val="20"/>
        </w:rPr>
        <w:t xml:space="preserve"> quarter 202</w:t>
      </w:r>
      <w:r w:rsidR="000E2A4A" w:rsidRPr="00686E75">
        <w:rPr>
          <w:rFonts w:ascii="Arial" w:hAnsi="Arial" w:cs="Arial"/>
          <w:sz w:val="20"/>
        </w:rPr>
        <w:t>5</w:t>
      </w:r>
      <w:r w:rsidRPr="00686E75">
        <w:rPr>
          <w:rFonts w:ascii="Arial" w:hAnsi="Arial" w:cs="Arial"/>
          <w:sz w:val="20"/>
          <w:vertAlign w:val="superscript"/>
        </w:rPr>
        <w:t>1)</w:t>
      </w:r>
      <w:r w:rsidRPr="00686E75">
        <w:rPr>
          <w:rFonts w:ascii="Arial" w:hAnsi="Arial" w:cs="Arial"/>
          <w:sz w:val="20"/>
        </w:rPr>
        <w:t xml:space="preserve"> – </w:t>
      </w:r>
    </w:p>
    <w:tbl>
      <w:tblPr>
        <w:tblW w:w="102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053"/>
        <w:gridCol w:w="1000"/>
        <w:gridCol w:w="930"/>
        <w:gridCol w:w="1053"/>
        <w:gridCol w:w="1053"/>
        <w:gridCol w:w="1001"/>
        <w:gridCol w:w="930"/>
        <w:gridCol w:w="1030"/>
        <w:gridCol w:w="855"/>
      </w:tblGrid>
      <w:tr w:rsidR="005609A9" w:rsidRPr="00686E75" w14:paraId="4F6C4871" w14:textId="77777777" w:rsidTr="008D405B">
        <w:trPr>
          <w:jc w:val="center"/>
        </w:trPr>
        <w:tc>
          <w:tcPr>
            <w:tcW w:w="130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B6839" w14:textId="77777777" w:rsidR="005609A9" w:rsidRPr="00686E75" w:rsidRDefault="005609A9" w:rsidP="005609A9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FA2E58" w14:textId="2A4D2FE8" w:rsidR="005609A9" w:rsidRPr="00686E75" w:rsidRDefault="005609A9" w:rsidP="005609A9">
            <w:pPr>
              <w:widowControl w:val="0"/>
              <w:spacing w:before="40" w:after="4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2024</w:t>
            </w:r>
          </w:p>
        </w:tc>
        <w:tc>
          <w:tcPr>
            <w:tcW w:w="40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0C56E" w14:textId="7357268A" w:rsidR="005609A9" w:rsidRPr="00686E75" w:rsidRDefault="005609A9" w:rsidP="005609A9">
            <w:pPr>
              <w:widowControl w:val="0"/>
              <w:spacing w:before="40" w:after="4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2025</w:t>
            </w:r>
          </w:p>
        </w:tc>
        <w:tc>
          <w:tcPr>
            <w:tcW w:w="8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CAD318" w14:textId="77777777" w:rsidR="005609A9" w:rsidRPr="0080549C" w:rsidRDefault="005609A9" w:rsidP="005609A9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Index</w:t>
            </w:r>
          </w:p>
          <w:p w14:paraId="26112420" w14:textId="77777777" w:rsidR="005609A9" w:rsidRPr="0076271D" w:rsidRDefault="005609A9" w:rsidP="005609A9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2025</w:t>
            </w:r>
          </w:p>
          <w:p w14:paraId="641331D9" w14:textId="7AA3A262" w:rsidR="005609A9" w:rsidRPr="00686E75" w:rsidRDefault="005609A9" w:rsidP="005609A9">
            <w:pPr>
              <w:widowControl w:val="0"/>
              <w:spacing w:line="218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9983BB" wp14:editId="065FA02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996433629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A1EC6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2024          </w:t>
            </w:r>
          </w:p>
        </w:tc>
      </w:tr>
      <w:tr w:rsidR="00243EF2" w:rsidRPr="00686E75" w14:paraId="48DF0F50" w14:textId="77777777" w:rsidTr="008D405B">
        <w:trPr>
          <w:jc w:val="center"/>
        </w:trPr>
        <w:tc>
          <w:tcPr>
            <w:tcW w:w="130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40580" w14:textId="77777777" w:rsidR="00243EF2" w:rsidRPr="00686E75" w:rsidRDefault="00243EF2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3A8EF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Entry</w:t>
            </w:r>
          </w:p>
        </w:tc>
        <w:tc>
          <w:tcPr>
            <w:tcW w:w="40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4C3D2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Entry</w:t>
            </w:r>
          </w:p>
        </w:tc>
        <w:tc>
          <w:tcPr>
            <w:tcW w:w="8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9F937D0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3EF2" w:rsidRPr="00686E75" w14:paraId="29E31D52" w14:textId="77777777" w:rsidTr="001F4894">
        <w:trPr>
          <w:jc w:val="center"/>
        </w:trPr>
        <w:tc>
          <w:tcPr>
            <w:tcW w:w="130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5B475B" w14:textId="77777777" w:rsidR="00243EF2" w:rsidRPr="00686E75" w:rsidRDefault="00243EF2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D38FD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100DF7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9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47E37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1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9AFABE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Motorcycles</w:t>
            </w:r>
          </w:p>
        </w:tc>
        <w:tc>
          <w:tcPr>
            <w:tcW w:w="1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2210A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A6A8E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9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68F0B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A8172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Motorcycles</w:t>
            </w:r>
          </w:p>
        </w:tc>
        <w:tc>
          <w:tcPr>
            <w:tcW w:w="8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D4D459" w14:textId="77777777" w:rsidR="00243EF2" w:rsidRPr="00686E75" w:rsidRDefault="00243EF2" w:rsidP="005B35CE">
            <w:pPr>
              <w:widowControl w:val="0"/>
              <w:spacing w:before="60" w:after="60" w:line="218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3EF2" w:rsidRPr="00686E75" w14:paraId="618BBFF1" w14:textId="77777777" w:rsidTr="00615E68">
        <w:trPr>
          <w:jc w:val="center"/>
        </w:trPr>
        <w:tc>
          <w:tcPr>
            <w:tcW w:w="1300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08E8951B" w14:textId="77777777" w:rsidR="00243EF2" w:rsidRPr="00686E75" w:rsidRDefault="00243EF2" w:rsidP="005B35CE">
            <w:pPr>
              <w:widowControl w:val="0"/>
              <w:spacing w:line="218" w:lineRule="auto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DACD6C4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808080"/>
            </w:tcBorders>
            <w:vAlign w:val="center"/>
          </w:tcPr>
          <w:p w14:paraId="4AB8129E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808080"/>
            </w:tcBorders>
            <w:vAlign w:val="center"/>
          </w:tcPr>
          <w:p w14:paraId="12AF0314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F15DB46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489F16E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808080"/>
            </w:tcBorders>
            <w:vAlign w:val="center"/>
          </w:tcPr>
          <w:p w14:paraId="1B000379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808080"/>
            </w:tcBorders>
            <w:vAlign w:val="center"/>
          </w:tcPr>
          <w:p w14:paraId="6A91EBC2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B0E5128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F4C6A02" w14:textId="77777777" w:rsidR="00243EF2" w:rsidRPr="00686E75" w:rsidRDefault="00243EF2" w:rsidP="005B35CE">
            <w:pPr>
              <w:widowControl w:val="0"/>
              <w:spacing w:line="218" w:lineRule="auto"/>
              <w:ind w:right="170"/>
              <w:jc w:val="right"/>
              <w:rPr>
                <w:rFonts w:cs="Arial"/>
                <w:bCs/>
                <w:sz w:val="14"/>
                <w:szCs w:val="14"/>
              </w:rPr>
            </w:pPr>
          </w:p>
        </w:tc>
      </w:tr>
      <w:tr w:rsidR="00ED4B16" w:rsidRPr="00686E75" w14:paraId="425F0419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94F6C13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1E17C" w14:textId="57305A6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1515966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F797" w14:textId="7509B69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1491192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E0F67" w14:textId="10AE21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24510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41E16B" w14:textId="0341A48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71C195" w14:textId="0850AE8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1574914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2055" w14:textId="1A4507D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1551138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475A" w14:textId="654B229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23612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EB25E0" w14:textId="0E7B7EE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E190EF1" w14:textId="32BFEC9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103.9</w:t>
            </w:r>
          </w:p>
        </w:tc>
      </w:tr>
      <w:tr w:rsidR="00ED4B16" w:rsidRPr="00686E75" w14:paraId="4EDBF55A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22D1709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99F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C56A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279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A0623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E383D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602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3416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5033A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1D977F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633B2AFE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760677E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Bosnia &amp; Herzegovina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38E4" w14:textId="07E4F93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399032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8726" w14:textId="76394C9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394130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BB49D" w14:textId="0F3CB4C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ACD5E2" w14:textId="26F0AB8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39619D7" w14:textId="79F16DC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471554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25AC" w14:textId="3E0E32C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467185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05C9" w14:textId="41BFE0E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DCEC2BE" w14:textId="7922DB9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011BAE2" w14:textId="4950525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118.2</w:t>
            </w:r>
          </w:p>
        </w:tc>
      </w:tr>
      <w:tr w:rsidR="00ED4B16" w:rsidRPr="00686E75" w14:paraId="78BC4A63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FED49A2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B34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F919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302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B6354A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CB27AE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F43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599B9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2753CD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5C6DA9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00B8B7C7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A7EA402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Mali Zvornik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6DE3C" w14:textId="29734C3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60C9" w14:textId="473EA7F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48849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F9AE" w14:textId="49BDFF4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5848F3" w14:textId="2785EC6E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5F369B9" w14:textId="7E49C9C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57744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90B6" w14:textId="6FD002F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57466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B59ED" w14:textId="1A0F4FE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95C1B3" w14:textId="7E161EA9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B34B963" w14:textId="2DC2C36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116.0</w:t>
            </w:r>
          </w:p>
        </w:tc>
      </w:tr>
      <w:tr w:rsidR="00ED4B16" w:rsidRPr="00686E75" w14:paraId="7B7F3E54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96EF23B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Sremska Rača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B054" w14:textId="23CF5E2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6539" w14:textId="655BAAD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88654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42C53" w14:textId="08B5446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954638" w14:textId="2D0D346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3B39290" w14:textId="6E9F195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89128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44FA" w14:textId="689D2AD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87198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FA2B" w14:textId="7080CE4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DFE2B2B" w14:textId="618E69D8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CB1206" w14:textId="0735331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98.2</w:t>
            </w:r>
          </w:p>
        </w:tc>
      </w:tr>
      <w:tr w:rsidR="00ED4B16" w:rsidRPr="00686E75" w14:paraId="7803408D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B8707A9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Uvac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DD501" w14:textId="1EF5C5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175CE" w14:textId="55A02EC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5600" w14:textId="7D2EC35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93D02B6" w14:textId="4944291F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49DC940" w14:textId="3403355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21844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5A84" w14:textId="7A21B87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21717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519E" w14:textId="7AAED57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FF082C" w14:textId="203F480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2E93781" w14:textId="36BA6D9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209.6</w:t>
            </w:r>
          </w:p>
        </w:tc>
      </w:tr>
      <w:tr w:rsidR="00ED4B16" w:rsidRPr="00686E75" w14:paraId="606AE49B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2FD0689F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Trbušnica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A57ED" w14:textId="290AECC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65969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19D4" w14:textId="232B887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65841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C816" w14:textId="581EC06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C63C751" w14:textId="7899306B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AE2214D" w14:textId="2677608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6DA1" w14:textId="4CBE445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94188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671E" w14:textId="3A5104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216DB7D" w14:textId="4539A537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1EF3256" w14:textId="192C764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144.0</w:t>
            </w:r>
          </w:p>
        </w:tc>
      </w:tr>
      <w:tr w:rsidR="00ED4B16" w:rsidRPr="00686E75" w14:paraId="1E3A9C34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7FD10691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Bajina Bašta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5D6F9" w14:textId="59C317D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57097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4D052" w14:textId="2C76E2A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57097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8A6AA" w14:textId="012901EA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1EAF89" w14:textId="592AA7CB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E40E433" w14:textId="1A609AE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62033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F52AA" w14:textId="072246F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62029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314F" w14:textId="49091F1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D74665" w14:textId="16B23935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BB447FE" w14:textId="6777F97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108.6</w:t>
            </w:r>
          </w:p>
        </w:tc>
      </w:tr>
      <w:tr w:rsidR="00ED4B16" w:rsidRPr="00686E75" w14:paraId="4E375658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1E847FB" w14:textId="5A4A6B00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Kotroman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4D7C" w14:textId="00A9AD1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37855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F7E11" w14:textId="0861E59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37092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1ADB" w14:textId="2EB14EA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8E724BD" w14:textId="6322897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679570E" w14:textId="3F00459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30047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D793E" w14:textId="087A088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29496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3276" w14:textId="4CA4BFC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29CB22" w14:textId="6F09EC58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D62B143" w14:textId="2A72730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79.4</w:t>
            </w:r>
          </w:p>
        </w:tc>
      </w:tr>
      <w:tr w:rsidR="00ED4B16" w:rsidRPr="00686E75" w14:paraId="2D89769E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9872635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A0FF" w14:textId="03B3E1E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41C8" w14:textId="26EE5F9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86195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8C1E" w14:textId="21D6FE2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BBE3B69" w14:textId="4FE1CCA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F9DCD2" w14:textId="2475076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115736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94E89" w14:textId="38A8A62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115091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6CD7C" w14:textId="38FAC31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9E607A8" w14:textId="071B278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8C08A61" w14:textId="37C8BF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132.8</w:t>
            </w:r>
          </w:p>
        </w:tc>
      </w:tr>
      <w:tr w:rsidR="00ED4B16" w:rsidRPr="00686E75" w14:paraId="2DCA9CE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D985AE7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F8A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FDD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2A1D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E6679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320696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E5E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B1705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36F07B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86C1E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6C246CA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0F14046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Bulgaria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BA3C8" w14:textId="2B6116C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136876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0E24" w14:textId="46B427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134426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56CB" w14:textId="0855F3E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02C69D0" w14:textId="647B6AD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2E40FA8" w14:textId="6DBFA11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129923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95142" w14:textId="6B93AC0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127643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37C6" w14:textId="1B3C274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33BAF3A" w14:textId="6DBC477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3BE0722" w14:textId="6B0F0E5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94.9</w:t>
            </w:r>
          </w:p>
        </w:tc>
      </w:tr>
      <w:tr w:rsidR="00ED4B16" w:rsidRPr="00686E75" w14:paraId="18DFD7CB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C684F0E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D9B95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6989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9B80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266653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D47074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E8C5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A371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6FB57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791365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0EE55160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E665532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Gradina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3FD3" w14:textId="3BA6766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122658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4145" w14:textId="7C1A047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120308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AFB5" w14:textId="0D2962E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05A312" w14:textId="018BB7B2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4DCE18" w14:textId="64BF263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113381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3F6B" w14:textId="142936A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111180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765" w14:textId="0C21E95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4E9A17D" w14:textId="6B6FB4BB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1E525BB" w14:textId="1BAC4EA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92.4</w:t>
            </w:r>
          </w:p>
        </w:tc>
      </w:tr>
      <w:tr w:rsidR="00ED4B16" w:rsidRPr="00686E75" w14:paraId="51CB33E0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E6F8C92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7575" w14:textId="3C51806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0117" w14:textId="1DB8E52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14118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1A54C" w14:textId="593C30A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BF3B8F" w14:textId="75228F6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95CCCD2" w14:textId="49E4CA2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16542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4F1C" w14:textId="692CCCC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16463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AF34" w14:textId="76B8E37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33230D" w14:textId="2DFBC2D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0D4764C" w14:textId="2E6DC3B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116.3</w:t>
            </w:r>
          </w:p>
        </w:tc>
      </w:tr>
      <w:tr w:rsidR="00ED4B16" w:rsidRPr="00686E75" w14:paraId="2C51A3DE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7B91F249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D98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BF0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61EB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A366FD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6E291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D70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5EA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0F773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25E723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428A732C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308527D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Hungary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7342" w14:textId="43FAEE2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243603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6965" w14:textId="0C8EDC0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236771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06EF" w14:textId="5F9BE98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6830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85C97D" w14:textId="7B5B034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48FADA7" w14:textId="6D9AE60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197037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D96C" w14:textId="6A77B65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190494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0ACE" w14:textId="0D9A338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6542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672635D" w14:textId="6FB8277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D5AE185" w14:textId="06CF2DD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80.9</w:t>
            </w:r>
          </w:p>
        </w:tc>
      </w:tr>
      <w:tr w:rsidR="00ED4B16" w:rsidRPr="00686E75" w14:paraId="4A94AB2B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471403E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5B8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E4B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33C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B3E17D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1DE643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13F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86C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587168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C036DB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72C229A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4777879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Horgoš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58A5B" w14:textId="551E65B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139870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9B14" w14:textId="0A3060A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134483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15D3" w14:textId="7CF83A8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5387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E5050A" w14:textId="211AA660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FF0BC1" w14:textId="1276189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120963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AAA8" w14:textId="579A235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115538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BAB5" w14:textId="4F4A62D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B4C9D20" w14:textId="73BEF90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534B9A1" w14:textId="00650F8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86.5</w:t>
            </w:r>
          </w:p>
        </w:tc>
      </w:tr>
      <w:tr w:rsidR="00ED4B16" w:rsidRPr="00686E75" w14:paraId="59CF6A8C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221A491" w14:textId="1F4F6A53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Horgoš II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3152F" w14:textId="4010D97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082FE" w14:textId="6172E7D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43272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18B9" w14:textId="38242208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3751DE" w14:textId="016437B2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B4C7143" w14:textId="07B9143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23781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F958" w14:textId="624871F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23781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954A" w14:textId="2C564AFB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D56F612" w14:textId="327243BE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C2B079A" w14:textId="62104DD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55.0</w:t>
            </w:r>
          </w:p>
        </w:tc>
      </w:tr>
      <w:tr w:rsidR="00ED4B16" w:rsidRPr="00686E75" w14:paraId="72721B54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DC40505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Kelebija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4A4A" w14:textId="26881C8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BB892" w14:textId="4EBA7F6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47150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4A203" w14:textId="63B6FDB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D383949" w14:textId="6B43E445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FA8A73" w14:textId="791B247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41614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2AF5" w14:textId="2153029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40674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AFED" w14:textId="0897ED9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83F668" w14:textId="0F8D34D5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490CF6A" w14:textId="201730C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85.8</w:t>
            </w:r>
          </w:p>
        </w:tc>
      </w:tr>
      <w:tr w:rsidR="00ED4B16" w:rsidRPr="00686E75" w14:paraId="7D8B86D8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E8F4F3E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BC63" w14:textId="34B7878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B0B03" w14:textId="7FD63CB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11866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6567" w14:textId="58E37AE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290F3C" w14:textId="29EE4AF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D3A6383" w14:textId="35BF43F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10679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875F4" w14:textId="059F513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D18D" w14:textId="4BFAA54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F10C1B" w14:textId="5A69851E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76A2148" w14:textId="6B90FFE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89.4</w:t>
            </w:r>
          </w:p>
        </w:tc>
      </w:tr>
      <w:tr w:rsidR="00ED4B16" w:rsidRPr="00686E75" w14:paraId="784FFBF4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CC0F571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DC5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521C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05DD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C56C8D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6322D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6F7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E87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799E438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5D505E5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078C93AB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2F81B0B5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North Macedonia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ED57" w14:textId="34B656D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149068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F76D" w14:textId="522EAE8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145758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DBC0" w14:textId="63E9656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CD435B6" w14:textId="5B0CDF9C" w:rsidR="00ED4B16" w:rsidRPr="00686E75" w:rsidRDefault="00F8476D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41D3C3E" w14:textId="1E333B3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172972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E80C" w14:textId="2E73A4F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169798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EDFD1" w14:textId="258B83F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5D0508" w14:textId="25ACC583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F96CEE8" w14:textId="24AEDF3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116.0</w:t>
            </w:r>
          </w:p>
        </w:tc>
      </w:tr>
      <w:tr w:rsidR="00ED4B16" w:rsidRPr="00686E75" w14:paraId="0F5E439B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709C47D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C03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9D9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C35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BE8415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1E904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A59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DCE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6B493D5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898220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025B2BA0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2E545BB7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Preševo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3D1D" w14:textId="63B610A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145701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8863B" w14:textId="5AA8CD8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142416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79A6" w14:textId="18E264A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CB1A4A8" w14:textId="6A765FDB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6068238" w14:textId="3A9847F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169628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793C" w14:textId="7F0D762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166471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B2F1" w14:textId="427A31B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06673F" w14:textId="60D9FC75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2B3AF5C" w14:textId="19DD9DD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116.4</w:t>
            </w:r>
          </w:p>
        </w:tc>
      </w:tr>
      <w:tr w:rsidR="00ED4B16" w:rsidRPr="00686E75" w14:paraId="7DE79B29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7EA54C5F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E202" w14:textId="65FDE67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3D1F" w14:textId="587EA8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B924C" w14:textId="0E0CCDE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E844C1" w14:textId="241F2C0E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6A25D1B" w14:textId="137B9A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AA91B" w14:textId="07E174F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6488D" w14:textId="6F4FED6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6A1799" w14:textId="771329EE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9182246" w14:textId="46ACE98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99.3</w:t>
            </w:r>
          </w:p>
        </w:tc>
      </w:tr>
      <w:tr w:rsidR="00ED4B16" w:rsidRPr="00686E75" w14:paraId="502CF95A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9387BE4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5A76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0E0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D071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64F4B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E0BD1C9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01A9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6AC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04A7CA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AA5A80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6588F2F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866CA7C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Romania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DA40" w14:textId="7287880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119032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B5F9" w14:textId="547B5AC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118046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0DA70" w14:textId="1B56481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F8D161" w14:textId="5818F60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C855626" w14:textId="50A3F3B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90175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6B677" w14:textId="3CC986A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89245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B1B9" w14:textId="1A3F7FF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6F8CC6A" w14:textId="111D3BF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1C6DFEB" w14:textId="29932C2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75.8</w:t>
            </w:r>
          </w:p>
        </w:tc>
      </w:tr>
      <w:tr w:rsidR="00ED4B16" w:rsidRPr="00686E75" w14:paraId="48CB584A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1DCE6B5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BA1D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BB6A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00F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734889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6B29CF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95F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7C2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A89FF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D0D784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180BF7E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C06EBCB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Vatin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0AD93" w14:textId="0E11CCC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54971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D0A4" w14:textId="5BEABF3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54787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27AD" w14:textId="57B7A78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02FAAE" w14:textId="5B322F43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E57AF2B" w14:textId="4F3FF0F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27887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C2D0" w14:textId="630CEF6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27610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7642" w14:textId="024925E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AAB3DE" w14:textId="6D15D8E2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6C32915" w14:textId="0BD1D29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50.7</w:t>
            </w:r>
          </w:p>
        </w:tc>
      </w:tr>
      <w:tr w:rsidR="00ED4B16" w:rsidRPr="00686E75" w14:paraId="3C7A45DE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E311FC6" w14:textId="693F8421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Djerdap II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CA8C6" w14:textId="0B88DA0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39675" w14:textId="1C21ED7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4255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013C" w14:textId="5CA0497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D2C48DD" w14:textId="0FB298C2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6F43FF9" w14:textId="1270462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E655" w14:textId="7841422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F3188" w14:textId="7A92C9A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61C0267" w14:textId="5F2D5A98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B94F4A6" w14:textId="24583C9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97.1</w:t>
            </w:r>
          </w:p>
        </w:tc>
      </w:tr>
      <w:tr w:rsidR="00ED4B16" w:rsidRPr="00686E75" w14:paraId="14455F57" w14:textId="77777777" w:rsidTr="00615E68">
        <w:trPr>
          <w:trHeight w:val="162"/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E31C920" w14:textId="33E02161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 xml:space="preserve">Djerdap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7E1C" w14:textId="681866C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B576" w14:textId="0B2CEEC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25824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D6009" w14:textId="55D0875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EA0FE3" w14:textId="42B123F1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3705067" w14:textId="4A56E17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23476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708F" w14:textId="0214335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23274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026D" w14:textId="5C02C21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99FFB2" w14:textId="212D077F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0F2F8F3" w14:textId="7F2E557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90.2</w:t>
            </w:r>
          </w:p>
        </w:tc>
      </w:tr>
      <w:tr w:rsidR="00ED4B16" w:rsidRPr="00686E75" w14:paraId="5E33CA45" w14:textId="77777777" w:rsidTr="00615E68">
        <w:trPr>
          <w:trHeight w:val="162"/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9D72D04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Kaludjerovo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6C45A" w14:textId="2F91658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78A0" w14:textId="77F01DB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B7A5A" w14:textId="51B1E2F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819B92" w14:textId="305D92D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F3A17D1" w14:textId="10D661C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8271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766F" w14:textId="0B70C5F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8167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C3B12" w14:textId="0067459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32E499" w14:textId="14E54F7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178B13A" w14:textId="3C25E55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92.1</w:t>
            </w:r>
          </w:p>
        </w:tc>
      </w:tr>
      <w:tr w:rsidR="00ED4B16" w:rsidRPr="00686E75" w14:paraId="1743DD2D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3E3AEDC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CFB7" w14:textId="14DB23E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7640" w14:textId="35FD524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24331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35C3" w14:textId="524A1CD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69462BE" w14:textId="00418D5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9CD1E3" w14:textId="6DD9357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26401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CDA83" w14:textId="40E64DF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26063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C6C1" w14:textId="5E4AA6B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20BB00" w14:textId="70EAC97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8B29D29" w14:textId="7A3EE3C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106.5</w:t>
            </w:r>
          </w:p>
        </w:tc>
      </w:tr>
      <w:tr w:rsidR="00ED4B16" w:rsidRPr="00686E75" w14:paraId="6584B950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2188D26E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799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4F1A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D6998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7E8BB3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66231D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0278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8647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D540D7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C946F74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1ADB06C2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2FC61BCA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Croatia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D32C" w14:textId="59B4CFC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396451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2111" w14:textId="089530E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391100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5A19" w14:textId="5E82260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5335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605183" w14:textId="41F983A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B240607" w14:textId="1C3D795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438997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028C" w14:textId="7D64AAE2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433399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A40D" w14:textId="19FCADB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E075D7" w14:textId="0DA12B0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A15A155" w14:textId="7AFBCA4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110.7</w:t>
            </w:r>
          </w:p>
        </w:tc>
      </w:tr>
      <w:tr w:rsidR="00ED4B16" w:rsidRPr="00686E75" w14:paraId="01A44DFC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5F9F01E3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514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2B1E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E528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9FFF6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16046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0801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F77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914A2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ED7A36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59EA74A7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7506C6E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Batrovci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6E10" w14:textId="288C353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206309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2057" w14:textId="25E1C7E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201342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4E23" w14:textId="61BEFC1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E24A19" w14:textId="00B4ACED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6419E2C" w14:textId="0B8D1F8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275577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F499" w14:textId="400044A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270651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59A9" w14:textId="6556B21A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E59E8F" w14:textId="32625F22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8009895" w14:textId="501683C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133.6</w:t>
            </w:r>
          </w:p>
        </w:tc>
      </w:tr>
      <w:tr w:rsidR="00ED4B16" w:rsidRPr="00686E75" w14:paraId="144191C0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28A136C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 xml:space="preserve">Most Bačka Palanka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7C729" w14:textId="0AC9723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92916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612F" w14:textId="6D30299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92852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D3A7D" w14:textId="6BB8256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19B542" w14:textId="127FA60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C4B9BBD" w14:textId="46112AA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60681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77C1" w14:textId="1B9DB61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60457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F5A3" w14:textId="0C5F420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85455D7" w14:textId="3D75172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66DFAF7" w14:textId="500622B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65.3</w:t>
            </w:r>
          </w:p>
        </w:tc>
      </w:tr>
      <w:tr w:rsidR="00ED4B16" w:rsidRPr="00686E75" w14:paraId="0C2B9D35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3281392F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9006" w14:textId="166F71E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97226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108BF" w14:textId="4C7131B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96906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8E09" w14:textId="2D8DE77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35AB27B" w14:textId="6AF52590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97DEFE7" w14:textId="41B742B9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102739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34E1" w14:textId="2E879A3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102291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6BE9" w14:textId="2334C04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1EB120" w14:textId="60F3A59C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7DC641" w14:textId="3A5F808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105.7</w:t>
            </w:r>
          </w:p>
        </w:tc>
      </w:tr>
      <w:tr w:rsidR="00ED4B16" w:rsidRPr="00686E75" w14:paraId="12D3E824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03ABBD2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184A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4C72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8ACC3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4871E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B46AC8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337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A72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175BF0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D2F837C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ED4B16" w:rsidRPr="00686E75" w14:paraId="16492DF1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667D7A7A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Montenegro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8C82" w14:textId="7CD25A6F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B5089" w14:textId="2CE458A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70961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749A" w14:textId="4F29A9C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AF3A2B" w14:textId="263C0B3A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9577822" w14:textId="29E3692C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74256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9B80" w14:textId="1446879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73374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4D99" w14:textId="70CD689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C47C717" w14:textId="72D7F433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8AD9565" w14:textId="77C86CB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103.3</w:t>
            </w:r>
          </w:p>
        </w:tc>
      </w:tr>
      <w:tr w:rsidR="00ED4B16" w:rsidRPr="00686E75" w14:paraId="33A980CC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0743FC2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BAB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DABA9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F608B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AA76892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3638C18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5380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A4D16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7C1AEF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22229C7" w14:textId="77777777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D4B16" w:rsidRPr="00686E75" w14:paraId="5818EC65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08BEF338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Mehov Krš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6E68" w14:textId="5EFF4DC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47646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95510" w14:textId="03585046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46935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1304" w14:textId="6E0C33A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F34FE0" w14:textId="2F6707FC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C4C32E5" w14:textId="7FC7947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50057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51F6" w14:textId="26972C1D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49417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A0AE1" w14:textId="108425B0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E042A4" w14:textId="26689A11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696373" w14:textId="6591DAEE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105.1</w:t>
            </w:r>
          </w:p>
        </w:tc>
      </w:tr>
      <w:tr w:rsidR="00ED4B16" w:rsidRPr="00686E75" w14:paraId="43F169C3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4F31D2AE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Jabuka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3DF1" w14:textId="2788CBF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337F" w14:textId="46053445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24026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6D06" w14:textId="50B312BB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7704982" w14:textId="017A4887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9C0E142" w14:textId="0BFD4034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24199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E836E" w14:textId="0D94CE41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23957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06BA" w14:textId="20B95DE8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5EFD967" w14:textId="7B583FC7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D73F100" w14:textId="78B34CA3" w:rsidR="00ED4B16" w:rsidRPr="00686E75" w:rsidRDefault="00ED4B16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99.8</w:t>
            </w:r>
          </w:p>
        </w:tc>
      </w:tr>
      <w:tr w:rsidR="00ED4B16" w:rsidRPr="00686E75" w14:paraId="7A1EA8FF" w14:textId="77777777" w:rsidTr="00615E68">
        <w:trPr>
          <w:jc w:val="center"/>
        </w:trPr>
        <w:tc>
          <w:tcPr>
            <w:tcW w:w="1300" w:type="dxa"/>
            <w:tcBorders>
              <w:right w:val="single" w:sz="4" w:space="0" w:color="808080"/>
            </w:tcBorders>
            <w:vAlign w:val="bottom"/>
          </w:tcPr>
          <w:p w14:paraId="1F7332BC" w14:textId="77777777" w:rsidR="00ED4B16" w:rsidRPr="00686E75" w:rsidRDefault="00ED4B16" w:rsidP="005B35CE">
            <w:pPr>
              <w:widowControl w:val="0"/>
              <w:spacing w:line="218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E286C" w14:textId="708D9205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16DB6" w14:textId="4A250315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949E" w14:textId="1767FE43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0143F67" w14:textId="020B98B1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3D10943" w14:textId="5C8638BA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4E0B" w14:textId="0948989F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DBD4" w14:textId="2E8AEE19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093A12" w14:textId="15FCA0A0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7058727" w14:textId="17AACE21" w:rsidR="00ED4B16" w:rsidRPr="00686E75" w:rsidRDefault="002E543E" w:rsidP="005B35CE">
            <w:pPr>
              <w:widowControl w:val="0"/>
              <w:spacing w:line="21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-</w:t>
            </w:r>
          </w:p>
        </w:tc>
      </w:tr>
      <w:tr w:rsidR="00ED4B16" w:rsidRPr="00686E75" w14:paraId="60F85F59" w14:textId="77777777" w:rsidTr="008D405B">
        <w:trPr>
          <w:jc w:val="center"/>
        </w:trPr>
        <w:tc>
          <w:tcPr>
            <w:tcW w:w="8320" w:type="dxa"/>
            <w:gridSpan w:val="8"/>
            <w:vAlign w:val="bottom"/>
          </w:tcPr>
          <w:p w14:paraId="054649EF" w14:textId="77777777" w:rsidR="00ED4B16" w:rsidRPr="00686E75" w:rsidRDefault="00ED4B16" w:rsidP="005B35CE">
            <w:pPr>
              <w:widowControl w:val="0"/>
              <w:spacing w:line="218" w:lineRule="auto"/>
              <w:jc w:val="center"/>
              <w:rPr>
                <w:rFonts w:cs="Arial"/>
                <w:sz w:val="14"/>
                <w:szCs w:val="14"/>
              </w:rPr>
            </w:pPr>
            <w:r w:rsidRPr="00686E75"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8890" distB="10160" distL="6985" distR="12065" simplePos="0" relativeHeight="251682816" behindDoc="0" locked="0" layoutInCell="1" allowOverlap="1" wp14:anchorId="18FF540B" wp14:editId="1647E7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571500" cy="0"/>
                      <wp:effectExtent l="1905" t="1905" r="1905" b="1905"/>
                      <wp:wrapNone/>
                      <wp:docPr id="4" name="Lin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FFFF">
                                    <a:lumMod val="50000"/>
                                    <a:lumOff val="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997D7" id="Line 29" o:spid="_x0000_s1026" style="position:absolute;z-index:251682816;visibility:visible;mso-wrap-style:square;mso-wrap-distance-left:.55pt;mso-wrap-distance-top:.7pt;mso-wrap-distance-right:.95pt;mso-wrap-distance-bottom:.8pt;mso-position-horizontal:absolute;mso-position-horizontal-relative:text;mso-position-vertical:absolute;mso-position-vertical-relative:text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" strokecolor="#7f7f7f" strokeweight=".25pt"/>
                  </w:pict>
                </mc:Fallback>
              </mc:AlternateContent>
            </w:r>
          </w:p>
          <w:p w14:paraId="2C81B65F" w14:textId="32E1148C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  <w:sz w:val="14"/>
                <w:szCs w:val="14"/>
                <w:vertAlign w:val="superscript"/>
              </w:rPr>
            </w:pPr>
            <w:r w:rsidRPr="00686E75">
              <w:rPr>
                <w:rFonts w:cs="Arial"/>
                <w:sz w:val="14"/>
                <w:szCs w:val="14"/>
                <w:vertAlign w:val="superscript"/>
              </w:rPr>
              <w:t>1)</w:t>
            </w:r>
            <w:r w:rsidRPr="00686E75">
              <w:rPr>
                <w:rFonts w:cs="Arial"/>
                <w:sz w:val="14"/>
                <w:szCs w:val="14"/>
              </w:rPr>
              <w:t xml:space="preserve"> Local border traffic excluded.</w:t>
            </w:r>
          </w:p>
        </w:tc>
        <w:tc>
          <w:tcPr>
            <w:tcW w:w="1030" w:type="dxa"/>
          </w:tcPr>
          <w:p w14:paraId="073E35DA" w14:textId="77777777" w:rsidR="00ED4B16" w:rsidRPr="00686E75" w:rsidRDefault="00ED4B16" w:rsidP="005B35CE">
            <w:pPr>
              <w:widowControl w:val="0"/>
              <w:spacing w:line="218" w:lineRule="auto"/>
              <w:jc w:val="center"/>
              <w:rPr>
                <w:rFonts w:cs="Arial"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</w:tcPr>
          <w:p w14:paraId="78A4AFC7" w14:textId="77777777" w:rsidR="00ED4B16" w:rsidRPr="00686E75" w:rsidRDefault="00ED4B16" w:rsidP="005B35CE">
            <w:pPr>
              <w:widowControl w:val="0"/>
              <w:spacing w:line="218" w:lineRule="auto"/>
              <w:rPr>
                <w:rFonts w:cs="Arial"/>
              </w:rPr>
            </w:pPr>
          </w:p>
        </w:tc>
      </w:tr>
    </w:tbl>
    <w:p w14:paraId="6F49CAC0" w14:textId="77777777" w:rsidR="005B35CE" w:rsidRDefault="00243EF2" w:rsidP="005B35CE">
      <w:pPr>
        <w:spacing w:after="40"/>
        <w:jc w:val="center"/>
        <w:rPr>
          <w:rFonts w:cs="Arial"/>
          <w:b/>
          <w:bCs/>
          <w:lang w:val="sr-Cyrl-RS"/>
        </w:rPr>
      </w:pPr>
      <w:r w:rsidRPr="00686E75">
        <w:rPr>
          <w:rFonts w:cs="Arial"/>
          <w:b/>
          <w:bCs/>
          <w:szCs w:val="22"/>
        </w:rPr>
        <w:br w:type="page"/>
      </w:r>
      <w:r w:rsidRPr="00686E75">
        <w:rPr>
          <w:rFonts w:cs="Arial"/>
          <w:b/>
          <w:bCs/>
          <w:szCs w:val="22"/>
        </w:rPr>
        <w:lastRenderedPageBreak/>
        <w:t>3a. Exit of passenger motor vehicles, by border crossings</w:t>
      </w:r>
      <w:r w:rsidR="004E0F1E" w:rsidRPr="00686E75">
        <w:rPr>
          <w:rFonts w:cs="Arial"/>
          <w:b/>
          <w:bCs/>
        </w:rPr>
        <w:t xml:space="preserve"> </w:t>
      </w:r>
    </w:p>
    <w:p w14:paraId="24E9DE70" w14:textId="77777777" w:rsidR="005B35CE" w:rsidRPr="00686E75" w:rsidRDefault="005B35CE" w:rsidP="005B35CE">
      <w:pPr>
        <w:pStyle w:val="Heading6"/>
        <w:spacing w:before="0" w:line="218" w:lineRule="auto"/>
        <w:jc w:val="center"/>
        <w:rPr>
          <w:rFonts w:ascii="Arial" w:hAnsi="Arial" w:cs="Arial"/>
          <w:sz w:val="20"/>
        </w:rPr>
      </w:pPr>
      <w:r w:rsidRPr="00686E75">
        <w:rPr>
          <w:rFonts w:ascii="Arial" w:hAnsi="Arial" w:cs="Arial"/>
          <w:sz w:val="20"/>
        </w:rPr>
        <w:t>– first quarter 2025</w:t>
      </w:r>
      <w:r w:rsidRPr="00686E75">
        <w:rPr>
          <w:rFonts w:ascii="Arial" w:hAnsi="Arial" w:cs="Arial"/>
          <w:sz w:val="20"/>
          <w:vertAlign w:val="superscript"/>
        </w:rPr>
        <w:t>1)</w:t>
      </w:r>
      <w:r w:rsidRPr="00686E75">
        <w:rPr>
          <w:rFonts w:ascii="Arial" w:hAnsi="Arial" w:cs="Arial"/>
          <w:sz w:val="20"/>
        </w:rPr>
        <w:t xml:space="preserve"> – </w:t>
      </w:r>
    </w:p>
    <w:tbl>
      <w:tblPr>
        <w:tblW w:w="102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961"/>
        <w:gridCol w:w="979"/>
        <w:gridCol w:w="924"/>
        <w:gridCol w:w="1004"/>
        <w:gridCol w:w="942"/>
        <w:gridCol w:w="979"/>
        <w:gridCol w:w="924"/>
        <w:gridCol w:w="986"/>
        <w:gridCol w:w="18"/>
        <w:gridCol w:w="774"/>
        <w:gridCol w:w="76"/>
      </w:tblGrid>
      <w:tr w:rsidR="005609A9" w:rsidRPr="00686E75" w14:paraId="65A202C7" w14:textId="77777777" w:rsidTr="00BE3EF6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42858" w14:textId="77777777" w:rsidR="005609A9" w:rsidRPr="00686E75" w:rsidRDefault="005609A9" w:rsidP="005609A9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1C9853" w14:textId="7BA051E7" w:rsidR="005609A9" w:rsidRPr="00686E75" w:rsidRDefault="005609A9" w:rsidP="005609A9">
            <w:pPr>
              <w:widowControl w:val="0"/>
              <w:spacing w:before="40" w:after="4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2024</w:t>
            </w:r>
          </w:p>
        </w:tc>
        <w:tc>
          <w:tcPr>
            <w:tcW w:w="384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C989F" w14:textId="708F0038" w:rsidR="005609A9" w:rsidRPr="00686E75" w:rsidRDefault="005609A9" w:rsidP="005609A9">
            <w:pPr>
              <w:widowControl w:val="0"/>
              <w:spacing w:before="40" w:after="4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I quarter 2025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4DA35C" w14:textId="77777777" w:rsidR="005609A9" w:rsidRPr="0080549C" w:rsidRDefault="005609A9" w:rsidP="005609A9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Index</w:t>
            </w:r>
          </w:p>
          <w:p w14:paraId="1480CB45" w14:textId="77777777" w:rsidR="005609A9" w:rsidRPr="0076271D" w:rsidRDefault="005609A9" w:rsidP="005609A9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2025</w:t>
            </w:r>
          </w:p>
          <w:p w14:paraId="15A13CB1" w14:textId="2C02CBDE" w:rsidR="005609A9" w:rsidRPr="00686E75" w:rsidRDefault="005609A9" w:rsidP="005609A9">
            <w:pPr>
              <w:widowControl w:val="0"/>
              <w:spacing w:before="40" w:after="40" w:line="22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53C72A" wp14:editId="630C3C9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106904375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0C29F"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>quarter</w:t>
            </w:r>
            <w:r w:rsidRPr="0076271D">
              <w:rPr>
                <w:rFonts w:cs="Arial"/>
                <w:sz w:val="16"/>
                <w:szCs w:val="16"/>
              </w:rPr>
              <w:t xml:space="preserve"> 2024          </w:t>
            </w:r>
          </w:p>
        </w:tc>
      </w:tr>
      <w:tr w:rsidR="00243EF2" w:rsidRPr="00686E75" w14:paraId="14E0FE0E" w14:textId="77777777" w:rsidTr="00BE3EF6">
        <w:trPr>
          <w:jc w:val="center"/>
        </w:trPr>
        <w:tc>
          <w:tcPr>
            <w:tcW w:w="1638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17A24" w14:textId="77777777" w:rsidR="00243EF2" w:rsidRPr="00686E75" w:rsidRDefault="00243EF2" w:rsidP="0081197E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7757F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Exit</w:t>
            </w:r>
          </w:p>
        </w:tc>
        <w:tc>
          <w:tcPr>
            <w:tcW w:w="384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3485F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Exit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52C7068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3EF2" w:rsidRPr="00686E75" w14:paraId="68795E15" w14:textId="77777777" w:rsidTr="00615E68">
        <w:trPr>
          <w:jc w:val="center"/>
        </w:trPr>
        <w:tc>
          <w:tcPr>
            <w:tcW w:w="1638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F2260" w14:textId="77777777" w:rsidR="00243EF2" w:rsidRPr="00686E75" w:rsidRDefault="00243EF2" w:rsidP="0081197E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674B3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7B6DD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F3332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BE91F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Motorcycles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CB0993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All</w:t>
            </w:r>
          </w:p>
        </w:tc>
        <w:tc>
          <w:tcPr>
            <w:tcW w:w="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B38E5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Passenger cars</w:t>
            </w:r>
          </w:p>
        </w:tc>
        <w:tc>
          <w:tcPr>
            <w:tcW w:w="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2A9FF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Buses</w:t>
            </w:r>
          </w:p>
        </w:tc>
        <w:tc>
          <w:tcPr>
            <w:tcW w:w="10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05867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Motorcycles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38C4D2B" w14:textId="77777777" w:rsidR="00243EF2" w:rsidRPr="00686E75" w:rsidRDefault="00243EF2" w:rsidP="0081197E">
            <w:pPr>
              <w:widowControl w:val="0"/>
              <w:spacing w:before="60" w:after="60" w:line="22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3EF2" w:rsidRPr="00686E75" w14:paraId="2274D8D3" w14:textId="77777777" w:rsidTr="00615E68">
        <w:trPr>
          <w:jc w:val="center"/>
        </w:trPr>
        <w:tc>
          <w:tcPr>
            <w:tcW w:w="1638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131B4863" w14:textId="77777777" w:rsidR="00243EF2" w:rsidRPr="00686E75" w:rsidRDefault="00243EF2" w:rsidP="0081197E">
            <w:pPr>
              <w:widowControl w:val="0"/>
              <w:spacing w:line="220" w:lineRule="auto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8B4C201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808080"/>
            </w:tcBorders>
            <w:vAlign w:val="center"/>
          </w:tcPr>
          <w:p w14:paraId="69835124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808080"/>
            </w:tcBorders>
            <w:vAlign w:val="center"/>
          </w:tcPr>
          <w:p w14:paraId="6DCCB56E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6159379E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6B78F93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808080"/>
            </w:tcBorders>
            <w:vAlign w:val="center"/>
          </w:tcPr>
          <w:p w14:paraId="3B0BD8D0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808080"/>
            </w:tcBorders>
            <w:vAlign w:val="center"/>
          </w:tcPr>
          <w:p w14:paraId="5089784E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44D932E2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B81ED2E" w14:textId="77777777" w:rsidR="00243EF2" w:rsidRPr="00686E75" w:rsidRDefault="00243EF2" w:rsidP="001F4894">
            <w:pPr>
              <w:widowControl w:val="0"/>
              <w:spacing w:line="220" w:lineRule="auto"/>
              <w:ind w:right="17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</w:tr>
      <w:tr w:rsidR="005D7FC2" w:rsidRPr="00686E75" w14:paraId="425F13B8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7AEEBB1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4EBBA" w14:textId="2D38E08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1512422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ECF3" w14:textId="7A0A81C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1488468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610D4" w14:textId="00213D8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23564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C0053BC" w14:textId="164251A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399080D" w14:textId="0943B6A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1614106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8968" w14:textId="05C23ED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1589700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21479" w14:textId="07F0E5C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24183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B860EB" w14:textId="3FAAAC2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E6ACD9E" w14:textId="119B496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686E75">
              <w:rPr>
                <w:rFonts w:cs="Arial"/>
                <w:b/>
                <w:color w:val="000000"/>
                <w:sz w:val="16"/>
                <w:szCs w:val="16"/>
              </w:rPr>
              <w:t>106.7</w:t>
            </w:r>
          </w:p>
        </w:tc>
      </w:tr>
      <w:tr w:rsidR="005D7FC2" w:rsidRPr="00686E75" w14:paraId="7DA829A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4845435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515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598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C77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DED2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0FC65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A56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C63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40561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232B07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0B20BD2A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3752F1DE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Bosnia &amp; Herzegovina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916B" w14:textId="0D5C2D1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407060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5916" w14:textId="243BA7E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402517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8912" w14:textId="1FA5E24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0DD367B" w14:textId="39E6739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17FD657" w14:textId="58ED51B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471248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9049" w14:textId="23653FA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465970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21B4" w14:textId="7E48103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9D3C07F" w14:textId="2DA39F7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8C9443" w14:textId="7929982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115.8</w:t>
            </w:r>
          </w:p>
        </w:tc>
      </w:tr>
      <w:tr w:rsidR="005D7FC2" w:rsidRPr="00686E75" w14:paraId="7E7E553B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2059A40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04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C972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14C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D49ED0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183F5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3C0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A3F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CC8A5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7E3855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1EE47530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F98AC59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Mali Zvornik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8AC2C" w14:textId="4BBE2C8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55814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1E5A8" w14:textId="59BE879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54972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376B" w14:textId="7D656CB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06EF877" w14:textId="3707E0A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C3E929F" w14:textId="44412C9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62668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A9BD" w14:textId="1359A91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62461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A401" w14:textId="71B82B8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CFAD3A" w14:textId="416A838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535755D" w14:textId="2E45AA5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112.3</w:t>
            </w:r>
          </w:p>
        </w:tc>
      </w:tr>
      <w:tr w:rsidR="005D7FC2" w:rsidRPr="00686E75" w14:paraId="796741B0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3D70646A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Sremska Rača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1645" w14:textId="41A4979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89163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0DCA" w14:textId="6258100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87064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C51E" w14:textId="676B179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FC7D55C" w14:textId="1275915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050EC82" w14:textId="43549B8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84848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E1902" w14:textId="1FDE7DD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82948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3D24" w14:textId="358EF3C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4D058A2" w14:textId="482BF6F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7E50E6E" w14:textId="59AEF08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95.2</w:t>
            </w:r>
          </w:p>
        </w:tc>
      </w:tr>
      <w:tr w:rsidR="005D7FC2" w:rsidRPr="00686E75" w14:paraId="05D1CAAE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94FF1D4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Uvac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1347" w14:textId="274E096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96CA6" w14:textId="77CB0A7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FEAF" w14:textId="435D0F2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71C6C5F" w14:textId="641A631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8764876" w14:textId="63585E1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20503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A971" w14:textId="501E986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20378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F0DF8" w14:textId="40C9B7E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A7CC98" w14:textId="15A0145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160B377" w14:textId="393A4DF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214.6</w:t>
            </w:r>
          </w:p>
        </w:tc>
      </w:tr>
      <w:tr w:rsidR="005D7FC2" w:rsidRPr="00686E75" w14:paraId="52737433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C591EA5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Trbušnica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8AF0" w14:textId="0CCEB5B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69547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401B7" w14:textId="711DAF9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69417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8BDE" w14:textId="1AE59DE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4C9AF0" w14:textId="75E7785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7E0DA7B" w14:textId="4C0172A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107172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6CBD" w14:textId="6E978B9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105442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5026" w14:textId="46D2F86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019233" w14:textId="269115B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452AAE8" w14:textId="26F9BB3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154.1</w:t>
            </w:r>
          </w:p>
        </w:tc>
      </w:tr>
      <w:tr w:rsidR="005D7FC2" w:rsidRPr="00686E75" w14:paraId="35B75D6F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323DB447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Bajina Bašta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2EA" w14:textId="5590AC6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58376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74A8C" w14:textId="2A331A2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58376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3B7E6" w14:textId="057F142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BE2C0A1" w14:textId="7733CDD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504C4AA" w14:textId="196B9BA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63994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A86A" w14:textId="503E14B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63991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D1AF" w14:textId="78AE07F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7F04FD" w14:textId="4774C49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EF0C4A" w14:textId="65A65BF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109.6</w:t>
            </w:r>
          </w:p>
        </w:tc>
      </w:tr>
      <w:tr w:rsidR="005D7FC2" w:rsidRPr="00686E75" w14:paraId="2704116E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178B89C" w14:textId="363DDE4C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Kotroman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04A6" w14:textId="3A23431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36155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352F" w14:textId="75D2795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35369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46F5" w14:textId="2685D53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D01FAA5" w14:textId="7751C4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FF97D62" w14:textId="16F1DF1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31307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F2BE" w14:textId="58080D4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30749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2A34" w14:textId="47F174A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CDBFC28" w14:textId="1514A55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E65809E" w14:textId="5418252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86.6</w:t>
            </w:r>
          </w:p>
        </w:tc>
      </w:tr>
      <w:tr w:rsidR="005D7FC2" w:rsidRPr="00686E75" w14:paraId="5C82AAD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6882A0A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9CBF" w14:textId="3D55BFC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88451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7206E" w14:textId="1DAC00A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87787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FC05" w14:textId="6AA0DC3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4382069" w14:textId="382CAE2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84038C1" w14:textId="2522D4C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100756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316F" w14:textId="4449CDB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100001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49B0" w14:textId="5E6646F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56C107" w14:textId="14BC546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537E616" w14:textId="17FDFC5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113.9</w:t>
            </w:r>
          </w:p>
        </w:tc>
      </w:tr>
      <w:tr w:rsidR="005D7FC2" w:rsidRPr="00686E75" w14:paraId="11B231DC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BE0EA93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3D58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38AD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0C8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125C6B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144D1D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3E965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A6E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749A6C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F8F90C9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4916765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C2F794B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Bulgaria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312D" w14:textId="05C7173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130464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459CC" w14:textId="41D2388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128050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C7C5" w14:textId="38CF589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5D902F" w14:textId="0585EED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87116B7" w14:textId="7E27CBF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115239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5ACD" w14:textId="57C8051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112982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528AA" w14:textId="2F77244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75D274" w14:textId="08B7C67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4179E07" w14:textId="0D454A5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88.3</w:t>
            </w:r>
          </w:p>
        </w:tc>
      </w:tr>
      <w:tr w:rsidR="005D7FC2" w:rsidRPr="00686E75" w14:paraId="775809C9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DC6D4EC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3627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251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474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694AA7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05D57A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634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85F9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6780D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3C77EC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332DDBC6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77C4E46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Gradina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766C" w14:textId="36421BF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116048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E068" w14:textId="213882B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113727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C117" w14:textId="0FFB7D1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5573186" w14:textId="3DFB010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D13B4EC" w14:textId="61630DF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99511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0BA5F" w14:textId="301B547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97329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9313" w14:textId="2384E2C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78FB19" w14:textId="3BFCBBF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E45B497" w14:textId="69C2E99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85.7</w:t>
            </w:r>
          </w:p>
        </w:tc>
      </w:tr>
      <w:tr w:rsidR="005D7FC2" w:rsidRPr="00686E75" w14:paraId="6FBA264E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1550962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5AEE6" w14:textId="7588F67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14416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6D2C" w14:textId="22630EB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14323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F818" w14:textId="4D37544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7D72A7" w14:textId="5EA8CF3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2A46AE1" w14:textId="0D21EC9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15728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4F71B" w14:textId="697D0EA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15653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9796" w14:textId="7DA7FB4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DCC01A0" w14:textId="3060A29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6673070" w14:textId="064B8C1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109.1</w:t>
            </w:r>
          </w:p>
        </w:tc>
      </w:tr>
      <w:tr w:rsidR="005D7FC2" w:rsidRPr="00686E75" w14:paraId="7D4880FD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35C74A6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D6F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A0F8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2936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45E66D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49CCA7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B23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BB0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1DF8E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9E264F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7583151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618976B3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Hungary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B968D" w14:textId="1B4A68D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260834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A424" w14:textId="10A5883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254213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50247" w14:textId="3967FDC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350162" w14:textId="657F739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682F128" w14:textId="658144F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238918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734F" w14:textId="2B3F6F8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232434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66734" w14:textId="3BA75A6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421700" w14:textId="1E44D82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4791E10" w14:textId="5224E76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91.6</w:t>
            </w:r>
          </w:p>
        </w:tc>
      </w:tr>
      <w:tr w:rsidR="005D7FC2" w:rsidRPr="00686E75" w14:paraId="3C346A3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0CD05EC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FE3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12E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8BA6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F3027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DB35AC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EC81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992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C8670F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CA8A0F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07E821CD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1DBA030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Horgoš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33F8" w14:textId="6CCDF35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142287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8577" w14:textId="33FE49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137667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EDEF" w14:textId="3D5C196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27E382" w14:textId="1146814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34FCB78" w14:textId="58DAF90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135453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D7AE2" w14:textId="6390792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130985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00418" w14:textId="3883BCE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4468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CA1551" w14:textId="30F3DD6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0A07CFF" w14:textId="1681F50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95.2</w:t>
            </w:r>
          </w:p>
        </w:tc>
      </w:tr>
      <w:tr w:rsidR="005D7FC2" w:rsidRPr="00686E75" w14:paraId="457B3A72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335EA3DA" w14:textId="7B9906A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Horgoš II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AE06" w14:textId="12A1553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45289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0EF21" w14:textId="524E489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45289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27B62" w14:textId="2043922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B8459DB" w14:textId="5B4A14E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F781F1F" w14:textId="44114AC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25336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A5C7" w14:textId="666F3C4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25336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AA202" w14:textId="5467D37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65CA9F" w14:textId="2E28897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A1AE977" w14:textId="642EA97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55.9</w:t>
            </w:r>
          </w:p>
        </w:tc>
      </w:tr>
      <w:tr w:rsidR="005D7FC2" w:rsidRPr="00686E75" w14:paraId="7CCD2CD1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6F655CCF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Kelebija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58E7" w14:textId="6D292C0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59268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5860" w14:textId="5F89E50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57434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45F80" w14:textId="4824F0A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D707876" w14:textId="4C31E53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EC9FADE" w14:textId="3133CDB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67097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9F2BD" w14:textId="2B68CC8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65434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1F934" w14:textId="6E7B8DC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95210BE" w14:textId="14FB7F6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C58FC1F" w14:textId="0F53B0E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113.2</w:t>
            </w:r>
          </w:p>
        </w:tc>
      </w:tr>
      <w:tr w:rsidR="005D7FC2" w:rsidRPr="00686E75" w14:paraId="2448AF8B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663D3BFE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7908" w14:textId="18B5FB3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13990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7081E" w14:textId="18722A8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13823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2310" w14:textId="6ED6E29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B1178B" w14:textId="44C0DC9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E11DB8" w14:textId="35DB0C7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11032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D6D0" w14:textId="2F7AA80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10679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6C187" w14:textId="0F8D944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1B3B52" w14:textId="457E18F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0BFAC7B" w14:textId="118FDBC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78.9</w:t>
            </w:r>
          </w:p>
        </w:tc>
      </w:tr>
      <w:tr w:rsidR="005D7FC2" w:rsidRPr="00686E75" w14:paraId="0F21DBE3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3833E91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6B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097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1AC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471F4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986EE1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883E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154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3034FE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A6DBE1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2D8ADDED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20FD460B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North Macedonia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DEC7" w14:textId="56EE147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123802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3669" w14:textId="0692F5A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120906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23DF" w14:textId="4EE7409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2896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5BC1807" w14:textId="18A5C5C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F27B50" w14:textId="2AA17D3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136805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A3CC" w14:textId="104CC47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133914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5AD24" w14:textId="6C194F1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2891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F0045D" w14:textId="21FBDAA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AE425CC" w14:textId="55FF320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110.5</w:t>
            </w:r>
          </w:p>
        </w:tc>
      </w:tr>
      <w:tr w:rsidR="005D7FC2" w:rsidRPr="00686E75" w14:paraId="5F59FCBF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3708645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CF3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76F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365E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885BC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034CDF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125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F6C9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FF6E18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D36189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63840E74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A420574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Preševo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7F35A" w14:textId="3A2EDA5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121383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B717" w14:textId="327BCE8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118491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F9656" w14:textId="52AE88A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776F27" w14:textId="0CBD3B5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8F02C92" w14:textId="52998BA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134326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AB1D" w14:textId="678FA82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131437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5BB8" w14:textId="0D34127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D24FB3" w14:textId="21B4BDE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B486629" w14:textId="2DE58DD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110.7</w:t>
            </w:r>
          </w:p>
        </w:tc>
      </w:tr>
      <w:tr w:rsidR="005D7FC2" w:rsidRPr="00686E75" w14:paraId="64E3C099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C2B76FE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DBF9" w14:textId="5A7EA1C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38FF0" w14:textId="47105B9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B1AC" w14:textId="599711C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EDD1E6" w14:textId="1391587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A9A4A29" w14:textId="49FC3D1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C60E" w14:textId="6CBFEC4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A0C02" w14:textId="19D91D1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FB8B8E" w14:textId="393EC4F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F25B6D3" w14:textId="381712F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102.5</w:t>
            </w:r>
          </w:p>
        </w:tc>
      </w:tr>
      <w:tr w:rsidR="005D7FC2" w:rsidRPr="00686E75" w14:paraId="64C1ADC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060A8D8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123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A17E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FB2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556887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3BD345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A68E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4AD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AB3B96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BDBA7CF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4FA721A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534959D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Romania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E91" w14:textId="68407D4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87542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C2EAA" w14:textId="0D11FE6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86590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711B0" w14:textId="065A974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CE7649" w14:textId="5C6B60E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C9CB732" w14:textId="1E71686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91752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C97C" w14:textId="7FBEA26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90851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8F76" w14:textId="4F6A81E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9E6D8C" w14:textId="44070F7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DDD58DF" w14:textId="5DE9A5D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104.8</w:t>
            </w:r>
          </w:p>
        </w:tc>
      </w:tr>
      <w:tr w:rsidR="005D7FC2" w:rsidRPr="00686E75" w14:paraId="0305CD6F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9C2D7D0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1FB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0241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4FB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90A83C9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36EA17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53E5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5E0A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A85E5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F37996E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75C1398A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0A6BED8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Vatin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1BB1" w14:textId="678D1AB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23691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4120" w14:textId="2B472CA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23539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2AB6" w14:textId="648A0A9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87569E7" w14:textId="1EC62F7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B6C77F8" w14:textId="3417701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27866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32FA6" w14:textId="02344BB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27613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C2E1" w14:textId="2B48B29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4C07D5" w14:textId="1EF9582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9D544E8" w14:textId="5EB6B6B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117.6</w:t>
            </w:r>
          </w:p>
        </w:tc>
      </w:tr>
      <w:tr w:rsidR="005D7FC2" w:rsidRPr="00686E75" w14:paraId="74FFA37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CCE0D73" w14:textId="0E7F5B30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Djerdap II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B37E" w14:textId="228C645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0C3E3" w14:textId="7EF16F7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B083" w14:textId="0F4DDB4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6B4B48" w14:textId="38E1414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434041D" w14:textId="3492138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3860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A925" w14:textId="630376C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3850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DDC2" w14:textId="16F1C47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775C34" w14:textId="540A8D8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191320" w14:textId="33E34EE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92.1</w:t>
            </w:r>
          </w:p>
        </w:tc>
      </w:tr>
      <w:tr w:rsidR="005D7FC2" w:rsidRPr="00686E75" w14:paraId="0E5E1820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0C96B5B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Djerdap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83E3B" w14:textId="3256C0D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25927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80B71" w14:textId="4531F36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25739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B5C2" w14:textId="28532F0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D48A6CC" w14:textId="1A3EED8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733B959" w14:textId="7B2AA49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24353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A71FD" w14:textId="2DF9F5B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24162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3A4B1" w14:textId="6953A5C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61F378" w14:textId="490B7D4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C5FBE9" w14:textId="58D249F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93.9</w:t>
            </w:r>
          </w:p>
        </w:tc>
      </w:tr>
      <w:tr w:rsidR="005D7FC2" w:rsidRPr="00686E75" w14:paraId="535B471C" w14:textId="77777777" w:rsidTr="00615E68">
        <w:trPr>
          <w:trHeight w:val="162"/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AD04E7A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Kaludjerovo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F89C5" w14:textId="166D3B0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9425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102D" w14:textId="777EB71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5E60" w14:textId="5342B9A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C33C0C" w14:textId="41D8526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2E39AE2" w14:textId="22DDBEA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8036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BA21" w14:textId="2FE84EA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7921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3849" w14:textId="7E1E672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54A407C" w14:textId="6F6776F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C988CB9" w14:textId="6F4BC60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85.3</w:t>
            </w:r>
          </w:p>
        </w:tc>
      </w:tr>
      <w:tr w:rsidR="005D7FC2" w:rsidRPr="00686E75" w14:paraId="430775FB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6FC3D5F6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42192" w14:textId="48FA0FA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24309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CAC3" w14:textId="3C38652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23841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763D2" w14:textId="5A8D1B9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CD45FA" w14:textId="7268B0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9028E18" w14:textId="354D91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27637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F561" w14:textId="7BD9296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27305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48BA" w14:textId="551632A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D95F424" w14:textId="4FA3042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CC3EA7C" w14:textId="3BE3BFF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113.7</w:t>
            </w:r>
          </w:p>
        </w:tc>
      </w:tr>
      <w:tr w:rsidR="005D7FC2" w:rsidRPr="00686E75" w14:paraId="7B50D3DB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045FD59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4E6A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15D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021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99F0C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EB7891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22B9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092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E0C760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F181E5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62BE8037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66DC7A1C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Croatia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56043" w14:textId="2B4902A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431314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A6E3" w14:textId="2AF6E3C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425711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CF2" w14:textId="5C8C5A5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5576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64CFBF" w14:textId="0F71FB9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582815E" w14:textId="22CEB19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487647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C8B7" w14:textId="6E7FDBD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481958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5FEF5" w14:textId="3A22068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5686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92B4C0" w14:textId="4662064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2D08FC" w14:textId="3998587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113.1</w:t>
            </w:r>
          </w:p>
        </w:tc>
      </w:tr>
      <w:tr w:rsidR="005D7FC2" w:rsidRPr="00686E75" w14:paraId="29B218C5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149A18F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7D42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908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FFD1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6C1D1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0A5B44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0FD6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3FA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9B213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C55FC05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569D9A23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306D05F3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Batrovci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A0096" w14:textId="2487AD2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244331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5502" w14:textId="040B2AD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239256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AF163" w14:textId="3B76E98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5075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6B3DA0" w14:textId="5BEA743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B281B16" w14:textId="4C79C32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292003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ED6B" w14:textId="76400F6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287114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7CDDC" w14:textId="129B954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4889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D0115EF" w14:textId="75BB44F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DB367B0" w14:textId="2C51DF6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119.5</w:t>
            </w:r>
          </w:p>
        </w:tc>
      </w:tr>
      <w:tr w:rsidR="005D7FC2" w:rsidRPr="00686E75" w14:paraId="452FC42B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72F0A53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 xml:space="preserve">Most Bačka Palanka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C1BA5" w14:textId="5BF4F97D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74976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D6EC4" w14:textId="601426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74892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F4FA3" w14:textId="001B79E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1EF290" w14:textId="39209DB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44C49B1" w14:textId="334E2BB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68059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DACD" w14:textId="58EF542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67824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B99A" w14:textId="707D66F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25F53B" w14:textId="15E3EE0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B3D9952" w14:textId="642FED7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90.8</w:t>
            </w:r>
          </w:p>
        </w:tc>
      </w:tr>
      <w:tr w:rsidR="005D7FC2" w:rsidRPr="00686E75" w14:paraId="7BD08D34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485763E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61373" w14:textId="1DB4F2E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112007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4DDF9" w14:textId="41D73C2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111563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5FF7" w14:textId="792B221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125DA5" w14:textId="06C6E31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59F77C0" w14:textId="17026EA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127585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207C6" w14:textId="535CB8B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127020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F6B2" w14:textId="272724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F4D440" w14:textId="23AEB6D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17F4D98" w14:textId="00A9D04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113.9</w:t>
            </w:r>
          </w:p>
        </w:tc>
      </w:tr>
      <w:tr w:rsidR="005D7FC2" w:rsidRPr="00686E75" w14:paraId="694CDD79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0AC6094E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A58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8AEC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750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403ED0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3B6AC25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E794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DF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0D0553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362330B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5D7FC2" w:rsidRPr="00686E75" w14:paraId="65BBFB25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4D958CD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To Montenegro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09540" w14:textId="0DA893D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71406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9DDB" w14:textId="173C09E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70481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699BA" w14:textId="7554B8BF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9A42CC4" w14:textId="4E40671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A563DE2" w14:textId="17BEDA2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72497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E969" w14:textId="0FC4085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71591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209B" w14:textId="6E8113A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8AD4BF" w14:textId="68DCA96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D104F39" w14:textId="745C322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101.5</w:t>
            </w:r>
          </w:p>
        </w:tc>
      </w:tr>
      <w:tr w:rsidR="005D7FC2" w:rsidRPr="00686E75" w14:paraId="43FC86F0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779EB88B" w14:textId="77777777" w:rsidR="005D7FC2" w:rsidRPr="00686E75" w:rsidRDefault="005D7FC2" w:rsidP="005D7FC2">
            <w:pPr>
              <w:widowControl w:val="0"/>
              <w:spacing w:line="220" w:lineRule="auto"/>
              <w:rPr>
                <w:rFonts w:cs="Arial"/>
                <w:i/>
                <w:sz w:val="16"/>
                <w:szCs w:val="16"/>
              </w:rPr>
            </w:pPr>
            <w:r w:rsidRPr="00686E75">
              <w:rPr>
                <w:rFonts w:cs="Arial"/>
                <w:i/>
                <w:sz w:val="16"/>
                <w:szCs w:val="16"/>
              </w:rPr>
              <w:t>Out of which: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A13D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54A2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3C2E3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1857D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8EF3AC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EFCC5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403E8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B6BC2A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D5D6BC7" w14:textId="7777777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D7FC2" w:rsidRPr="00686E75" w14:paraId="056565C1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49D17044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Mehov Krš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CBAB2" w14:textId="0FFC080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47964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F7EA" w14:textId="52CD186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47303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76CB" w14:textId="212E578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132FB9" w14:textId="09DF9DC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1A8047" w14:textId="62B55BD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49989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2D37" w14:textId="62916B46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49414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4F8D" w14:textId="7FCD354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17B361" w14:textId="7E82686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E49844E" w14:textId="6BECB98B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104.2</w:t>
            </w:r>
          </w:p>
        </w:tc>
      </w:tr>
      <w:tr w:rsidR="005D7FC2" w:rsidRPr="00686E75" w14:paraId="54E440E1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1DFD402F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Jabuka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FEDA" w14:textId="73970041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23442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B861" w14:textId="02F1BA1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23178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2A26" w14:textId="0E7C1324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579D2A" w14:textId="48F7145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635384A" w14:textId="49D30F7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22508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40A1" w14:textId="41041560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22177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40D9" w14:textId="54B4EDF9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4758EEF" w14:textId="3C1A4B17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CF95951" w14:textId="57BF7ED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96.0</w:t>
            </w:r>
          </w:p>
        </w:tc>
      </w:tr>
      <w:tr w:rsidR="005D7FC2" w:rsidRPr="00686E75" w14:paraId="13EDD193" w14:textId="77777777" w:rsidTr="00615E68">
        <w:trPr>
          <w:jc w:val="center"/>
        </w:trPr>
        <w:tc>
          <w:tcPr>
            <w:tcW w:w="1638" w:type="dxa"/>
            <w:tcBorders>
              <w:right w:val="single" w:sz="4" w:space="0" w:color="808080"/>
            </w:tcBorders>
            <w:vAlign w:val="bottom"/>
          </w:tcPr>
          <w:p w14:paraId="5399EA61" w14:textId="77777777" w:rsidR="005D7FC2" w:rsidRPr="00686E75" w:rsidRDefault="005D7FC2" w:rsidP="005D7FC2">
            <w:pPr>
              <w:widowControl w:val="0"/>
              <w:spacing w:line="220" w:lineRule="auto"/>
              <w:ind w:left="113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61A1" w14:textId="65E8812C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B47E3" w14:textId="3E4B40A2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A69C" w14:textId="333A66A5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B16BAA" w14:textId="7975623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B7C2D0D" w14:textId="4AEB7A68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32D3" w14:textId="5E60A883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FA018" w14:textId="164E822E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D9196" w14:textId="5112B09A" w:rsidR="005D7FC2" w:rsidRPr="00686E75" w:rsidRDefault="005D7FC2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636EB4D" w14:textId="12B9BF01" w:rsidR="005D7FC2" w:rsidRPr="00686E75" w:rsidRDefault="0002585C" w:rsidP="00615E68">
            <w:pPr>
              <w:widowControl w:val="0"/>
              <w:spacing w:line="22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686E75">
              <w:rPr>
                <w:rFonts w:cs="Arial"/>
                <w:sz w:val="16"/>
                <w:szCs w:val="16"/>
              </w:rPr>
              <w:t>-</w:t>
            </w:r>
          </w:p>
        </w:tc>
      </w:tr>
      <w:tr w:rsidR="005D7FC2" w:rsidRPr="00686E75" w14:paraId="795BECFC" w14:textId="77777777" w:rsidTr="00BE3EF6">
        <w:trPr>
          <w:jc w:val="center"/>
        </w:trPr>
        <w:tc>
          <w:tcPr>
            <w:tcW w:w="9337" w:type="dxa"/>
            <w:gridSpan w:val="9"/>
            <w:vAlign w:val="bottom"/>
          </w:tcPr>
          <w:p w14:paraId="258DBDC2" w14:textId="77777777" w:rsidR="005D7FC2" w:rsidRPr="00686E75" w:rsidRDefault="005D7FC2" w:rsidP="005D7FC2">
            <w:pPr>
              <w:widowControl w:val="0"/>
              <w:spacing w:line="228" w:lineRule="auto"/>
              <w:jc w:val="center"/>
              <w:rPr>
                <w:rFonts w:cs="Arial"/>
                <w:sz w:val="14"/>
                <w:szCs w:val="14"/>
              </w:rPr>
            </w:pPr>
            <w:r w:rsidRPr="00686E75"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13970" distB="5080" distL="6985" distR="12065" simplePos="0" relativeHeight="251684864" behindDoc="0" locked="0" layoutInCell="1" allowOverlap="1" wp14:anchorId="5F7DEBD1" wp14:editId="7CCC8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571500" cy="0"/>
                      <wp:effectExtent l="1905" t="1905" r="1905" b="1905"/>
                      <wp:wrapNone/>
                      <wp:docPr id="5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FFFF">
                                    <a:lumMod val="50000"/>
                                    <a:lumOff val="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E40C2" id="Line 20" o:spid="_x0000_s1026" style="position:absolute;z-index:251684864;visibility:visible;mso-wrap-style:square;mso-wrap-distance-left:.55pt;mso-wrap-distance-top:1.1pt;mso-wrap-distance-right:.95pt;mso-wrap-distance-bottom:.4pt;mso-position-horizontal:absolute;mso-position-horizontal-relative:text;mso-position-vertical:absolute;mso-position-vertical-relative:text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" strokecolor="#7f7f7f" strokeweight=".25pt"/>
                  </w:pict>
                </mc:Fallback>
              </mc:AlternateContent>
            </w:r>
          </w:p>
          <w:p w14:paraId="49B58EA6" w14:textId="77777777" w:rsidR="005D7FC2" w:rsidRPr="00686E75" w:rsidRDefault="005D7FC2" w:rsidP="005D7FC2">
            <w:pPr>
              <w:widowControl w:val="0"/>
              <w:spacing w:line="228" w:lineRule="auto"/>
              <w:rPr>
                <w:rFonts w:cs="Arial"/>
                <w:sz w:val="14"/>
                <w:szCs w:val="14"/>
              </w:rPr>
            </w:pPr>
            <w:r w:rsidRPr="00686E75">
              <w:rPr>
                <w:rFonts w:cs="Arial"/>
                <w:sz w:val="14"/>
                <w:szCs w:val="14"/>
                <w:vertAlign w:val="superscript"/>
              </w:rPr>
              <w:t>1)</w:t>
            </w:r>
            <w:r w:rsidRPr="00686E75">
              <w:rPr>
                <w:rFonts w:cs="Arial"/>
                <w:sz w:val="14"/>
                <w:szCs w:val="14"/>
              </w:rPr>
              <w:t xml:space="preserve"> Local border traffic excluded.</w:t>
            </w:r>
          </w:p>
          <w:p w14:paraId="552E419B" w14:textId="77777777" w:rsidR="005D7FC2" w:rsidRPr="00686E75" w:rsidRDefault="005D7FC2" w:rsidP="005D7FC2">
            <w:pPr>
              <w:widowControl w:val="0"/>
              <w:spacing w:line="228" w:lineRule="auto"/>
              <w:rPr>
                <w:rFonts w:cs="Arial"/>
                <w:sz w:val="14"/>
                <w:szCs w:val="14"/>
                <w:vertAlign w:val="superscript"/>
              </w:rPr>
            </w:pPr>
          </w:p>
        </w:tc>
        <w:tc>
          <w:tcPr>
            <w:tcW w:w="792" w:type="dxa"/>
            <w:gridSpan w:val="2"/>
          </w:tcPr>
          <w:p w14:paraId="6A97C633" w14:textId="77777777" w:rsidR="005D7FC2" w:rsidRPr="00686E75" w:rsidRDefault="005D7FC2" w:rsidP="005D7FC2">
            <w:pPr>
              <w:widowControl w:val="0"/>
              <w:spacing w:line="228" w:lineRule="auto"/>
              <w:jc w:val="center"/>
              <w:rPr>
                <w:rFonts w:cs="Arial"/>
                <w:sz w:val="14"/>
                <w:szCs w:val="14"/>
                <w:vertAlign w:val="superscript"/>
              </w:rPr>
            </w:pPr>
          </w:p>
        </w:tc>
        <w:tc>
          <w:tcPr>
            <w:tcW w:w="76" w:type="dxa"/>
          </w:tcPr>
          <w:p w14:paraId="5B9B8C22" w14:textId="77777777" w:rsidR="005D7FC2" w:rsidRPr="00686E75" w:rsidRDefault="005D7FC2" w:rsidP="005D7FC2">
            <w:pPr>
              <w:widowControl w:val="0"/>
              <w:rPr>
                <w:rFonts w:cs="Arial"/>
              </w:rPr>
            </w:pPr>
          </w:p>
        </w:tc>
      </w:tr>
    </w:tbl>
    <w:p w14:paraId="569F6A52" w14:textId="77777777" w:rsidR="00243EF2" w:rsidRPr="00686E75" w:rsidRDefault="00243EF2" w:rsidP="00243EF2">
      <w:pPr>
        <w:rPr>
          <w:rFonts w:cs="Arial"/>
        </w:rPr>
      </w:pPr>
    </w:p>
    <w:p w14:paraId="3CBE9F7C" w14:textId="77777777" w:rsidR="00243EF2" w:rsidRPr="00686E75" w:rsidRDefault="00243EF2" w:rsidP="00243EF2">
      <w:pPr>
        <w:rPr>
          <w:rFonts w:cs="Arial"/>
        </w:rPr>
      </w:pPr>
    </w:p>
    <w:p w14:paraId="77F92DC3" w14:textId="77777777" w:rsidR="00243EF2" w:rsidRPr="00686E75" w:rsidRDefault="00243EF2" w:rsidP="00243EF2">
      <w:pPr>
        <w:rPr>
          <w:rFonts w:cs="Arial"/>
        </w:rPr>
      </w:pPr>
    </w:p>
    <w:p w14:paraId="2D5D8A40" w14:textId="77777777" w:rsidR="00243EF2" w:rsidRPr="00686E75" w:rsidRDefault="00243EF2" w:rsidP="00243EF2">
      <w:pPr>
        <w:rPr>
          <w:rFonts w:cs="Arial"/>
        </w:rPr>
      </w:pPr>
    </w:p>
    <w:p w14:paraId="788D8F31" w14:textId="77777777" w:rsidR="00243EF2" w:rsidRPr="00686E75" w:rsidRDefault="00243EF2" w:rsidP="00243EF2">
      <w:pPr>
        <w:rPr>
          <w:rFonts w:cs="Arial"/>
        </w:rPr>
      </w:pPr>
    </w:p>
    <w:p w14:paraId="4D7082C4" w14:textId="77777777" w:rsidR="00243EF2" w:rsidRPr="00686E75" w:rsidRDefault="00243EF2" w:rsidP="00243EF2">
      <w:pPr>
        <w:rPr>
          <w:rFonts w:cs="Arial"/>
        </w:rPr>
      </w:pPr>
    </w:p>
    <w:p w14:paraId="7055883F" w14:textId="77777777" w:rsidR="00243EF2" w:rsidRPr="00686E75" w:rsidRDefault="00243EF2" w:rsidP="00243EF2">
      <w:pPr>
        <w:rPr>
          <w:rFonts w:cs="Arial"/>
        </w:rPr>
      </w:pPr>
    </w:p>
    <w:p w14:paraId="1C58BA12" w14:textId="77777777" w:rsidR="00243EF2" w:rsidRPr="00686E75" w:rsidRDefault="00243EF2" w:rsidP="00243EF2">
      <w:pPr>
        <w:rPr>
          <w:rFonts w:cs="Arial"/>
        </w:rPr>
      </w:pPr>
    </w:p>
    <w:p w14:paraId="5DC8D7C3" w14:textId="77777777" w:rsidR="00437085" w:rsidRPr="00686E75" w:rsidRDefault="00437085" w:rsidP="00243EF2">
      <w:pPr>
        <w:rPr>
          <w:rFonts w:cs="Arial"/>
        </w:rPr>
      </w:pPr>
    </w:p>
    <w:p w14:paraId="0F38C7D4" w14:textId="77777777" w:rsidR="00437085" w:rsidRPr="00686E75" w:rsidRDefault="00437085" w:rsidP="00243EF2">
      <w:pPr>
        <w:rPr>
          <w:rFonts w:cs="Arial"/>
        </w:rPr>
      </w:pPr>
    </w:p>
    <w:p w14:paraId="6C1504C1" w14:textId="77777777" w:rsidR="00437085" w:rsidRPr="00686E75" w:rsidRDefault="00437085" w:rsidP="00243EF2">
      <w:pPr>
        <w:rPr>
          <w:rFonts w:cs="Arial"/>
        </w:rPr>
      </w:pPr>
    </w:p>
    <w:p w14:paraId="0A914610" w14:textId="77777777" w:rsidR="00437085" w:rsidRPr="00686E75" w:rsidRDefault="00437085" w:rsidP="00243EF2">
      <w:pPr>
        <w:rPr>
          <w:rFonts w:cs="Arial"/>
        </w:rPr>
      </w:pPr>
    </w:p>
    <w:p w14:paraId="25C5D0EA" w14:textId="08D24D62" w:rsidR="00243EF2" w:rsidRPr="00686E75" w:rsidRDefault="00AC6F4E" w:rsidP="00AC6F4E">
      <w:pPr>
        <w:tabs>
          <w:tab w:val="left" w:pos="2235"/>
        </w:tabs>
        <w:rPr>
          <w:rFonts w:cs="Arial"/>
        </w:rPr>
      </w:pPr>
      <w:r w:rsidRPr="00686E75">
        <w:rPr>
          <w:rFonts w:cs="Arial"/>
        </w:rPr>
        <w:tab/>
      </w:r>
    </w:p>
    <w:p w14:paraId="30EC7767" w14:textId="77777777" w:rsidR="00243EF2" w:rsidRPr="00686E75" w:rsidRDefault="00243EF2" w:rsidP="00243EF2">
      <w:pPr>
        <w:rPr>
          <w:rFonts w:cs="Arial"/>
        </w:rPr>
      </w:pPr>
    </w:p>
    <w:p w14:paraId="7AAD6E73" w14:textId="77777777" w:rsidR="00243EF2" w:rsidRPr="00686E75" w:rsidRDefault="00243EF2" w:rsidP="00243EF2">
      <w:pPr>
        <w:rPr>
          <w:rFonts w:cs="Arial"/>
        </w:rPr>
      </w:pPr>
    </w:p>
    <w:p w14:paraId="6A732F48" w14:textId="77777777" w:rsidR="00243EF2" w:rsidRPr="00686E75" w:rsidRDefault="00243EF2" w:rsidP="00243EF2">
      <w:pPr>
        <w:rPr>
          <w:rFonts w:cs="Arial"/>
        </w:rPr>
      </w:pPr>
    </w:p>
    <w:tbl>
      <w:tblPr>
        <w:tblStyle w:val="TableGrid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0205"/>
      </w:tblGrid>
      <w:tr w:rsidR="00243EF2" w:rsidRPr="00686E75" w14:paraId="3F302AEB" w14:textId="77777777" w:rsidTr="00437085">
        <w:trPr>
          <w:jc w:val="center"/>
        </w:trPr>
        <w:tc>
          <w:tcPr>
            <w:tcW w:w="10205" w:type="dxa"/>
            <w:tcBorders>
              <w:left w:val="nil"/>
              <w:bottom w:val="nil"/>
              <w:right w:val="nil"/>
            </w:tcBorders>
          </w:tcPr>
          <w:p w14:paraId="5FE9C096" w14:textId="77777777" w:rsidR="00243EF2" w:rsidRPr="00686E75" w:rsidRDefault="00243EF2" w:rsidP="0081197E">
            <w:pPr>
              <w:tabs>
                <w:tab w:val="center" w:pos="4144"/>
                <w:tab w:val="left" w:pos="7213"/>
              </w:tabs>
              <w:spacing w:before="80" w:line="216" w:lineRule="auto"/>
              <w:jc w:val="center"/>
              <w:rPr>
                <w:rFonts w:cs="Arial"/>
                <w:sz w:val="18"/>
                <w:szCs w:val="18"/>
              </w:rPr>
            </w:pPr>
            <w:r w:rsidRPr="00686E75">
              <w:rPr>
                <w:rFonts w:cs="Arial"/>
                <w:sz w:val="18"/>
                <w:szCs w:val="18"/>
              </w:rPr>
              <w:t xml:space="preserve">Contact: </w:t>
            </w:r>
            <w:r w:rsidRPr="00686E75">
              <w:rPr>
                <w:rFonts w:cs="Arial"/>
                <w:color w:val="0000FF"/>
                <w:sz w:val="18"/>
                <w:szCs w:val="18"/>
              </w:rPr>
              <w:t>predrag.mutavdzic@stat.gov.rs,</w:t>
            </w:r>
            <w:r w:rsidRPr="00686E75">
              <w:rPr>
                <w:rFonts w:cs="Arial"/>
                <w:sz w:val="18"/>
                <w:szCs w:val="18"/>
              </w:rPr>
              <w:t xml:space="preserve"> phone: </w:t>
            </w:r>
            <w:r w:rsidRPr="00686E75">
              <w:rPr>
                <w:rFonts w:cs="Arial"/>
                <w:bCs/>
                <w:sz w:val="18"/>
                <w:szCs w:val="18"/>
              </w:rPr>
              <w:t>+381 14232-172</w:t>
            </w:r>
          </w:p>
          <w:p w14:paraId="258E15C2" w14:textId="77777777" w:rsidR="00243EF2" w:rsidRPr="00686E75" w:rsidRDefault="00243EF2" w:rsidP="0081197E">
            <w:pPr>
              <w:spacing w:line="216" w:lineRule="auto"/>
              <w:jc w:val="center"/>
              <w:rPr>
                <w:rFonts w:cs="Arial"/>
                <w:sz w:val="18"/>
                <w:szCs w:val="18"/>
              </w:rPr>
            </w:pPr>
            <w:r w:rsidRPr="00686E75">
              <w:rPr>
                <w:rFonts w:cs="Arial"/>
                <w:sz w:val="18"/>
                <w:szCs w:val="18"/>
              </w:rPr>
              <w:t>Published and printed by: Statistical Office of the Republic of Serbia, Belgrade, Milana Rakića 5,</w:t>
            </w:r>
          </w:p>
          <w:p w14:paraId="56E57018" w14:textId="77777777" w:rsidR="00243EF2" w:rsidRPr="00686E75" w:rsidRDefault="00243EF2" w:rsidP="0081197E">
            <w:pPr>
              <w:spacing w:line="216" w:lineRule="auto"/>
              <w:jc w:val="center"/>
              <w:rPr>
                <w:rFonts w:cs="Arial"/>
                <w:sz w:val="18"/>
                <w:szCs w:val="18"/>
              </w:rPr>
            </w:pPr>
            <w:r w:rsidRPr="00686E75">
              <w:rPr>
                <w:rFonts w:cs="Arial"/>
                <w:sz w:val="18"/>
                <w:szCs w:val="18"/>
              </w:rPr>
              <w:t>Phone: +381 11 2412922 ● Fax: +381 11 2411260 ● stat.gov.rs</w:t>
            </w:r>
          </w:p>
          <w:p w14:paraId="3B0A2089" w14:textId="6DFD731C" w:rsidR="00243EF2" w:rsidRPr="00686E75" w:rsidRDefault="00243EF2" w:rsidP="0081197E">
            <w:pPr>
              <w:spacing w:line="216" w:lineRule="auto"/>
              <w:jc w:val="center"/>
              <w:rPr>
                <w:rFonts w:cs="Arial"/>
                <w:sz w:val="18"/>
                <w:szCs w:val="18"/>
              </w:rPr>
            </w:pPr>
            <w:r w:rsidRPr="00686E75">
              <w:rPr>
                <w:rFonts w:cs="Arial"/>
                <w:sz w:val="18"/>
                <w:szCs w:val="18"/>
              </w:rPr>
              <w:t xml:space="preserve">Responsible: </w:t>
            </w:r>
            <w:r w:rsidR="00126360" w:rsidRPr="00686E75">
              <w:rPr>
                <w:rFonts w:cs="Arial"/>
                <w:sz w:val="18"/>
                <w:szCs w:val="18"/>
              </w:rPr>
              <w:t>Branko Josipović</w:t>
            </w:r>
            <w:r w:rsidRPr="00686E75">
              <w:rPr>
                <w:rFonts w:cs="Arial"/>
                <w:sz w:val="18"/>
                <w:szCs w:val="18"/>
              </w:rPr>
              <w:t xml:space="preserve">, </w:t>
            </w:r>
            <w:r w:rsidR="00126360" w:rsidRPr="00686E75">
              <w:rPr>
                <w:rFonts w:cs="Arial"/>
                <w:sz w:val="18"/>
                <w:szCs w:val="18"/>
              </w:rPr>
              <w:t xml:space="preserve">Acting </w:t>
            </w:r>
            <w:r w:rsidRPr="00686E75">
              <w:rPr>
                <w:rFonts w:cs="Arial"/>
                <w:sz w:val="18"/>
                <w:szCs w:val="18"/>
              </w:rPr>
              <w:t>Director</w:t>
            </w:r>
          </w:p>
          <w:p w14:paraId="0E8EFD1E" w14:textId="15C11F22" w:rsidR="00243EF2" w:rsidRPr="00686E75" w:rsidRDefault="00BF6F36" w:rsidP="00BF6F36">
            <w:pPr>
              <w:tabs>
                <w:tab w:val="left" w:pos="465"/>
                <w:tab w:val="center" w:pos="4994"/>
              </w:tabs>
              <w:rPr>
                <w:rFonts w:cs="Arial"/>
              </w:rPr>
            </w:pPr>
            <w:r w:rsidRPr="00686E75">
              <w:rPr>
                <w:rFonts w:cs="Arial"/>
                <w:sz w:val="18"/>
                <w:szCs w:val="18"/>
              </w:rPr>
              <w:tab/>
            </w:r>
            <w:r w:rsidRPr="00686E75">
              <w:rPr>
                <w:rFonts w:cs="Arial"/>
                <w:sz w:val="18"/>
                <w:szCs w:val="18"/>
              </w:rPr>
              <w:tab/>
            </w:r>
            <w:r w:rsidR="00243EF2" w:rsidRPr="00686E75">
              <w:rPr>
                <w:rFonts w:cs="Arial"/>
                <w:sz w:val="18"/>
                <w:szCs w:val="18"/>
              </w:rPr>
              <w:t xml:space="preserve">Circulation: 20 ● Issued </w:t>
            </w:r>
            <w:r w:rsidR="00243EF2" w:rsidRPr="00686E75">
              <w:rPr>
                <w:rFonts w:cs="Arial"/>
                <w:bCs/>
                <w:sz w:val="18"/>
                <w:szCs w:val="18"/>
              </w:rPr>
              <w:t>quarterly</w:t>
            </w:r>
          </w:p>
          <w:p w14:paraId="1E91171B" w14:textId="77777777" w:rsidR="00243EF2" w:rsidRPr="00686E75" w:rsidRDefault="00243EF2" w:rsidP="0081197E">
            <w:pPr>
              <w:rPr>
                <w:rFonts w:cs="Arial"/>
              </w:rPr>
            </w:pPr>
          </w:p>
        </w:tc>
      </w:tr>
    </w:tbl>
    <w:p w14:paraId="35EB577B" w14:textId="77777777" w:rsidR="00243EF2" w:rsidRPr="00686E75" w:rsidRDefault="00243EF2" w:rsidP="00243EF2">
      <w:pPr>
        <w:rPr>
          <w:rFonts w:cs="Arial"/>
          <w:sz w:val="2"/>
          <w:szCs w:val="2"/>
        </w:rPr>
      </w:pPr>
    </w:p>
    <w:sectPr w:rsidR="00243EF2" w:rsidRPr="00686E75" w:rsidSect="0026541E">
      <w:footerReference w:type="even" r:id="rId9"/>
      <w:footerReference w:type="default" r:id="rId10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5CA4" w14:textId="77777777" w:rsidR="003C48A2" w:rsidRDefault="003C48A2">
      <w:r>
        <w:separator/>
      </w:r>
    </w:p>
  </w:endnote>
  <w:endnote w:type="continuationSeparator" w:id="0">
    <w:p w14:paraId="22057BA5" w14:textId="77777777" w:rsidR="003C48A2" w:rsidRDefault="003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5"/>
      <w:gridCol w:w="5110"/>
    </w:tblGrid>
    <w:tr w:rsidR="00EA3DCE" w:rsidRPr="00CD35C5" w14:paraId="45B2C0E0" w14:textId="77777777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48F6A1AF" w14:textId="3B20D1C4" w:rsidR="00EA3DCE" w:rsidRPr="00CD35C5" w:rsidRDefault="00EA3DCE" w:rsidP="00D126B9">
          <w:pPr>
            <w:spacing w:before="120"/>
            <w:rPr>
              <w:iCs/>
              <w:sz w:val="16"/>
              <w:szCs w:val="16"/>
            </w:rPr>
          </w:pPr>
          <w:r w:rsidRPr="00CD35C5">
            <w:rPr>
              <w:iCs/>
              <w:sz w:val="16"/>
              <w:szCs w:val="16"/>
            </w:rPr>
            <w:fldChar w:fldCharType="begin"/>
          </w:r>
          <w:r w:rsidRPr="00CD35C5">
            <w:rPr>
              <w:iCs/>
              <w:sz w:val="16"/>
              <w:szCs w:val="16"/>
            </w:rPr>
            <w:instrText xml:space="preserve"> PAGE </w:instrText>
          </w:r>
          <w:r w:rsidRPr="00CD35C5">
            <w:rPr>
              <w:iCs/>
              <w:sz w:val="16"/>
              <w:szCs w:val="16"/>
            </w:rPr>
            <w:fldChar w:fldCharType="separate"/>
          </w:r>
          <w:r w:rsidR="000508C2">
            <w:rPr>
              <w:iCs/>
              <w:noProof/>
              <w:sz w:val="16"/>
              <w:szCs w:val="16"/>
            </w:rPr>
            <w:t>2</w:t>
          </w:r>
          <w:r w:rsidRPr="00CD35C5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38A5A4DF" w14:textId="4FEE9298" w:rsidR="00EA3DCE" w:rsidRPr="00CD35C5" w:rsidRDefault="00EA3DCE" w:rsidP="00E755A2">
          <w:pPr>
            <w:spacing w:before="120"/>
            <w:jc w:val="right"/>
            <w:rPr>
              <w:bCs/>
              <w:sz w:val="16"/>
              <w:szCs w:val="16"/>
              <w:lang w:val="sr-Latn-CS"/>
            </w:rPr>
          </w:pPr>
          <w:r>
            <w:rPr>
              <w:bCs/>
              <w:sz w:val="16"/>
              <w:szCs w:val="16"/>
              <w:lang w:val="sr-Latn-RS"/>
            </w:rPr>
            <w:t>SERB</w:t>
          </w:r>
          <w:r w:rsidR="00615E68">
            <w:rPr>
              <w:bCs/>
              <w:sz w:val="16"/>
              <w:szCs w:val="16"/>
              <w:lang w:val="sr-Latn-RS"/>
            </w:rPr>
            <w:t>142</w:t>
          </w:r>
          <w:r w:rsidR="001F4894">
            <w:rPr>
              <w:bCs/>
              <w:sz w:val="16"/>
              <w:szCs w:val="16"/>
              <w:lang w:val="sr-Latn-RS"/>
            </w:rPr>
            <w:t xml:space="preserve"> </w:t>
          </w:r>
          <w:r>
            <w:rPr>
              <w:bCs/>
              <w:sz w:val="16"/>
              <w:szCs w:val="16"/>
              <w:lang w:val="sr-Latn-RS"/>
            </w:rPr>
            <w:t>SV30</w:t>
          </w:r>
          <w:r w:rsidRPr="000F0324">
            <w:rPr>
              <w:bCs/>
              <w:sz w:val="16"/>
              <w:szCs w:val="16"/>
              <w:lang w:val="sr-Cyrl-CS"/>
            </w:rPr>
            <w:t xml:space="preserve"> </w:t>
          </w:r>
          <w:r w:rsidR="004E6F50">
            <w:rPr>
              <w:bCs/>
              <w:sz w:val="16"/>
              <w:szCs w:val="16"/>
              <w:lang w:val="sr-Latn-RS"/>
            </w:rPr>
            <w:t>0</w:t>
          </w:r>
          <w:r w:rsidR="00A4163D">
            <w:rPr>
              <w:bCs/>
              <w:sz w:val="16"/>
              <w:szCs w:val="16"/>
              <w:lang w:val="sr-Latn-RS"/>
            </w:rPr>
            <w:t>6</w:t>
          </w:r>
          <w:r w:rsidR="001E7C30">
            <w:rPr>
              <w:bCs/>
              <w:sz w:val="16"/>
              <w:szCs w:val="16"/>
              <w:lang w:val="sr-Latn-RS"/>
            </w:rPr>
            <w:t>0</w:t>
          </w:r>
          <w:r w:rsidR="00A4163D">
            <w:rPr>
              <w:bCs/>
              <w:sz w:val="16"/>
              <w:szCs w:val="16"/>
              <w:lang w:val="sr-Latn-RS"/>
            </w:rPr>
            <w:t>6</w:t>
          </w:r>
          <w:r w:rsidR="004E6F50">
            <w:rPr>
              <w:bCs/>
              <w:sz w:val="16"/>
              <w:szCs w:val="16"/>
              <w:lang w:val="sr-Latn-RS"/>
            </w:rPr>
            <w:t>2</w:t>
          </w:r>
          <w:r w:rsidR="00A4163D">
            <w:rPr>
              <w:bCs/>
              <w:sz w:val="16"/>
              <w:szCs w:val="16"/>
              <w:lang w:val="sr-Latn-RS"/>
            </w:rPr>
            <w:t>5</w:t>
          </w:r>
        </w:p>
      </w:tc>
    </w:tr>
  </w:tbl>
  <w:p w14:paraId="759E1E40" w14:textId="77777777" w:rsidR="00EA3DCE" w:rsidRPr="005C58EB" w:rsidRDefault="00EA3DCE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9"/>
      <w:gridCol w:w="5096"/>
    </w:tblGrid>
    <w:tr w:rsidR="00EA3DCE" w14:paraId="67CD96A7" w14:textId="77777777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405F870C" w14:textId="37478B0E" w:rsidR="00EA3DCE" w:rsidRPr="00D126B9" w:rsidRDefault="00EA3DCE" w:rsidP="00E755A2">
          <w:pPr>
            <w:spacing w:before="120"/>
            <w:rPr>
              <w:i/>
              <w:iCs/>
              <w:sz w:val="16"/>
              <w:szCs w:val="16"/>
            </w:rPr>
          </w:pPr>
          <w:r>
            <w:rPr>
              <w:bCs/>
              <w:sz w:val="16"/>
              <w:szCs w:val="16"/>
              <w:lang w:val="sr-Latn-RS"/>
            </w:rPr>
            <w:t>SERB</w:t>
          </w:r>
          <w:r w:rsidR="00615E68">
            <w:rPr>
              <w:bCs/>
              <w:sz w:val="16"/>
              <w:szCs w:val="16"/>
              <w:lang w:val="sr-Latn-RS"/>
            </w:rPr>
            <w:t>1</w:t>
          </w:r>
          <w:r w:rsidR="00C07DC2">
            <w:rPr>
              <w:bCs/>
              <w:sz w:val="16"/>
              <w:szCs w:val="16"/>
              <w:lang w:val="sr-Latn-RS"/>
            </w:rPr>
            <w:t>4</w:t>
          </w:r>
          <w:r w:rsidR="00615E68">
            <w:rPr>
              <w:bCs/>
              <w:sz w:val="16"/>
              <w:szCs w:val="16"/>
              <w:lang w:val="sr-Latn-RS"/>
            </w:rPr>
            <w:t>2</w:t>
          </w:r>
          <w:r w:rsidRPr="000F0324">
            <w:rPr>
              <w:bCs/>
              <w:sz w:val="16"/>
              <w:szCs w:val="16"/>
              <w:lang w:val="sr-Cyrl-CS"/>
            </w:rPr>
            <w:t xml:space="preserve"> </w:t>
          </w:r>
          <w:r>
            <w:rPr>
              <w:bCs/>
              <w:sz w:val="16"/>
              <w:szCs w:val="16"/>
              <w:lang w:val="sr-Latn-RS"/>
            </w:rPr>
            <w:t>SV30</w:t>
          </w:r>
          <w:r w:rsidRPr="000F0324">
            <w:rPr>
              <w:bCs/>
              <w:sz w:val="16"/>
              <w:szCs w:val="16"/>
              <w:lang w:val="sr-Cyrl-CS"/>
            </w:rPr>
            <w:t xml:space="preserve"> </w:t>
          </w:r>
          <w:r w:rsidR="004E6F50">
            <w:rPr>
              <w:bCs/>
              <w:sz w:val="16"/>
              <w:szCs w:val="16"/>
              <w:lang w:val="sr-Latn-RS"/>
            </w:rPr>
            <w:t>0</w:t>
          </w:r>
          <w:r w:rsidR="00A4163D">
            <w:rPr>
              <w:bCs/>
              <w:sz w:val="16"/>
              <w:szCs w:val="16"/>
              <w:lang w:val="sr-Latn-RS"/>
            </w:rPr>
            <w:t>6</w:t>
          </w:r>
          <w:r w:rsidR="001E7C30">
            <w:rPr>
              <w:bCs/>
              <w:sz w:val="16"/>
              <w:szCs w:val="16"/>
              <w:lang w:val="sr-Latn-RS"/>
            </w:rPr>
            <w:t>0</w:t>
          </w:r>
          <w:r w:rsidR="00A4163D">
            <w:rPr>
              <w:bCs/>
              <w:sz w:val="16"/>
              <w:szCs w:val="16"/>
              <w:lang w:val="sr-Latn-RS"/>
            </w:rPr>
            <w:t>6</w:t>
          </w:r>
          <w:r w:rsidR="004E6F50">
            <w:rPr>
              <w:bCs/>
              <w:sz w:val="16"/>
              <w:szCs w:val="16"/>
              <w:lang w:val="sr-Latn-RS"/>
            </w:rPr>
            <w:t>2</w:t>
          </w:r>
          <w:r w:rsidR="00A4163D">
            <w:rPr>
              <w:bCs/>
              <w:sz w:val="16"/>
              <w:szCs w:val="16"/>
              <w:lang w:val="sr-Latn-RS"/>
            </w:rPr>
            <w:t>5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2BCCB878" w14:textId="59D5E099" w:rsidR="00EA3DCE" w:rsidRPr="00D126B9" w:rsidRDefault="00EA3DCE" w:rsidP="00D126B9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D126B9">
            <w:rPr>
              <w:b/>
              <w:bCs/>
              <w:sz w:val="16"/>
              <w:szCs w:val="16"/>
            </w:rPr>
            <w:fldChar w:fldCharType="begin"/>
          </w:r>
          <w:r w:rsidRPr="00D126B9">
            <w:rPr>
              <w:b/>
              <w:bCs/>
              <w:sz w:val="16"/>
              <w:szCs w:val="16"/>
            </w:rPr>
            <w:instrText xml:space="preserve"> PAGE </w:instrText>
          </w:r>
          <w:r w:rsidRPr="00D126B9">
            <w:rPr>
              <w:b/>
              <w:bCs/>
              <w:sz w:val="16"/>
              <w:szCs w:val="16"/>
            </w:rPr>
            <w:fldChar w:fldCharType="separate"/>
          </w:r>
          <w:r w:rsidR="000508C2">
            <w:rPr>
              <w:b/>
              <w:bCs/>
              <w:noProof/>
              <w:sz w:val="16"/>
              <w:szCs w:val="16"/>
            </w:rPr>
            <w:t>3</w:t>
          </w:r>
          <w:r w:rsidRPr="00D126B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519744F" w14:textId="77777777" w:rsidR="00EA3DCE" w:rsidRPr="005C58EB" w:rsidRDefault="00EA3D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E964" w14:textId="77777777" w:rsidR="003C48A2" w:rsidRDefault="003C48A2">
      <w:r>
        <w:separator/>
      </w:r>
    </w:p>
  </w:footnote>
  <w:footnote w:type="continuationSeparator" w:id="0">
    <w:p w14:paraId="1DF31BBC" w14:textId="77777777" w:rsidR="003C48A2" w:rsidRDefault="003C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3B716DB"/>
    <w:multiLevelType w:val="hybridMultilevel"/>
    <w:tmpl w:val="E696A784"/>
    <w:lvl w:ilvl="0" w:tplc="DAA2FA3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0F71E6"/>
    <w:multiLevelType w:val="multilevel"/>
    <w:tmpl w:val="BE4E3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3DF673D"/>
    <w:multiLevelType w:val="hybridMultilevel"/>
    <w:tmpl w:val="067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07088"/>
    <w:multiLevelType w:val="multilevel"/>
    <w:tmpl w:val="C3F87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37CB14A4"/>
    <w:multiLevelType w:val="hybridMultilevel"/>
    <w:tmpl w:val="989AE3EE"/>
    <w:lvl w:ilvl="0" w:tplc="D9763C0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B07969"/>
    <w:multiLevelType w:val="hybridMultilevel"/>
    <w:tmpl w:val="92EA909A"/>
    <w:lvl w:ilvl="0" w:tplc="334A2E4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1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2" w15:restartNumberingAfterBreak="0">
    <w:nsid w:val="4FD904D7"/>
    <w:multiLevelType w:val="hybridMultilevel"/>
    <w:tmpl w:val="95242F5E"/>
    <w:lvl w:ilvl="0" w:tplc="6F84A64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4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5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6" w15:restartNumberingAfterBreak="0">
    <w:nsid w:val="65B77947"/>
    <w:multiLevelType w:val="hybridMultilevel"/>
    <w:tmpl w:val="E4C626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72C1791"/>
    <w:multiLevelType w:val="hybridMultilevel"/>
    <w:tmpl w:val="44469A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5787">
    <w:abstractNumId w:val="7"/>
  </w:num>
  <w:num w:numId="2" w16cid:durableId="1029918518">
    <w:abstractNumId w:val="8"/>
  </w:num>
  <w:num w:numId="3" w16cid:durableId="1879391986">
    <w:abstractNumId w:val="9"/>
  </w:num>
  <w:num w:numId="4" w16cid:durableId="1341002825">
    <w:abstractNumId w:val="3"/>
  </w:num>
  <w:num w:numId="5" w16cid:durableId="1249850930">
    <w:abstractNumId w:val="2"/>
  </w:num>
  <w:num w:numId="6" w16cid:durableId="2080012051">
    <w:abstractNumId w:val="1"/>
  </w:num>
  <w:num w:numId="7" w16cid:durableId="1219321834">
    <w:abstractNumId w:val="0"/>
  </w:num>
  <w:num w:numId="8" w16cid:durableId="353726589">
    <w:abstractNumId w:val="6"/>
  </w:num>
  <w:num w:numId="9" w16cid:durableId="1035427035">
    <w:abstractNumId w:val="5"/>
  </w:num>
  <w:num w:numId="10" w16cid:durableId="1460880549">
    <w:abstractNumId w:val="4"/>
  </w:num>
  <w:num w:numId="11" w16cid:durableId="1250962526">
    <w:abstractNumId w:val="20"/>
  </w:num>
  <w:num w:numId="12" w16cid:durableId="1512140628">
    <w:abstractNumId w:val="28"/>
  </w:num>
  <w:num w:numId="13" w16cid:durableId="308637907">
    <w:abstractNumId w:val="8"/>
  </w:num>
  <w:num w:numId="14" w16cid:durableId="240915022">
    <w:abstractNumId w:val="34"/>
  </w:num>
  <w:num w:numId="15" w16cid:durableId="693073729">
    <w:abstractNumId w:val="31"/>
  </w:num>
  <w:num w:numId="16" w16cid:durableId="385221666">
    <w:abstractNumId w:val="12"/>
  </w:num>
  <w:num w:numId="17" w16cid:durableId="425931663">
    <w:abstractNumId w:val="14"/>
  </w:num>
  <w:num w:numId="18" w16cid:durableId="87770571">
    <w:abstractNumId w:val="38"/>
  </w:num>
  <w:num w:numId="19" w16cid:durableId="1122959656">
    <w:abstractNumId w:val="27"/>
  </w:num>
  <w:num w:numId="20" w16cid:durableId="1229729314">
    <w:abstractNumId w:val="24"/>
  </w:num>
  <w:num w:numId="21" w16cid:durableId="1757970071">
    <w:abstractNumId w:val="37"/>
  </w:num>
  <w:num w:numId="22" w16cid:durableId="1265115395">
    <w:abstractNumId w:val="30"/>
  </w:num>
  <w:num w:numId="23" w16cid:durableId="1644846910">
    <w:abstractNumId w:val="26"/>
  </w:num>
  <w:num w:numId="24" w16cid:durableId="602686158">
    <w:abstractNumId w:val="19"/>
  </w:num>
  <w:num w:numId="25" w16cid:durableId="1602831797">
    <w:abstractNumId w:val="18"/>
  </w:num>
  <w:num w:numId="26" w16cid:durableId="1205409062">
    <w:abstractNumId w:val="21"/>
  </w:num>
  <w:num w:numId="27" w16cid:durableId="1330792614">
    <w:abstractNumId w:val="35"/>
  </w:num>
  <w:num w:numId="28" w16cid:durableId="2045475098">
    <w:abstractNumId w:val="11"/>
  </w:num>
  <w:num w:numId="29" w16cid:durableId="1305965479">
    <w:abstractNumId w:val="33"/>
  </w:num>
  <w:num w:numId="30" w16cid:durableId="1719933478">
    <w:abstractNumId w:val="25"/>
  </w:num>
  <w:num w:numId="31" w16cid:durableId="2034767845">
    <w:abstractNumId w:val="23"/>
  </w:num>
  <w:num w:numId="32" w16cid:durableId="1345979369">
    <w:abstractNumId w:val="10"/>
  </w:num>
  <w:num w:numId="33" w16cid:durableId="2075927575">
    <w:abstractNumId w:val="36"/>
  </w:num>
  <w:num w:numId="34" w16cid:durableId="2029210072">
    <w:abstractNumId w:val="29"/>
  </w:num>
  <w:num w:numId="35" w16cid:durableId="374504577">
    <w:abstractNumId w:val="32"/>
  </w:num>
  <w:num w:numId="36" w16cid:durableId="1891569303">
    <w:abstractNumId w:val="13"/>
  </w:num>
  <w:num w:numId="37" w16cid:durableId="294481837">
    <w:abstractNumId w:val="39"/>
  </w:num>
  <w:num w:numId="38" w16cid:durableId="741678686">
    <w:abstractNumId w:val="22"/>
  </w:num>
  <w:num w:numId="39" w16cid:durableId="957180865">
    <w:abstractNumId w:val="17"/>
  </w:num>
  <w:num w:numId="40" w16cid:durableId="417561515">
    <w:abstractNumId w:val="15"/>
  </w:num>
  <w:num w:numId="41" w16cid:durableId="20868021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F"/>
    <w:rsid w:val="000049E7"/>
    <w:rsid w:val="00007A28"/>
    <w:rsid w:val="0001192B"/>
    <w:rsid w:val="000119BC"/>
    <w:rsid w:val="00013620"/>
    <w:rsid w:val="000137C0"/>
    <w:rsid w:val="00015076"/>
    <w:rsid w:val="0001681A"/>
    <w:rsid w:val="000217A5"/>
    <w:rsid w:val="00021C9B"/>
    <w:rsid w:val="00022217"/>
    <w:rsid w:val="00024CFA"/>
    <w:rsid w:val="0002585C"/>
    <w:rsid w:val="000260B0"/>
    <w:rsid w:val="00026958"/>
    <w:rsid w:val="00027A38"/>
    <w:rsid w:val="000312CF"/>
    <w:rsid w:val="0003299E"/>
    <w:rsid w:val="00033913"/>
    <w:rsid w:val="0003571E"/>
    <w:rsid w:val="000357C7"/>
    <w:rsid w:val="0004036A"/>
    <w:rsid w:val="000406FC"/>
    <w:rsid w:val="00040AE9"/>
    <w:rsid w:val="0004582C"/>
    <w:rsid w:val="000458DE"/>
    <w:rsid w:val="000508C2"/>
    <w:rsid w:val="000527B5"/>
    <w:rsid w:val="00053557"/>
    <w:rsid w:val="00055DA0"/>
    <w:rsid w:val="00057AC1"/>
    <w:rsid w:val="00062F1F"/>
    <w:rsid w:val="00071044"/>
    <w:rsid w:val="000747F4"/>
    <w:rsid w:val="0008387F"/>
    <w:rsid w:val="000857AD"/>
    <w:rsid w:val="000863EE"/>
    <w:rsid w:val="00086658"/>
    <w:rsid w:val="00096719"/>
    <w:rsid w:val="000A545A"/>
    <w:rsid w:val="000A6BAE"/>
    <w:rsid w:val="000B18F7"/>
    <w:rsid w:val="000B74D5"/>
    <w:rsid w:val="000B7D59"/>
    <w:rsid w:val="000C0ABD"/>
    <w:rsid w:val="000D2FEE"/>
    <w:rsid w:val="000D4726"/>
    <w:rsid w:val="000D5FBA"/>
    <w:rsid w:val="000E2331"/>
    <w:rsid w:val="000E2A4A"/>
    <w:rsid w:val="000E4064"/>
    <w:rsid w:val="000E5AB7"/>
    <w:rsid w:val="000E7D99"/>
    <w:rsid w:val="000F1A4A"/>
    <w:rsid w:val="001007E9"/>
    <w:rsid w:val="001034CA"/>
    <w:rsid w:val="00105023"/>
    <w:rsid w:val="001057A8"/>
    <w:rsid w:val="00106896"/>
    <w:rsid w:val="00110976"/>
    <w:rsid w:val="00110A70"/>
    <w:rsid w:val="00112AA2"/>
    <w:rsid w:val="001166C1"/>
    <w:rsid w:val="00116922"/>
    <w:rsid w:val="00120DC5"/>
    <w:rsid w:val="0012254B"/>
    <w:rsid w:val="00123E69"/>
    <w:rsid w:val="001245F5"/>
    <w:rsid w:val="00124F21"/>
    <w:rsid w:val="00126360"/>
    <w:rsid w:val="00126E19"/>
    <w:rsid w:val="00132CF9"/>
    <w:rsid w:val="001336EF"/>
    <w:rsid w:val="0014018B"/>
    <w:rsid w:val="001428C1"/>
    <w:rsid w:val="00144633"/>
    <w:rsid w:val="00144A8B"/>
    <w:rsid w:val="00150227"/>
    <w:rsid w:val="00153913"/>
    <w:rsid w:val="00160F38"/>
    <w:rsid w:val="00161C21"/>
    <w:rsid w:val="00162152"/>
    <w:rsid w:val="00165B24"/>
    <w:rsid w:val="00166D97"/>
    <w:rsid w:val="00170062"/>
    <w:rsid w:val="00174E1D"/>
    <w:rsid w:val="00175725"/>
    <w:rsid w:val="0018019F"/>
    <w:rsid w:val="00180311"/>
    <w:rsid w:val="001834F1"/>
    <w:rsid w:val="001842F8"/>
    <w:rsid w:val="00185245"/>
    <w:rsid w:val="00185C51"/>
    <w:rsid w:val="00187C3C"/>
    <w:rsid w:val="0019593E"/>
    <w:rsid w:val="00197938"/>
    <w:rsid w:val="001A2D59"/>
    <w:rsid w:val="001A3F60"/>
    <w:rsid w:val="001B08F5"/>
    <w:rsid w:val="001B1B3F"/>
    <w:rsid w:val="001B3191"/>
    <w:rsid w:val="001B7181"/>
    <w:rsid w:val="001C3FF9"/>
    <w:rsid w:val="001D134C"/>
    <w:rsid w:val="001D1997"/>
    <w:rsid w:val="001D31AC"/>
    <w:rsid w:val="001D375B"/>
    <w:rsid w:val="001D4730"/>
    <w:rsid w:val="001D7EA6"/>
    <w:rsid w:val="001E3D39"/>
    <w:rsid w:val="001E4529"/>
    <w:rsid w:val="001E5BAE"/>
    <w:rsid w:val="001E7C30"/>
    <w:rsid w:val="001F06C4"/>
    <w:rsid w:val="001F2769"/>
    <w:rsid w:val="001F4894"/>
    <w:rsid w:val="001F7E47"/>
    <w:rsid w:val="002012CB"/>
    <w:rsid w:val="00202E9B"/>
    <w:rsid w:val="00203DD6"/>
    <w:rsid w:val="00205E36"/>
    <w:rsid w:val="00206964"/>
    <w:rsid w:val="002114B9"/>
    <w:rsid w:val="002125F4"/>
    <w:rsid w:val="00213A57"/>
    <w:rsid w:val="00216075"/>
    <w:rsid w:val="002220FD"/>
    <w:rsid w:val="00225696"/>
    <w:rsid w:val="00231AF7"/>
    <w:rsid w:val="002338F2"/>
    <w:rsid w:val="002377FF"/>
    <w:rsid w:val="00241ABA"/>
    <w:rsid w:val="00243EF2"/>
    <w:rsid w:val="00246D2E"/>
    <w:rsid w:val="00250E99"/>
    <w:rsid w:val="00251F45"/>
    <w:rsid w:val="00253B6A"/>
    <w:rsid w:val="002577D1"/>
    <w:rsid w:val="0026541E"/>
    <w:rsid w:val="00266953"/>
    <w:rsid w:val="00270410"/>
    <w:rsid w:val="00276559"/>
    <w:rsid w:val="00277147"/>
    <w:rsid w:val="00280555"/>
    <w:rsid w:val="00283EC6"/>
    <w:rsid w:val="0028619B"/>
    <w:rsid w:val="0029338E"/>
    <w:rsid w:val="00295579"/>
    <w:rsid w:val="00295F04"/>
    <w:rsid w:val="00296E32"/>
    <w:rsid w:val="002A24D1"/>
    <w:rsid w:val="002A28F8"/>
    <w:rsid w:val="002B5402"/>
    <w:rsid w:val="002B54AD"/>
    <w:rsid w:val="002B7D38"/>
    <w:rsid w:val="002C1432"/>
    <w:rsid w:val="002C27CF"/>
    <w:rsid w:val="002C507D"/>
    <w:rsid w:val="002D019A"/>
    <w:rsid w:val="002D0935"/>
    <w:rsid w:val="002D63FC"/>
    <w:rsid w:val="002D73C2"/>
    <w:rsid w:val="002E0785"/>
    <w:rsid w:val="002E1E47"/>
    <w:rsid w:val="002E4A5C"/>
    <w:rsid w:val="002E543E"/>
    <w:rsid w:val="002E6F8A"/>
    <w:rsid w:val="002F0F86"/>
    <w:rsid w:val="002F7A95"/>
    <w:rsid w:val="003054CF"/>
    <w:rsid w:val="003111A9"/>
    <w:rsid w:val="00314D8F"/>
    <w:rsid w:val="00315CC5"/>
    <w:rsid w:val="003170BB"/>
    <w:rsid w:val="0031755C"/>
    <w:rsid w:val="00320021"/>
    <w:rsid w:val="003238D4"/>
    <w:rsid w:val="00324650"/>
    <w:rsid w:val="00330866"/>
    <w:rsid w:val="00330D02"/>
    <w:rsid w:val="0033340B"/>
    <w:rsid w:val="0033340C"/>
    <w:rsid w:val="003440E0"/>
    <w:rsid w:val="00344202"/>
    <w:rsid w:val="003472A6"/>
    <w:rsid w:val="003518E2"/>
    <w:rsid w:val="003521EA"/>
    <w:rsid w:val="00355AD1"/>
    <w:rsid w:val="00355F41"/>
    <w:rsid w:val="00356A5C"/>
    <w:rsid w:val="00360ACC"/>
    <w:rsid w:val="00362E1D"/>
    <w:rsid w:val="00363D29"/>
    <w:rsid w:val="00365E11"/>
    <w:rsid w:val="00371945"/>
    <w:rsid w:val="00371ECF"/>
    <w:rsid w:val="00374D1E"/>
    <w:rsid w:val="00377E97"/>
    <w:rsid w:val="00380750"/>
    <w:rsid w:val="00387805"/>
    <w:rsid w:val="0039199A"/>
    <w:rsid w:val="003A0BB7"/>
    <w:rsid w:val="003A2F46"/>
    <w:rsid w:val="003A5988"/>
    <w:rsid w:val="003A59DB"/>
    <w:rsid w:val="003B084F"/>
    <w:rsid w:val="003B0D83"/>
    <w:rsid w:val="003B57D8"/>
    <w:rsid w:val="003C12A7"/>
    <w:rsid w:val="003C21F9"/>
    <w:rsid w:val="003C3939"/>
    <w:rsid w:val="003C3AC4"/>
    <w:rsid w:val="003C3D7B"/>
    <w:rsid w:val="003C4653"/>
    <w:rsid w:val="003C48A2"/>
    <w:rsid w:val="003C590E"/>
    <w:rsid w:val="003C706C"/>
    <w:rsid w:val="003D0D1B"/>
    <w:rsid w:val="003D1FE0"/>
    <w:rsid w:val="003D5512"/>
    <w:rsid w:val="003E06F2"/>
    <w:rsid w:val="003E3C34"/>
    <w:rsid w:val="003E4B0E"/>
    <w:rsid w:val="003E6600"/>
    <w:rsid w:val="003F06B4"/>
    <w:rsid w:val="003F2AFA"/>
    <w:rsid w:val="003F3FA7"/>
    <w:rsid w:val="003F5C81"/>
    <w:rsid w:val="0040504E"/>
    <w:rsid w:val="00405877"/>
    <w:rsid w:val="0041739D"/>
    <w:rsid w:val="00423F26"/>
    <w:rsid w:val="00426441"/>
    <w:rsid w:val="00432F75"/>
    <w:rsid w:val="00433C13"/>
    <w:rsid w:val="00437085"/>
    <w:rsid w:val="0044377F"/>
    <w:rsid w:val="00445953"/>
    <w:rsid w:val="00453986"/>
    <w:rsid w:val="00457A17"/>
    <w:rsid w:val="004712B2"/>
    <w:rsid w:val="00472851"/>
    <w:rsid w:val="004750B1"/>
    <w:rsid w:val="00475D76"/>
    <w:rsid w:val="004813DC"/>
    <w:rsid w:val="00485E2B"/>
    <w:rsid w:val="00490CFF"/>
    <w:rsid w:val="004946DA"/>
    <w:rsid w:val="004958A5"/>
    <w:rsid w:val="004A08C5"/>
    <w:rsid w:val="004A23DE"/>
    <w:rsid w:val="004A3BFC"/>
    <w:rsid w:val="004B41BD"/>
    <w:rsid w:val="004B5435"/>
    <w:rsid w:val="004D7AC0"/>
    <w:rsid w:val="004E0DBC"/>
    <w:rsid w:val="004E0F1E"/>
    <w:rsid w:val="004E266D"/>
    <w:rsid w:val="004E34E6"/>
    <w:rsid w:val="004E3ECD"/>
    <w:rsid w:val="004E402C"/>
    <w:rsid w:val="004E5ADD"/>
    <w:rsid w:val="004E6F50"/>
    <w:rsid w:val="004F4876"/>
    <w:rsid w:val="004F4A78"/>
    <w:rsid w:val="004F4ED1"/>
    <w:rsid w:val="004F6D0B"/>
    <w:rsid w:val="00502DAE"/>
    <w:rsid w:val="005035A0"/>
    <w:rsid w:val="00504532"/>
    <w:rsid w:val="005062DF"/>
    <w:rsid w:val="005071F2"/>
    <w:rsid w:val="00511F30"/>
    <w:rsid w:val="0052210D"/>
    <w:rsid w:val="00523F0A"/>
    <w:rsid w:val="0053036D"/>
    <w:rsid w:val="00531E74"/>
    <w:rsid w:val="00532332"/>
    <w:rsid w:val="005444FB"/>
    <w:rsid w:val="005452E1"/>
    <w:rsid w:val="00545931"/>
    <w:rsid w:val="005467A3"/>
    <w:rsid w:val="00546B85"/>
    <w:rsid w:val="00550CC1"/>
    <w:rsid w:val="005510A5"/>
    <w:rsid w:val="00551C7E"/>
    <w:rsid w:val="00552F4A"/>
    <w:rsid w:val="00553210"/>
    <w:rsid w:val="005542CF"/>
    <w:rsid w:val="00556501"/>
    <w:rsid w:val="00556984"/>
    <w:rsid w:val="0055782E"/>
    <w:rsid w:val="005605E2"/>
    <w:rsid w:val="005609A9"/>
    <w:rsid w:val="0056140A"/>
    <w:rsid w:val="00563079"/>
    <w:rsid w:val="00564118"/>
    <w:rsid w:val="0057125B"/>
    <w:rsid w:val="005732FF"/>
    <w:rsid w:val="005763B8"/>
    <w:rsid w:val="005818B8"/>
    <w:rsid w:val="0058598F"/>
    <w:rsid w:val="005908B8"/>
    <w:rsid w:val="005917D3"/>
    <w:rsid w:val="00591F3B"/>
    <w:rsid w:val="005949AC"/>
    <w:rsid w:val="00595EFC"/>
    <w:rsid w:val="00596A18"/>
    <w:rsid w:val="00597CDB"/>
    <w:rsid w:val="005A1EFE"/>
    <w:rsid w:val="005A2882"/>
    <w:rsid w:val="005A372E"/>
    <w:rsid w:val="005A56B0"/>
    <w:rsid w:val="005B21B9"/>
    <w:rsid w:val="005B35CE"/>
    <w:rsid w:val="005B55FB"/>
    <w:rsid w:val="005B69BB"/>
    <w:rsid w:val="005B7D02"/>
    <w:rsid w:val="005C10E4"/>
    <w:rsid w:val="005C12AE"/>
    <w:rsid w:val="005C22EA"/>
    <w:rsid w:val="005C28FE"/>
    <w:rsid w:val="005C4034"/>
    <w:rsid w:val="005C505A"/>
    <w:rsid w:val="005C58EB"/>
    <w:rsid w:val="005C6F27"/>
    <w:rsid w:val="005D4672"/>
    <w:rsid w:val="005D7FC2"/>
    <w:rsid w:val="005E7321"/>
    <w:rsid w:val="005F408E"/>
    <w:rsid w:val="005F4DC2"/>
    <w:rsid w:val="005F5A89"/>
    <w:rsid w:val="005F793F"/>
    <w:rsid w:val="006013D7"/>
    <w:rsid w:val="00605C7E"/>
    <w:rsid w:val="0060624F"/>
    <w:rsid w:val="00607E0A"/>
    <w:rsid w:val="00615971"/>
    <w:rsid w:val="00615E68"/>
    <w:rsid w:val="00623EFA"/>
    <w:rsid w:val="00626DB8"/>
    <w:rsid w:val="00627E99"/>
    <w:rsid w:val="00632EA6"/>
    <w:rsid w:val="00633F75"/>
    <w:rsid w:val="00634748"/>
    <w:rsid w:val="006351F0"/>
    <w:rsid w:val="006352BD"/>
    <w:rsid w:val="00637D36"/>
    <w:rsid w:val="006407E9"/>
    <w:rsid w:val="00644064"/>
    <w:rsid w:val="00644A52"/>
    <w:rsid w:val="00647410"/>
    <w:rsid w:val="0065078B"/>
    <w:rsid w:val="00650E79"/>
    <w:rsid w:val="00655C25"/>
    <w:rsid w:val="006608C1"/>
    <w:rsid w:val="0066225A"/>
    <w:rsid w:val="00666222"/>
    <w:rsid w:val="0067119B"/>
    <w:rsid w:val="00674B48"/>
    <w:rsid w:val="0067732F"/>
    <w:rsid w:val="00677A51"/>
    <w:rsid w:val="00677EB7"/>
    <w:rsid w:val="006806A6"/>
    <w:rsid w:val="00684230"/>
    <w:rsid w:val="00686E75"/>
    <w:rsid w:val="006913CA"/>
    <w:rsid w:val="00691751"/>
    <w:rsid w:val="00691FBC"/>
    <w:rsid w:val="00693156"/>
    <w:rsid w:val="00693595"/>
    <w:rsid w:val="00696D03"/>
    <w:rsid w:val="006A5885"/>
    <w:rsid w:val="006A7E8E"/>
    <w:rsid w:val="006B20A8"/>
    <w:rsid w:val="006B2BBD"/>
    <w:rsid w:val="006B5AA6"/>
    <w:rsid w:val="006B7517"/>
    <w:rsid w:val="006C078D"/>
    <w:rsid w:val="006C3738"/>
    <w:rsid w:val="006C6783"/>
    <w:rsid w:val="006C7788"/>
    <w:rsid w:val="006D43B2"/>
    <w:rsid w:val="006D5694"/>
    <w:rsid w:val="006D6377"/>
    <w:rsid w:val="006D7FCE"/>
    <w:rsid w:val="006E0D17"/>
    <w:rsid w:val="006E168F"/>
    <w:rsid w:val="006E298E"/>
    <w:rsid w:val="006E7AF4"/>
    <w:rsid w:val="006F1D5D"/>
    <w:rsid w:val="006F1E66"/>
    <w:rsid w:val="006F1FF3"/>
    <w:rsid w:val="006F35D2"/>
    <w:rsid w:val="006F50FA"/>
    <w:rsid w:val="006F7779"/>
    <w:rsid w:val="00700DB2"/>
    <w:rsid w:val="0070379B"/>
    <w:rsid w:val="00704EE4"/>
    <w:rsid w:val="00705604"/>
    <w:rsid w:val="0071088C"/>
    <w:rsid w:val="00714F39"/>
    <w:rsid w:val="00721320"/>
    <w:rsid w:val="007268C3"/>
    <w:rsid w:val="0073113A"/>
    <w:rsid w:val="007410B1"/>
    <w:rsid w:val="00743369"/>
    <w:rsid w:val="007440E6"/>
    <w:rsid w:val="007445E2"/>
    <w:rsid w:val="00746CFA"/>
    <w:rsid w:val="00752026"/>
    <w:rsid w:val="00752A70"/>
    <w:rsid w:val="0076047F"/>
    <w:rsid w:val="00771776"/>
    <w:rsid w:val="00772F37"/>
    <w:rsid w:val="00773AEE"/>
    <w:rsid w:val="00782C7D"/>
    <w:rsid w:val="007904BF"/>
    <w:rsid w:val="007911E7"/>
    <w:rsid w:val="00792814"/>
    <w:rsid w:val="00793DC6"/>
    <w:rsid w:val="007A0C6C"/>
    <w:rsid w:val="007A24CC"/>
    <w:rsid w:val="007A2648"/>
    <w:rsid w:val="007A4436"/>
    <w:rsid w:val="007A551E"/>
    <w:rsid w:val="007A742D"/>
    <w:rsid w:val="007A7861"/>
    <w:rsid w:val="007A7D3C"/>
    <w:rsid w:val="007B7022"/>
    <w:rsid w:val="007B724A"/>
    <w:rsid w:val="007C3F4A"/>
    <w:rsid w:val="007C5956"/>
    <w:rsid w:val="007C603D"/>
    <w:rsid w:val="007D3E32"/>
    <w:rsid w:val="007D4AF9"/>
    <w:rsid w:val="007E19F5"/>
    <w:rsid w:val="007E2BD1"/>
    <w:rsid w:val="007E3C0D"/>
    <w:rsid w:val="007E3FD2"/>
    <w:rsid w:val="007E6E68"/>
    <w:rsid w:val="007E7B9F"/>
    <w:rsid w:val="007F1EB5"/>
    <w:rsid w:val="007F2E8B"/>
    <w:rsid w:val="007F35C3"/>
    <w:rsid w:val="007F63EA"/>
    <w:rsid w:val="00800112"/>
    <w:rsid w:val="00800B76"/>
    <w:rsid w:val="008032C3"/>
    <w:rsid w:val="00803A59"/>
    <w:rsid w:val="00806527"/>
    <w:rsid w:val="0081083C"/>
    <w:rsid w:val="00810FF1"/>
    <w:rsid w:val="0081182F"/>
    <w:rsid w:val="008174D7"/>
    <w:rsid w:val="00821243"/>
    <w:rsid w:val="00821B52"/>
    <w:rsid w:val="00822A3F"/>
    <w:rsid w:val="00822B7A"/>
    <w:rsid w:val="00825815"/>
    <w:rsid w:val="00832676"/>
    <w:rsid w:val="0083530F"/>
    <w:rsid w:val="0083777E"/>
    <w:rsid w:val="00841639"/>
    <w:rsid w:val="00841D62"/>
    <w:rsid w:val="00843685"/>
    <w:rsid w:val="00843EC5"/>
    <w:rsid w:val="008442D4"/>
    <w:rsid w:val="00844859"/>
    <w:rsid w:val="008475B3"/>
    <w:rsid w:val="0084796A"/>
    <w:rsid w:val="0084796F"/>
    <w:rsid w:val="00847F54"/>
    <w:rsid w:val="00852828"/>
    <w:rsid w:val="00862849"/>
    <w:rsid w:val="00863B02"/>
    <w:rsid w:val="00863D65"/>
    <w:rsid w:val="00865950"/>
    <w:rsid w:val="00866D7B"/>
    <w:rsid w:val="0087045B"/>
    <w:rsid w:val="00870B74"/>
    <w:rsid w:val="008734D6"/>
    <w:rsid w:val="008737D2"/>
    <w:rsid w:val="008749F1"/>
    <w:rsid w:val="00876CF0"/>
    <w:rsid w:val="00880C60"/>
    <w:rsid w:val="00887232"/>
    <w:rsid w:val="00890B5C"/>
    <w:rsid w:val="00897F04"/>
    <w:rsid w:val="008A093E"/>
    <w:rsid w:val="008A4277"/>
    <w:rsid w:val="008A4EE6"/>
    <w:rsid w:val="008A7B2B"/>
    <w:rsid w:val="008B02F7"/>
    <w:rsid w:val="008B077E"/>
    <w:rsid w:val="008B0C03"/>
    <w:rsid w:val="008B27CF"/>
    <w:rsid w:val="008B3A27"/>
    <w:rsid w:val="008B7CBD"/>
    <w:rsid w:val="008C193A"/>
    <w:rsid w:val="008C3B72"/>
    <w:rsid w:val="008C44B8"/>
    <w:rsid w:val="008D0531"/>
    <w:rsid w:val="008D1D85"/>
    <w:rsid w:val="008D405B"/>
    <w:rsid w:val="008D5274"/>
    <w:rsid w:val="008E103B"/>
    <w:rsid w:val="008E17FB"/>
    <w:rsid w:val="008E6442"/>
    <w:rsid w:val="0090143B"/>
    <w:rsid w:val="00901A5B"/>
    <w:rsid w:val="00902CA4"/>
    <w:rsid w:val="00903673"/>
    <w:rsid w:val="00904BEC"/>
    <w:rsid w:val="0090764F"/>
    <w:rsid w:val="0091000A"/>
    <w:rsid w:val="00915A26"/>
    <w:rsid w:val="009218A5"/>
    <w:rsid w:val="009227AE"/>
    <w:rsid w:val="00925672"/>
    <w:rsid w:val="00925D47"/>
    <w:rsid w:val="00930D29"/>
    <w:rsid w:val="009318C2"/>
    <w:rsid w:val="009324E6"/>
    <w:rsid w:val="00935F76"/>
    <w:rsid w:val="00937042"/>
    <w:rsid w:val="00937353"/>
    <w:rsid w:val="00940DEA"/>
    <w:rsid w:val="009410E9"/>
    <w:rsid w:val="00950E03"/>
    <w:rsid w:val="00953B72"/>
    <w:rsid w:val="00955AF9"/>
    <w:rsid w:val="009563E5"/>
    <w:rsid w:val="00956735"/>
    <w:rsid w:val="009619E4"/>
    <w:rsid w:val="00962AD1"/>
    <w:rsid w:val="009639E6"/>
    <w:rsid w:val="00965268"/>
    <w:rsid w:val="0097095D"/>
    <w:rsid w:val="00971138"/>
    <w:rsid w:val="009711DD"/>
    <w:rsid w:val="009765E2"/>
    <w:rsid w:val="009779F7"/>
    <w:rsid w:val="009809B4"/>
    <w:rsid w:val="00983574"/>
    <w:rsid w:val="00983842"/>
    <w:rsid w:val="00990D3A"/>
    <w:rsid w:val="00991BD3"/>
    <w:rsid w:val="009922F2"/>
    <w:rsid w:val="00996EF2"/>
    <w:rsid w:val="009A7966"/>
    <w:rsid w:val="009B14EC"/>
    <w:rsid w:val="009B20CD"/>
    <w:rsid w:val="009B4F8F"/>
    <w:rsid w:val="009B519A"/>
    <w:rsid w:val="009B5EC2"/>
    <w:rsid w:val="009C495D"/>
    <w:rsid w:val="009C51B6"/>
    <w:rsid w:val="009C70C3"/>
    <w:rsid w:val="009C72CA"/>
    <w:rsid w:val="009D28E8"/>
    <w:rsid w:val="009D2EA4"/>
    <w:rsid w:val="009D3A45"/>
    <w:rsid w:val="009D3EE3"/>
    <w:rsid w:val="009E0D00"/>
    <w:rsid w:val="009E4CF4"/>
    <w:rsid w:val="009E626E"/>
    <w:rsid w:val="00A0079E"/>
    <w:rsid w:val="00A01C8B"/>
    <w:rsid w:val="00A160EC"/>
    <w:rsid w:val="00A1673D"/>
    <w:rsid w:val="00A16E6C"/>
    <w:rsid w:val="00A171CB"/>
    <w:rsid w:val="00A20C9F"/>
    <w:rsid w:val="00A20D67"/>
    <w:rsid w:val="00A21C1A"/>
    <w:rsid w:val="00A22BDF"/>
    <w:rsid w:val="00A24A94"/>
    <w:rsid w:val="00A27176"/>
    <w:rsid w:val="00A30DDC"/>
    <w:rsid w:val="00A4163D"/>
    <w:rsid w:val="00A42FDA"/>
    <w:rsid w:val="00A53931"/>
    <w:rsid w:val="00A54618"/>
    <w:rsid w:val="00A5711E"/>
    <w:rsid w:val="00A57AC6"/>
    <w:rsid w:val="00A62452"/>
    <w:rsid w:val="00A67E0E"/>
    <w:rsid w:val="00A7556A"/>
    <w:rsid w:val="00A7583E"/>
    <w:rsid w:val="00A75E53"/>
    <w:rsid w:val="00A8034C"/>
    <w:rsid w:val="00A808F4"/>
    <w:rsid w:val="00A82138"/>
    <w:rsid w:val="00A83B18"/>
    <w:rsid w:val="00A84F98"/>
    <w:rsid w:val="00A852C2"/>
    <w:rsid w:val="00A87313"/>
    <w:rsid w:val="00A92717"/>
    <w:rsid w:val="00A96977"/>
    <w:rsid w:val="00AA0987"/>
    <w:rsid w:val="00AA61F7"/>
    <w:rsid w:val="00AB2910"/>
    <w:rsid w:val="00AB37DD"/>
    <w:rsid w:val="00AB3FD2"/>
    <w:rsid w:val="00AB6E9E"/>
    <w:rsid w:val="00AC01BF"/>
    <w:rsid w:val="00AC161A"/>
    <w:rsid w:val="00AC354F"/>
    <w:rsid w:val="00AC368C"/>
    <w:rsid w:val="00AC43D9"/>
    <w:rsid w:val="00AC6313"/>
    <w:rsid w:val="00AC6F4E"/>
    <w:rsid w:val="00AC7BAF"/>
    <w:rsid w:val="00AD1804"/>
    <w:rsid w:val="00AD2E5F"/>
    <w:rsid w:val="00AD7637"/>
    <w:rsid w:val="00AE0289"/>
    <w:rsid w:val="00AE05A1"/>
    <w:rsid w:val="00AE12F7"/>
    <w:rsid w:val="00AE1C91"/>
    <w:rsid w:val="00AE2EA5"/>
    <w:rsid w:val="00AE4DDB"/>
    <w:rsid w:val="00AF3AC7"/>
    <w:rsid w:val="00AF6C89"/>
    <w:rsid w:val="00AF7619"/>
    <w:rsid w:val="00AF7B0F"/>
    <w:rsid w:val="00B00025"/>
    <w:rsid w:val="00B024D4"/>
    <w:rsid w:val="00B05EF8"/>
    <w:rsid w:val="00B12D50"/>
    <w:rsid w:val="00B17515"/>
    <w:rsid w:val="00B20E6E"/>
    <w:rsid w:val="00B25B0C"/>
    <w:rsid w:val="00B25C88"/>
    <w:rsid w:val="00B30C16"/>
    <w:rsid w:val="00B36979"/>
    <w:rsid w:val="00B36FAA"/>
    <w:rsid w:val="00B41F7F"/>
    <w:rsid w:val="00B446B5"/>
    <w:rsid w:val="00B51967"/>
    <w:rsid w:val="00B52A18"/>
    <w:rsid w:val="00B533D1"/>
    <w:rsid w:val="00B547C8"/>
    <w:rsid w:val="00B5687F"/>
    <w:rsid w:val="00B57132"/>
    <w:rsid w:val="00B609FA"/>
    <w:rsid w:val="00B63555"/>
    <w:rsid w:val="00B63B8D"/>
    <w:rsid w:val="00B64573"/>
    <w:rsid w:val="00B64CB2"/>
    <w:rsid w:val="00B74FBF"/>
    <w:rsid w:val="00B76FE1"/>
    <w:rsid w:val="00B93D20"/>
    <w:rsid w:val="00B967F5"/>
    <w:rsid w:val="00BA2A4A"/>
    <w:rsid w:val="00BA4CA1"/>
    <w:rsid w:val="00BA7553"/>
    <w:rsid w:val="00BA7D22"/>
    <w:rsid w:val="00BA7EEC"/>
    <w:rsid w:val="00BB0907"/>
    <w:rsid w:val="00BB10F7"/>
    <w:rsid w:val="00BB2605"/>
    <w:rsid w:val="00BB2DA8"/>
    <w:rsid w:val="00BB43AE"/>
    <w:rsid w:val="00BB5E7E"/>
    <w:rsid w:val="00BC0083"/>
    <w:rsid w:val="00BC5F23"/>
    <w:rsid w:val="00BD6052"/>
    <w:rsid w:val="00BD6373"/>
    <w:rsid w:val="00BD738B"/>
    <w:rsid w:val="00BE01D6"/>
    <w:rsid w:val="00BE0489"/>
    <w:rsid w:val="00BE3AB5"/>
    <w:rsid w:val="00BE3EF6"/>
    <w:rsid w:val="00BE41E0"/>
    <w:rsid w:val="00BF4A70"/>
    <w:rsid w:val="00BF6BC6"/>
    <w:rsid w:val="00BF6F36"/>
    <w:rsid w:val="00C00609"/>
    <w:rsid w:val="00C00873"/>
    <w:rsid w:val="00C01185"/>
    <w:rsid w:val="00C02471"/>
    <w:rsid w:val="00C037FF"/>
    <w:rsid w:val="00C0438E"/>
    <w:rsid w:val="00C06309"/>
    <w:rsid w:val="00C07DC2"/>
    <w:rsid w:val="00C13D19"/>
    <w:rsid w:val="00C140F3"/>
    <w:rsid w:val="00C149A4"/>
    <w:rsid w:val="00C156DF"/>
    <w:rsid w:val="00C20C6D"/>
    <w:rsid w:val="00C250E0"/>
    <w:rsid w:val="00C3558E"/>
    <w:rsid w:val="00C3563B"/>
    <w:rsid w:val="00C37F67"/>
    <w:rsid w:val="00C46D02"/>
    <w:rsid w:val="00C55C69"/>
    <w:rsid w:val="00C601BB"/>
    <w:rsid w:val="00C71F9B"/>
    <w:rsid w:val="00C72D57"/>
    <w:rsid w:val="00C74B51"/>
    <w:rsid w:val="00C80724"/>
    <w:rsid w:val="00C86A93"/>
    <w:rsid w:val="00C9704D"/>
    <w:rsid w:val="00CA0759"/>
    <w:rsid w:val="00CA126B"/>
    <w:rsid w:val="00CA1663"/>
    <w:rsid w:val="00CA16B2"/>
    <w:rsid w:val="00CA20C7"/>
    <w:rsid w:val="00CA3940"/>
    <w:rsid w:val="00CB0C58"/>
    <w:rsid w:val="00CB6D61"/>
    <w:rsid w:val="00CB7955"/>
    <w:rsid w:val="00CB7CED"/>
    <w:rsid w:val="00CC15B4"/>
    <w:rsid w:val="00CC2184"/>
    <w:rsid w:val="00CC2991"/>
    <w:rsid w:val="00CD35C5"/>
    <w:rsid w:val="00CD40C9"/>
    <w:rsid w:val="00CD6DB8"/>
    <w:rsid w:val="00CE4877"/>
    <w:rsid w:val="00CE6FB9"/>
    <w:rsid w:val="00CE7678"/>
    <w:rsid w:val="00CE78CD"/>
    <w:rsid w:val="00CF20F9"/>
    <w:rsid w:val="00CF400A"/>
    <w:rsid w:val="00CF742E"/>
    <w:rsid w:val="00CF74C4"/>
    <w:rsid w:val="00D00C39"/>
    <w:rsid w:val="00D02A56"/>
    <w:rsid w:val="00D03294"/>
    <w:rsid w:val="00D03F79"/>
    <w:rsid w:val="00D05647"/>
    <w:rsid w:val="00D06071"/>
    <w:rsid w:val="00D075D6"/>
    <w:rsid w:val="00D125B9"/>
    <w:rsid w:val="00D126B9"/>
    <w:rsid w:val="00D13C44"/>
    <w:rsid w:val="00D17613"/>
    <w:rsid w:val="00D22A75"/>
    <w:rsid w:val="00D26598"/>
    <w:rsid w:val="00D26E13"/>
    <w:rsid w:val="00D30CE1"/>
    <w:rsid w:val="00D30EB7"/>
    <w:rsid w:val="00D3539B"/>
    <w:rsid w:val="00D419EE"/>
    <w:rsid w:val="00D4277A"/>
    <w:rsid w:val="00D44043"/>
    <w:rsid w:val="00D453DE"/>
    <w:rsid w:val="00D461B3"/>
    <w:rsid w:val="00D52E25"/>
    <w:rsid w:val="00D561DB"/>
    <w:rsid w:val="00D562E6"/>
    <w:rsid w:val="00D56EEB"/>
    <w:rsid w:val="00D5713A"/>
    <w:rsid w:val="00D63C2F"/>
    <w:rsid w:val="00D66E96"/>
    <w:rsid w:val="00D66EB9"/>
    <w:rsid w:val="00D673D3"/>
    <w:rsid w:val="00D73A14"/>
    <w:rsid w:val="00D73AEF"/>
    <w:rsid w:val="00D80D59"/>
    <w:rsid w:val="00D83E11"/>
    <w:rsid w:val="00D9579E"/>
    <w:rsid w:val="00D97FF7"/>
    <w:rsid w:val="00DA0842"/>
    <w:rsid w:val="00DA14AE"/>
    <w:rsid w:val="00DA2B65"/>
    <w:rsid w:val="00DA33FF"/>
    <w:rsid w:val="00DA6447"/>
    <w:rsid w:val="00DA7C69"/>
    <w:rsid w:val="00DB443F"/>
    <w:rsid w:val="00DB5376"/>
    <w:rsid w:val="00DB7887"/>
    <w:rsid w:val="00DC0B7F"/>
    <w:rsid w:val="00DC48B4"/>
    <w:rsid w:val="00DC6F0E"/>
    <w:rsid w:val="00DC780D"/>
    <w:rsid w:val="00DD191E"/>
    <w:rsid w:val="00DE27AD"/>
    <w:rsid w:val="00DE3582"/>
    <w:rsid w:val="00DF6F22"/>
    <w:rsid w:val="00E03D46"/>
    <w:rsid w:val="00E07509"/>
    <w:rsid w:val="00E15452"/>
    <w:rsid w:val="00E166D6"/>
    <w:rsid w:val="00E22999"/>
    <w:rsid w:val="00E23465"/>
    <w:rsid w:val="00E24C81"/>
    <w:rsid w:val="00E25A0C"/>
    <w:rsid w:val="00E2675E"/>
    <w:rsid w:val="00E27C3E"/>
    <w:rsid w:val="00E30FC4"/>
    <w:rsid w:val="00E3165F"/>
    <w:rsid w:val="00E31FAC"/>
    <w:rsid w:val="00E354B9"/>
    <w:rsid w:val="00E375E0"/>
    <w:rsid w:val="00E406D1"/>
    <w:rsid w:val="00E41D33"/>
    <w:rsid w:val="00E4237D"/>
    <w:rsid w:val="00E45228"/>
    <w:rsid w:val="00E47B49"/>
    <w:rsid w:val="00E531B4"/>
    <w:rsid w:val="00E56AF0"/>
    <w:rsid w:val="00E570C6"/>
    <w:rsid w:val="00E610E9"/>
    <w:rsid w:val="00E661D2"/>
    <w:rsid w:val="00E70E1F"/>
    <w:rsid w:val="00E70FD2"/>
    <w:rsid w:val="00E755A2"/>
    <w:rsid w:val="00E7565A"/>
    <w:rsid w:val="00E75DC9"/>
    <w:rsid w:val="00E80C0A"/>
    <w:rsid w:val="00E839AC"/>
    <w:rsid w:val="00E8707F"/>
    <w:rsid w:val="00EA0788"/>
    <w:rsid w:val="00EA18A8"/>
    <w:rsid w:val="00EA23D0"/>
    <w:rsid w:val="00EA3DCE"/>
    <w:rsid w:val="00EB1329"/>
    <w:rsid w:val="00EB3CD6"/>
    <w:rsid w:val="00EB40A2"/>
    <w:rsid w:val="00EB79A3"/>
    <w:rsid w:val="00EC4729"/>
    <w:rsid w:val="00EC4F79"/>
    <w:rsid w:val="00EC756D"/>
    <w:rsid w:val="00EC7EA2"/>
    <w:rsid w:val="00ED2944"/>
    <w:rsid w:val="00ED2B2C"/>
    <w:rsid w:val="00ED36DD"/>
    <w:rsid w:val="00ED46EE"/>
    <w:rsid w:val="00ED4B16"/>
    <w:rsid w:val="00ED68B8"/>
    <w:rsid w:val="00EE0564"/>
    <w:rsid w:val="00EE5237"/>
    <w:rsid w:val="00EE5257"/>
    <w:rsid w:val="00EE5263"/>
    <w:rsid w:val="00EE584D"/>
    <w:rsid w:val="00EE6B50"/>
    <w:rsid w:val="00EF0058"/>
    <w:rsid w:val="00EF09F0"/>
    <w:rsid w:val="00EF17C0"/>
    <w:rsid w:val="00EF3E24"/>
    <w:rsid w:val="00EF436B"/>
    <w:rsid w:val="00EF489E"/>
    <w:rsid w:val="00F0163C"/>
    <w:rsid w:val="00F04AA9"/>
    <w:rsid w:val="00F05CB0"/>
    <w:rsid w:val="00F062F7"/>
    <w:rsid w:val="00F139A4"/>
    <w:rsid w:val="00F14CD1"/>
    <w:rsid w:val="00F16362"/>
    <w:rsid w:val="00F23CC8"/>
    <w:rsid w:val="00F23EB4"/>
    <w:rsid w:val="00F268AA"/>
    <w:rsid w:val="00F35B06"/>
    <w:rsid w:val="00F3639C"/>
    <w:rsid w:val="00F3799B"/>
    <w:rsid w:val="00F402E1"/>
    <w:rsid w:val="00F40D08"/>
    <w:rsid w:val="00F4218F"/>
    <w:rsid w:val="00F4223F"/>
    <w:rsid w:val="00F4342C"/>
    <w:rsid w:val="00F454E9"/>
    <w:rsid w:val="00F50635"/>
    <w:rsid w:val="00F554F4"/>
    <w:rsid w:val="00F5610B"/>
    <w:rsid w:val="00F6118E"/>
    <w:rsid w:val="00F61538"/>
    <w:rsid w:val="00F6201E"/>
    <w:rsid w:val="00F64D82"/>
    <w:rsid w:val="00F766D2"/>
    <w:rsid w:val="00F801A0"/>
    <w:rsid w:val="00F809B0"/>
    <w:rsid w:val="00F8203D"/>
    <w:rsid w:val="00F8313A"/>
    <w:rsid w:val="00F83522"/>
    <w:rsid w:val="00F8476D"/>
    <w:rsid w:val="00F86959"/>
    <w:rsid w:val="00F90B57"/>
    <w:rsid w:val="00FA7A9A"/>
    <w:rsid w:val="00FA7B1D"/>
    <w:rsid w:val="00FB23DB"/>
    <w:rsid w:val="00FB7C79"/>
    <w:rsid w:val="00FC021A"/>
    <w:rsid w:val="00FC1692"/>
    <w:rsid w:val="00FC61C4"/>
    <w:rsid w:val="00FD2552"/>
    <w:rsid w:val="00FD605F"/>
    <w:rsid w:val="00FD6802"/>
    <w:rsid w:val="00FD6FF9"/>
    <w:rsid w:val="00FE2B7B"/>
    <w:rsid w:val="00FE4393"/>
    <w:rsid w:val="00FE482C"/>
    <w:rsid w:val="00FE79A5"/>
    <w:rsid w:val="00FF333D"/>
    <w:rsid w:val="00FF3BEC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9259536"/>
  <w15:docId w15:val="{B84496E9-D1C1-42D0-9D3B-FF99D72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qFormat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qFormat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qFormat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qFormat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qFormat/>
    <w:rsid w:val="00D44043"/>
    <w:pPr>
      <w:numPr>
        <w:numId w:val="13"/>
      </w:numPr>
    </w:pPr>
  </w:style>
  <w:style w:type="paragraph" w:customStyle="1" w:styleId="Style1">
    <w:name w:val="Style1"/>
    <w:semiHidden/>
    <w:qFormat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qFormat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qFormat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qFormat/>
    <w:rsid w:val="00CD6DB8"/>
    <w:pPr>
      <w:ind w:firstLine="210"/>
    </w:pPr>
  </w:style>
  <w:style w:type="paragraph" w:styleId="BodyTextIndent3">
    <w:name w:val="Body Text Indent 3"/>
    <w:basedOn w:val="Normal"/>
    <w:semiHidden/>
    <w:qFormat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qFormat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qFormat/>
    <w:rsid w:val="004946DA"/>
    <w:pPr>
      <w:ind w:left="720"/>
    </w:pPr>
  </w:style>
  <w:style w:type="paragraph" w:customStyle="1" w:styleId="Naslovtabela">
    <w:name w:val="Naslov tabela"/>
    <w:basedOn w:val="Normal"/>
    <w:qFormat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qFormat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qFormat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qFormat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qFormat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qFormat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qFormat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qFormat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qFormat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qFormat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qFormat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FR3">
    <w:name w:val="FR3"/>
    <w:qFormat/>
    <w:rsid w:val="00BE3AB5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customStyle="1" w:styleId="CarCar">
    <w:name w:val="Car Car"/>
    <w:basedOn w:val="Normal"/>
    <w:qFormat/>
    <w:rsid w:val="00BE3AB5"/>
    <w:pPr>
      <w:spacing w:after="160" w:line="240" w:lineRule="exact"/>
    </w:pPr>
    <w:rPr>
      <w:rFonts w:ascii="Verdana" w:hAnsi="Verdana"/>
      <w:i/>
      <w:szCs w:val="20"/>
    </w:rPr>
  </w:style>
  <w:style w:type="paragraph" w:styleId="ListParagraph">
    <w:name w:val="List Paragraph"/>
    <w:basedOn w:val="Normal"/>
    <w:uiPriority w:val="34"/>
    <w:qFormat/>
    <w:rsid w:val="009410E9"/>
    <w:pPr>
      <w:ind w:left="720"/>
      <w:contextualSpacing/>
    </w:pPr>
  </w:style>
  <w:style w:type="paragraph" w:customStyle="1" w:styleId="xmsonormal">
    <w:name w:val="x_msonormal"/>
    <w:basedOn w:val="Normal"/>
    <w:qFormat/>
    <w:rsid w:val="005444F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a">
    <w:name w:val="Насловљавање"/>
    <w:basedOn w:val="Normal"/>
    <w:next w:val="BodyText"/>
    <w:qFormat/>
    <w:rsid w:val="00243EF2"/>
    <w:pPr>
      <w:keepNext/>
      <w:suppressAutoHyphens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List">
    <w:name w:val="List"/>
    <w:basedOn w:val="BodyText"/>
    <w:rsid w:val="00243EF2"/>
    <w:pPr>
      <w:suppressAutoHyphens/>
    </w:pPr>
    <w:rPr>
      <w:rFonts w:cs="FreeSans"/>
    </w:rPr>
  </w:style>
  <w:style w:type="paragraph" w:customStyle="1" w:styleId="a0">
    <w:name w:val="Попис"/>
    <w:basedOn w:val="Normal"/>
    <w:qFormat/>
    <w:rsid w:val="00243EF2"/>
    <w:pPr>
      <w:suppressLineNumbers/>
      <w:suppressAutoHyphens/>
    </w:pPr>
    <w:rPr>
      <w:rFonts w:cs="FreeSans"/>
    </w:rPr>
  </w:style>
  <w:style w:type="paragraph" w:customStyle="1" w:styleId="a1">
    <w:name w:val="Заглавље и подножје"/>
    <w:basedOn w:val="Normal"/>
    <w:qFormat/>
    <w:rsid w:val="00243EF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8794-634A-485C-A6A1-58557C85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1873</Words>
  <Characters>8749</Characters>
  <Application>Microsoft Office Word</Application>
  <DocSecurity>0</DocSecurity>
  <Lines>2187</Lines>
  <Paragraphs>1327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5</cp:revision>
  <cp:lastPrinted>2013-08-26T12:04:00Z</cp:lastPrinted>
  <dcterms:created xsi:type="dcterms:W3CDTF">2025-06-04T05:54:00Z</dcterms:created>
  <dcterms:modified xsi:type="dcterms:W3CDTF">2025-06-05T09:43:00Z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f916ef95d122d27a9633cab26e352188673f0a84b1caa33d7778328a8a06137e</vt:lpwstr>
  </property>
</Properties>
</file>