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5049"/>
        <w:gridCol w:w="3214"/>
      </w:tblGrid>
      <w:tr w:rsidR="003F660C" w:rsidRPr="003F660C" w14:paraId="6236A2CB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11E91F5A" w14:textId="77777777" w:rsidR="003F660C" w:rsidRPr="003F660C" w:rsidRDefault="003F660C" w:rsidP="00F16049">
            <w:pPr>
              <w:rPr>
                <w:rFonts w:ascii="Arial" w:hAnsi="Arial" w:cs="Arial"/>
                <w:color w:val="808080"/>
                <w:szCs w:val="20"/>
              </w:rPr>
            </w:pPr>
            <w:r w:rsidRPr="003F660C">
              <w:rPr>
                <w:rFonts w:ascii="Arial" w:hAnsi="Arial" w:cs="Arial"/>
                <w:color w:val="808080"/>
                <w:sz w:val="8"/>
                <w:szCs w:val="8"/>
              </w:rPr>
              <w:t xml:space="preserve">                    </w:t>
            </w:r>
            <w:r w:rsidR="00382897" w:rsidRPr="003F660C">
              <w:rPr>
                <w:rFonts w:ascii="Arial" w:hAnsi="Arial" w:cs="Arial"/>
                <w:noProof/>
                <w:color w:val="808080"/>
                <w:lang w:val="en-US"/>
              </w:rPr>
              <w:drawing>
                <wp:anchor distT="0" distB="0" distL="114300" distR="114300" simplePos="0" relativeHeight="251658752" behindDoc="0" locked="0" layoutInCell="1" allowOverlap="1" wp14:anchorId="405DB9BA" wp14:editId="6F05FC41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31" name="Picture 31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2897" w:rsidRPr="003F660C">
              <w:rPr>
                <w:rFonts w:ascii="Arial" w:hAnsi="Arial" w:cs="Arial"/>
                <w:noProof/>
                <w:color w:val="808080"/>
                <w:lang w:val="en-US"/>
              </w:rPr>
              <mc:AlternateContent>
                <mc:Choice Requires="wps">
                  <w:drawing>
                    <wp:inline distT="0" distB="0" distL="0" distR="0" wp14:anchorId="47357C0F" wp14:editId="69E513C1">
                      <wp:extent cx="904875" cy="219075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4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86F41A" id="AutoShape 1" o:spid="_x0000_s1026" style="width:7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vMrwIAALc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376481B5" w14:textId="77777777" w:rsidR="003F660C" w:rsidRPr="003F660C" w:rsidRDefault="003F660C" w:rsidP="00F16049">
            <w:pPr>
              <w:rPr>
                <w:rFonts w:ascii="Arial" w:hAnsi="Arial" w:cs="Arial"/>
                <w:szCs w:val="20"/>
              </w:rPr>
            </w:pPr>
            <w:r w:rsidRPr="003F660C">
              <w:rPr>
                <w:rFonts w:ascii="Arial" w:hAnsi="Arial" w:cs="Arial"/>
                <w:szCs w:val="20"/>
              </w:rPr>
              <w:t>Република Србија</w:t>
            </w:r>
          </w:p>
          <w:p w14:paraId="25D0D792" w14:textId="77777777" w:rsidR="003F660C" w:rsidRPr="003F660C" w:rsidRDefault="003F660C" w:rsidP="00F16049">
            <w:pPr>
              <w:rPr>
                <w:rFonts w:ascii="Arial" w:hAnsi="Arial" w:cs="Arial"/>
                <w:szCs w:val="20"/>
              </w:rPr>
            </w:pPr>
            <w:r w:rsidRPr="003F660C">
              <w:rPr>
                <w:rFonts w:ascii="Arial" w:hAnsi="Arial" w:cs="Arial"/>
                <w:szCs w:val="20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57EAB535" w14:textId="77777777" w:rsidR="003F660C" w:rsidRPr="003F660C" w:rsidRDefault="003F660C" w:rsidP="00F16049">
            <w:pPr>
              <w:jc w:val="right"/>
              <w:rPr>
                <w:rFonts w:ascii="Arial" w:hAnsi="Arial" w:cs="Arial"/>
                <w:b/>
                <w:color w:val="808080"/>
                <w:szCs w:val="20"/>
              </w:rPr>
            </w:pPr>
            <w:r w:rsidRPr="003F660C">
              <w:rPr>
                <w:rFonts w:ascii="Arial" w:hAnsi="Arial" w:cs="Arial"/>
                <w:szCs w:val="20"/>
              </w:rPr>
              <w:t>ISSN 0353-9555</w:t>
            </w:r>
          </w:p>
        </w:tc>
      </w:tr>
      <w:tr w:rsidR="003F660C" w:rsidRPr="003F660C" w14:paraId="5DCBA581" w14:textId="77777777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5103F34" w14:textId="77777777" w:rsidR="003F660C" w:rsidRPr="003F660C" w:rsidRDefault="003F660C" w:rsidP="00F16049">
            <w:pPr>
              <w:rPr>
                <w:rFonts w:ascii="Arial" w:hAnsi="Arial" w:cs="Arial"/>
                <w:color w:val="808080"/>
                <w:szCs w:val="20"/>
              </w:rPr>
            </w:pPr>
            <w:r w:rsidRPr="003F660C">
              <w:rPr>
                <w:rFonts w:ascii="Arial" w:hAnsi="Arial" w:cs="Arial"/>
                <w:b/>
                <w:color w:val="808080"/>
                <w:sz w:val="48"/>
                <w:szCs w:val="48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559897" w14:textId="77777777" w:rsidR="003F660C" w:rsidRPr="003F660C" w:rsidRDefault="003F660C" w:rsidP="00F16049">
            <w:pPr>
              <w:jc w:val="right"/>
              <w:rPr>
                <w:rFonts w:ascii="Arial" w:hAnsi="Arial" w:cs="Arial"/>
                <w:b/>
                <w:color w:val="808080"/>
                <w:sz w:val="12"/>
                <w:lang w:val="sr-Latn-CS"/>
              </w:rPr>
            </w:pPr>
            <w:r>
              <w:rPr>
                <w:rFonts w:ascii="Arial" w:hAnsi="Arial" w:cs="Arial"/>
                <w:b/>
                <w:bCs/>
                <w:noProof/>
                <w:color w:val="808080"/>
                <w:sz w:val="48"/>
                <w:szCs w:val="48"/>
              </w:rPr>
              <w:t>КС10</w:t>
            </w:r>
          </w:p>
        </w:tc>
      </w:tr>
      <w:tr w:rsidR="003F660C" w:rsidRPr="003F660C" w14:paraId="2B01A564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93F18" w14:textId="4C9C14F0" w:rsidR="003F660C" w:rsidRPr="003F660C" w:rsidRDefault="003F660C" w:rsidP="00287703">
            <w:pPr>
              <w:rPr>
                <w:rFonts w:ascii="Arial" w:hAnsi="Arial" w:cs="Arial"/>
                <w:szCs w:val="20"/>
              </w:rPr>
            </w:pPr>
            <w:r w:rsidRPr="003F660C">
              <w:rPr>
                <w:rFonts w:ascii="Arial" w:hAnsi="Arial" w:cs="Arial"/>
                <w:szCs w:val="20"/>
                <w:lang w:val="ru-RU"/>
              </w:rPr>
              <w:t xml:space="preserve">број </w:t>
            </w:r>
            <w:r w:rsidR="0049722F" w:rsidRPr="00287703">
              <w:rPr>
                <w:rFonts w:ascii="Arial" w:hAnsi="Arial" w:cs="Arial"/>
                <w:szCs w:val="20"/>
                <w:lang w:val="en-US"/>
              </w:rPr>
              <w:t>35</w:t>
            </w:r>
            <w:r w:rsidR="00287703" w:rsidRPr="00287703">
              <w:rPr>
                <w:rFonts w:ascii="Arial" w:hAnsi="Arial" w:cs="Arial"/>
                <w:szCs w:val="20"/>
                <w:lang w:val="en-US"/>
              </w:rPr>
              <w:t>4</w:t>
            </w:r>
            <w:r w:rsidRPr="00287703">
              <w:rPr>
                <w:rFonts w:ascii="Arial" w:hAnsi="Arial" w:cs="Arial"/>
                <w:szCs w:val="20"/>
                <w:lang w:val="ru-RU"/>
              </w:rPr>
              <w:t xml:space="preserve"> - год. </w:t>
            </w:r>
            <w:r w:rsidRPr="00287703">
              <w:rPr>
                <w:rFonts w:ascii="Arial" w:hAnsi="Arial" w:cs="Arial"/>
                <w:szCs w:val="20"/>
              </w:rPr>
              <w:t>LX</w:t>
            </w:r>
            <w:r w:rsidR="002B7918" w:rsidRPr="00287703">
              <w:rPr>
                <w:rFonts w:ascii="Arial" w:hAnsi="Arial" w:cs="Arial"/>
                <w:szCs w:val="20"/>
                <w:lang w:val="sr-Latn-RS"/>
              </w:rPr>
              <w:t>X</w:t>
            </w:r>
            <w:r w:rsidR="00DF5AFC">
              <w:rPr>
                <w:rFonts w:ascii="Arial" w:hAnsi="Arial" w:cs="Arial"/>
                <w:szCs w:val="20"/>
                <w:lang w:val="sr-Latn-RS"/>
              </w:rPr>
              <w:t>IV</w:t>
            </w:r>
            <w:r w:rsidRPr="002052EC">
              <w:rPr>
                <w:rFonts w:ascii="Arial" w:hAnsi="Arial" w:cs="Arial"/>
                <w:szCs w:val="20"/>
              </w:rPr>
              <w:t xml:space="preserve">, </w:t>
            </w:r>
            <w:r w:rsidR="00DF5AFC">
              <w:rPr>
                <w:rFonts w:ascii="Arial" w:hAnsi="Arial" w:cs="Arial"/>
                <w:szCs w:val="20"/>
                <w:lang w:val="en-US"/>
              </w:rPr>
              <w:t>30</w:t>
            </w:r>
            <w:r w:rsidRPr="002052EC">
              <w:rPr>
                <w:rFonts w:ascii="Arial" w:hAnsi="Arial" w:cs="Arial"/>
                <w:szCs w:val="20"/>
              </w:rPr>
              <w:t>.12.20</w:t>
            </w:r>
            <w:r w:rsidR="005C0D1B" w:rsidRPr="002052EC">
              <w:rPr>
                <w:rFonts w:ascii="Arial" w:hAnsi="Arial" w:cs="Arial"/>
                <w:szCs w:val="20"/>
                <w:lang w:val="sr-Latn-RS"/>
              </w:rPr>
              <w:t>2</w:t>
            </w:r>
            <w:r w:rsidR="00DF5AFC">
              <w:rPr>
                <w:rFonts w:ascii="Arial" w:hAnsi="Arial" w:cs="Arial"/>
                <w:szCs w:val="20"/>
                <w:lang w:val="sr-Latn-RS"/>
              </w:rPr>
              <w:t>4</w:t>
            </w:r>
            <w:r w:rsidRPr="002052EC"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677E0" w14:textId="77777777" w:rsidR="003F660C" w:rsidRPr="003F660C" w:rsidRDefault="003F660C" w:rsidP="00F16049">
            <w:pPr>
              <w:jc w:val="right"/>
              <w:rPr>
                <w:rFonts w:ascii="Arial" w:hAnsi="Arial" w:cs="Arial"/>
                <w:b/>
                <w:color w:val="808080"/>
                <w:sz w:val="48"/>
                <w:szCs w:val="48"/>
              </w:rPr>
            </w:pPr>
          </w:p>
        </w:tc>
      </w:tr>
      <w:tr w:rsidR="003F660C" w:rsidRPr="003F660C" w14:paraId="661E0097" w14:textId="77777777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7932BF12" w14:textId="77777777" w:rsidR="003F660C" w:rsidRPr="003F660C" w:rsidRDefault="003F660C" w:rsidP="00F16049">
            <w:pPr>
              <w:rPr>
                <w:rFonts w:ascii="Arial" w:hAnsi="Arial" w:cs="Arial"/>
                <w:b/>
                <w:bCs/>
                <w:lang w:val="sr-Latn-CS"/>
              </w:rPr>
            </w:pPr>
            <w:r>
              <w:rPr>
                <w:rFonts w:ascii="Arial" w:hAnsi="Arial" w:cs="Arial"/>
                <w:b/>
                <w:noProof/>
              </w:rPr>
              <w:t>Комплексно саопштење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2AD91C43" w14:textId="24D0A51C" w:rsidR="003F660C" w:rsidRPr="005C0D1B" w:rsidRDefault="003F660C" w:rsidP="00287703">
            <w:pPr>
              <w:jc w:val="right"/>
              <w:rPr>
                <w:rFonts w:ascii="Arial" w:hAnsi="Arial" w:cs="Arial"/>
                <w:b/>
                <w:szCs w:val="20"/>
                <w:lang w:val="sr-Latn-RS"/>
              </w:rPr>
            </w:pPr>
            <w:r w:rsidRPr="001D17FE">
              <w:rPr>
                <w:rFonts w:ascii="Arial" w:hAnsi="Arial" w:cs="Arial"/>
                <w:szCs w:val="20"/>
              </w:rPr>
              <w:t>СРБ</w:t>
            </w:r>
            <w:r w:rsidR="0049722F">
              <w:rPr>
                <w:rFonts w:ascii="Arial" w:hAnsi="Arial" w:cs="Arial"/>
                <w:szCs w:val="20"/>
                <w:lang w:val="en-US"/>
              </w:rPr>
              <w:t>35</w:t>
            </w:r>
            <w:r w:rsidR="00287703">
              <w:rPr>
                <w:rFonts w:ascii="Arial" w:hAnsi="Arial" w:cs="Arial"/>
                <w:szCs w:val="20"/>
                <w:lang w:val="en-US"/>
              </w:rPr>
              <w:t>4</w:t>
            </w:r>
            <w:r w:rsidRPr="001D17FE">
              <w:rPr>
                <w:rFonts w:ascii="Arial" w:hAnsi="Arial" w:cs="Arial"/>
                <w:szCs w:val="20"/>
              </w:rPr>
              <w:t xml:space="preserve"> </w:t>
            </w:r>
            <w:r w:rsidRPr="002052EC">
              <w:rPr>
                <w:rFonts w:ascii="Arial" w:hAnsi="Arial" w:cs="Arial"/>
                <w:szCs w:val="20"/>
              </w:rPr>
              <w:t xml:space="preserve">КС10 </w:t>
            </w:r>
            <w:r w:rsidR="00DF5AFC">
              <w:rPr>
                <w:rFonts w:ascii="Arial" w:hAnsi="Arial" w:cs="Arial"/>
                <w:szCs w:val="20"/>
                <w:lang w:val="en-US"/>
              </w:rPr>
              <w:t>30</w:t>
            </w:r>
            <w:r w:rsidR="00583022" w:rsidRPr="002052EC">
              <w:rPr>
                <w:rFonts w:ascii="Arial" w:hAnsi="Arial" w:cs="Arial"/>
                <w:szCs w:val="20"/>
              </w:rPr>
              <w:t>12</w:t>
            </w:r>
            <w:r w:rsidR="00DF5AFC">
              <w:rPr>
                <w:rFonts w:ascii="Arial" w:hAnsi="Arial" w:cs="Arial"/>
                <w:szCs w:val="20"/>
                <w:lang w:val="sr-Latn-RS"/>
              </w:rPr>
              <w:t>24</w:t>
            </w:r>
          </w:p>
        </w:tc>
      </w:tr>
    </w:tbl>
    <w:p w14:paraId="2809A149" w14:textId="003CA0B8" w:rsidR="003D3A7F" w:rsidRPr="00F92AAE" w:rsidRDefault="00914966" w:rsidP="00AE6AE9">
      <w:pPr>
        <w:spacing w:before="1440" w:after="120"/>
        <w:jc w:val="center"/>
        <w:rPr>
          <w:rFonts w:ascii="Arial" w:hAnsi="Arial" w:cs="Arial"/>
          <w:b/>
          <w:bCs/>
          <w:sz w:val="28"/>
          <w:szCs w:val="28"/>
          <w:lang w:val="sr-Latn-RS"/>
        </w:rPr>
      </w:pPr>
      <w:r w:rsidRPr="00F92AAE">
        <w:rPr>
          <w:rFonts w:ascii="Arial" w:hAnsi="Arial" w:cs="Arial"/>
          <w:b/>
          <w:bCs/>
          <w:sz w:val="28"/>
          <w:szCs w:val="28"/>
        </w:rPr>
        <w:t>Екон</w:t>
      </w:r>
      <w:r w:rsidR="00954591">
        <w:rPr>
          <w:rFonts w:ascii="Arial" w:hAnsi="Arial" w:cs="Arial"/>
          <w:b/>
          <w:bCs/>
          <w:sz w:val="28"/>
          <w:szCs w:val="28"/>
        </w:rPr>
        <w:t>омска кретања</w:t>
      </w:r>
      <w:r w:rsidR="00254D2C" w:rsidRPr="00F92AAE">
        <w:rPr>
          <w:rFonts w:ascii="Arial" w:hAnsi="Arial" w:cs="Arial"/>
          <w:b/>
          <w:bCs/>
          <w:sz w:val="28"/>
          <w:szCs w:val="28"/>
          <w:lang w:val="sr-Latn-CS"/>
        </w:rPr>
        <w:t xml:space="preserve">, </w:t>
      </w:r>
      <w:r w:rsidR="00ED70C7" w:rsidRPr="008C1420">
        <w:rPr>
          <w:rFonts w:ascii="Arial" w:hAnsi="Arial" w:cs="Arial"/>
          <w:b/>
          <w:bCs/>
          <w:sz w:val="28"/>
          <w:szCs w:val="28"/>
          <w:lang w:val="sr-Latn-CS"/>
        </w:rPr>
        <w:t>20</w:t>
      </w:r>
      <w:r w:rsidR="0053200B">
        <w:rPr>
          <w:rFonts w:ascii="Arial" w:hAnsi="Arial" w:cs="Arial"/>
          <w:b/>
          <w:bCs/>
          <w:sz w:val="28"/>
          <w:szCs w:val="28"/>
          <w:lang w:val="sr-Latn-CS"/>
        </w:rPr>
        <w:t>2</w:t>
      </w:r>
      <w:r w:rsidR="00DF5AFC">
        <w:rPr>
          <w:rFonts w:ascii="Arial" w:hAnsi="Arial" w:cs="Arial"/>
          <w:b/>
          <w:bCs/>
          <w:sz w:val="28"/>
          <w:szCs w:val="28"/>
          <w:lang w:val="sr-Latn-CS"/>
        </w:rPr>
        <w:t>4</w:t>
      </w:r>
      <w:r w:rsidR="00254D2C" w:rsidRPr="00F92AAE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147D2DBC" w14:textId="77777777" w:rsidR="00254D2C" w:rsidRPr="00F92AAE" w:rsidRDefault="0092064B" w:rsidP="003D3A7F">
      <w:pPr>
        <w:jc w:val="center"/>
        <w:rPr>
          <w:rFonts w:ascii="Arial" w:hAnsi="Arial" w:cs="Arial"/>
          <w:b/>
          <w:bCs/>
          <w:sz w:val="28"/>
          <w:szCs w:val="28"/>
          <w:lang w:val="sr-Latn-CS"/>
        </w:rPr>
      </w:pPr>
      <w:r w:rsidRPr="00F92AAE">
        <w:rPr>
          <w:rFonts w:ascii="Arial" w:hAnsi="Arial" w:cs="Arial"/>
          <w:b/>
          <w:bCs/>
          <w:sz w:val="28"/>
          <w:szCs w:val="28"/>
          <w:lang w:val="ru-RU"/>
        </w:rPr>
        <w:t>‒</w:t>
      </w:r>
      <w:r w:rsidRPr="00F92AAE">
        <w:rPr>
          <w:rFonts w:ascii="Arial" w:hAnsi="Arial" w:cs="Arial"/>
          <w:b/>
          <w:bCs/>
          <w:sz w:val="28"/>
          <w:szCs w:val="28"/>
        </w:rPr>
        <w:t xml:space="preserve"> П</w:t>
      </w:r>
      <w:r w:rsidR="00B222AE" w:rsidRPr="00F92AAE">
        <w:rPr>
          <w:rFonts w:ascii="Arial" w:hAnsi="Arial" w:cs="Arial"/>
          <w:b/>
          <w:bCs/>
          <w:sz w:val="28"/>
          <w:szCs w:val="28"/>
        </w:rPr>
        <w:t>роцена</w:t>
      </w:r>
      <w:r w:rsidR="001B2517" w:rsidRPr="00F92AAE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Pr="00F92AAE">
        <w:rPr>
          <w:rFonts w:ascii="Arial" w:hAnsi="Arial" w:cs="Arial"/>
          <w:b/>
          <w:bCs/>
          <w:sz w:val="28"/>
          <w:szCs w:val="28"/>
          <w:lang w:val="ru-RU"/>
        </w:rPr>
        <w:t>‒</w:t>
      </w:r>
    </w:p>
    <w:p w14:paraId="21730981" w14:textId="77777777" w:rsidR="004773A8" w:rsidRPr="00F92AAE" w:rsidRDefault="004773A8" w:rsidP="003F660C">
      <w:pPr>
        <w:pStyle w:val="BodyText"/>
        <w:spacing w:before="120" w:line="264" w:lineRule="auto"/>
        <w:ind w:firstLine="397"/>
        <w:jc w:val="both"/>
        <w:rPr>
          <w:rFonts w:ascii="Arial" w:hAnsi="Arial" w:cs="Arial"/>
          <w:sz w:val="22"/>
          <w:szCs w:val="22"/>
          <w:lang w:val="ru-RU"/>
        </w:rPr>
      </w:pPr>
    </w:p>
    <w:p w14:paraId="73DC4011" w14:textId="4F180B00" w:rsidR="00796BFF" w:rsidRPr="00EE2570" w:rsidRDefault="00796BFF" w:rsidP="00291C1B">
      <w:pPr>
        <w:pStyle w:val="BodyText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2570">
        <w:rPr>
          <w:rFonts w:ascii="Arial" w:hAnsi="Arial" w:cs="Arial"/>
          <w:sz w:val="22"/>
          <w:szCs w:val="22"/>
        </w:rPr>
        <w:t>Процењено је да је укупна економска активност у Републици Србији у 20</w:t>
      </w:r>
      <w:r w:rsidRPr="00EE2570">
        <w:rPr>
          <w:rFonts w:ascii="Arial" w:hAnsi="Arial" w:cs="Arial"/>
          <w:sz w:val="22"/>
          <w:szCs w:val="22"/>
          <w:lang w:val="ru-RU"/>
        </w:rPr>
        <w:t>2</w:t>
      </w:r>
      <w:r w:rsidR="0062491B" w:rsidRPr="00EE2570">
        <w:rPr>
          <w:rFonts w:ascii="Arial" w:hAnsi="Arial" w:cs="Arial"/>
          <w:sz w:val="22"/>
          <w:szCs w:val="22"/>
          <w:lang w:val="ru-RU"/>
        </w:rPr>
        <w:t>4</w:t>
      </w:r>
      <w:r w:rsidRPr="00EE2570">
        <w:rPr>
          <w:rFonts w:ascii="Arial" w:hAnsi="Arial" w:cs="Arial"/>
          <w:sz w:val="22"/>
          <w:szCs w:val="22"/>
        </w:rPr>
        <w:t xml:space="preserve">. години, мерена реалним кретањем бруто домаћег производа (БДП), забележила раст од </w:t>
      </w:r>
      <w:r w:rsidR="0062491B" w:rsidRPr="00EE2570">
        <w:rPr>
          <w:rFonts w:ascii="Arial" w:hAnsi="Arial" w:cs="Arial"/>
          <w:sz w:val="22"/>
          <w:szCs w:val="22"/>
        </w:rPr>
        <w:t>3</w:t>
      </w:r>
      <w:r w:rsidR="00CD1E1D" w:rsidRPr="00EE2570">
        <w:rPr>
          <w:rFonts w:ascii="Arial" w:hAnsi="Arial" w:cs="Arial"/>
          <w:sz w:val="22"/>
          <w:szCs w:val="22"/>
          <w:lang w:val="sr-Latn-RS"/>
        </w:rPr>
        <w:t>,</w:t>
      </w:r>
      <w:r w:rsidR="0062491B" w:rsidRPr="00EE2570">
        <w:rPr>
          <w:rFonts w:ascii="Arial" w:hAnsi="Arial" w:cs="Arial"/>
          <w:sz w:val="22"/>
          <w:szCs w:val="22"/>
        </w:rPr>
        <w:t>9</w:t>
      </w:r>
      <w:r w:rsidR="00CD1E1D" w:rsidRPr="00EE2570">
        <w:rPr>
          <w:rFonts w:ascii="Arial" w:hAnsi="Arial" w:cs="Arial"/>
          <w:sz w:val="22"/>
          <w:szCs w:val="22"/>
          <w:lang w:val="sr-Latn-RS"/>
        </w:rPr>
        <w:t xml:space="preserve">% </w:t>
      </w:r>
      <w:r w:rsidRPr="00EE2570">
        <w:rPr>
          <w:rFonts w:ascii="Arial" w:hAnsi="Arial" w:cs="Arial"/>
          <w:sz w:val="22"/>
          <w:szCs w:val="22"/>
        </w:rPr>
        <w:t>у односу на 202</w:t>
      </w:r>
      <w:r w:rsidR="0062491B" w:rsidRPr="00EE2570">
        <w:rPr>
          <w:rFonts w:ascii="Arial" w:hAnsi="Arial" w:cs="Arial"/>
          <w:sz w:val="22"/>
          <w:szCs w:val="22"/>
        </w:rPr>
        <w:t>3</w:t>
      </w:r>
      <w:r w:rsidRPr="00EE2570">
        <w:rPr>
          <w:rFonts w:ascii="Arial" w:hAnsi="Arial" w:cs="Arial"/>
          <w:sz w:val="22"/>
          <w:szCs w:val="22"/>
        </w:rPr>
        <w:t xml:space="preserve">. годину. </w:t>
      </w:r>
    </w:p>
    <w:p w14:paraId="6392CE66" w14:textId="025BD66B" w:rsidR="00796BFF" w:rsidRPr="00EE2570" w:rsidRDefault="00796BFF" w:rsidP="00291C1B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EE2570">
        <w:rPr>
          <w:rFonts w:ascii="Arial" w:hAnsi="Arial" w:cs="Arial"/>
          <w:sz w:val="22"/>
          <w:szCs w:val="22"/>
        </w:rPr>
        <w:t>Бруто инвестиције у основна средства у 202</w:t>
      </w:r>
      <w:r w:rsidR="0062491B" w:rsidRPr="00EE2570">
        <w:rPr>
          <w:rFonts w:ascii="Arial" w:hAnsi="Arial" w:cs="Arial"/>
          <w:sz w:val="22"/>
          <w:szCs w:val="22"/>
        </w:rPr>
        <w:t>4</w:t>
      </w:r>
      <w:r w:rsidRPr="00EE2570">
        <w:rPr>
          <w:rFonts w:ascii="Arial" w:hAnsi="Arial" w:cs="Arial"/>
          <w:sz w:val="22"/>
          <w:szCs w:val="22"/>
        </w:rPr>
        <w:t>. години</w:t>
      </w:r>
      <w:r w:rsidR="00054A17" w:rsidRPr="00EE2570">
        <w:rPr>
          <w:rFonts w:ascii="Arial" w:hAnsi="Arial" w:cs="Arial"/>
          <w:sz w:val="22"/>
          <w:szCs w:val="22"/>
        </w:rPr>
        <w:t xml:space="preserve">, мерене стопама реалног раста, </w:t>
      </w:r>
      <w:r w:rsidR="00CD1E1D" w:rsidRPr="00EE2570">
        <w:rPr>
          <w:rFonts w:ascii="Arial" w:hAnsi="Arial" w:cs="Arial"/>
          <w:sz w:val="22"/>
          <w:szCs w:val="22"/>
        </w:rPr>
        <w:t xml:space="preserve">забележиле су раст од </w:t>
      </w:r>
      <w:r w:rsidR="0062491B" w:rsidRPr="00EE2570">
        <w:rPr>
          <w:rFonts w:ascii="Arial" w:hAnsi="Arial" w:cs="Arial"/>
          <w:sz w:val="22"/>
          <w:szCs w:val="22"/>
        </w:rPr>
        <w:t>9</w:t>
      </w:r>
      <w:r w:rsidR="00CD1E1D" w:rsidRPr="00EE2570">
        <w:rPr>
          <w:rFonts w:ascii="Arial" w:hAnsi="Arial" w:cs="Arial"/>
          <w:sz w:val="22"/>
          <w:szCs w:val="22"/>
        </w:rPr>
        <w:t>,</w:t>
      </w:r>
      <w:r w:rsidR="0062491B" w:rsidRPr="00EE2570">
        <w:rPr>
          <w:rFonts w:ascii="Arial" w:hAnsi="Arial" w:cs="Arial"/>
          <w:sz w:val="22"/>
          <w:szCs w:val="22"/>
        </w:rPr>
        <w:t>2</w:t>
      </w:r>
      <w:r w:rsidR="00CD1E1D" w:rsidRPr="00EE2570">
        <w:rPr>
          <w:rFonts w:ascii="Arial" w:hAnsi="Arial" w:cs="Arial"/>
          <w:sz w:val="22"/>
          <w:szCs w:val="22"/>
        </w:rPr>
        <w:t>% у о</w:t>
      </w:r>
      <w:r w:rsidR="0062491B" w:rsidRPr="00EE2570">
        <w:rPr>
          <w:rFonts w:ascii="Arial" w:hAnsi="Arial" w:cs="Arial"/>
          <w:sz w:val="22"/>
          <w:szCs w:val="22"/>
        </w:rPr>
        <w:t>д</w:t>
      </w:r>
      <w:r w:rsidR="00CD1E1D" w:rsidRPr="00EE2570">
        <w:rPr>
          <w:rFonts w:ascii="Arial" w:hAnsi="Arial" w:cs="Arial"/>
          <w:sz w:val="22"/>
          <w:szCs w:val="22"/>
        </w:rPr>
        <w:t>носу на</w:t>
      </w:r>
      <w:r w:rsidRPr="00EE2570">
        <w:rPr>
          <w:rFonts w:ascii="Arial" w:hAnsi="Arial" w:cs="Arial"/>
          <w:sz w:val="22"/>
          <w:szCs w:val="22"/>
        </w:rPr>
        <w:t xml:space="preserve"> претход</w:t>
      </w:r>
      <w:r w:rsidR="001B040F" w:rsidRPr="00EE2570">
        <w:rPr>
          <w:rFonts w:ascii="Arial" w:hAnsi="Arial" w:cs="Arial"/>
          <w:sz w:val="22"/>
          <w:szCs w:val="22"/>
        </w:rPr>
        <w:t>н</w:t>
      </w:r>
      <w:r w:rsidR="00CD1E1D" w:rsidRPr="00EE2570">
        <w:rPr>
          <w:rFonts w:ascii="Arial" w:hAnsi="Arial" w:cs="Arial"/>
          <w:sz w:val="22"/>
          <w:szCs w:val="22"/>
        </w:rPr>
        <w:t>у</w:t>
      </w:r>
      <w:r w:rsidRPr="00EE2570">
        <w:rPr>
          <w:rFonts w:ascii="Arial" w:hAnsi="Arial" w:cs="Arial"/>
          <w:sz w:val="22"/>
          <w:szCs w:val="22"/>
        </w:rPr>
        <w:t xml:space="preserve"> годин</w:t>
      </w:r>
      <w:r w:rsidR="00CD1E1D" w:rsidRPr="00EE2570">
        <w:rPr>
          <w:rFonts w:ascii="Arial" w:hAnsi="Arial" w:cs="Arial"/>
          <w:sz w:val="22"/>
          <w:szCs w:val="22"/>
        </w:rPr>
        <w:t>у</w:t>
      </w:r>
      <w:r w:rsidRPr="00EE2570">
        <w:rPr>
          <w:rFonts w:ascii="Arial" w:hAnsi="Arial" w:cs="Arial"/>
          <w:sz w:val="22"/>
          <w:szCs w:val="22"/>
        </w:rPr>
        <w:t>.</w:t>
      </w:r>
    </w:p>
    <w:p w14:paraId="12051392" w14:textId="1E42EBF4" w:rsidR="00796BFF" w:rsidRPr="00EE2570" w:rsidRDefault="00796BFF" w:rsidP="00291C1B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EE2570">
        <w:rPr>
          <w:rFonts w:ascii="Arial" w:hAnsi="Arial" w:cs="Arial"/>
          <w:sz w:val="22"/>
          <w:szCs w:val="22"/>
        </w:rPr>
        <w:t>Пољопривредна производња остварила је у 202</w:t>
      </w:r>
      <w:r w:rsidR="00C07E9E" w:rsidRPr="00EE2570">
        <w:rPr>
          <w:rFonts w:ascii="Arial" w:hAnsi="Arial" w:cs="Arial"/>
          <w:sz w:val="22"/>
          <w:szCs w:val="22"/>
          <w:lang w:val="sr-Latn-RS"/>
        </w:rPr>
        <w:t>4</w:t>
      </w:r>
      <w:r w:rsidRPr="00EE2570">
        <w:rPr>
          <w:rFonts w:ascii="Arial" w:hAnsi="Arial" w:cs="Arial"/>
          <w:sz w:val="22"/>
          <w:szCs w:val="22"/>
        </w:rPr>
        <w:t xml:space="preserve">. години </w:t>
      </w:r>
      <w:r w:rsidR="00C07E9E" w:rsidRPr="00EE2570">
        <w:rPr>
          <w:rFonts w:ascii="Arial" w:hAnsi="Arial" w:cs="Arial"/>
          <w:sz w:val="22"/>
          <w:szCs w:val="22"/>
        </w:rPr>
        <w:t>пад</w:t>
      </w:r>
      <w:r w:rsidRPr="00EE2570">
        <w:rPr>
          <w:rFonts w:ascii="Arial" w:hAnsi="Arial" w:cs="Arial"/>
          <w:sz w:val="22"/>
          <w:szCs w:val="22"/>
        </w:rPr>
        <w:t xml:space="preserve"> физичког обима од </w:t>
      </w:r>
      <w:r w:rsidR="00C07E9E" w:rsidRPr="00EE2570">
        <w:rPr>
          <w:rFonts w:ascii="Arial" w:hAnsi="Arial" w:cs="Arial"/>
          <w:sz w:val="22"/>
          <w:szCs w:val="22"/>
        </w:rPr>
        <w:t>8</w:t>
      </w:r>
      <w:r w:rsidRPr="00EE2570">
        <w:rPr>
          <w:rFonts w:ascii="Arial" w:hAnsi="Arial" w:cs="Arial"/>
          <w:sz w:val="22"/>
          <w:szCs w:val="22"/>
          <w:lang w:val="sr-Latn-RS"/>
        </w:rPr>
        <w:t>,</w:t>
      </w:r>
      <w:r w:rsidR="00C07E9E" w:rsidRPr="00EE2570">
        <w:rPr>
          <w:rFonts w:ascii="Arial" w:hAnsi="Arial" w:cs="Arial"/>
          <w:sz w:val="22"/>
          <w:szCs w:val="22"/>
        </w:rPr>
        <w:t>8</w:t>
      </w:r>
      <w:r w:rsidRPr="00EE2570">
        <w:rPr>
          <w:rFonts w:ascii="Arial" w:hAnsi="Arial" w:cs="Arial"/>
          <w:sz w:val="22"/>
          <w:szCs w:val="22"/>
        </w:rPr>
        <w:t>%</w:t>
      </w:r>
      <w:r w:rsidR="00BC104E" w:rsidRPr="00EE2570">
        <w:rPr>
          <w:rFonts w:ascii="Arial" w:hAnsi="Arial" w:cs="Arial"/>
          <w:sz w:val="22"/>
          <w:szCs w:val="22"/>
        </w:rPr>
        <w:t xml:space="preserve">. </w:t>
      </w:r>
      <w:r w:rsidRPr="00EE2570">
        <w:rPr>
          <w:rFonts w:ascii="Arial" w:hAnsi="Arial" w:cs="Arial"/>
          <w:sz w:val="22"/>
          <w:szCs w:val="22"/>
        </w:rPr>
        <w:t xml:space="preserve"> </w:t>
      </w:r>
      <w:r w:rsidR="00BC104E" w:rsidRPr="00EE2570">
        <w:rPr>
          <w:rFonts w:ascii="Arial" w:hAnsi="Arial" w:cs="Arial"/>
          <w:sz w:val="22"/>
          <w:szCs w:val="22"/>
        </w:rPr>
        <w:t>У</w:t>
      </w:r>
      <w:r w:rsidRPr="00EE2570">
        <w:rPr>
          <w:rFonts w:ascii="Arial" w:hAnsi="Arial" w:cs="Arial"/>
          <w:sz w:val="22"/>
          <w:szCs w:val="22"/>
        </w:rPr>
        <w:t xml:space="preserve"> истом периоду</w:t>
      </w:r>
      <w:r w:rsidR="00BC104E" w:rsidRPr="00EE2570">
        <w:rPr>
          <w:rFonts w:ascii="Arial" w:hAnsi="Arial" w:cs="Arial"/>
          <w:sz w:val="22"/>
          <w:szCs w:val="22"/>
        </w:rPr>
        <w:t xml:space="preserve"> индустријска производња </w:t>
      </w:r>
      <w:r w:rsidRPr="00EE2570">
        <w:rPr>
          <w:rFonts w:ascii="Arial" w:hAnsi="Arial" w:cs="Arial"/>
          <w:sz w:val="22"/>
          <w:szCs w:val="22"/>
        </w:rPr>
        <w:t xml:space="preserve">забележила </w:t>
      </w:r>
      <w:r w:rsidR="00BC104E" w:rsidRPr="00EE2570">
        <w:rPr>
          <w:rFonts w:ascii="Arial" w:hAnsi="Arial" w:cs="Arial"/>
          <w:sz w:val="22"/>
          <w:szCs w:val="22"/>
        </w:rPr>
        <w:t xml:space="preserve">је раст </w:t>
      </w:r>
      <w:r w:rsidRPr="00EE2570">
        <w:rPr>
          <w:rFonts w:ascii="Arial" w:hAnsi="Arial" w:cs="Arial"/>
          <w:sz w:val="22"/>
          <w:szCs w:val="22"/>
        </w:rPr>
        <w:t xml:space="preserve">од </w:t>
      </w:r>
      <w:r w:rsidR="00525E4C" w:rsidRPr="00EE2570">
        <w:rPr>
          <w:rFonts w:ascii="Arial" w:hAnsi="Arial" w:cs="Arial"/>
          <w:sz w:val="22"/>
          <w:szCs w:val="22"/>
          <w:lang w:val="sr-Latn-RS"/>
        </w:rPr>
        <w:t>3</w:t>
      </w:r>
      <w:r w:rsidRPr="00EE2570">
        <w:rPr>
          <w:rFonts w:ascii="Arial" w:hAnsi="Arial" w:cs="Arial"/>
          <w:sz w:val="22"/>
          <w:szCs w:val="22"/>
        </w:rPr>
        <w:t>,</w:t>
      </w:r>
      <w:r w:rsidR="00525E4C" w:rsidRPr="00EE2570">
        <w:rPr>
          <w:rFonts w:ascii="Arial" w:hAnsi="Arial" w:cs="Arial"/>
          <w:sz w:val="22"/>
          <w:szCs w:val="22"/>
          <w:lang w:val="sr-Latn-RS"/>
        </w:rPr>
        <w:t>0</w:t>
      </w:r>
      <w:r w:rsidRPr="00EE2570">
        <w:rPr>
          <w:rFonts w:ascii="Arial" w:hAnsi="Arial" w:cs="Arial"/>
          <w:sz w:val="22"/>
          <w:szCs w:val="22"/>
        </w:rPr>
        <w:t>%</w:t>
      </w:r>
      <w:r w:rsidR="00BC104E" w:rsidRPr="00EE2570">
        <w:rPr>
          <w:rFonts w:ascii="Arial" w:hAnsi="Arial" w:cs="Arial"/>
          <w:sz w:val="22"/>
          <w:szCs w:val="22"/>
        </w:rPr>
        <w:t xml:space="preserve">, а прерађивачка индустрија раст од </w:t>
      </w:r>
      <w:r w:rsidR="00525E4C" w:rsidRPr="00EE2570">
        <w:rPr>
          <w:rFonts w:ascii="Arial" w:hAnsi="Arial" w:cs="Arial"/>
          <w:sz w:val="22"/>
          <w:szCs w:val="22"/>
          <w:lang w:val="sr-Latn-RS"/>
        </w:rPr>
        <w:t>4</w:t>
      </w:r>
      <w:r w:rsidR="00BC104E" w:rsidRPr="00EE2570">
        <w:rPr>
          <w:rFonts w:ascii="Arial" w:hAnsi="Arial" w:cs="Arial"/>
          <w:sz w:val="22"/>
          <w:szCs w:val="22"/>
        </w:rPr>
        <w:t>,</w:t>
      </w:r>
      <w:r w:rsidR="00525E4C" w:rsidRPr="00EE2570">
        <w:rPr>
          <w:rFonts w:ascii="Arial" w:hAnsi="Arial" w:cs="Arial"/>
          <w:sz w:val="22"/>
          <w:szCs w:val="22"/>
          <w:lang w:val="sr-Latn-RS"/>
        </w:rPr>
        <w:t>4</w:t>
      </w:r>
      <w:r w:rsidR="00BC104E" w:rsidRPr="00EE2570">
        <w:rPr>
          <w:rFonts w:ascii="Arial" w:hAnsi="Arial" w:cs="Arial"/>
          <w:sz w:val="22"/>
          <w:szCs w:val="22"/>
        </w:rPr>
        <w:t>%.</w:t>
      </w:r>
      <w:r w:rsidRPr="00EE2570">
        <w:rPr>
          <w:rFonts w:ascii="Arial" w:hAnsi="Arial" w:cs="Arial"/>
          <w:sz w:val="22"/>
          <w:szCs w:val="22"/>
        </w:rPr>
        <w:t xml:space="preserve"> </w:t>
      </w:r>
    </w:p>
    <w:p w14:paraId="67CC8CD2" w14:textId="23AE584A" w:rsidR="00796BFF" w:rsidRPr="00EE2570" w:rsidRDefault="00796BFF" w:rsidP="00291C1B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EE2570">
        <w:rPr>
          <w:rFonts w:ascii="Arial" w:hAnsi="Arial" w:cs="Arial"/>
          <w:sz w:val="22"/>
          <w:szCs w:val="22"/>
        </w:rPr>
        <w:t>Вредност изведених радова у грађевинарству у 20</w:t>
      </w:r>
      <w:r w:rsidRPr="00EE2570">
        <w:rPr>
          <w:rFonts w:ascii="Arial" w:hAnsi="Arial" w:cs="Arial"/>
          <w:sz w:val="22"/>
          <w:szCs w:val="22"/>
          <w:lang w:val="sr-Latn-RS"/>
        </w:rPr>
        <w:t>2</w:t>
      </w:r>
      <w:r w:rsidR="00400A6E" w:rsidRPr="00EE2570">
        <w:rPr>
          <w:rFonts w:ascii="Arial" w:hAnsi="Arial" w:cs="Arial"/>
          <w:sz w:val="22"/>
          <w:szCs w:val="22"/>
          <w:lang w:val="sr-Latn-RS"/>
        </w:rPr>
        <w:t>4</w:t>
      </w:r>
      <w:r w:rsidRPr="00EE2570">
        <w:rPr>
          <w:rFonts w:ascii="Arial" w:hAnsi="Arial" w:cs="Arial"/>
          <w:sz w:val="22"/>
          <w:szCs w:val="22"/>
        </w:rPr>
        <w:t xml:space="preserve">. години бележи реални </w:t>
      </w:r>
      <w:r w:rsidR="00505A47" w:rsidRPr="00EE2570">
        <w:rPr>
          <w:rFonts w:ascii="Arial" w:hAnsi="Arial" w:cs="Arial"/>
          <w:sz w:val="22"/>
          <w:szCs w:val="22"/>
        </w:rPr>
        <w:t>раст</w:t>
      </w:r>
      <w:r w:rsidRPr="00EE2570">
        <w:rPr>
          <w:rFonts w:ascii="Arial" w:hAnsi="Arial" w:cs="Arial"/>
          <w:sz w:val="22"/>
          <w:szCs w:val="22"/>
        </w:rPr>
        <w:t xml:space="preserve"> од </w:t>
      </w:r>
      <w:r w:rsidR="00505A47" w:rsidRPr="00EE2570">
        <w:rPr>
          <w:rFonts w:ascii="Arial" w:hAnsi="Arial" w:cs="Arial"/>
          <w:sz w:val="22"/>
          <w:szCs w:val="22"/>
        </w:rPr>
        <w:t>8</w:t>
      </w:r>
      <w:r w:rsidRPr="00EE2570">
        <w:rPr>
          <w:rFonts w:ascii="Arial" w:hAnsi="Arial" w:cs="Arial"/>
          <w:sz w:val="22"/>
          <w:szCs w:val="22"/>
          <w:lang w:val="sr-Latn-RS"/>
        </w:rPr>
        <w:t>,</w:t>
      </w:r>
      <w:r w:rsidR="00400A6E" w:rsidRPr="00EE2570">
        <w:rPr>
          <w:rFonts w:ascii="Arial" w:hAnsi="Arial" w:cs="Arial"/>
          <w:sz w:val="22"/>
          <w:szCs w:val="22"/>
          <w:lang w:val="sr-Latn-RS"/>
        </w:rPr>
        <w:t>6</w:t>
      </w:r>
      <w:r w:rsidRPr="00EE2570">
        <w:rPr>
          <w:rFonts w:ascii="Arial" w:hAnsi="Arial" w:cs="Arial"/>
          <w:sz w:val="22"/>
          <w:szCs w:val="22"/>
        </w:rPr>
        <w:t xml:space="preserve">% у односу на претходну годину. Промет у трговини на мало остварио је реални </w:t>
      </w:r>
      <w:r w:rsidR="003E5CA8" w:rsidRPr="00EE2570">
        <w:rPr>
          <w:rFonts w:ascii="Arial" w:hAnsi="Arial" w:cs="Arial"/>
          <w:sz w:val="22"/>
          <w:szCs w:val="22"/>
        </w:rPr>
        <w:t>раст</w:t>
      </w:r>
      <w:r w:rsidRPr="00EE2570">
        <w:rPr>
          <w:rFonts w:ascii="Arial" w:hAnsi="Arial" w:cs="Arial"/>
          <w:sz w:val="22"/>
          <w:szCs w:val="22"/>
        </w:rPr>
        <w:t xml:space="preserve"> од </w:t>
      </w:r>
      <w:r w:rsidR="003E5CA8" w:rsidRPr="00EE2570">
        <w:rPr>
          <w:rFonts w:ascii="Arial" w:hAnsi="Arial" w:cs="Arial"/>
          <w:sz w:val="22"/>
          <w:szCs w:val="22"/>
        </w:rPr>
        <w:t>5</w:t>
      </w:r>
      <w:r w:rsidRPr="00EE2570">
        <w:rPr>
          <w:rFonts w:ascii="Arial" w:hAnsi="Arial" w:cs="Arial"/>
          <w:sz w:val="22"/>
          <w:szCs w:val="22"/>
        </w:rPr>
        <w:t>,</w:t>
      </w:r>
      <w:r w:rsidR="003E5CA8" w:rsidRPr="00EE2570">
        <w:rPr>
          <w:rFonts w:ascii="Arial" w:hAnsi="Arial" w:cs="Arial"/>
          <w:sz w:val="22"/>
          <w:szCs w:val="22"/>
        </w:rPr>
        <w:t>9</w:t>
      </w:r>
      <w:r w:rsidRPr="00EE2570">
        <w:rPr>
          <w:rFonts w:ascii="Arial" w:hAnsi="Arial" w:cs="Arial"/>
          <w:sz w:val="22"/>
          <w:szCs w:val="22"/>
        </w:rPr>
        <w:t xml:space="preserve">%, док је промет у трговини на велико номинално </w:t>
      </w:r>
      <w:r w:rsidR="003E5CA8" w:rsidRPr="00EE2570">
        <w:rPr>
          <w:rFonts w:ascii="Arial" w:hAnsi="Arial" w:cs="Arial"/>
          <w:sz w:val="22"/>
          <w:szCs w:val="22"/>
        </w:rPr>
        <w:t>већи</w:t>
      </w:r>
      <w:r w:rsidRPr="00EE2570">
        <w:rPr>
          <w:rFonts w:ascii="Arial" w:hAnsi="Arial" w:cs="Arial"/>
          <w:sz w:val="22"/>
          <w:szCs w:val="22"/>
        </w:rPr>
        <w:t xml:space="preserve"> за </w:t>
      </w:r>
      <w:r w:rsidR="003E5CA8" w:rsidRPr="00EE2570">
        <w:rPr>
          <w:rFonts w:ascii="Arial" w:hAnsi="Arial" w:cs="Arial"/>
          <w:sz w:val="22"/>
          <w:szCs w:val="22"/>
        </w:rPr>
        <w:t>5</w:t>
      </w:r>
      <w:r w:rsidRPr="00EE2570">
        <w:rPr>
          <w:rFonts w:ascii="Arial" w:hAnsi="Arial" w:cs="Arial"/>
          <w:sz w:val="22"/>
          <w:szCs w:val="22"/>
        </w:rPr>
        <w:t>,0%. Спољнотрговинска робна размена, у еврима, у 202</w:t>
      </w:r>
      <w:r w:rsidR="00FE4265" w:rsidRPr="00EE2570">
        <w:rPr>
          <w:rFonts w:ascii="Arial" w:hAnsi="Arial" w:cs="Arial"/>
          <w:sz w:val="22"/>
          <w:szCs w:val="22"/>
          <w:lang w:val="sr-Latn-RS"/>
        </w:rPr>
        <w:t>4</w:t>
      </w:r>
      <w:r w:rsidRPr="00EE2570">
        <w:rPr>
          <w:rFonts w:ascii="Arial" w:hAnsi="Arial" w:cs="Arial"/>
          <w:sz w:val="22"/>
          <w:szCs w:val="22"/>
        </w:rPr>
        <w:t>. години, у односу на 202</w:t>
      </w:r>
      <w:r w:rsidR="00FE4265" w:rsidRPr="00EE2570">
        <w:rPr>
          <w:rFonts w:ascii="Arial" w:hAnsi="Arial" w:cs="Arial"/>
          <w:sz w:val="22"/>
          <w:szCs w:val="22"/>
          <w:lang w:val="sr-Latn-RS"/>
        </w:rPr>
        <w:t>3</w:t>
      </w:r>
      <w:r w:rsidR="001B040F" w:rsidRPr="00EE2570">
        <w:rPr>
          <w:rFonts w:ascii="Arial" w:hAnsi="Arial" w:cs="Arial"/>
          <w:sz w:val="22"/>
          <w:szCs w:val="22"/>
        </w:rPr>
        <w:t>,</w:t>
      </w:r>
      <w:r w:rsidRPr="00EE2570">
        <w:rPr>
          <w:rFonts w:ascii="Arial" w:hAnsi="Arial" w:cs="Arial"/>
          <w:sz w:val="22"/>
          <w:szCs w:val="22"/>
        </w:rPr>
        <w:t xml:space="preserve"> показује раст извоза за </w:t>
      </w:r>
      <w:r w:rsidR="00FE4265" w:rsidRPr="00291C1B">
        <w:rPr>
          <w:rFonts w:ascii="Arial" w:hAnsi="Arial" w:cs="Arial"/>
          <w:sz w:val="22"/>
          <w:szCs w:val="22"/>
        </w:rPr>
        <w:t>1</w:t>
      </w:r>
      <w:r w:rsidRPr="00EE2570">
        <w:rPr>
          <w:rFonts w:ascii="Arial" w:hAnsi="Arial" w:cs="Arial"/>
          <w:sz w:val="22"/>
          <w:szCs w:val="22"/>
        </w:rPr>
        <w:t>,</w:t>
      </w:r>
      <w:r w:rsidR="00FE4265" w:rsidRPr="00291C1B">
        <w:rPr>
          <w:rFonts w:ascii="Arial" w:hAnsi="Arial" w:cs="Arial"/>
          <w:sz w:val="22"/>
          <w:szCs w:val="22"/>
        </w:rPr>
        <w:t>7</w:t>
      </w:r>
      <w:r w:rsidRPr="00EE2570">
        <w:rPr>
          <w:rFonts w:ascii="Arial" w:hAnsi="Arial" w:cs="Arial"/>
          <w:sz w:val="22"/>
          <w:szCs w:val="22"/>
        </w:rPr>
        <w:t xml:space="preserve">% и </w:t>
      </w:r>
      <w:r w:rsidR="00FE4265" w:rsidRPr="00EE2570">
        <w:rPr>
          <w:rFonts w:ascii="Arial" w:hAnsi="Arial" w:cs="Arial"/>
          <w:sz w:val="22"/>
          <w:szCs w:val="22"/>
        </w:rPr>
        <w:t>раст</w:t>
      </w:r>
      <w:r w:rsidRPr="00EE2570">
        <w:rPr>
          <w:rFonts w:ascii="Arial" w:hAnsi="Arial" w:cs="Arial"/>
          <w:sz w:val="22"/>
          <w:szCs w:val="22"/>
        </w:rPr>
        <w:t xml:space="preserve"> увоза за </w:t>
      </w:r>
      <w:r w:rsidR="00FE4265" w:rsidRPr="00EE2570">
        <w:rPr>
          <w:rFonts w:ascii="Arial" w:hAnsi="Arial" w:cs="Arial"/>
          <w:sz w:val="22"/>
          <w:szCs w:val="22"/>
        </w:rPr>
        <w:t>5</w:t>
      </w:r>
      <w:r w:rsidRPr="00EE2570">
        <w:rPr>
          <w:rFonts w:ascii="Arial" w:hAnsi="Arial" w:cs="Arial"/>
          <w:sz w:val="22"/>
          <w:szCs w:val="22"/>
        </w:rPr>
        <w:t>,</w:t>
      </w:r>
      <w:r w:rsidR="00303011">
        <w:rPr>
          <w:rFonts w:ascii="Arial" w:hAnsi="Arial" w:cs="Arial"/>
          <w:sz w:val="22"/>
          <w:szCs w:val="22"/>
          <w:lang w:val="sr-Latn-RS"/>
        </w:rPr>
        <w:t>6</w:t>
      </w:r>
      <w:r w:rsidRPr="00EE2570">
        <w:rPr>
          <w:rFonts w:ascii="Arial" w:hAnsi="Arial" w:cs="Arial"/>
          <w:sz w:val="22"/>
          <w:szCs w:val="22"/>
        </w:rPr>
        <w:t>%.</w:t>
      </w:r>
      <w:r w:rsidRPr="00EE2570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EE2570">
        <w:rPr>
          <w:rFonts w:ascii="Arial" w:hAnsi="Arial" w:cs="Arial"/>
          <w:sz w:val="22"/>
          <w:szCs w:val="22"/>
        </w:rPr>
        <w:t>У оквиру сектора Услуге смештаја и исхране у 202</w:t>
      </w:r>
      <w:r w:rsidR="00FE4265" w:rsidRPr="00EE2570">
        <w:rPr>
          <w:rFonts w:ascii="Arial" w:hAnsi="Arial" w:cs="Arial"/>
          <w:sz w:val="22"/>
          <w:szCs w:val="22"/>
        </w:rPr>
        <w:t>4</w:t>
      </w:r>
      <w:r w:rsidRPr="00EE2570">
        <w:rPr>
          <w:rFonts w:ascii="Arial" w:hAnsi="Arial" w:cs="Arial"/>
          <w:sz w:val="22"/>
          <w:szCs w:val="22"/>
        </w:rPr>
        <w:t xml:space="preserve">. години процењен је реални раст угоститељства од </w:t>
      </w:r>
      <w:r w:rsidR="002052EC" w:rsidRPr="00EE2570">
        <w:rPr>
          <w:rFonts w:ascii="Arial" w:hAnsi="Arial" w:cs="Arial"/>
          <w:sz w:val="22"/>
          <w:szCs w:val="22"/>
        </w:rPr>
        <w:t>8</w:t>
      </w:r>
      <w:r w:rsidRPr="00EE2570">
        <w:rPr>
          <w:rFonts w:ascii="Arial" w:hAnsi="Arial" w:cs="Arial"/>
          <w:sz w:val="22"/>
          <w:szCs w:val="22"/>
        </w:rPr>
        <w:t>,</w:t>
      </w:r>
      <w:r w:rsidR="00FE4265" w:rsidRPr="00EE2570">
        <w:rPr>
          <w:rFonts w:ascii="Arial" w:hAnsi="Arial" w:cs="Arial"/>
          <w:sz w:val="22"/>
          <w:szCs w:val="22"/>
        </w:rPr>
        <w:t>3</w:t>
      </w:r>
      <w:r w:rsidRPr="00EE2570">
        <w:rPr>
          <w:rFonts w:ascii="Arial" w:hAnsi="Arial" w:cs="Arial"/>
          <w:sz w:val="22"/>
          <w:szCs w:val="22"/>
        </w:rPr>
        <w:t xml:space="preserve">%, док је број ноћења туриста повећан за </w:t>
      </w:r>
      <w:r w:rsidR="002052EC" w:rsidRPr="00EE2570">
        <w:rPr>
          <w:rFonts w:ascii="Arial" w:hAnsi="Arial" w:cs="Arial"/>
          <w:sz w:val="22"/>
          <w:szCs w:val="22"/>
        </w:rPr>
        <w:t>1</w:t>
      </w:r>
      <w:r w:rsidRPr="00EE2570">
        <w:rPr>
          <w:rFonts w:ascii="Arial" w:hAnsi="Arial" w:cs="Arial"/>
          <w:sz w:val="22"/>
          <w:szCs w:val="22"/>
        </w:rPr>
        <w:t>,</w:t>
      </w:r>
      <w:r w:rsidR="00FE4265" w:rsidRPr="00EE2570">
        <w:rPr>
          <w:rFonts w:ascii="Arial" w:hAnsi="Arial" w:cs="Arial"/>
          <w:sz w:val="22"/>
          <w:szCs w:val="22"/>
        </w:rPr>
        <w:t>4</w:t>
      </w:r>
      <w:r w:rsidRPr="00EE2570">
        <w:rPr>
          <w:rFonts w:ascii="Arial" w:hAnsi="Arial" w:cs="Arial"/>
          <w:sz w:val="22"/>
          <w:szCs w:val="22"/>
        </w:rPr>
        <w:t>%. У 202</w:t>
      </w:r>
      <w:r w:rsidR="00FE4265" w:rsidRPr="00EE2570">
        <w:rPr>
          <w:rFonts w:ascii="Arial" w:hAnsi="Arial" w:cs="Arial"/>
          <w:sz w:val="22"/>
          <w:szCs w:val="22"/>
        </w:rPr>
        <w:t>4</w:t>
      </w:r>
      <w:r w:rsidRPr="00EE2570">
        <w:rPr>
          <w:rFonts w:ascii="Arial" w:hAnsi="Arial" w:cs="Arial"/>
          <w:sz w:val="22"/>
          <w:szCs w:val="22"/>
        </w:rPr>
        <w:t>. години</w:t>
      </w:r>
      <w:r w:rsidR="00A11FB5">
        <w:rPr>
          <w:rFonts w:ascii="Arial" w:hAnsi="Arial" w:cs="Arial"/>
          <w:sz w:val="22"/>
          <w:szCs w:val="22"/>
        </w:rPr>
        <w:t>,</w:t>
      </w:r>
      <w:r w:rsidRPr="00EE2570">
        <w:rPr>
          <w:rFonts w:ascii="Arial" w:hAnsi="Arial" w:cs="Arial"/>
          <w:sz w:val="22"/>
          <w:szCs w:val="22"/>
        </w:rPr>
        <w:t xml:space="preserve"> у односу на 202</w:t>
      </w:r>
      <w:r w:rsidR="00FE4265" w:rsidRPr="00EE2570">
        <w:rPr>
          <w:rFonts w:ascii="Arial" w:hAnsi="Arial" w:cs="Arial"/>
          <w:sz w:val="22"/>
          <w:szCs w:val="22"/>
        </w:rPr>
        <w:t>3</w:t>
      </w:r>
      <w:r w:rsidR="001B040F" w:rsidRPr="00EE2570">
        <w:rPr>
          <w:rFonts w:ascii="Arial" w:hAnsi="Arial" w:cs="Arial"/>
          <w:sz w:val="22"/>
          <w:szCs w:val="22"/>
        </w:rPr>
        <w:t>,</w:t>
      </w:r>
      <w:r w:rsidRPr="00EE2570">
        <w:rPr>
          <w:rFonts w:ascii="Arial" w:hAnsi="Arial" w:cs="Arial"/>
          <w:sz w:val="22"/>
          <w:szCs w:val="22"/>
        </w:rPr>
        <w:t xml:space="preserve"> регистровано је повећање физичког обима саобраћаја од </w:t>
      </w:r>
      <w:r w:rsidR="00FE4265" w:rsidRPr="00EE2570">
        <w:rPr>
          <w:rFonts w:ascii="Arial" w:hAnsi="Arial" w:cs="Arial"/>
          <w:sz w:val="22"/>
          <w:szCs w:val="22"/>
        </w:rPr>
        <w:t>9</w:t>
      </w:r>
      <w:r w:rsidRPr="00EE2570">
        <w:rPr>
          <w:rFonts w:ascii="Arial" w:hAnsi="Arial" w:cs="Arial"/>
          <w:sz w:val="22"/>
          <w:szCs w:val="22"/>
        </w:rPr>
        <w:t>,</w:t>
      </w:r>
      <w:r w:rsidR="002052EC" w:rsidRPr="00EE2570">
        <w:rPr>
          <w:rFonts w:ascii="Arial" w:hAnsi="Arial" w:cs="Arial"/>
          <w:sz w:val="22"/>
          <w:szCs w:val="22"/>
        </w:rPr>
        <w:t>3</w:t>
      </w:r>
      <w:r w:rsidRPr="00EE2570">
        <w:rPr>
          <w:rFonts w:ascii="Arial" w:hAnsi="Arial" w:cs="Arial"/>
          <w:sz w:val="22"/>
          <w:szCs w:val="22"/>
        </w:rPr>
        <w:t xml:space="preserve">% </w:t>
      </w:r>
      <w:r w:rsidR="00DB1B32" w:rsidRPr="00EE2570">
        <w:rPr>
          <w:rFonts w:ascii="Arial" w:hAnsi="Arial" w:cs="Arial"/>
          <w:sz w:val="22"/>
          <w:szCs w:val="22"/>
        </w:rPr>
        <w:t xml:space="preserve">и пад физичког обима </w:t>
      </w:r>
      <w:r w:rsidRPr="00EE2570">
        <w:rPr>
          <w:rFonts w:ascii="Arial" w:hAnsi="Arial" w:cs="Arial"/>
          <w:sz w:val="22"/>
          <w:szCs w:val="22"/>
        </w:rPr>
        <w:t xml:space="preserve"> телекомуникација </w:t>
      </w:r>
      <w:r w:rsidR="00DB1B32" w:rsidRPr="00EE2570">
        <w:rPr>
          <w:rFonts w:ascii="Arial" w:hAnsi="Arial" w:cs="Arial"/>
          <w:sz w:val="22"/>
          <w:szCs w:val="22"/>
        </w:rPr>
        <w:t>за</w:t>
      </w:r>
      <w:r w:rsidRPr="00EE2570">
        <w:rPr>
          <w:rFonts w:ascii="Arial" w:hAnsi="Arial" w:cs="Arial"/>
          <w:sz w:val="22"/>
          <w:szCs w:val="22"/>
        </w:rPr>
        <w:t xml:space="preserve"> </w:t>
      </w:r>
      <w:r w:rsidR="002052EC" w:rsidRPr="00EE2570">
        <w:rPr>
          <w:rFonts w:ascii="Arial" w:hAnsi="Arial" w:cs="Arial"/>
          <w:sz w:val="22"/>
          <w:szCs w:val="22"/>
        </w:rPr>
        <w:t>0</w:t>
      </w:r>
      <w:r w:rsidRPr="00EE2570">
        <w:rPr>
          <w:rFonts w:ascii="Arial" w:hAnsi="Arial" w:cs="Arial"/>
          <w:sz w:val="22"/>
          <w:szCs w:val="22"/>
        </w:rPr>
        <w:t>,</w:t>
      </w:r>
      <w:r w:rsidR="00FE4265" w:rsidRPr="00EE2570">
        <w:rPr>
          <w:rFonts w:ascii="Arial" w:hAnsi="Arial" w:cs="Arial"/>
          <w:sz w:val="22"/>
          <w:szCs w:val="22"/>
        </w:rPr>
        <w:t>9</w:t>
      </w:r>
      <w:r w:rsidRPr="00EE2570">
        <w:rPr>
          <w:rFonts w:ascii="Arial" w:hAnsi="Arial" w:cs="Arial"/>
          <w:sz w:val="22"/>
          <w:szCs w:val="22"/>
        </w:rPr>
        <w:t xml:space="preserve">%. </w:t>
      </w:r>
    </w:p>
    <w:p w14:paraId="2D434AC1" w14:textId="780A210E" w:rsidR="00796BFF" w:rsidRPr="00EE2570" w:rsidRDefault="00796BFF" w:rsidP="00291C1B">
      <w:p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EE2570">
        <w:rPr>
          <w:rFonts w:ascii="Arial" w:hAnsi="Arial" w:cs="Arial"/>
          <w:sz w:val="22"/>
          <w:szCs w:val="22"/>
        </w:rPr>
        <w:t>Према резултатима Анкете о радној снази, у трећем кварталу 202</w:t>
      </w:r>
      <w:r w:rsidR="000E6866" w:rsidRPr="00EE2570">
        <w:rPr>
          <w:rFonts w:ascii="Arial" w:hAnsi="Arial" w:cs="Arial"/>
          <w:sz w:val="22"/>
          <w:szCs w:val="22"/>
        </w:rPr>
        <w:t>4</w:t>
      </w:r>
      <w:r w:rsidRPr="00EE2570">
        <w:rPr>
          <w:rFonts w:ascii="Arial" w:hAnsi="Arial" w:cs="Arial"/>
          <w:sz w:val="22"/>
          <w:szCs w:val="22"/>
        </w:rPr>
        <w:t xml:space="preserve">. године, стопа запослености износи </w:t>
      </w:r>
      <w:r w:rsidR="000E6866" w:rsidRPr="00EE2570">
        <w:rPr>
          <w:rFonts w:ascii="Arial" w:hAnsi="Arial" w:cs="Arial"/>
          <w:sz w:val="22"/>
          <w:szCs w:val="22"/>
        </w:rPr>
        <w:t>51</w:t>
      </w:r>
      <w:r w:rsidRPr="00EE2570">
        <w:rPr>
          <w:rFonts w:ascii="Arial" w:hAnsi="Arial" w:cs="Arial"/>
          <w:sz w:val="22"/>
          <w:szCs w:val="22"/>
        </w:rPr>
        <w:t>,</w:t>
      </w:r>
      <w:r w:rsidR="000E6866" w:rsidRPr="00EE2570">
        <w:rPr>
          <w:rFonts w:ascii="Arial" w:hAnsi="Arial" w:cs="Arial"/>
          <w:sz w:val="22"/>
          <w:szCs w:val="22"/>
        </w:rPr>
        <w:t>9</w:t>
      </w:r>
      <w:r w:rsidRPr="00EE2570">
        <w:rPr>
          <w:rFonts w:ascii="Arial" w:hAnsi="Arial" w:cs="Arial"/>
          <w:sz w:val="22"/>
          <w:szCs w:val="22"/>
        </w:rPr>
        <w:t xml:space="preserve">%, док је стопа незапослености </w:t>
      </w:r>
      <w:r w:rsidR="000E6866" w:rsidRPr="00EE2570">
        <w:rPr>
          <w:rFonts w:ascii="Arial" w:hAnsi="Arial" w:cs="Arial"/>
          <w:sz w:val="22"/>
          <w:szCs w:val="22"/>
        </w:rPr>
        <w:t>8</w:t>
      </w:r>
      <w:r w:rsidR="00520364" w:rsidRPr="00EE2570">
        <w:rPr>
          <w:rFonts w:ascii="Arial" w:hAnsi="Arial" w:cs="Arial"/>
          <w:sz w:val="22"/>
          <w:szCs w:val="22"/>
          <w:lang w:val="sr-Latn-RS"/>
        </w:rPr>
        <w:t>,</w:t>
      </w:r>
      <w:r w:rsidR="000E6866" w:rsidRPr="00EE2570">
        <w:rPr>
          <w:rFonts w:ascii="Arial" w:hAnsi="Arial" w:cs="Arial"/>
          <w:sz w:val="22"/>
          <w:szCs w:val="22"/>
        </w:rPr>
        <w:t>1</w:t>
      </w:r>
      <w:r w:rsidRPr="00EE2570">
        <w:rPr>
          <w:rFonts w:ascii="Arial" w:hAnsi="Arial" w:cs="Arial"/>
          <w:sz w:val="22"/>
          <w:szCs w:val="22"/>
        </w:rPr>
        <w:t>%.</w:t>
      </w:r>
    </w:p>
    <w:p w14:paraId="09978843" w14:textId="22046D8C" w:rsidR="00796BFF" w:rsidRPr="00EE2570" w:rsidRDefault="00796BFF" w:rsidP="00291C1B">
      <w:pPr>
        <w:spacing w:before="120" w:after="120" w:line="288" w:lineRule="auto"/>
        <w:jc w:val="both"/>
        <w:rPr>
          <w:rFonts w:ascii="Arial" w:hAnsi="Arial" w:cs="Arial"/>
          <w:strike/>
          <w:sz w:val="22"/>
          <w:szCs w:val="22"/>
        </w:rPr>
      </w:pPr>
      <w:r w:rsidRPr="00EE2570">
        <w:rPr>
          <w:rFonts w:ascii="Arial" w:hAnsi="Arial" w:cs="Arial"/>
          <w:sz w:val="22"/>
          <w:szCs w:val="22"/>
        </w:rPr>
        <w:t xml:space="preserve">Просечне зараде без пореза и доприноса у </w:t>
      </w:r>
      <w:r w:rsidR="003A6AE1" w:rsidRPr="00291C1B">
        <w:rPr>
          <w:rFonts w:ascii="Arial" w:hAnsi="Arial" w:cs="Arial"/>
          <w:sz w:val="22"/>
          <w:szCs w:val="22"/>
        </w:rPr>
        <w:t>2024</w:t>
      </w:r>
      <w:r w:rsidRPr="00EE2570">
        <w:rPr>
          <w:rFonts w:ascii="Arial" w:hAnsi="Arial" w:cs="Arial"/>
          <w:sz w:val="22"/>
          <w:szCs w:val="22"/>
        </w:rPr>
        <w:t xml:space="preserve">. години, у односу на претходну годину, номинално су веће за </w:t>
      </w:r>
      <w:r w:rsidR="003A6AE1" w:rsidRPr="00EE2570">
        <w:rPr>
          <w:rFonts w:ascii="Arial" w:hAnsi="Arial" w:cs="Arial"/>
          <w:sz w:val="22"/>
          <w:szCs w:val="22"/>
          <w:lang w:val="sr-Latn-RS"/>
        </w:rPr>
        <w:t>14,</w:t>
      </w:r>
      <w:r w:rsidR="00A70E72">
        <w:rPr>
          <w:rFonts w:ascii="Arial" w:hAnsi="Arial" w:cs="Arial"/>
          <w:sz w:val="22"/>
          <w:szCs w:val="22"/>
          <w:lang w:val="sr-Latn-RS"/>
        </w:rPr>
        <w:t>2</w:t>
      </w:r>
      <w:r w:rsidRPr="00EE2570">
        <w:rPr>
          <w:rFonts w:ascii="Arial" w:hAnsi="Arial" w:cs="Arial"/>
          <w:sz w:val="22"/>
          <w:szCs w:val="22"/>
        </w:rPr>
        <w:t>%, а реално за</w:t>
      </w:r>
      <w:r w:rsidR="00CA4941" w:rsidRPr="00291C1B">
        <w:rPr>
          <w:rFonts w:ascii="Arial" w:hAnsi="Arial" w:cs="Arial"/>
          <w:sz w:val="22"/>
          <w:szCs w:val="22"/>
        </w:rPr>
        <w:t xml:space="preserve"> </w:t>
      </w:r>
      <w:r w:rsidR="003D0FD7" w:rsidRPr="00291C1B">
        <w:rPr>
          <w:rFonts w:ascii="Arial" w:hAnsi="Arial" w:cs="Arial"/>
          <w:sz w:val="22"/>
          <w:szCs w:val="22"/>
        </w:rPr>
        <w:t>9,</w:t>
      </w:r>
      <w:r w:rsidR="00A70E72">
        <w:rPr>
          <w:rFonts w:ascii="Arial" w:hAnsi="Arial" w:cs="Arial"/>
          <w:sz w:val="22"/>
          <w:szCs w:val="22"/>
          <w:lang w:val="sr-Latn-RS"/>
        </w:rPr>
        <w:t>2</w:t>
      </w:r>
      <w:r w:rsidRPr="00EE2570">
        <w:rPr>
          <w:rFonts w:ascii="Arial" w:hAnsi="Arial" w:cs="Arial"/>
          <w:sz w:val="22"/>
          <w:szCs w:val="22"/>
        </w:rPr>
        <w:t>%.</w:t>
      </w:r>
    </w:p>
    <w:p w14:paraId="15532405" w14:textId="51D7A5B4" w:rsidR="00796BFF" w:rsidRPr="00EE2570" w:rsidRDefault="00796BFF" w:rsidP="00291C1B">
      <w:pPr>
        <w:spacing w:before="120" w:after="120"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EE2570">
        <w:rPr>
          <w:rFonts w:ascii="Arial" w:hAnsi="Arial" w:cs="Arial"/>
          <w:bCs/>
          <w:sz w:val="22"/>
          <w:szCs w:val="22"/>
        </w:rPr>
        <w:t>Процењена годишња стопа инфлације</w:t>
      </w:r>
      <w:r w:rsidR="009806C1" w:rsidRPr="00291C1B">
        <w:rPr>
          <w:rFonts w:ascii="Arial" w:hAnsi="Arial" w:cs="Arial"/>
          <w:bCs/>
          <w:sz w:val="22"/>
          <w:szCs w:val="22"/>
        </w:rPr>
        <w:t xml:space="preserve"> </w:t>
      </w:r>
      <w:r w:rsidRPr="00EE2570">
        <w:rPr>
          <w:rFonts w:ascii="Arial" w:hAnsi="Arial" w:cs="Arial"/>
          <w:bCs/>
          <w:sz w:val="22"/>
          <w:szCs w:val="22"/>
        </w:rPr>
        <w:t xml:space="preserve">износи </w:t>
      </w:r>
      <w:r w:rsidR="003C278B" w:rsidRPr="00291C1B">
        <w:rPr>
          <w:rFonts w:ascii="Arial" w:hAnsi="Arial" w:cs="Arial"/>
          <w:bCs/>
          <w:sz w:val="22"/>
          <w:szCs w:val="22"/>
        </w:rPr>
        <w:t>4,3</w:t>
      </w:r>
      <w:r w:rsidRPr="00EE2570">
        <w:rPr>
          <w:rFonts w:ascii="Arial" w:hAnsi="Arial" w:cs="Arial"/>
          <w:bCs/>
          <w:sz w:val="22"/>
          <w:szCs w:val="22"/>
        </w:rPr>
        <w:t>%.</w:t>
      </w:r>
    </w:p>
    <w:p w14:paraId="319997B4" w14:textId="47E0AA91" w:rsidR="00796BFF" w:rsidRPr="00EE2570" w:rsidRDefault="00796BFF" w:rsidP="00291C1B">
      <w:pPr>
        <w:pStyle w:val="BodyText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2570">
        <w:rPr>
          <w:rFonts w:ascii="Arial" w:hAnsi="Arial" w:cs="Arial"/>
          <w:sz w:val="22"/>
          <w:szCs w:val="22"/>
        </w:rPr>
        <w:t>Сви подаци о економским кретањима у 202</w:t>
      </w:r>
      <w:r w:rsidR="00FE4265" w:rsidRPr="00EE2570">
        <w:rPr>
          <w:rFonts w:ascii="Arial" w:hAnsi="Arial" w:cs="Arial"/>
          <w:sz w:val="22"/>
          <w:szCs w:val="22"/>
        </w:rPr>
        <w:t>4</w:t>
      </w:r>
      <w:r w:rsidRPr="00EE2570">
        <w:rPr>
          <w:rFonts w:ascii="Arial" w:hAnsi="Arial" w:cs="Arial"/>
          <w:sz w:val="22"/>
          <w:szCs w:val="22"/>
        </w:rPr>
        <w:t xml:space="preserve">. години изнети у овом саопштењу процењени су на основу доступних и до сада објављених података. Приказани показатељи не обухватају податке за АП Косово и Метохија. </w:t>
      </w:r>
    </w:p>
    <w:p w14:paraId="2D56FC75" w14:textId="08D21732" w:rsidR="00382958" w:rsidRPr="00EE2570" w:rsidRDefault="00382958" w:rsidP="00AE6AE9">
      <w:pPr>
        <w:spacing w:before="120" w:after="120" w:line="288" w:lineRule="auto"/>
        <w:ind w:firstLine="397"/>
        <w:jc w:val="both"/>
        <w:rPr>
          <w:rFonts w:ascii="Arial" w:hAnsi="Arial" w:cs="Arial"/>
          <w:bCs/>
          <w:sz w:val="22"/>
          <w:szCs w:val="22"/>
        </w:rPr>
      </w:pPr>
    </w:p>
    <w:p w14:paraId="7ED08931" w14:textId="77777777" w:rsidR="00F51526" w:rsidRPr="00EE2570" w:rsidRDefault="00F51526" w:rsidP="00AE6AE9">
      <w:pPr>
        <w:spacing w:before="120" w:after="120" w:line="288" w:lineRule="auto"/>
        <w:ind w:firstLine="397"/>
        <w:jc w:val="both"/>
        <w:rPr>
          <w:rFonts w:ascii="Arial" w:hAnsi="Arial" w:cs="Arial"/>
          <w:bCs/>
          <w:sz w:val="22"/>
          <w:szCs w:val="22"/>
        </w:rPr>
      </w:pPr>
    </w:p>
    <w:p w14:paraId="7D1FD936" w14:textId="4D024A1E" w:rsidR="002730E6" w:rsidRPr="00EE2570" w:rsidRDefault="002730E6">
      <w:pPr>
        <w:rPr>
          <w:rFonts w:ascii="Arial" w:hAnsi="Arial" w:cs="Arial"/>
          <w:bCs/>
          <w:sz w:val="22"/>
          <w:szCs w:val="22"/>
          <w:lang w:val="ru-RU"/>
        </w:rPr>
      </w:pPr>
      <w:r w:rsidRPr="00EE2570">
        <w:rPr>
          <w:rFonts w:ascii="Arial" w:hAnsi="Arial" w:cs="Arial"/>
          <w:bCs/>
          <w:sz w:val="22"/>
          <w:szCs w:val="22"/>
          <w:lang w:val="ru-RU"/>
        </w:rPr>
        <w:br w:type="page"/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7"/>
        <w:gridCol w:w="794"/>
        <w:gridCol w:w="794"/>
        <w:gridCol w:w="397"/>
        <w:gridCol w:w="397"/>
        <w:gridCol w:w="791"/>
        <w:gridCol w:w="797"/>
        <w:gridCol w:w="2948"/>
      </w:tblGrid>
      <w:tr w:rsidR="00EE2570" w:rsidRPr="00EE2570" w14:paraId="2A794A24" w14:textId="77777777">
        <w:trPr>
          <w:jc w:val="center"/>
        </w:trPr>
        <w:tc>
          <w:tcPr>
            <w:tcW w:w="49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CDC1C" w14:textId="55C123A9" w:rsidR="00855C33" w:rsidRPr="00EE2570" w:rsidRDefault="00855C33" w:rsidP="003B7E06">
            <w:pPr>
              <w:pStyle w:val="BalloonText"/>
              <w:spacing w:after="60"/>
              <w:rPr>
                <w:rFonts w:ascii="Arial" w:hAnsi="Arial" w:cs="Arial"/>
                <w:b/>
                <w:bCs/>
              </w:rPr>
            </w:pPr>
            <w:r w:rsidRPr="00EE2570">
              <w:rPr>
                <w:rFonts w:ascii="Arial" w:hAnsi="Arial" w:cs="Arial"/>
                <w:b/>
                <w:bCs/>
              </w:rPr>
              <w:lastRenderedPageBreak/>
              <w:t>ВАЖНИЈИ ИНДЕКСИ И ИНДИКАТОРИ ЕКОНОМСКИХ КРЕТАЊА</w:t>
            </w:r>
          </w:p>
        </w:tc>
        <w:tc>
          <w:tcPr>
            <w:tcW w:w="49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F502CD" w14:textId="3048AC47" w:rsidR="00855C33" w:rsidRPr="00EE2570" w:rsidRDefault="00855C33" w:rsidP="003B7E06">
            <w:pPr>
              <w:pStyle w:val="Heading6"/>
              <w:spacing w:after="60"/>
              <w:jc w:val="right"/>
              <w:rPr>
                <w:sz w:val="16"/>
                <w:szCs w:val="16"/>
                <w:lang w:val="sr-Cyrl-CS"/>
              </w:rPr>
            </w:pPr>
            <w:r w:rsidRPr="00EE2570">
              <w:rPr>
                <w:sz w:val="16"/>
                <w:szCs w:val="16"/>
              </w:rPr>
              <w:t>GENERAL</w:t>
            </w:r>
            <w:r w:rsidRPr="00EE2570">
              <w:rPr>
                <w:sz w:val="16"/>
                <w:szCs w:val="16"/>
                <w:lang w:val="sr-Cyrl-CS"/>
              </w:rPr>
              <w:t xml:space="preserve"> </w:t>
            </w:r>
            <w:r w:rsidRPr="00EE2570">
              <w:rPr>
                <w:sz w:val="16"/>
                <w:szCs w:val="16"/>
              </w:rPr>
              <w:t>INDICES</w:t>
            </w:r>
            <w:r w:rsidRPr="00EE2570">
              <w:rPr>
                <w:sz w:val="16"/>
                <w:szCs w:val="16"/>
                <w:lang w:val="sr-Cyrl-CS"/>
              </w:rPr>
              <w:t xml:space="preserve"> </w:t>
            </w:r>
            <w:r w:rsidRPr="00EE2570">
              <w:rPr>
                <w:sz w:val="16"/>
                <w:szCs w:val="16"/>
                <w:lang w:val="en-US"/>
              </w:rPr>
              <w:t xml:space="preserve">AND INDICATORS </w:t>
            </w:r>
            <w:r w:rsidRPr="00EE2570">
              <w:rPr>
                <w:sz w:val="16"/>
                <w:szCs w:val="16"/>
              </w:rPr>
              <w:t>OF</w:t>
            </w:r>
            <w:r w:rsidRPr="00EE2570">
              <w:rPr>
                <w:sz w:val="16"/>
                <w:szCs w:val="16"/>
                <w:lang w:val="sr-Cyrl-CS"/>
              </w:rPr>
              <w:t xml:space="preserve"> </w:t>
            </w:r>
            <w:r w:rsidRPr="00EE2570">
              <w:rPr>
                <w:sz w:val="16"/>
                <w:szCs w:val="16"/>
              </w:rPr>
              <w:t>ECONOMIC</w:t>
            </w:r>
            <w:r w:rsidR="004D5AF6">
              <w:rPr>
                <w:sz w:val="16"/>
                <w:szCs w:val="16"/>
              </w:rPr>
              <w:t xml:space="preserve">           </w:t>
            </w:r>
            <w:r w:rsidRPr="00EE2570">
              <w:rPr>
                <w:sz w:val="16"/>
                <w:szCs w:val="16"/>
                <w:lang w:val="sr-Cyrl-CS"/>
              </w:rPr>
              <w:t xml:space="preserve"> </w:t>
            </w:r>
            <w:r w:rsidRPr="00EE2570">
              <w:rPr>
                <w:sz w:val="16"/>
                <w:szCs w:val="16"/>
              </w:rPr>
              <w:t xml:space="preserve">TRENDS </w:t>
            </w:r>
          </w:p>
        </w:tc>
      </w:tr>
      <w:tr w:rsidR="00EE2570" w:rsidRPr="00EE2570" w14:paraId="3E7CC6C8" w14:textId="77777777">
        <w:trPr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E0E7D" w14:textId="77777777" w:rsidR="00254D2C" w:rsidRPr="00EE2570" w:rsidRDefault="00254D2C" w:rsidP="003B7E06">
            <w:pPr>
              <w:spacing w:before="40" w:after="40"/>
              <w:ind w:left="170" w:hanging="17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8DC" w14:textId="77777777" w:rsidR="00254D2C" w:rsidRPr="00EE2570" w:rsidRDefault="00914966" w:rsidP="003B7E06">
            <w:pPr>
              <w:spacing w:before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Индекси:</w:t>
            </w:r>
            <w:r w:rsidR="00254D2C" w:rsidRPr="00EE2570">
              <w:rPr>
                <w:rFonts w:ascii="Arial" w:hAnsi="Arial" w:cs="Arial"/>
                <w:sz w:val="15"/>
                <w:szCs w:val="15"/>
              </w:rPr>
              <w:t xml:space="preserve"> претходна година = 100</w:t>
            </w:r>
          </w:p>
          <w:p w14:paraId="34752349" w14:textId="77777777" w:rsidR="00254D2C" w:rsidRPr="00EE2570" w:rsidRDefault="00914966" w:rsidP="003B7E06">
            <w:pPr>
              <w:spacing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i/>
                <w:sz w:val="15"/>
                <w:szCs w:val="15"/>
              </w:rPr>
              <w:t>Indices:</w:t>
            </w:r>
            <w:r w:rsidR="00254D2C" w:rsidRPr="00EE2570">
              <w:rPr>
                <w:rFonts w:ascii="Arial" w:hAnsi="Arial" w:cs="Arial"/>
                <w:i/>
                <w:sz w:val="15"/>
                <w:szCs w:val="15"/>
              </w:rPr>
              <w:t xml:space="preserve"> previous year = 100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D76650" w14:textId="77777777" w:rsidR="00254D2C" w:rsidRPr="00EE2570" w:rsidRDefault="00254D2C" w:rsidP="003B7E06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E2570" w:rsidRPr="00EE2570" w14:paraId="6A741740" w14:textId="77777777" w:rsidTr="002730E6">
        <w:trPr>
          <w:trHeight w:val="227"/>
          <w:jc w:val="center"/>
        </w:trPr>
        <w:tc>
          <w:tcPr>
            <w:tcW w:w="294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2B794" w14:textId="77777777" w:rsidR="00DF5AFC" w:rsidRPr="00EE2570" w:rsidRDefault="00DF5AFC" w:rsidP="00DF5AFC">
            <w:pPr>
              <w:spacing w:before="40" w:after="40"/>
              <w:ind w:left="170" w:hanging="17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8933" w14:textId="59686FEA" w:rsidR="00DF5AFC" w:rsidRPr="00EE2570" w:rsidRDefault="00DF5AFC" w:rsidP="00DF5AFC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2020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3A99" w14:textId="169A5C0C" w:rsidR="00DF5AFC" w:rsidRPr="00EE2570" w:rsidRDefault="00DF5AFC" w:rsidP="00DF5AFC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2021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EDF4" w14:textId="3AC9EB63" w:rsidR="00DF5AFC" w:rsidRPr="00EE2570" w:rsidRDefault="00DF5AFC" w:rsidP="00DF5AFC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2022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728B" w14:textId="5A14931B" w:rsidR="00DF5AFC" w:rsidRPr="00EE2570" w:rsidRDefault="00DF5AFC" w:rsidP="00DF5AFC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2023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3494" w14:textId="625C4D18" w:rsidR="00DF5AFC" w:rsidRPr="00EE2570" w:rsidRDefault="00DF5AFC" w:rsidP="00DF5AFC">
            <w:pPr>
              <w:spacing w:before="40" w:after="40"/>
              <w:jc w:val="center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2024</w:t>
            </w:r>
            <w:r w:rsidRPr="00EE2570">
              <w:rPr>
                <w:rFonts w:ascii="Arial" w:hAnsi="Arial" w:cs="Arial"/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FB1C29" w14:textId="77777777" w:rsidR="00DF5AFC" w:rsidRPr="00EE2570" w:rsidRDefault="00DF5AFC" w:rsidP="00DF5AFC">
            <w:pPr>
              <w:spacing w:before="40" w:after="4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EE2570" w:rsidRPr="00EE2570" w14:paraId="390D2781" w14:textId="77777777" w:rsidTr="008D6E71">
        <w:trPr>
          <w:jc w:val="center"/>
        </w:trPr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2ACE199" w14:textId="77777777" w:rsidR="00DF5AFC" w:rsidRPr="00EE2570" w:rsidRDefault="00DF5AFC" w:rsidP="00DF5AFC">
            <w:pPr>
              <w:ind w:left="170" w:hanging="170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D575AE9" w14:textId="77777777" w:rsidR="00DF5AFC" w:rsidRPr="00EE2570" w:rsidRDefault="00DF5AFC" w:rsidP="00DF5AFC">
            <w:pPr>
              <w:ind w:right="113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nil"/>
            </w:tcBorders>
          </w:tcPr>
          <w:p w14:paraId="5B477C8E" w14:textId="77777777" w:rsidR="00DF5AFC" w:rsidRPr="00EE2570" w:rsidRDefault="00DF5AFC" w:rsidP="00DF5AFC">
            <w:pPr>
              <w:ind w:right="113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bottom w:val="nil"/>
            </w:tcBorders>
          </w:tcPr>
          <w:p w14:paraId="6082313F" w14:textId="77777777" w:rsidR="00DF5AFC" w:rsidRPr="00EE2570" w:rsidRDefault="00DF5AFC" w:rsidP="00DF5AFC">
            <w:pPr>
              <w:ind w:right="113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nil"/>
            </w:tcBorders>
          </w:tcPr>
          <w:p w14:paraId="7DA819AC" w14:textId="77777777" w:rsidR="00DF5AFC" w:rsidRPr="00EE2570" w:rsidRDefault="00DF5AFC" w:rsidP="00DF5AFC">
            <w:pPr>
              <w:ind w:right="113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4EDC8E1" w14:textId="77777777" w:rsidR="00DF5AFC" w:rsidRPr="00EE2570" w:rsidRDefault="00DF5AFC" w:rsidP="00DF5AFC">
            <w:pPr>
              <w:ind w:right="113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21404113" w14:textId="77777777" w:rsidR="00DF5AFC" w:rsidRPr="00EE2570" w:rsidRDefault="00DF5AFC" w:rsidP="00DF5AFC">
            <w:pPr>
              <w:ind w:left="170" w:hanging="170"/>
              <w:rPr>
                <w:rFonts w:ascii="Arial" w:hAnsi="Arial" w:cs="Arial"/>
                <w:i/>
                <w:sz w:val="15"/>
                <w:szCs w:val="15"/>
              </w:rPr>
            </w:pPr>
          </w:p>
        </w:tc>
      </w:tr>
      <w:tr w:rsidR="00EE2570" w:rsidRPr="00EE2570" w14:paraId="2AE2317C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B16325" w14:textId="77777777" w:rsidR="00DF5AFC" w:rsidRPr="00EE2570" w:rsidRDefault="00DF5AFC" w:rsidP="00C643EC">
            <w:pPr>
              <w:pStyle w:val="Heading4"/>
              <w:spacing w:before="0" w:after="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 xml:space="preserve">Бруто домаћи производ, 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354FC4" w14:textId="77777777" w:rsidR="00DF5AFC" w:rsidRPr="00EE2570" w:rsidRDefault="00DF5AFC" w:rsidP="00DF5AFC">
            <w:pPr>
              <w:pStyle w:val="pod"/>
              <w:widowControl/>
              <w:autoSpaceDE/>
              <w:autoSpaceDN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041FD6E" w14:textId="77777777" w:rsidR="00DF5AFC" w:rsidRPr="00EE2570" w:rsidRDefault="00DF5AFC" w:rsidP="00DF5AFC">
            <w:pPr>
              <w:pStyle w:val="pod"/>
              <w:widowControl/>
              <w:autoSpaceDE/>
              <w:autoSpaceDN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4EA415AA" w14:textId="77777777" w:rsidR="00DF5AFC" w:rsidRPr="00EE2570" w:rsidRDefault="00DF5AFC" w:rsidP="00DF5AFC">
            <w:pPr>
              <w:pStyle w:val="pod"/>
              <w:widowControl/>
              <w:autoSpaceDE/>
              <w:autoSpaceDN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07DFF726" w14:textId="77777777" w:rsidR="00DF5AFC" w:rsidRPr="00EE2570" w:rsidRDefault="00DF5AFC" w:rsidP="00DF5AFC">
            <w:pPr>
              <w:pStyle w:val="pod"/>
              <w:widowControl/>
              <w:autoSpaceDE/>
              <w:autoSpaceDN/>
              <w:ind w:right="14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191EDC" w14:textId="77777777" w:rsidR="00DF5AFC" w:rsidRPr="00EE2570" w:rsidRDefault="00DF5AFC" w:rsidP="00DF5AFC">
            <w:pPr>
              <w:pStyle w:val="pod"/>
              <w:widowControl/>
              <w:autoSpaceDE/>
              <w:autoSpaceDN/>
              <w:ind w:right="142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48" w:type="dxa"/>
            <w:tcBorders>
              <w:left w:val="single" w:sz="4" w:space="0" w:color="auto"/>
              <w:right w:val="nil"/>
            </w:tcBorders>
            <w:vAlign w:val="center"/>
          </w:tcPr>
          <w:p w14:paraId="7CC19E48" w14:textId="77777777" w:rsidR="00DF5AFC" w:rsidRPr="00EE2570" w:rsidRDefault="00DF5AFC" w:rsidP="00C643EC">
            <w:pPr>
              <w:pStyle w:val="Heading1"/>
              <w:spacing w:before="0" w:after="0"/>
              <w:rPr>
                <w:sz w:val="15"/>
                <w:szCs w:val="15"/>
                <w:lang w:val="en-US"/>
              </w:rPr>
            </w:pPr>
            <w:r w:rsidRPr="00EE2570">
              <w:rPr>
                <w:sz w:val="15"/>
                <w:szCs w:val="15"/>
              </w:rPr>
              <w:t xml:space="preserve">Gross domestic product, </w:t>
            </w:r>
          </w:p>
        </w:tc>
      </w:tr>
      <w:tr w:rsidR="00EE2570" w:rsidRPr="00EE2570" w14:paraId="36A59F19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91294E" w14:textId="77777777" w:rsidR="00DF5AFC" w:rsidRPr="00EE2570" w:rsidRDefault="00DF5AFC" w:rsidP="00C643EC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у сталним ценама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5EA6535" w14:textId="2B2A5128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9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9</w:t>
            </w:r>
            <w:r w:rsidRPr="00EE2570">
              <w:rPr>
                <w:rFonts w:ascii="Arial" w:hAnsi="Arial" w:cs="Arial"/>
                <w:sz w:val="15"/>
                <w:szCs w:val="15"/>
              </w:rPr>
              <w:t>,</w:t>
            </w:r>
            <w:r w:rsidR="004F079A" w:rsidRPr="00EE2570"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C399439" w14:textId="49F98E00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107,</w:t>
            </w:r>
            <w:r w:rsidR="004F079A" w:rsidRPr="00EE2570">
              <w:rPr>
                <w:rFonts w:ascii="Arial" w:hAnsi="Arial" w:cs="Arial"/>
                <w:sz w:val="15"/>
                <w:szCs w:val="15"/>
                <w:lang w:val="sr-Latn-RS"/>
              </w:rPr>
              <w:t>9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67F80CBF" w14:textId="1B1C650F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102,</w:t>
            </w:r>
            <w:r w:rsidR="004F079A" w:rsidRPr="00EE2570">
              <w:rPr>
                <w:rFonts w:ascii="Arial" w:hAnsi="Arial" w:cs="Arial"/>
                <w:sz w:val="15"/>
                <w:szCs w:val="15"/>
                <w:lang w:val="sr-Latn-RS"/>
              </w:rPr>
              <w:t>6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320DE483" w14:textId="138E77F8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10</w:t>
            </w:r>
            <w:r w:rsidR="004F079A" w:rsidRPr="00EE2570">
              <w:rPr>
                <w:rFonts w:ascii="Arial" w:hAnsi="Arial" w:cs="Arial"/>
                <w:sz w:val="15"/>
                <w:szCs w:val="15"/>
                <w:lang w:val="sr-Latn-RS"/>
              </w:rPr>
              <w:t>3,8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A04495C" w14:textId="021E6D6F" w:rsidR="00DF5AFC" w:rsidRPr="00EE2570" w:rsidRDefault="0062491B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103,9</w:t>
            </w:r>
          </w:p>
        </w:tc>
        <w:tc>
          <w:tcPr>
            <w:tcW w:w="2948" w:type="dxa"/>
            <w:tcBorders>
              <w:left w:val="single" w:sz="4" w:space="0" w:color="auto"/>
              <w:right w:val="nil"/>
            </w:tcBorders>
            <w:vAlign w:val="center"/>
          </w:tcPr>
          <w:p w14:paraId="717F2B1B" w14:textId="4DD0E122" w:rsidR="00DF5AFC" w:rsidRPr="00EE2570" w:rsidRDefault="00DF5AFC" w:rsidP="00C643EC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a</w:t>
            </w:r>
            <w:r w:rsidRPr="00EE2570">
              <w:rPr>
                <w:rFonts w:ascii="Arial" w:hAnsi="Arial" w:cs="Arial"/>
                <w:sz w:val="15"/>
                <w:szCs w:val="15"/>
              </w:rPr>
              <w:t xml:space="preserve">t 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constant prices</w:t>
            </w:r>
          </w:p>
        </w:tc>
      </w:tr>
      <w:tr w:rsidR="00EE2570" w:rsidRPr="00EE2570" w14:paraId="32248959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D55854" w14:textId="77777777" w:rsidR="00DF5AFC" w:rsidRPr="00EE2570" w:rsidRDefault="00DF5AFC" w:rsidP="00C643EC">
            <w:pPr>
              <w:ind w:left="170" w:hanging="170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AA449D" w14:textId="77777777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6"/>
                <w:szCs w:val="6"/>
                <w:lang w:val="sr-Latn-RS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0171A6B" w14:textId="77777777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6"/>
                <w:szCs w:val="6"/>
                <w:lang w:val="sr-Latn-RS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715D5D79" w14:textId="77777777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6"/>
                <w:szCs w:val="6"/>
                <w:lang w:val="sr-Latn-RS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25D7ECA9" w14:textId="77777777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6"/>
                <w:szCs w:val="6"/>
                <w:lang w:val="sr-Latn-RS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9ED30D" w14:textId="77777777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6"/>
                <w:szCs w:val="6"/>
                <w:lang w:val="sr-Latn-RS"/>
              </w:rPr>
            </w:pPr>
          </w:p>
        </w:tc>
        <w:tc>
          <w:tcPr>
            <w:tcW w:w="294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3139AC0" w14:textId="77777777" w:rsidR="00DF5AFC" w:rsidRPr="00EE2570" w:rsidRDefault="00DF5AFC" w:rsidP="00C643EC">
            <w:pPr>
              <w:rPr>
                <w:rFonts w:ascii="Arial" w:hAnsi="Arial" w:cs="Arial"/>
                <w:b/>
                <w:sz w:val="6"/>
                <w:szCs w:val="6"/>
                <w:lang w:val="en-US"/>
              </w:rPr>
            </w:pPr>
          </w:p>
        </w:tc>
      </w:tr>
      <w:tr w:rsidR="00EE2570" w:rsidRPr="00EE2570" w14:paraId="2E6FF7F7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B5EDC1" w14:textId="77777777" w:rsidR="00DF5AFC" w:rsidRPr="00EE2570" w:rsidRDefault="00DF5AFC" w:rsidP="00C643E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EE2570">
              <w:rPr>
                <w:rFonts w:ascii="Arial" w:hAnsi="Arial" w:cs="Arial"/>
                <w:b/>
                <w:sz w:val="15"/>
                <w:szCs w:val="15"/>
              </w:rPr>
              <w:t xml:space="preserve">Бруто инвестиције у основна средства, </w:t>
            </w:r>
          </w:p>
          <w:p w14:paraId="646ED775" w14:textId="77777777" w:rsidR="00DF5AFC" w:rsidRPr="00EE2570" w:rsidRDefault="00DF5AFC" w:rsidP="00C643E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у</w:t>
            </w:r>
            <w:r w:rsidRPr="00EE2570">
              <w:rPr>
                <w:rFonts w:ascii="Arial" w:hAnsi="Arial" w:cs="Arial"/>
                <w:b/>
                <w:sz w:val="15"/>
                <w:szCs w:val="15"/>
              </w:rPr>
              <w:t xml:space="preserve"> </w:t>
            </w:r>
            <w:r w:rsidRPr="00EE2570">
              <w:rPr>
                <w:rFonts w:ascii="Arial" w:hAnsi="Arial" w:cs="Arial"/>
                <w:sz w:val="15"/>
                <w:szCs w:val="15"/>
              </w:rPr>
              <w:t>сталним ценама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B4C9540" w14:textId="336B7A3B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9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8</w:t>
            </w:r>
            <w:r w:rsidRPr="00EE2570">
              <w:rPr>
                <w:rFonts w:ascii="Arial" w:hAnsi="Arial" w:cs="Arial"/>
                <w:sz w:val="15"/>
                <w:szCs w:val="15"/>
              </w:rPr>
              <w:t>,</w:t>
            </w:r>
            <w:r w:rsidR="004F079A" w:rsidRPr="00EE2570"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4066163" w14:textId="68012E1E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11</w:t>
            </w:r>
            <w:r w:rsidR="004F079A" w:rsidRPr="00EE2570">
              <w:rPr>
                <w:rFonts w:ascii="Arial" w:hAnsi="Arial" w:cs="Arial"/>
                <w:sz w:val="15"/>
                <w:szCs w:val="15"/>
                <w:lang w:val="sr-Latn-RS"/>
              </w:rPr>
              <w:t>4</w:t>
            </w: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,7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53D2E217" w14:textId="540F309C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10</w:t>
            </w:r>
            <w:r w:rsidR="004F079A" w:rsidRPr="00EE2570">
              <w:rPr>
                <w:rFonts w:ascii="Arial" w:hAnsi="Arial" w:cs="Arial"/>
                <w:sz w:val="15"/>
                <w:szCs w:val="15"/>
                <w:lang w:val="sr-Latn-RS"/>
              </w:rPr>
              <w:t>2</w:t>
            </w:r>
            <w:r w:rsidRPr="00EE2570">
              <w:rPr>
                <w:rFonts w:ascii="Arial" w:hAnsi="Arial" w:cs="Arial"/>
                <w:sz w:val="15"/>
                <w:szCs w:val="15"/>
              </w:rPr>
              <w:t>,</w:t>
            </w:r>
            <w:r w:rsidR="004F079A" w:rsidRPr="00EE2570">
              <w:rPr>
                <w:rFonts w:ascii="Arial" w:hAnsi="Arial" w:cs="Arial"/>
                <w:sz w:val="15"/>
                <w:szCs w:val="15"/>
                <w:lang w:val="sr-Latn-RS"/>
              </w:rPr>
              <w:t>2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5C385F00" w14:textId="4E20F861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10</w:t>
            </w:r>
            <w:r w:rsidR="004F079A" w:rsidRPr="00EE2570">
              <w:rPr>
                <w:rFonts w:ascii="Arial" w:hAnsi="Arial" w:cs="Arial"/>
                <w:sz w:val="15"/>
                <w:szCs w:val="15"/>
                <w:lang w:val="sr-Latn-RS"/>
              </w:rPr>
              <w:t>9</w:t>
            </w:r>
            <w:r w:rsidRPr="00EE2570">
              <w:rPr>
                <w:rFonts w:ascii="Arial" w:hAnsi="Arial" w:cs="Arial"/>
                <w:sz w:val="15"/>
                <w:szCs w:val="15"/>
              </w:rPr>
              <w:t>,</w:t>
            </w:r>
            <w:r w:rsidR="004F079A" w:rsidRPr="00EE2570">
              <w:rPr>
                <w:rFonts w:ascii="Arial" w:hAnsi="Arial" w:cs="Arial"/>
                <w:sz w:val="15"/>
                <w:szCs w:val="15"/>
                <w:lang w:val="sr-Latn-RS"/>
              </w:rPr>
              <w:t>7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9A16A3F" w14:textId="07C189E7" w:rsidR="00DF5AFC" w:rsidRPr="00EE2570" w:rsidRDefault="0062491B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109,2</w:t>
            </w:r>
          </w:p>
        </w:tc>
        <w:tc>
          <w:tcPr>
            <w:tcW w:w="2948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075FEA1" w14:textId="77777777" w:rsidR="00DF5AFC" w:rsidRPr="00EE2570" w:rsidRDefault="00DF5AFC" w:rsidP="00C643EC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b/>
                <w:sz w:val="15"/>
                <w:szCs w:val="15"/>
                <w:lang w:val="en-US"/>
              </w:rPr>
              <w:t>Gross fixed capital formation,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</w:p>
          <w:p w14:paraId="09B63731" w14:textId="77777777" w:rsidR="00DF5AFC" w:rsidRPr="00EE2570" w:rsidRDefault="00DF5AFC" w:rsidP="00C643EC">
            <w:pPr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at constant prices</w:t>
            </w:r>
          </w:p>
        </w:tc>
      </w:tr>
      <w:tr w:rsidR="00EE2570" w:rsidRPr="00EE2570" w14:paraId="422A2BB1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889C2B" w14:textId="77777777" w:rsidR="00DF5AFC" w:rsidRPr="00EE2570" w:rsidRDefault="00DF5AFC" w:rsidP="00C643EC">
            <w:pPr>
              <w:pStyle w:val="Heading1"/>
              <w:spacing w:before="0" w:after="0"/>
              <w:rPr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DBE481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DD9FC42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3EAF502F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66A3FD9A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C44F7AE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DE95EB" w14:textId="77777777" w:rsidR="00DF5AFC" w:rsidRPr="00EE2570" w:rsidRDefault="00DF5AFC" w:rsidP="00C643EC">
            <w:pPr>
              <w:pStyle w:val="Heading4"/>
              <w:spacing w:before="0" w:after="0"/>
              <w:rPr>
                <w:rFonts w:ascii="Arial" w:hAnsi="Arial" w:cs="Arial"/>
                <w:iCs/>
                <w:sz w:val="6"/>
                <w:szCs w:val="6"/>
              </w:rPr>
            </w:pPr>
          </w:p>
        </w:tc>
      </w:tr>
      <w:tr w:rsidR="00EE2570" w:rsidRPr="00EE2570" w14:paraId="62C6A757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DAFE8A" w14:textId="77777777" w:rsidR="00DF5AFC" w:rsidRPr="00EE2570" w:rsidRDefault="00DF5AFC" w:rsidP="00C643EC">
            <w:pPr>
              <w:pStyle w:val="Heading1"/>
              <w:spacing w:before="0" w:after="0"/>
              <w:rPr>
                <w:sz w:val="15"/>
                <w:szCs w:val="15"/>
              </w:rPr>
            </w:pPr>
            <w:r w:rsidRPr="00EE2570">
              <w:rPr>
                <w:sz w:val="15"/>
                <w:szCs w:val="15"/>
              </w:rPr>
              <w:t>Физички обим производње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A63DAC8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3CD2503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5011D5C1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57423C02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04EBF9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DD81BB" w14:textId="77777777" w:rsidR="00DF5AFC" w:rsidRPr="00EE2570" w:rsidRDefault="00DF5AFC" w:rsidP="00C643EC">
            <w:pPr>
              <w:pStyle w:val="Heading4"/>
              <w:spacing w:before="0" w:after="0"/>
              <w:rPr>
                <w:rFonts w:ascii="Arial" w:hAnsi="Arial" w:cs="Arial"/>
                <w:iCs/>
                <w:sz w:val="15"/>
                <w:szCs w:val="15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</w:rPr>
              <w:t>Physical volume of production</w:t>
            </w:r>
          </w:p>
        </w:tc>
      </w:tr>
      <w:tr w:rsidR="00EE2570" w:rsidRPr="00EE2570" w14:paraId="71D789E5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F62CC5" w14:textId="5EA6BA3D" w:rsidR="00DF5AFC" w:rsidRPr="00EE2570" w:rsidRDefault="00DF5AFC" w:rsidP="00C643EC">
            <w:pPr>
              <w:ind w:lef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Индустрија</w:t>
            </w: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 xml:space="preserve"> </w:t>
            </w:r>
            <w:r w:rsidRPr="00EE2570">
              <w:rPr>
                <w:rFonts w:ascii="Arial" w:hAnsi="Arial" w:cs="Arial"/>
                <w:sz w:val="15"/>
                <w:szCs w:val="15"/>
              </w:rPr>
              <w:t>- укупно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F20200F" w14:textId="00BF417C" w:rsidR="00DF5AFC" w:rsidRPr="00EE2570" w:rsidRDefault="005E4A37" w:rsidP="00291C1B">
            <w:pPr>
              <w:pStyle w:val="pod"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99</w:t>
            </w:r>
            <w:r w:rsidR="00DF5AFC" w:rsidRPr="00EE2570">
              <w:rPr>
                <w:rFonts w:ascii="Arial" w:hAnsi="Arial" w:cs="Arial"/>
                <w:sz w:val="15"/>
                <w:szCs w:val="15"/>
                <w:lang w:val="en-US"/>
              </w:rPr>
              <w:t>,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8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E7ADCE2" w14:textId="78086665" w:rsidR="00DF5AFC" w:rsidRPr="00EE2570" w:rsidRDefault="00DF5AFC" w:rsidP="00291C1B">
            <w:pPr>
              <w:pStyle w:val="pod"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106,</w:t>
            </w:r>
            <w:r w:rsidR="005E4A37" w:rsidRPr="00EE2570"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1A788BAB" w14:textId="59CDADD7" w:rsidR="00DF5AFC" w:rsidRPr="00EE2570" w:rsidRDefault="005E4A37" w:rsidP="00291C1B">
            <w:pPr>
              <w:pStyle w:val="pod"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101,9</w:t>
            </w:r>
          </w:p>
        </w:tc>
        <w:tc>
          <w:tcPr>
            <w:tcW w:w="791" w:type="dxa"/>
            <w:tcBorders>
              <w:top w:val="nil"/>
            </w:tcBorders>
            <w:vAlign w:val="center"/>
          </w:tcPr>
          <w:p w14:paraId="1D92D020" w14:textId="395B667B" w:rsidR="00DF5AFC" w:rsidRPr="00EE2570" w:rsidRDefault="005E4A37" w:rsidP="00291C1B">
            <w:pPr>
              <w:pStyle w:val="pod"/>
              <w:ind w:right="170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102,7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4472D86" w14:textId="16D91038" w:rsidR="00DF5AFC" w:rsidRPr="00EE2570" w:rsidRDefault="00525E4C" w:rsidP="00291C1B">
            <w:pPr>
              <w:pStyle w:val="pod"/>
              <w:ind w:right="170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103,0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AA359C" w14:textId="1BFAC559" w:rsidR="00DF5AFC" w:rsidRPr="00EE2570" w:rsidRDefault="00DF5AFC" w:rsidP="00C643EC">
            <w:pPr>
              <w:ind w:left="346" w:hanging="176"/>
              <w:rPr>
                <w:rFonts w:ascii="Arial" w:hAnsi="Arial" w:cs="Arial"/>
                <w:i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</w:rPr>
              <w:t xml:space="preserve">Industry - </w:t>
            </w:r>
            <w:r w:rsidRPr="00EE2570">
              <w:rPr>
                <w:rFonts w:ascii="Arial" w:hAnsi="Arial" w:cs="Arial"/>
                <w:iCs/>
                <w:sz w:val="15"/>
                <w:szCs w:val="15"/>
                <w:lang w:val="en-US"/>
              </w:rPr>
              <w:t>total</w:t>
            </w:r>
          </w:p>
        </w:tc>
      </w:tr>
      <w:tr w:rsidR="00EE2570" w:rsidRPr="00EE2570" w14:paraId="4B74EEAE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1994A" w14:textId="6FC9B6A9" w:rsidR="00DF5AFC" w:rsidRPr="00EE2570" w:rsidRDefault="00DF5AFC" w:rsidP="00C643EC">
            <w:pPr>
              <w:ind w:left="284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Прерађивачка индустрија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029EC0" w14:textId="3A1B1C31" w:rsidR="00DF5AFC" w:rsidRPr="00EE2570" w:rsidRDefault="005E4A37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99</w:t>
            </w:r>
            <w:r w:rsidR="00DF5AFC" w:rsidRPr="00EE2570">
              <w:rPr>
                <w:rFonts w:ascii="Arial" w:hAnsi="Arial" w:cs="Arial"/>
                <w:sz w:val="15"/>
                <w:szCs w:val="15"/>
              </w:rPr>
              <w:t>,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2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B90F0B0" w14:textId="08DD5744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10</w:t>
            </w:r>
            <w:r w:rsidR="005E4A37" w:rsidRPr="00EE2570"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  <w:r w:rsidRPr="00EE2570">
              <w:rPr>
                <w:rFonts w:ascii="Arial" w:hAnsi="Arial" w:cs="Arial"/>
                <w:sz w:val="15"/>
                <w:szCs w:val="15"/>
              </w:rPr>
              <w:t>,</w:t>
            </w:r>
            <w:r w:rsidR="005E4A37" w:rsidRPr="00EE2570">
              <w:rPr>
                <w:rFonts w:ascii="Arial" w:hAnsi="Arial" w:cs="Arial"/>
                <w:sz w:val="15"/>
                <w:szCs w:val="15"/>
                <w:lang w:val="en-US"/>
              </w:rPr>
              <w:t>2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726E479B" w14:textId="13D841D8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101,4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0BBE03F1" w14:textId="1E175529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10</w:t>
            </w:r>
            <w:r w:rsidR="005E4A37" w:rsidRPr="00EE2570">
              <w:rPr>
                <w:rFonts w:ascii="Arial" w:hAnsi="Arial" w:cs="Arial"/>
                <w:sz w:val="15"/>
                <w:szCs w:val="15"/>
                <w:lang w:val="sr-Latn-RS"/>
              </w:rPr>
              <w:t>1</w:t>
            </w: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,</w:t>
            </w:r>
            <w:r w:rsidR="005E4A37" w:rsidRPr="00EE2570">
              <w:rPr>
                <w:rFonts w:ascii="Arial" w:hAnsi="Arial" w:cs="Arial"/>
                <w:sz w:val="15"/>
                <w:szCs w:val="15"/>
                <w:lang w:val="sr-Latn-RS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3A9E721" w14:textId="04C26E93" w:rsidR="00DF5AFC" w:rsidRPr="00EE2570" w:rsidRDefault="00525E4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104,4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14A7C3" w14:textId="262A8599" w:rsidR="00DF5AFC" w:rsidRPr="00EE2570" w:rsidRDefault="00DF5AFC" w:rsidP="00C643EC">
            <w:pPr>
              <w:ind w:left="284"/>
              <w:rPr>
                <w:rFonts w:ascii="Arial" w:hAnsi="Arial" w:cs="Arial"/>
                <w:i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  <w:lang w:val="en-US"/>
              </w:rPr>
              <w:t>Manufacturing</w:t>
            </w:r>
          </w:p>
        </w:tc>
      </w:tr>
      <w:tr w:rsidR="00EE2570" w:rsidRPr="00EE2570" w14:paraId="29EFEF71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13D2E5" w14:textId="5BC5102F" w:rsidR="00DF5AFC" w:rsidRPr="00EE2570" w:rsidRDefault="00DF5AFC" w:rsidP="00C643EC">
            <w:pPr>
              <w:ind w:left="284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 xml:space="preserve">Рударство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8E52CA" w14:textId="39C99271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10</w:t>
            </w:r>
            <w:r w:rsidR="005E4A37" w:rsidRPr="00EE2570">
              <w:rPr>
                <w:rFonts w:ascii="Arial" w:hAnsi="Arial" w:cs="Arial"/>
                <w:sz w:val="15"/>
                <w:szCs w:val="15"/>
                <w:lang w:val="en-US"/>
              </w:rPr>
              <w:t>4</w:t>
            </w:r>
            <w:r w:rsidRPr="00EE2570">
              <w:rPr>
                <w:rFonts w:ascii="Arial" w:hAnsi="Arial" w:cs="Arial"/>
                <w:sz w:val="15"/>
                <w:szCs w:val="15"/>
              </w:rPr>
              <w:t>,</w:t>
            </w:r>
            <w:r w:rsidR="005E4A37" w:rsidRPr="00EE2570"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B0AE0AF" w14:textId="6CBD0EF0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12</w:t>
            </w:r>
            <w:r w:rsidR="005E4A37" w:rsidRPr="00EE2570">
              <w:rPr>
                <w:rFonts w:ascii="Arial" w:hAnsi="Arial" w:cs="Arial"/>
                <w:sz w:val="15"/>
                <w:szCs w:val="15"/>
                <w:lang w:val="en-US"/>
              </w:rPr>
              <w:t>8</w:t>
            </w:r>
            <w:r w:rsidRPr="00EE2570">
              <w:rPr>
                <w:rFonts w:ascii="Arial" w:hAnsi="Arial" w:cs="Arial"/>
                <w:sz w:val="15"/>
                <w:szCs w:val="15"/>
              </w:rPr>
              <w:t>,</w:t>
            </w:r>
            <w:r w:rsidR="005E4A37" w:rsidRPr="00EE2570">
              <w:rPr>
                <w:rFonts w:ascii="Arial" w:hAnsi="Arial" w:cs="Arial"/>
                <w:sz w:val="15"/>
                <w:szCs w:val="15"/>
                <w:lang w:val="en-US"/>
              </w:rPr>
              <w:t>5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0B5A5020" w14:textId="110898F0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</w:t>
            </w:r>
            <w:r w:rsidR="005E4A37" w:rsidRPr="00EE2570">
              <w:rPr>
                <w:rFonts w:ascii="Arial" w:hAnsi="Arial" w:cs="Arial"/>
                <w:sz w:val="15"/>
                <w:szCs w:val="15"/>
              </w:rPr>
              <w:t>25</w:t>
            </w:r>
            <w:r w:rsidRPr="00EE2570">
              <w:rPr>
                <w:rFonts w:ascii="Arial" w:hAnsi="Arial" w:cs="Arial"/>
                <w:sz w:val="15"/>
                <w:szCs w:val="15"/>
              </w:rPr>
              <w:t>,</w:t>
            </w:r>
            <w:r w:rsidR="005E4A37" w:rsidRPr="00EE2570">
              <w:rPr>
                <w:rFonts w:ascii="Arial" w:hAnsi="Arial" w:cs="Arial"/>
                <w:sz w:val="15"/>
                <w:szCs w:val="15"/>
                <w:lang w:val="en-US"/>
              </w:rPr>
              <w:t>9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22C09818" w14:textId="1400138C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100,</w:t>
            </w:r>
            <w:r w:rsidR="005E4A37" w:rsidRPr="00EE2570">
              <w:rPr>
                <w:rFonts w:ascii="Arial" w:hAnsi="Arial" w:cs="Arial"/>
                <w:sz w:val="15"/>
                <w:szCs w:val="15"/>
                <w:lang w:val="sr-Latn-RS"/>
              </w:rPr>
              <w:t>0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1979A99" w14:textId="13A7F5EF" w:rsidR="00DF5AFC" w:rsidRPr="00EE2570" w:rsidRDefault="00525E4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107,5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12BD2B" w14:textId="54E88F3B" w:rsidR="00DF5AFC" w:rsidRPr="00EE2570" w:rsidRDefault="00DF5AFC" w:rsidP="00C643EC">
            <w:pPr>
              <w:ind w:left="284"/>
              <w:rPr>
                <w:rFonts w:ascii="Arial" w:hAnsi="Arial" w:cs="Arial"/>
                <w:i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  <w:lang w:val="en-US"/>
              </w:rPr>
              <w:t>Mining and quarrying</w:t>
            </w:r>
          </w:p>
        </w:tc>
      </w:tr>
      <w:tr w:rsidR="00EE2570" w:rsidRPr="00EE2570" w14:paraId="30E2034B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C210BF" w14:textId="3B6D75CF" w:rsidR="00DF5AFC" w:rsidRPr="00EE2570" w:rsidRDefault="00DF5AFC" w:rsidP="00C643EC">
            <w:pPr>
              <w:ind w:left="284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 xml:space="preserve">Снабдевање електричном енергијом, гасом, паром и климатизација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509615B" w14:textId="5EE331A2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101,0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3E89E2C" w14:textId="4CF3FB41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10</w:t>
            </w: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0</w:t>
            </w:r>
            <w:r w:rsidRPr="00EE2570">
              <w:rPr>
                <w:rFonts w:ascii="Arial" w:hAnsi="Arial" w:cs="Arial"/>
                <w:sz w:val="15"/>
                <w:szCs w:val="15"/>
              </w:rPr>
              <w:t>,</w:t>
            </w: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7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3E08EE14" w14:textId="46FAB991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92,9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77A244E9" w14:textId="65C1680B" w:rsidR="00DF5AFC" w:rsidRPr="00EE2570" w:rsidRDefault="005E4A37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112,6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3AA212" w14:textId="5BD73F22" w:rsidR="00DF5AFC" w:rsidRPr="00EE2570" w:rsidRDefault="00525E4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94,0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685719" w14:textId="6B718A47" w:rsidR="00DF5AFC" w:rsidRPr="00EE2570" w:rsidRDefault="00DF5AFC" w:rsidP="00C643EC">
            <w:pPr>
              <w:ind w:left="284"/>
              <w:rPr>
                <w:rFonts w:ascii="Arial" w:hAnsi="Arial" w:cs="Arial"/>
                <w:i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  <w:lang w:val="en-US"/>
              </w:rPr>
              <w:t>Electricity, gas, steam and air conditioning supply</w:t>
            </w:r>
          </w:p>
        </w:tc>
      </w:tr>
      <w:tr w:rsidR="00EE2570" w:rsidRPr="00EE2570" w14:paraId="67C215AC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0EAE96" w14:textId="77777777" w:rsidR="00DF5AFC" w:rsidRPr="00EE2570" w:rsidRDefault="00DF5AFC" w:rsidP="00C643EC">
            <w:pPr>
              <w:ind w:lef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Пољопривреда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4CA59B" w14:textId="727ADCC1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102,0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77A018D" w14:textId="6E73D8FD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94,4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5E9A5AAF" w14:textId="6D584BEE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91,9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6295CAF5" w14:textId="16335B55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</w:t>
            </w:r>
            <w:r w:rsidR="00300328" w:rsidRPr="00EE2570">
              <w:rPr>
                <w:rFonts w:ascii="Arial" w:hAnsi="Arial" w:cs="Arial"/>
                <w:sz w:val="15"/>
                <w:szCs w:val="15"/>
                <w:lang w:val="en-US"/>
              </w:rPr>
              <w:t>8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,</w:t>
            </w:r>
            <w:r w:rsidR="00300328" w:rsidRPr="00EE2570">
              <w:rPr>
                <w:rFonts w:ascii="Arial" w:hAnsi="Arial" w:cs="Arial"/>
                <w:sz w:val="15"/>
                <w:szCs w:val="15"/>
                <w:lang w:val="en-US"/>
              </w:rPr>
              <w:t>5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797FB9D" w14:textId="61737784" w:rsidR="00DF5AFC" w:rsidRPr="00EE2570" w:rsidRDefault="00AF4402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91,2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9C6B03" w14:textId="77777777" w:rsidR="00DF5AFC" w:rsidRPr="00EE2570" w:rsidRDefault="00DF5AFC" w:rsidP="00C643EC">
            <w:pPr>
              <w:ind w:left="346" w:hanging="176"/>
              <w:rPr>
                <w:rFonts w:ascii="Arial" w:hAnsi="Arial" w:cs="Arial"/>
                <w:iCs/>
                <w:sz w:val="15"/>
                <w:szCs w:val="15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</w:rPr>
              <w:t>Agriculture</w:t>
            </w:r>
          </w:p>
        </w:tc>
      </w:tr>
      <w:tr w:rsidR="00EE2570" w:rsidRPr="00EE2570" w14:paraId="58309B26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C6618C" w14:textId="77777777" w:rsidR="00DF5AFC" w:rsidRPr="00EE2570" w:rsidRDefault="00DF5AFC" w:rsidP="00C643EC">
            <w:pPr>
              <w:ind w:lef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Искоришћавање шума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98E737" w14:textId="33E46EF4" w:rsidR="00DF5AFC" w:rsidRPr="00EE2570" w:rsidRDefault="00DF5AFC" w:rsidP="00291C1B">
            <w:pPr>
              <w:pStyle w:val="pod"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101,7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8EAFB08" w14:textId="5D815BFC" w:rsidR="00DF5AFC" w:rsidRPr="00EE2570" w:rsidRDefault="00DF5AFC" w:rsidP="00291C1B">
            <w:pPr>
              <w:pStyle w:val="pod"/>
              <w:ind w:righ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106,1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09AD116A" w14:textId="46B2A81D" w:rsidR="00DF5AFC" w:rsidRPr="00EE2570" w:rsidRDefault="00DF5AFC" w:rsidP="00291C1B">
            <w:pPr>
              <w:pStyle w:val="pod"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103,5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4F81C921" w14:textId="2F026641" w:rsidR="00DF5AFC" w:rsidRPr="00EE2570" w:rsidRDefault="0031695A" w:rsidP="00291C1B">
            <w:pPr>
              <w:pStyle w:val="pod"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100,1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10DC49D" w14:textId="5D3F4019" w:rsidR="00DF5AFC" w:rsidRPr="00EE2570" w:rsidRDefault="00D340F6" w:rsidP="00291C1B">
            <w:pPr>
              <w:pStyle w:val="pod"/>
              <w:ind w:righ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94,4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3C9BC4" w14:textId="77777777" w:rsidR="00DF5AFC" w:rsidRPr="00EE2570" w:rsidRDefault="00DF5AFC" w:rsidP="00C643EC">
            <w:pPr>
              <w:ind w:left="346" w:hanging="176"/>
              <w:rPr>
                <w:rFonts w:ascii="Arial" w:hAnsi="Arial" w:cs="Arial"/>
                <w:iCs/>
                <w:sz w:val="15"/>
                <w:szCs w:val="15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</w:rPr>
              <w:t>Forests exploitation</w:t>
            </w:r>
          </w:p>
        </w:tc>
      </w:tr>
      <w:tr w:rsidR="00EE2570" w:rsidRPr="00EE2570" w14:paraId="6F2C8CD4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A73A2E" w14:textId="77777777" w:rsidR="00DF5AFC" w:rsidRPr="00EE2570" w:rsidRDefault="00DF5AFC" w:rsidP="00C643EC">
            <w:pPr>
              <w:ind w:lef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Грађевинарство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46FF112" w14:textId="409269D6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97,3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5800AC5" w14:textId="4BF315FA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11</w:t>
            </w:r>
            <w:r w:rsidRPr="00EE2570">
              <w:rPr>
                <w:rFonts w:ascii="Arial" w:hAnsi="Arial" w:cs="Arial"/>
                <w:sz w:val="15"/>
                <w:szCs w:val="15"/>
              </w:rPr>
              <w:t>8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,</w:t>
            </w:r>
            <w:r w:rsidRPr="00EE2570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6C29E920" w14:textId="479EEC7D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8</w:t>
            </w: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9</w:t>
            </w:r>
            <w:r w:rsidRPr="00EE2570">
              <w:rPr>
                <w:rFonts w:ascii="Arial" w:hAnsi="Arial" w:cs="Arial"/>
                <w:sz w:val="15"/>
                <w:szCs w:val="15"/>
              </w:rPr>
              <w:t>,</w:t>
            </w: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9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1EE16E5B" w14:textId="00B52ED2" w:rsidR="00DF5AFC" w:rsidRPr="00EE2570" w:rsidRDefault="00DF5AFC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</w:t>
            </w:r>
            <w:r w:rsidR="00400A6E" w:rsidRPr="00EE2570">
              <w:rPr>
                <w:rFonts w:ascii="Arial" w:hAnsi="Arial" w:cs="Arial"/>
                <w:sz w:val="15"/>
                <w:szCs w:val="15"/>
                <w:lang w:val="sr-Latn-RS"/>
              </w:rPr>
              <w:t>11</w:t>
            </w: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,</w:t>
            </w:r>
            <w:r w:rsidR="00400A6E" w:rsidRPr="00EE2570">
              <w:rPr>
                <w:rFonts w:ascii="Arial" w:hAnsi="Arial" w:cs="Arial"/>
                <w:sz w:val="15"/>
                <w:szCs w:val="15"/>
                <w:lang w:val="sr-Latn-RS"/>
              </w:rPr>
              <w:t>8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9536B1B" w14:textId="4CB145A7" w:rsidR="00DF5AFC" w:rsidRPr="00EE2570" w:rsidRDefault="00400A6E" w:rsidP="00291C1B">
            <w:pPr>
              <w:pStyle w:val="pod"/>
              <w:widowControl/>
              <w:autoSpaceDE/>
              <w:autoSpaceDN/>
              <w:ind w:right="170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108,6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40C0AE" w14:textId="77777777" w:rsidR="00DF5AFC" w:rsidRPr="00EE2570" w:rsidRDefault="00DF5AFC" w:rsidP="00C643EC">
            <w:pPr>
              <w:ind w:left="346" w:hanging="176"/>
              <w:rPr>
                <w:rFonts w:ascii="Arial" w:hAnsi="Arial" w:cs="Arial"/>
                <w:iCs/>
                <w:sz w:val="15"/>
                <w:szCs w:val="15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</w:rPr>
              <w:t>Construction</w:t>
            </w:r>
          </w:p>
        </w:tc>
      </w:tr>
      <w:tr w:rsidR="00EE2570" w:rsidRPr="00EE2570" w14:paraId="5BA19488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239502" w14:textId="77777777" w:rsidR="00DF5AFC" w:rsidRPr="00EE2570" w:rsidRDefault="00DF5AFC" w:rsidP="00C643EC">
            <w:pPr>
              <w:pStyle w:val="Heading1"/>
              <w:spacing w:before="0" w:after="0"/>
              <w:rPr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182819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CC70DAB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1B6410A5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68DF5445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AB0BC19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2CED8A" w14:textId="77777777" w:rsidR="00DF5AFC" w:rsidRPr="00EE2570" w:rsidRDefault="00DF5AFC" w:rsidP="00C643EC">
            <w:pPr>
              <w:pStyle w:val="Heading4"/>
              <w:spacing w:before="0" w:after="0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EE2570" w:rsidRPr="00EE2570" w14:paraId="3FD71695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CC1798" w14:textId="77777777" w:rsidR="00DF5AFC" w:rsidRPr="00EE2570" w:rsidRDefault="00DF5AFC" w:rsidP="00C643EC">
            <w:pPr>
              <w:pStyle w:val="Heading1"/>
              <w:spacing w:before="0" w:after="0"/>
              <w:rPr>
                <w:sz w:val="15"/>
                <w:szCs w:val="15"/>
              </w:rPr>
            </w:pPr>
            <w:r w:rsidRPr="00EE2570">
              <w:rPr>
                <w:sz w:val="15"/>
                <w:szCs w:val="15"/>
              </w:rPr>
              <w:t>Унутрашња трговина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B21B88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bCs/>
                <w:iCs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BD6E6CF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bCs/>
                <w:iCs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1E6141BB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bCs/>
                <w:iCs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1423750F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bCs/>
                <w:iCs/>
                <w:sz w:val="15"/>
                <w:szCs w:val="15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F4E76EC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bCs/>
                <w:iCs/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351798" w14:textId="77777777" w:rsidR="00DF5AFC" w:rsidRPr="00EE2570" w:rsidRDefault="00DF5AFC" w:rsidP="00C643EC">
            <w:pPr>
              <w:pStyle w:val="Heading4"/>
              <w:spacing w:before="0" w:after="0"/>
              <w:rPr>
                <w:rFonts w:ascii="Arial" w:hAnsi="Arial" w:cs="Arial"/>
                <w:i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  <w:lang w:val="en-US"/>
              </w:rPr>
              <w:t>Domestic trade</w:t>
            </w:r>
          </w:p>
        </w:tc>
      </w:tr>
      <w:tr w:rsidR="00EE2570" w:rsidRPr="00EE2570" w14:paraId="56EAC8BA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8A2F6A" w14:textId="77777777" w:rsidR="00DF5AFC" w:rsidRPr="00EE2570" w:rsidRDefault="00DF5AFC" w:rsidP="00C643EC">
            <w:pPr>
              <w:ind w:lef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Промет у трговини на велико, осим</w:t>
            </w:r>
          </w:p>
          <w:p w14:paraId="0549D4D2" w14:textId="77777777" w:rsidR="00DF5AFC" w:rsidRPr="00EE2570" w:rsidRDefault="00DF5AFC" w:rsidP="00C643EC">
            <w:pPr>
              <w:ind w:lef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 xml:space="preserve">трговине моторним возилима, </w:t>
            </w:r>
          </w:p>
          <w:p w14:paraId="7C76318F" w14:textId="77777777" w:rsidR="00DF5AFC" w:rsidRPr="00EE2570" w:rsidRDefault="00DF5AFC" w:rsidP="00C643EC">
            <w:pPr>
              <w:ind w:lef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у текућим ценама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D5840C5" w14:textId="4B26851C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bCs/>
                <w:i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bCs/>
                <w:iCs/>
                <w:sz w:val="15"/>
                <w:szCs w:val="15"/>
                <w:lang w:val="en-US"/>
              </w:rPr>
              <w:t>95,1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DB9AF4B" w14:textId="1FCD5DEA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bCs/>
                <w:iCs/>
                <w:sz w:val="15"/>
                <w:szCs w:val="15"/>
              </w:rPr>
            </w:pPr>
            <w:r w:rsidRPr="00EE2570">
              <w:rPr>
                <w:rFonts w:ascii="Arial" w:hAnsi="Arial" w:cs="Arial"/>
                <w:bCs/>
                <w:iCs/>
                <w:sz w:val="15"/>
                <w:szCs w:val="15"/>
                <w:lang w:val="sr-Latn-RS"/>
              </w:rPr>
              <w:t>123,5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77868F08" w14:textId="24988C36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bCs/>
                <w:i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bCs/>
                <w:iCs/>
                <w:sz w:val="15"/>
                <w:szCs w:val="15"/>
                <w:lang w:val="sr-Latn-RS"/>
              </w:rPr>
              <w:t>116,9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002A2E5B" w14:textId="2E0349C2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bCs/>
                <w:iCs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bCs/>
                <w:iCs/>
                <w:sz w:val="15"/>
                <w:szCs w:val="15"/>
                <w:lang w:val="sr-Latn-RS"/>
              </w:rPr>
              <w:t>9</w:t>
            </w:r>
            <w:r w:rsidR="000A1E00" w:rsidRPr="00EE2570">
              <w:rPr>
                <w:rFonts w:ascii="Arial" w:hAnsi="Arial" w:cs="Arial"/>
                <w:bCs/>
                <w:iCs/>
                <w:sz w:val="15"/>
                <w:szCs w:val="15"/>
                <w:lang w:val="sr-Latn-RS"/>
              </w:rPr>
              <w:t>8</w:t>
            </w:r>
            <w:r w:rsidRPr="00EE2570">
              <w:rPr>
                <w:rFonts w:ascii="Arial" w:hAnsi="Arial" w:cs="Arial"/>
                <w:bCs/>
                <w:iCs/>
                <w:sz w:val="15"/>
                <w:szCs w:val="15"/>
                <w:lang w:val="sr-Latn-RS"/>
              </w:rPr>
              <w:t>,</w:t>
            </w:r>
            <w:r w:rsidR="000A1E00" w:rsidRPr="00EE2570">
              <w:rPr>
                <w:rFonts w:ascii="Arial" w:hAnsi="Arial" w:cs="Arial"/>
                <w:bCs/>
                <w:iCs/>
                <w:sz w:val="15"/>
                <w:szCs w:val="15"/>
                <w:lang w:val="sr-Latn-RS"/>
              </w:rPr>
              <w:t>9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4103B1" w14:textId="00EF744B" w:rsidR="00DF5AFC" w:rsidRPr="00EE2570" w:rsidRDefault="000A1E00" w:rsidP="00291C1B">
            <w:pPr>
              <w:ind w:right="170"/>
              <w:jc w:val="right"/>
              <w:rPr>
                <w:rFonts w:ascii="Arial" w:hAnsi="Arial" w:cs="Arial"/>
                <w:bCs/>
                <w:iCs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bCs/>
                <w:iCs/>
                <w:sz w:val="15"/>
                <w:szCs w:val="15"/>
                <w:lang w:val="sr-Latn-RS"/>
              </w:rPr>
              <w:t>105,0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3784B3" w14:textId="77777777" w:rsidR="00DF5AFC" w:rsidRPr="00EE2570" w:rsidRDefault="00DF5AFC" w:rsidP="00C643EC">
            <w:pPr>
              <w:ind w:left="170"/>
              <w:rPr>
                <w:rFonts w:ascii="Arial" w:hAnsi="Arial" w:cs="Arial"/>
                <w:i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  <w:lang w:val="en-US"/>
              </w:rPr>
              <w:t>Wholesale trade, excluding motor vehicles trade, current prices</w:t>
            </w:r>
          </w:p>
        </w:tc>
      </w:tr>
      <w:tr w:rsidR="00EE2570" w:rsidRPr="00EE2570" w14:paraId="09F2C3A3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237199" w14:textId="77777777" w:rsidR="00DF5AFC" w:rsidRPr="00EE2570" w:rsidRDefault="00DF5AFC" w:rsidP="00C643EC">
            <w:pPr>
              <w:ind w:lef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 xml:space="preserve">Промет у трговини на мало, осим </w:t>
            </w:r>
          </w:p>
          <w:p w14:paraId="52C9AEE2" w14:textId="77777777" w:rsidR="00DF5AFC" w:rsidRPr="00EE2570" w:rsidRDefault="00DF5AFC" w:rsidP="00C643EC">
            <w:pPr>
              <w:ind w:lef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 xml:space="preserve">трговине моторним возилима, </w:t>
            </w:r>
          </w:p>
          <w:p w14:paraId="1E46E5B3" w14:textId="77777777" w:rsidR="00DF5AFC" w:rsidRPr="00EE2570" w:rsidRDefault="00DF5AFC" w:rsidP="00C643EC">
            <w:pPr>
              <w:ind w:lef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у сталним ценама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E6D673" w14:textId="5AE7271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104,5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2BDCC1F" w14:textId="70D38B93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110,5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564CB300" w14:textId="7E9E67A8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105,9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577BFCDC" w14:textId="1DFB8F8B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98,2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AA07969" w14:textId="755ACB17" w:rsidR="00DF5AFC" w:rsidRPr="00EE2570" w:rsidRDefault="000A1E00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105,9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5E83CB" w14:textId="77777777" w:rsidR="00DF5AFC" w:rsidRPr="00EE2570" w:rsidRDefault="00DF5AFC" w:rsidP="00C643EC">
            <w:pPr>
              <w:ind w:left="170"/>
              <w:rPr>
                <w:rFonts w:ascii="Arial" w:hAnsi="Arial" w:cs="Arial"/>
                <w:i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  <w:lang w:val="en-US"/>
              </w:rPr>
              <w:t>R</w:t>
            </w:r>
            <w:r w:rsidRPr="00EE2570">
              <w:rPr>
                <w:rFonts w:ascii="Arial" w:hAnsi="Arial" w:cs="Arial"/>
                <w:iCs/>
                <w:sz w:val="15"/>
                <w:szCs w:val="15"/>
              </w:rPr>
              <w:t>etail trade</w:t>
            </w:r>
            <w:r w:rsidRPr="00EE2570">
              <w:rPr>
                <w:rFonts w:ascii="Arial" w:hAnsi="Arial" w:cs="Arial"/>
                <w:iCs/>
                <w:sz w:val="15"/>
                <w:szCs w:val="15"/>
                <w:lang w:val="en-US"/>
              </w:rPr>
              <w:t>, excluding motor vehicles trade, constant prices</w:t>
            </w:r>
          </w:p>
        </w:tc>
      </w:tr>
      <w:tr w:rsidR="00EE2570" w:rsidRPr="00EE2570" w14:paraId="37B95256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8033B" w14:textId="77777777" w:rsidR="00DF5AFC" w:rsidRPr="00EE2570" w:rsidRDefault="00DF5AFC" w:rsidP="00C643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B0BF0F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19E6702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44E29949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441F6308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26F7C3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FB9CC1" w14:textId="77777777" w:rsidR="00DF5AFC" w:rsidRPr="00EE2570" w:rsidRDefault="00DF5AFC" w:rsidP="00C643EC">
            <w:pPr>
              <w:ind w:left="170" w:hanging="170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EE2570" w:rsidRPr="00EE2570" w14:paraId="0EC521EB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987CE1" w14:textId="77777777" w:rsidR="00DF5AFC" w:rsidRPr="00EE2570" w:rsidRDefault="00DF5AFC" w:rsidP="00C643EC">
            <w:pPr>
              <w:pStyle w:val="Heading1"/>
              <w:spacing w:before="0" w:after="0"/>
              <w:rPr>
                <w:sz w:val="15"/>
                <w:szCs w:val="15"/>
              </w:rPr>
            </w:pPr>
            <w:r w:rsidRPr="00EE2570">
              <w:rPr>
                <w:sz w:val="15"/>
                <w:szCs w:val="15"/>
              </w:rPr>
              <w:t>Спољнотрговинска робна размена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3FBB7E2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AC9FB0B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61B0B9B3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53D0E6A9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02DCB0C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D3432E" w14:textId="77777777" w:rsidR="00DF5AFC" w:rsidRPr="00EE2570" w:rsidRDefault="00DF5AFC" w:rsidP="00C643EC">
            <w:pPr>
              <w:pStyle w:val="Heading4"/>
              <w:spacing w:before="0" w:after="0"/>
              <w:rPr>
                <w:rFonts w:ascii="Arial" w:hAnsi="Arial" w:cs="Arial"/>
                <w:iCs/>
                <w:sz w:val="15"/>
                <w:szCs w:val="15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</w:rPr>
              <w:t>External trade</w:t>
            </w:r>
          </w:p>
        </w:tc>
      </w:tr>
      <w:tr w:rsidR="00EE2570" w:rsidRPr="00EE2570" w14:paraId="3557D0A2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B2DE8E" w14:textId="77777777" w:rsidR="00DF5AFC" w:rsidRPr="00EE2570" w:rsidRDefault="00DF5AFC" w:rsidP="00C643EC">
            <w:pPr>
              <w:ind w:lef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Извоз, мил.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Pr="00EE2570">
              <w:rPr>
                <w:rFonts w:ascii="Arial" w:hAnsi="Arial" w:cs="Arial"/>
                <w:sz w:val="15"/>
                <w:szCs w:val="15"/>
              </w:rPr>
              <w:t>евра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810D18A" w14:textId="56BE968B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97,1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84380D0" w14:textId="68A24489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127,6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70B171B1" w14:textId="342C2725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126,3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6263941A" w14:textId="1F1F60BD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10</w:t>
            </w:r>
            <w:r w:rsidR="00466278" w:rsidRPr="00EE2570">
              <w:rPr>
                <w:rFonts w:ascii="Arial" w:hAnsi="Arial" w:cs="Arial"/>
                <w:sz w:val="15"/>
                <w:szCs w:val="15"/>
                <w:lang w:val="en-US"/>
              </w:rPr>
              <w:t>3</w:t>
            </w:r>
            <w:r w:rsidRPr="00EE2570">
              <w:rPr>
                <w:rFonts w:ascii="Arial" w:hAnsi="Arial" w:cs="Arial"/>
                <w:sz w:val="15"/>
                <w:szCs w:val="15"/>
              </w:rPr>
              <w:t>,</w:t>
            </w:r>
            <w:r w:rsidR="00466278" w:rsidRPr="00EE2570">
              <w:rPr>
                <w:rFonts w:ascii="Arial" w:hAnsi="Arial" w:cs="Arial"/>
                <w:sz w:val="15"/>
                <w:szCs w:val="15"/>
                <w:lang w:val="en-US"/>
              </w:rPr>
              <w:t>7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358C94" w14:textId="51D744FC" w:rsidR="00DF5AFC" w:rsidRPr="00EE2570" w:rsidRDefault="00F714D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101,7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5EC928" w14:textId="77777777" w:rsidR="00DF5AFC" w:rsidRPr="00EE2570" w:rsidRDefault="00DF5AFC" w:rsidP="00C643EC">
            <w:pPr>
              <w:ind w:left="340" w:hanging="170"/>
              <w:rPr>
                <w:rFonts w:ascii="Arial" w:hAnsi="Arial" w:cs="Arial"/>
                <w:iCs/>
                <w:sz w:val="15"/>
                <w:szCs w:val="15"/>
                <w:lang w:val="sr-Latn-CS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</w:rPr>
              <w:t>Export</w:t>
            </w:r>
            <w:r w:rsidRPr="00EE2570">
              <w:rPr>
                <w:rFonts w:ascii="Arial" w:hAnsi="Arial" w:cs="Arial"/>
                <w:iCs/>
                <w:sz w:val="15"/>
                <w:szCs w:val="15"/>
                <w:lang w:val="en-US"/>
              </w:rPr>
              <w:t xml:space="preserve">, </w:t>
            </w:r>
            <w:r w:rsidRPr="00EE2570">
              <w:rPr>
                <w:rFonts w:ascii="Arial" w:hAnsi="Arial" w:cs="Arial"/>
                <w:iCs/>
                <w:sz w:val="15"/>
                <w:szCs w:val="15"/>
                <w:lang w:val="sr-Latn-CS"/>
              </w:rPr>
              <w:t>EUR mill.</w:t>
            </w:r>
          </w:p>
        </w:tc>
      </w:tr>
      <w:tr w:rsidR="00EE2570" w:rsidRPr="00EE2570" w14:paraId="666B8B8A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EBAD2C" w14:textId="77777777" w:rsidR="00DF5AFC" w:rsidRPr="00EE2570" w:rsidRDefault="00DF5AFC" w:rsidP="00C643EC">
            <w:pPr>
              <w:ind w:left="170"/>
              <w:rPr>
                <w:rFonts w:ascii="Arial" w:hAnsi="Arial" w:cs="Arial"/>
                <w:sz w:val="15"/>
                <w:szCs w:val="15"/>
                <w:lang w:val="sr-Latn-C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Увоз, мил.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Pr="00EE2570">
              <w:rPr>
                <w:rFonts w:ascii="Arial" w:hAnsi="Arial" w:cs="Arial"/>
                <w:sz w:val="15"/>
                <w:szCs w:val="15"/>
              </w:rPr>
              <w:t>евра</w:t>
            </w:r>
            <w:r w:rsidRPr="00EE2570">
              <w:rPr>
                <w:rFonts w:ascii="Arial" w:hAnsi="Arial" w:cs="Arial"/>
                <w:sz w:val="15"/>
                <w:szCs w:val="15"/>
                <w:lang w:val="sr-Latn-CS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5F2E0D" w14:textId="50267AC6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95,9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E7683FC" w14:textId="6F40D71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125,4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63B23D86" w14:textId="2588936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134,8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47EF3BDC" w14:textId="6B4BFBBF" w:rsidR="00DF5AFC" w:rsidRPr="00EE2570" w:rsidRDefault="00466278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94,5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D83C44" w14:textId="6BE1A92A" w:rsidR="00DF5AFC" w:rsidRPr="00EE2570" w:rsidRDefault="00F714D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105,6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8CD245" w14:textId="77777777" w:rsidR="00DF5AFC" w:rsidRPr="00EE2570" w:rsidRDefault="00DF5AFC" w:rsidP="00C643EC">
            <w:pPr>
              <w:ind w:left="340" w:hanging="170"/>
              <w:rPr>
                <w:rFonts w:ascii="Arial" w:hAnsi="Arial" w:cs="Arial"/>
                <w:i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</w:rPr>
              <w:t>Import</w:t>
            </w:r>
            <w:r w:rsidRPr="00EE2570">
              <w:rPr>
                <w:rFonts w:ascii="Arial" w:hAnsi="Arial" w:cs="Arial"/>
                <w:iCs/>
                <w:sz w:val="15"/>
                <w:szCs w:val="15"/>
                <w:lang w:val="en-US"/>
              </w:rPr>
              <w:t>, EUR mill.</w:t>
            </w:r>
          </w:p>
        </w:tc>
      </w:tr>
      <w:tr w:rsidR="00EE2570" w:rsidRPr="00EE2570" w14:paraId="07CFC631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D50B3E" w14:textId="77777777" w:rsidR="00DF5AFC" w:rsidRPr="00EE2570" w:rsidRDefault="00DF5AFC" w:rsidP="00C643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1D28C1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7B16F25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4D01C22C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5782E2C2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341FEF9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DF6FC6" w14:textId="77777777" w:rsidR="00DF5AFC" w:rsidRPr="00EE2570" w:rsidRDefault="00DF5AFC" w:rsidP="00C643EC">
            <w:pPr>
              <w:ind w:left="170" w:hanging="170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EE2570" w:rsidRPr="00EE2570" w14:paraId="54299254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F2EF50" w14:textId="77777777" w:rsidR="00DF5AFC" w:rsidRPr="00EE2570" w:rsidRDefault="00DF5AFC" w:rsidP="00C643EC">
            <w:pPr>
              <w:pStyle w:val="Heading1"/>
              <w:spacing w:before="0" w:after="0"/>
              <w:rPr>
                <w:sz w:val="15"/>
                <w:szCs w:val="15"/>
                <w:lang w:val="en-US"/>
              </w:rPr>
            </w:pPr>
            <w:r w:rsidRPr="00EE2570">
              <w:rPr>
                <w:sz w:val="15"/>
                <w:szCs w:val="15"/>
              </w:rPr>
              <w:t>Услуге смештаја и исхране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D39BAB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307AD2A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288AE705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73CD7E95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D7E1D2E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323BB6" w14:textId="77777777" w:rsidR="00DF5AFC" w:rsidRPr="00EE2570" w:rsidRDefault="00DF5AFC" w:rsidP="00C643EC">
            <w:pPr>
              <w:pStyle w:val="Heading4"/>
              <w:spacing w:before="0" w:after="0"/>
              <w:rPr>
                <w:rFonts w:ascii="Arial" w:hAnsi="Arial" w:cs="Arial"/>
                <w:i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  <w:lang w:val="en-US"/>
              </w:rPr>
              <w:t>Accommodation and food service activities</w:t>
            </w:r>
          </w:p>
        </w:tc>
      </w:tr>
      <w:tr w:rsidR="00EE2570" w:rsidRPr="00EE2570" w14:paraId="19EEA0C8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DF78DB" w14:textId="77777777" w:rsidR="00DF5AFC" w:rsidRPr="00EE2570" w:rsidRDefault="00DF5AFC" w:rsidP="00C643EC">
            <w:pPr>
              <w:ind w:lef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Угоститељство, у сталним ценама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D2C4951" w14:textId="20B6687F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74,2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7058782" w14:textId="10D3911A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151,0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0A2C7367" w14:textId="1F72586E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180,8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6653DC7B" w14:textId="121389B0" w:rsidR="00DF5AFC" w:rsidRPr="00EE2570" w:rsidRDefault="00DA292D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109,5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3E3F03" w14:textId="37BFAAD4" w:rsidR="00DF5AFC" w:rsidRPr="00EE2570" w:rsidRDefault="00DA292D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108,3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043840" w14:textId="77777777" w:rsidR="00DF5AFC" w:rsidRPr="00EE2570" w:rsidRDefault="00DF5AFC" w:rsidP="00C643EC">
            <w:pPr>
              <w:ind w:left="340" w:hanging="170"/>
              <w:rPr>
                <w:rFonts w:ascii="Arial" w:hAnsi="Arial" w:cs="Arial"/>
                <w:iCs/>
                <w:sz w:val="15"/>
                <w:szCs w:val="15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</w:rPr>
              <w:t xml:space="preserve">Catering, </w:t>
            </w:r>
            <w:r w:rsidRPr="00EE2570">
              <w:rPr>
                <w:rFonts w:ascii="Arial" w:hAnsi="Arial" w:cs="Arial"/>
                <w:iCs/>
                <w:sz w:val="15"/>
                <w:szCs w:val="15"/>
                <w:lang w:val="en-US"/>
              </w:rPr>
              <w:t xml:space="preserve">at </w:t>
            </w:r>
            <w:r w:rsidRPr="00EE2570">
              <w:rPr>
                <w:rFonts w:ascii="Arial" w:hAnsi="Arial" w:cs="Arial"/>
                <w:iCs/>
                <w:sz w:val="15"/>
                <w:szCs w:val="15"/>
              </w:rPr>
              <w:t>constant prices</w:t>
            </w:r>
          </w:p>
        </w:tc>
      </w:tr>
      <w:tr w:rsidR="00EE2570" w:rsidRPr="00EE2570" w14:paraId="6F3150B9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9ACE9A" w14:textId="77777777" w:rsidR="00DF5AFC" w:rsidRPr="00EE2570" w:rsidRDefault="00DF5AFC" w:rsidP="00C643EC">
            <w:pPr>
              <w:ind w:lef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Туристи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,</w:t>
            </w:r>
            <w:r w:rsidRPr="00EE2570">
              <w:rPr>
                <w:rFonts w:ascii="Arial" w:hAnsi="Arial" w:cs="Arial"/>
                <w:sz w:val="15"/>
                <w:szCs w:val="15"/>
              </w:rPr>
              <w:t xml:space="preserve"> ноћења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7F4ED42" w14:textId="1130DA2B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61,6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A3ED039" w14:textId="1A2E5B4C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131,6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66C6ECFA" w14:textId="7F713002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135,6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787E1D97" w14:textId="2B54262B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101,</w:t>
            </w:r>
            <w:r w:rsidR="00DA292D" w:rsidRPr="00EE2570">
              <w:rPr>
                <w:rFonts w:ascii="Arial" w:hAnsi="Arial" w:cs="Arial"/>
                <w:sz w:val="15"/>
                <w:szCs w:val="15"/>
                <w:lang w:val="en-US"/>
              </w:rPr>
              <w:t>6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4223D7" w14:textId="0584AD26" w:rsidR="00DF5AFC" w:rsidRPr="00EE2570" w:rsidRDefault="00DA292D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101,4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965BDDC" w14:textId="77777777" w:rsidR="00DF5AFC" w:rsidRPr="00EE2570" w:rsidRDefault="00DF5AFC" w:rsidP="00C643EC">
            <w:pPr>
              <w:ind w:left="340" w:hanging="170"/>
              <w:rPr>
                <w:rFonts w:ascii="Arial" w:hAnsi="Arial" w:cs="Arial"/>
                <w:iCs/>
                <w:sz w:val="15"/>
                <w:szCs w:val="15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</w:rPr>
              <w:t>Tourists, nights</w:t>
            </w:r>
          </w:p>
        </w:tc>
      </w:tr>
      <w:tr w:rsidR="00EE2570" w:rsidRPr="00EE2570" w14:paraId="7E0C8C80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2C510" w14:textId="77777777" w:rsidR="00DF5AFC" w:rsidRPr="00EE2570" w:rsidRDefault="00DF5AFC" w:rsidP="00C643EC">
            <w:pPr>
              <w:rPr>
                <w:rFonts w:ascii="Arial" w:hAnsi="Arial" w:cs="Arial"/>
                <w:sz w:val="6"/>
                <w:szCs w:val="6"/>
              </w:rPr>
            </w:pPr>
            <w:r w:rsidRPr="00EE2570">
              <w:rPr>
                <w:rFonts w:ascii="Arial" w:hAnsi="Arial" w:cs="Arial"/>
                <w:sz w:val="6"/>
                <w:szCs w:val="6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7EDA64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28D1787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39CC70C8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730F8138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DD3602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6DBD86" w14:textId="77777777" w:rsidR="00DF5AFC" w:rsidRPr="00EE2570" w:rsidRDefault="00DF5AFC" w:rsidP="00C643EC">
            <w:pPr>
              <w:ind w:left="170" w:hanging="170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EE2570" w:rsidRPr="00EE2570" w14:paraId="3D0C0FD3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7FF8A3" w14:textId="5FBF0C65" w:rsidR="00DF5AFC" w:rsidRPr="00EE2570" w:rsidRDefault="00DF5AFC" w:rsidP="00C643E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EE2570">
              <w:rPr>
                <w:rFonts w:ascii="Arial" w:hAnsi="Arial" w:cs="Arial"/>
                <w:b/>
                <w:sz w:val="15"/>
                <w:szCs w:val="15"/>
              </w:rPr>
              <w:t xml:space="preserve">Саобраћај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E726499" w14:textId="5AA580C5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64,0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58A2431" w14:textId="1A49FCB4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115,6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6F9B20C6" w14:textId="237057E4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121,0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2D4535E1" w14:textId="7C80D721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12</w:t>
            </w:r>
            <w:r w:rsidR="00182100">
              <w:rPr>
                <w:rFonts w:ascii="Arial" w:hAnsi="Arial" w:cs="Arial"/>
                <w:sz w:val="15"/>
                <w:szCs w:val="15"/>
                <w:lang w:val="sr-Latn-RS"/>
              </w:rPr>
              <w:t>3</w:t>
            </w: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,</w:t>
            </w:r>
            <w:r w:rsidR="00182100">
              <w:rPr>
                <w:rFonts w:ascii="Arial" w:hAnsi="Arial" w:cs="Arial"/>
                <w:sz w:val="15"/>
                <w:szCs w:val="15"/>
                <w:lang w:val="sr-Latn-RS"/>
              </w:rPr>
              <w:t>7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330CC95" w14:textId="7A28CB59" w:rsidR="00DF5AFC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109,3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2553C9" w14:textId="3202D990" w:rsidR="00DF5AFC" w:rsidRPr="00EE2570" w:rsidRDefault="00DF5AFC" w:rsidP="00C643EC">
            <w:pPr>
              <w:ind w:left="170" w:hanging="170"/>
              <w:rPr>
                <w:rFonts w:ascii="Arial" w:hAnsi="Arial" w:cs="Arial"/>
                <w:b/>
                <w:iCs/>
                <w:sz w:val="15"/>
                <w:szCs w:val="15"/>
              </w:rPr>
            </w:pPr>
            <w:r w:rsidRPr="00EE2570">
              <w:rPr>
                <w:rFonts w:ascii="Arial" w:hAnsi="Arial" w:cs="Arial"/>
                <w:b/>
                <w:iCs/>
                <w:sz w:val="15"/>
                <w:szCs w:val="15"/>
              </w:rPr>
              <w:t xml:space="preserve">Transport </w:t>
            </w:r>
          </w:p>
        </w:tc>
      </w:tr>
      <w:tr w:rsidR="00EE2570" w:rsidRPr="00EE2570" w14:paraId="67605532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C7E846" w14:textId="77777777" w:rsidR="00DF5AFC" w:rsidRPr="00EE2570" w:rsidRDefault="00DF5AFC" w:rsidP="00C643EC">
            <w:pPr>
              <w:ind w:lef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Превоз путника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267802" w14:textId="1C6E57EA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48,9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0D6AF81" w14:textId="502F7BE1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104,7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5717CC57" w14:textId="48B058B4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141,5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470715B3" w14:textId="356B747C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</w:t>
            </w:r>
            <w:r w:rsidR="00182100">
              <w:rPr>
                <w:rFonts w:ascii="Arial" w:hAnsi="Arial" w:cs="Arial"/>
                <w:sz w:val="15"/>
                <w:szCs w:val="15"/>
                <w:lang w:val="sr-Latn-RS"/>
              </w:rPr>
              <w:t>41,2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D843AC" w14:textId="1EF764AF" w:rsidR="00DF5AFC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111,7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A920EA" w14:textId="77777777" w:rsidR="00DF5AFC" w:rsidRPr="00EE2570" w:rsidRDefault="00DF5AFC" w:rsidP="00C643EC">
            <w:pPr>
              <w:ind w:left="346" w:hanging="176"/>
              <w:rPr>
                <w:rFonts w:ascii="Arial" w:hAnsi="Arial" w:cs="Arial"/>
                <w:iCs/>
                <w:sz w:val="15"/>
                <w:szCs w:val="15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</w:rPr>
              <w:t>Passenger transported</w:t>
            </w:r>
          </w:p>
        </w:tc>
      </w:tr>
      <w:tr w:rsidR="00EE2570" w:rsidRPr="00EE2570" w14:paraId="06342474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B15519" w14:textId="77777777" w:rsidR="00DF5AFC" w:rsidRPr="00EE2570" w:rsidRDefault="00DF5AFC" w:rsidP="00C643EC">
            <w:pPr>
              <w:ind w:lef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Превоз робе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F1A9C8A" w14:textId="4EE1B5DF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94,1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AF428BC" w14:textId="440AFFC8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127,1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73CB7C86" w14:textId="7503785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97,1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607524C7" w14:textId="6DA011CC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9</w:t>
            </w:r>
            <w:r w:rsidR="00182100">
              <w:rPr>
                <w:rFonts w:ascii="Arial" w:hAnsi="Arial" w:cs="Arial"/>
                <w:sz w:val="15"/>
                <w:szCs w:val="15"/>
                <w:lang w:val="sr-Latn-RS"/>
              </w:rPr>
              <w:t>3</w:t>
            </w: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,6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910C921" w14:textId="4E4E6370" w:rsidR="00DF5AFC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103,7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009A81" w14:textId="77777777" w:rsidR="00DF5AFC" w:rsidRPr="00EE2570" w:rsidRDefault="00DF5AFC" w:rsidP="00C643EC">
            <w:pPr>
              <w:ind w:left="346" w:hanging="176"/>
              <w:rPr>
                <w:rFonts w:ascii="Arial" w:hAnsi="Arial" w:cs="Arial"/>
                <w:iCs/>
                <w:sz w:val="15"/>
                <w:szCs w:val="15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</w:rPr>
              <w:t>Goods transported</w:t>
            </w:r>
          </w:p>
        </w:tc>
      </w:tr>
      <w:tr w:rsidR="00EE2570" w:rsidRPr="00EE2570" w14:paraId="3D26F764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672499" w14:textId="77777777" w:rsidR="00DF5AFC" w:rsidRPr="00EE2570" w:rsidRDefault="00DF5AFC" w:rsidP="00C643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F3CCBD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8022941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45F57E1A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75F37CF7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90E018D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E2E67" w14:textId="77777777" w:rsidR="00DF5AFC" w:rsidRPr="00EE2570" w:rsidRDefault="00DF5AFC" w:rsidP="00C643EC">
            <w:pPr>
              <w:ind w:left="170" w:hanging="170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EE2570" w:rsidRPr="00EE2570" w14:paraId="08C8BC2A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ED863B" w14:textId="77777777" w:rsidR="00DF5AFC" w:rsidRPr="00EE2570" w:rsidRDefault="00DF5AFC" w:rsidP="00C643E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EE2570">
              <w:rPr>
                <w:rFonts w:ascii="Arial" w:hAnsi="Arial" w:cs="Arial"/>
                <w:b/>
                <w:sz w:val="15"/>
                <w:szCs w:val="15"/>
              </w:rPr>
              <w:t>Поштанске активности и телекомуникације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543432D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074E29A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3F25EBD6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2CD54BEE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CEC57A" w14:textId="77777777" w:rsidR="00DF5AFC" w:rsidRPr="00EE2570" w:rsidRDefault="00DF5AFC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4984FE" w14:textId="77777777" w:rsidR="00DF5AFC" w:rsidRPr="00EE2570" w:rsidRDefault="00DF5AFC" w:rsidP="00C643EC">
            <w:pPr>
              <w:ind w:left="170" w:hanging="170"/>
              <w:rPr>
                <w:rFonts w:ascii="Arial" w:hAnsi="Arial" w:cs="Arial"/>
                <w:b/>
                <w:iCs/>
                <w:sz w:val="15"/>
                <w:szCs w:val="15"/>
              </w:rPr>
            </w:pPr>
            <w:r w:rsidRPr="00EE2570">
              <w:rPr>
                <w:rFonts w:ascii="Arial" w:hAnsi="Arial" w:cs="Arial"/>
                <w:b/>
                <w:iCs/>
                <w:sz w:val="15"/>
                <w:szCs w:val="15"/>
              </w:rPr>
              <w:t xml:space="preserve">Posted activities and </w:t>
            </w:r>
          </w:p>
          <w:p w14:paraId="507A8EE5" w14:textId="18E6BF67" w:rsidR="00DF5AFC" w:rsidRPr="00EE2570" w:rsidRDefault="00DF5AFC" w:rsidP="00C643EC">
            <w:pPr>
              <w:ind w:left="170" w:hanging="170"/>
              <w:rPr>
                <w:rFonts w:ascii="Arial" w:hAnsi="Arial" w:cs="Arial"/>
                <w:b/>
                <w:iCs/>
                <w:sz w:val="15"/>
                <w:szCs w:val="15"/>
              </w:rPr>
            </w:pPr>
            <w:r w:rsidRPr="00EE2570">
              <w:rPr>
                <w:rFonts w:ascii="Arial" w:hAnsi="Arial" w:cs="Arial"/>
                <w:b/>
                <w:iCs/>
                <w:sz w:val="15"/>
                <w:szCs w:val="15"/>
              </w:rPr>
              <w:t>telecommunication</w:t>
            </w:r>
          </w:p>
        </w:tc>
      </w:tr>
      <w:tr w:rsidR="00EE2570" w:rsidRPr="00EE2570" w14:paraId="41F53201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E749FD" w14:textId="77777777" w:rsidR="005F61EE" w:rsidRPr="00EE2570" w:rsidRDefault="005F61EE" w:rsidP="00C643EC">
            <w:pPr>
              <w:ind w:lef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Делатност пошта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F0E2144" w14:textId="467F486F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86,5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C1EE393" w14:textId="1C0AA6CA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97,5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480D6F3F" w14:textId="5FAD4C6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95,7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46718CA4" w14:textId="35675362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9</w:t>
            </w:r>
            <w:r w:rsidR="00182100">
              <w:rPr>
                <w:rFonts w:ascii="Arial" w:hAnsi="Arial" w:cs="Arial"/>
                <w:sz w:val="15"/>
                <w:szCs w:val="15"/>
                <w:lang w:val="sr-Latn-RS"/>
              </w:rPr>
              <w:t>4</w:t>
            </w: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,</w:t>
            </w:r>
            <w:r w:rsidR="00182100">
              <w:rPr>
                <w:rFonts w:ascii="Arial" w:hAnsi="Arial" w:cs="Arial"/>
                <w:sz w:val="15"/>
                <w:szCs w:val="15"/>
                <w:lang w:val="sr-Latn-RS"/>
              </w:rPr>
              <w:t>9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D2D57BB" w14:textId="7D13E666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97,1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8B66D8" w14:textId="77777777" w:rsidR="005F61EE" w:rsidRPr="00EE2570" w:rsidRDefault="005F61EE" w:rsidP="00C643EC">
            <w:pPr>
              <w:ind w:left="346" w:hanging="176"/>
              <w:rPr>
                <w:rFonts w:ascii="Arial" w:hAnsi="Arial" w:cs="Arial"/>
                <w:iCs/>
                <w:sz w:val="15"/>
                <w:szCs w:val="15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</w:rPr>
              <w:t>Post activities</w:t>
            </w:r>
          </w:p>
        </w:tc>
      </w:tr>
      <w:tr w:rsidR="00EE2570" w:rsidRPr="00EE2570" w14:paraId="08B891DD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8C196A" w14:textId="77777777" w:rsidR="005F61EE" w:rsidRPr="00EE2570" w:rsidRDefault="005F61EE" w:rsidP="00C643EC">
            <w:pPr>
              <w:ind w:lef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Телекомуникације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7B7FB87" w14:textId="6CB03784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116,4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68396C57" w14:textId="3F4EACE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101,3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7DFE4102" w14:textId="484BEDC3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97,8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1E10F026" w14:textId="299A41BD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99,</w:t>
            </w:r>
            <w:r w:rsidR="00182100">
              <w:rPr>
                <w:rFonts w:ascii="Arial" w:hAnsi="Arial" w:cs="Arial"/>
                <w:sz w:val="15"/>
                <w:szCs w:val="15"/>
                <w:lang w:val="sr-Latn-RS"/>
              </w:rPr>
              <w:t>6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AD9B68D" w14:textId="7F7AE245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99,1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3D0368" w14:textId="77777777" w:rsidR="005F61EE" w:rsidRPr="00EE2570" w:rsidRDefault="005F61EE" w:rsidP="00C643EC">
            <w:pPr>
              <w:ind w:left="346" w:hanging="176"/>
              <w:rPr>
                <w:rFonts w:ascii="Arial" w:hAnsi="Arial" w:cs="Arial"/>
                <w:iCs/>
                <w:sz w:val="15"/>
                <w:szCs w:val="15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</w:rPr>
              <w:t>Telecommunication</w:t>
            </w:r>
          </w:p>
        </w:tc>
      </w:tr>
      <w:tr w:rsidR="00EE2570" w:rsidRPr="00EE2570" w14:paraId="2ED43888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C08009" w14:textId="77777777" w:rsidR="005F61EE" w:rsidRPr="00EE2570" w:rsidRDefault="005F61EE" w:rsidP="00C643EC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FCAE51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2B81320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6AC260DA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3E0A8E2C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FD0BF2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C01436" w14:textId="77777777" w:rsidR="005F61EE" w:rsidRPr="00EE2570" w:rsidRDefault="005F61EE" w:rsidP="00C643EC">
            <w:pPr>
              <w:ind w:left="170" w:hanging="170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EE2570" w:rsidRPr="00EE2570" w14:paraId="1628E8B8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8975E0" w14:textId="77777777" w:rsidR="005F61EE" w:rsidRPr="00EE2570" w:rsidRDefault="005F61EE" w:rsidP="00C643EC">
            <w:pPr>
              <w:pStyle w:val="Heading1"/>
              <w:spacing w:before="0" w:after="0"/>
              <w:rPr>
                <w:sz w:val="15"/>
                <w:szCs w:val="15"/>
              </w:rPr>
            </w:pPr>
            <w:r w:rsidRPr="00EE2570">
              <w:rPr>
                <w:sz w:val="15"/>
                <w:szCs w:val="15"/>
              </w:rPr>
              <w:t>Цене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7BDC42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CBD8734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2DF88459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31FA157C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2171701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DA5CDA" w14:textId="77777777" w:rsidR="005F61EE" w:rsidRPr="00EE2570" w:rsidRDefault="005F61EE" w:rsidP="00C643EC">
            <w:pPr>
              <w:pStyle w:val="Heading4"/>
              <w:spacing w:before="0" w:after="0"/>
              <w:rPr>
                <w:rFonts w:ascii="Arial" w:hAnsi="Arial" w:cs="Arial"/>
                <w:iCs/>
                <w:sz w:val="15"/>
                <w:szCs w:val="15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</w:rPr>
              <w:t>Prices</w:t>
            </w:r>
          </w:p>
        </w:tc>
      </w:tr>
      <w:tr w:rsidR="00EE2570" w:rsidRPr="00EE2570" w14:paraId="3B3F5D0A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8391B8" w14:textId="77777777" w:rsidR="005F61EE" w:rsidRPr="00EE2570" w:rsidRDefault="005F61EE" w:rsidP="00C643EC">
            <w:pPr>
              <w:pStyle w:val="Heading2"/>
              <w:spacing w:before="0" w:after="0"/>
              <w:ind w:left="176"/>
              <w:rPr>
                <w:bCs w:val="0"/>
                <w:i w:val="0"/>
                <w:iCs w:val="0"/>
                <w:sz w:val="15"/>
                <w:szCs w:val="15"/>
              </w:rPr>
            </w:pPr>
            <w:r w:rsidRPr="00EE2570">
              <w:rPr>
                <w:bCs w:val="0"/>
                <w:i w:val="0"/>
                <w:iCs w:val="0"/>
                <w:sz w:val="15"/>
                <w:szCs w:val="15"/>
              </w:rPr>
              <w:t>Цене произвођача</w:t>
            </w:r>
          </w:p>
          <w:p w14:paraId="71068E96" w14:textId="69ACEF3C" w:rsidR="005F61EE" w:rsidRPr="00EE2570" w:rsidRDefault="005F61EE" w:rsidP="00C643EC">
            <w:pPr>
              <w:pStyle w:val="Heading2"/>
              <w:spacing w:before="0" w:after="0"/>
              <w:ind w:left="173"/>
              <w:rPr>
                <w:bCs w:val="0"/>
                <w:i w:val="0"/>
                <w:iCs w:val="0"/>
                <w:sz w:val="14"/>
                <w:szCs w:val="14"/>
              </w:rPr>
            </w:pPr>
            <w:r w:rsidRPr="00EE2570">
              <w:rPr>
                <w:b w:val="0"/>
                <w:bCs w:val="0"/>
                <w:i w:val="0"/>
                <w:iCs w:val="0"/>
                <w:sz w:val="14"/>
                <w:szCs w:val="14"/>
              </w:rPr>
              <w:t>(просек текуће године у односу на просек претходне године)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398F99E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EACF63E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0C6F8C2E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2E618A84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0BC091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BABE57" w14:textId="77777777" w:rsidR="005F61EE" w:rsidRPr="00EE2570" w:rsidRDefault="005F61EE" w:rsidP="00C643EC">
            <w:pPr>
              <w:ind w:left="170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b/>
                <w:sz w:val="15"/>
                <w:szCs w:val="15"/>
                <w:lang w:val="en-US"/>
              </w:rPr>
              <w:t>Producers’ prices</w:t>
            </w:r>
          </w:p>
          <w:p w14:paraId="30E779FB" w14:textId="4C74AFB1" w:rsidR="005F61EE" w:rsidRPr="00EE2570" w:rsidRDefault="005F61EE" w:rsidP="00C643EC">
            <w:pPr>
              <w:ind w:left="170"/>
              <w:rPr>
                <w:rFonts w:ascii="Arial" w:hAnsi="Arial" w:cs="Arial"/>
                <w:b/>
                <w:sz w:val="14"/>
                <w:szCs w:val="14"/>
              </w:rPr>
            </w:pPr>
            <w:r w:rsidRPr="00EE2570">
              <w:rPr>
                <w:rFonts w:ascii="Arial" w:hAnsi="Arial" w:cs="Arial"/>
                <w:sz w:val="14"/>
                <w:szCs w:val="14"/>
                <w:lang w:val="en-US"/>
              </w:rPr>
              <w:t>(average of the current year compared to the average of the previous year)</w:t>
            </w:r>
          </w:p>
        </w:tc>
      </w:tr>
      <w:tr w:rsidR="00EE2570" w:rsidRPr="00EE2570" w14:paraId="34A5CC04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0EB54C" w14:textId="64D27DB2" w:rsidR="005F61EE" w:rsidRPr="00EE2570" w:rsidRDefault="005F61EE" w:rsidP="00C643EC">
            <w:pPr>
              <w:ind w:left="289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Цене произвођача индустријских   производа за домаће тржиште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D4E1AD8" w14:textId="5E2A12F1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98,2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868C270" w14:textId="0F257E2C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109,</w:t>
            </w: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0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05F800BB" w14:textId="2C661090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116,4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1640C8B3" w14:textId="11654548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103,4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E60286F" w14:textId="085EA2E0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101,4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9FC0702" w14:textId="44AD88D8" w:rsidR="005F61EE" w:rsidRPr="00EE2570" w:rsidRDefault="005F61EE" w:rsidP="00C643EC">
            <w:pPr>
              <w:ind w:left="28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Producers’ prices of manufactured goods for domestic market</w:t>
            </w:r>
          </w:p>
        </w:tc>
      </w:tr>
      <w:tr w:rsidR="00EE2570" w:rsidRPr="00EE2570" w14:paraId="7904A3AE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908BB2" w14:textId="2AFAD8A5" w:rsidR="005F61EE" w:rsidRPr="00EE2570" w:rsidRDefault="005F61EE" w:rsidP="00C643EC">
            <w:pPr>
              <w:ind w:left="289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Цене произвођача производа пољопривреде и рибарства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F4C0820" w14:textId="369969D6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104,7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2E09303" w14:textId="367E0079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120,8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7C749654" w14:textId="1AE4F19C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12</w:t>
            </w:r>
            <w:r w:rsidRPr="00EE2570">
              <w:rPr>
                <w:rFonts w:ascii="Arial" w:hAnsi="Arial" w:cs="Arial"/>
                <w:sz w:val="15"/>
                <w:szCs w:val="15"/>
              </w:rPr>
              <w:t>5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,</w:t>
            </w:r>
            <w:r w:rsidRPr="00EE2570"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1FB81639" w14:textId="2B63E9B9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9</w:t>
            </w: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2</w:t>
            </w:r>
            <w:r w:rsidRPr="00EE2570">
              <w:rPr>
                <w:rFonts w:ascii="Arial" w:hAnsi="Arial" w:cs="Arial"/>
                <w:sz w:val="15"/>
                <w:szCs w:val="15"/>
              </w:rPr>
              <w:t>,3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4393CEE" w14:textId="77C2B2F5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97,9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E36774" w14:textId="506794C5" w:rsidR="005F61EE" w:rsidRPr="00EE2570" w:rsidRDefault="005F61EE" w:rsidP="00C643EC">
            <w:pPr>
              <w:ind w:left="284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Producers’ prices of agricultural and fishery products</w:t>
            </w:r>
          </w:p>
        </w:tc>
      </w:tr>
      <w:tr w:rsidR="00EE2570" w:rsidRPr="00EE2570" w14:paraId="2F5091A3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08428C" w14:textId="77777777" w:rsidR="005F61EE" w:rsidRPr="00EE2570" w:rsidRDefault="005F61EE" w:rsidP="00C643EC">
            <w:pPr>
              <w:pStyle w:val="Heading2"/>
              <w:spacing w:before="0" w:after="0"/>
              <w:rPr>
                <w:i w:val="0"/>
                <w:iCs w:val="0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1EDC3E8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29818D53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6A176E29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1FE9FFE6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0AEEB2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742232" w14:textId="77777777" w:rsidR="005F61EE" w:rsidRPr="00EE2570" w:rsidRDefault="005F61EE" w:rsidP="00C643EC">
            <w:pPr>
              <w:ind w:left="170" w:hanging="170"/>
              <w:rPr>
                <w:rFonts w:ascii="Arial" w:hAnsi="Arial" w:cs="Arial"/>
                <w:i/>
                <w:sz w:val="6"/>
                <w:szCs w:val="6"/>
              </w:rPr>
            </w:pPr>
          </w:p>
        </w:tc>
      </w:tr>
      <w:tr w:rsidR="00EE2570" w:rsidRPr="00EE2570" w14:paraId="2DE2D669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EFD9E7" w14:textId="412D0F2C" w:rsidR="005F61EE" w:rsidRPr="00EE2570" w:rsidRDefault="005F61EE" w:rsidP="00C643EC">
            <w:pPr>
              <w:pStyle w:val="Heading2"/>
              <w:spacing w:before="0" w:after="0"/>
              <w:ind w:left="176"/>
              <w:rPr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EE2570">
              <w:rPr>
                <w:bCs w:val="0"/>
                <w:i w:val="0"/>
                <w:iCs w:val="0"/>
                <w:sz w:val="15"/>
                <w:szCs w:val="15"/>
              </w:rPr>
              <w:t>Индекс потрошачких цена</w:t>
            </w:r>
            <w:r w:rsidRPr="00EE2570">
              <w:rPr>
                <w:b w:val="0"/>
                <w:bCs w:val="0"/>
                <w:i w:val="0"/>
                <w:iCs w:val="0"/>
                <w:sz w:val="15"/>
                <w:szCs w:val="15"/>
              </w:rPr>
              <w:t xml:space="preserve"> </w:t>
            </w:r>
            <w:r w:rsidRPr="00EE2570">
              <w:rPr>
                <w:b w:val="0"/>
                <w:bCs w:val="0"/>
                <w:i w:val="0"/>
                <w:iCs w:val="0"/>
                <w:sz w:val="14"/>
                <w:szCs w:val="14"/>
              </w:rPr>
              <w:t>(просек текуће године у односу на просек претходне године)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C875BE4" w14:textId="454F9AEA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101,6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7FDD2605" w14:textId="19F6EB03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104,0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6208991B" w14:textId="30A28A10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111,9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7EE6946B" w14:textId="66975596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112,1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ED8D77C" w14:textId="59A0613E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104,6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CFB1C0" w14:textId="1063EBFB" w:rsidR="005F61EE" w:rsidRPr="00EE2570" w:rsidRDefault="005F61EE" w:rsidP="00C643EC">
            <w:pPr>
              <w:ind w:left="170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b/>
                <w:sz w:val="15"/>
                <w:szCs w:val="15"/>
                <w:lang w:val="en-US"/>
              </w:rPr>
              <w:t>Consumer prices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Pr="00EE2570">
              <w:rPr>
                <w:rFonts w:ascii="Arial" w:hAnsi="Arial" w:cs="Arial"/>
                <w:sz w:val="14"/>
                <w:szCs w:val="14"/>
                <w:lang w:val="en-US"/>
              </w:rPr>
              <w:t>(average of the current year compared to the average of the previous year)</w:t>
            </w:r>
          </w:p>
        </w:tc>
      </w:tr>
      <w:tr w:rsidR="00EE2570" w:rsidRPr="00EE2570" w14:paraId="67DC8636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854CE" w14:textId="7502B5C4" w:rsidR="005F61EE" w:rsidRPr="00EE2570" w:rsidRDefault="005F61EE" w:rsidP="00C643EC">
            <w:pPr>
              <w:pStyle w:val="Heading2"/>
              <w:spacing w:before="0" w:after="0"/>
              <w:ind w:left="173"/>
              <w:rPr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EE2570">
              <w:rPr>
                <w:bCs w:val="0"/>
                <w:i w:val="0"/>
                <w:iCs w:val="0"/>
                <w:sz w:val="15"/>
                <w:szCs w:val="15"/>
              </w:rPr>
              <w:t>Годишња стопа инфлације</w:t>
            </w:r>
            <w:r w:rsidRPr="00EE2570">
              <w:rPr>
                <w:b w:val="0"/>
                <w:bCs w:val="0"/>
                <w:i w:val="0"/>
                <w:iCs w:val="0"/>
                <w:sz w:val="15"/>
                <w:szCs w:val="15"/>
              </w:rPr>
              <w:t xml:space="preserve"> </w:t>
            </w:r>
            <w:r w:rsidRPr="00EE2570">
              <w:rPr>
                <w:b w:val="0"/>
                <w:bCs w:val="0"/>
                <w:i w:val="0"/>
                <w:iCs w:val="0"/>
                <w:sz w:val="14"/>
                <w:szCs w:val="14"/>
              </w:rPr>
              <w:t>(децембар текуће године у односу на децембар претходне године)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BEA5ACB" w14:textId="56BB4A29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1,3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8AA169B" w14:textId="6A18EB99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7,9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403211A0" w14:textId="59132B3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15,1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5BDAEE61" w14:textId="4F6DC6A1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7,6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F7F579" w14:textId="6F1E5CDE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4,3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9114EC" w14:textId="7C3C800A" w:rsidR="005F61EE" w:rsidRPr="00EE2570" w:rsidRDefault="005F61EE" w:rsidP="00C643EC">
            <w:pPr>
              <w:ind w:left="170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b/>
                <w:sz w:val="15"/>
                <w:szCs w:val="15"/>
                <w:lang w:val="en-US"/>
              </w:rPr>
              <w:t>Annual inflation rate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Pr="00EE2570">
              <w:rPr>
                <w:rFonts w:ascii="Arial" w:hAnsi="Arial" w:cs="Arial"/>
                <w:sz w:val="14"/>
                <w:szCs w:val="14"/>
                <w:lang w:val="en-US"/>
              </w:rPr>
              <w:t>(December of current year related to December of previous year)</w:t>
            </w:r>
          </w:p>
        </w:tc>
      </w:tr>
      <w:tr w:rsidR="00EE2570" w:rsidRPr="00EE2570" w14:paraId="4FD76B0B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A25EF6" w14:textId="41CC876E" w:rsidR="005F61EE" w:rsidRPr="00EE2570" w:rsidRDefault="005F61EE" w:rsidP="00C643EC">
            <w:pPr>
              <w:pStyle w:val="Heading2"/>
              <w:spacing w:before="0" w:after="0"/>
              <w:ind w:left="173"/>
              <w:rPr>
                <w:bCs w:val="0"/>
                <w:i w:val="0"/>
                <w:iCs w:val="0"/>
                <w:sz w:val="15"/>
                <w:szCs w:val="15"/>
                <w:lang w:val="sr-Latn-RS"/>
              </w:rPr>
            </w:pPr>
            <w:r w:rsidRPr="00EE2570">
              <w:rPr>
                <w:bCs w:val="0"/>
                <w:i w:val="0"/>
                <w:iCs w:val="0"/>
                <w:sz w:val="15"/>
                <w:szCs w:val="15"/>
              </w:rPr>
              <w:t>Цене угоститељских услуга</w:t>
            </w:r>
            <w:r w:rsidRPr="00EE2570">
              <w:rPr>
                <w:bCs w:val="0"/>
                <w:i w:val="0"/>
                <w:iCs w:val="0"/>
                <w:sz w:val="15"/>
                <w:szCs w:val="15"/>
                <w:lang w:val="sr-Latn-RS"/>
              </w:rPr>
              <w:t xml:space="preserve"> </w:t>
            </w:r>
            <w:r w:rsidRPr="00EE2570">
              <w:rPr>
                <w:b w:val="0"/>
                <w:bCs w:val="0"/>
                <w:i w:val="0"/>
                <w:iCs w:val="0"/>
                <w:sz w:val="14"/>
                <w:szCs w:val="14"/>
              </w:rPr>
              <w:t>(просек текуће године у односу на просек претходне године)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221E200" w14:textId="4169ECAC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101,4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18E803A7" w14:textId="17A968B0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103,1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17E0D5A4" w14:textId="5921F87C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112,0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2770C25B" w14:textId="07469101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114,2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DCE55E" w14:textId="56A80286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111,7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58057D" w14:textId="0DE8937F" w:rsidR="005F61EE" w:rsidRPr="00EE2570" w:rsidRDefault="005F61EE" w:rsidP="00C643EC">
            <w:pPr>
              <w:ind w:left="170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b/>
                <w:sz w:val="15"/>
                <w:szCs w:val="15"/>
                <w:lang w:val="en-US"/>
              </w:rPr>
              <w:t xml:space="preserve">Prices of catering services </w:t>
            </w:r>
            <w:r w:rsidRPr="00EE2570">
              <w:rPr>
                <w:rFonts w:ascii="Arial" w:hAnsi="Arial" w:cs="Arial"/>
                <w:sz w:val="14"/>
                <w:szCs w:val="14"/>
                <w:lang w:val="en-US"/>
              </w:rPr>
              <w:t>(average of the current year compared to the average of the previous year)</w:t>
            </w:r>
          </w:p>
        </w:tc>
      </w:tr>
      <w:tr w:rsidR="00EE2570" w:rsidRPr="00EE2570" w14:paraId="464185BC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326EA6" w14:textId="77777777" w:rsidR="005F61EE" w:rsidRPr="00EE2570" w:rsidRDefault="005F61EE" w:rsidP="00C643EC">
            <w:pPr>
              <w:pStyle w:val="Heading2"/>
              <w:spacing w:before="0" w:after="0"/>
              <w:rPr>
                <w:i w:val="0"/>
                <w:iCs w:val="0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CB8E21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71847D4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09886091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4FED5844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600E61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148BBD" w14:textId="77777777" w:rsidR="005F61EE" w:rsidRPr="00EE2570" w:rsidRDefault="005F61EE" w:rsidP="00C643EC">
            <w:pPr>
              <w:ind w:left="170" w:hanging="170"/>
              <w:rPr>
                <w:rFonts w:ascii="Arial" w:hAnsi="Arial" w:cs="Arial"/>
                <w:iCs/>
                <w:sz w:val="6"/>
                <w:szCs w:val="6"/>
              </w:rPr>
            </w:pPr>
          </w:p>
        </w:tc>
      </w:tr>
      <w:tr w:rsidR="00EE2570" w:rsidRPr="00EE2570" w14:paraId="1A5EEEEA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ADB7DF" w14:textId="4F733951" w:rsidR="005F61EE" w:rsidRPr="00EE2570" w:rsidRDefault="005F61EE" w:rsidP="00C643EC">
            <w:pPr>
              <w:pStyle w:val="Heading2"/>
              <w:spacing w:before="0" w:after="0"/>
              <w:rPr>
                <w:i w:val="0"/>
                <w:iCs w:val="0"/>
                <w:sz w:val="15"/>
                <w:szCs w:val="15"/>
              </w:rPr>
            </w:pPr>
            <w:r w:rsidRPr="00EE2570">
              <w:rPr>
                <w:i w:val="0"/>
                <w:iCs w:val="0"/>
                <w:sz w:val="15"/>
                <w:szCs w:val="15"/>
              </w:rPr>
              <w:t>Зараде и запосленост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E739656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35B6784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549EF99C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71DABA86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F329340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47DFBC" w14:textId="6A9893C1" w:rsidR="005F61EE" w:rsidRPr="00EE2570" w:rsidRDefault="005F61EE" w:rsidP="00C643EC">
            <w:pPr>
              <w:rPr>
                <w:rFonts w:ascii="Arial" w:hAnsi="Arial" w:cs="Arial"/>
                <w:b/>
                <w:bCs/>
                <w:i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b/>
                <w:bCs/>
                <w:iCs/>
                <w:sz w:val="15"/>
                <w:szCs w:val="15"/>
                <w:lang w:val="en-US"/>
              </w:rPr>
              <w:t>Salaries (wages) and employment</w:t>
            </w:r>
          </w:p>
        </w:tc>
      </w:tr>
      <w:tr w:rsidR="00EE2570" w:rsidRPr="00EE2570" w14:paraId="61AD7B2C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1527B" w14:textId="7FD8C909" w:rsidR="005F61EE" w:rsidRPr="00EE2570" w:rsidRDefault="005F61EE" w:rsidP="00C643EC">
            <w:pPr>
              <w:pStyle w:val="Heading2"/>
              <w:spacing w:before="0" w:after="0"/>
              <w:ind w:left="176"/>
              <w:rPr>
                <w:i w:val="0"/>
                <w:iCs w:val="0"/>
                <w:sz w:val="15"/>
                <w:szCs w:val="15"/>
              </w:rPr>
            </w:pPr>
            <w:r w:rsidRPr="00EE2570">
              <w:rPr>
                <w:i w:val="0"/>
                <w:iCs w:val="0"/>
                <w:sz w:val="15"/>
                <w:szCs w:val="15"/>
              </w:rPr>
              <w:t xml:space="preserve">Просечне зараде без пореза и доприноса (нето)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3262733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49BACCA8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1E4A2FE9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1F1CC02F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D0589F1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94E1F6" w14:textId="054E8766" w:rsidR="005F61EE" w:rsidRPr="00EE2570" w:rsidRDefault="005F61EE" w:rsidP="00C643EC">
            <w:pPr>
              <w:ind w:left="170"/>
              <w:rPr>
                <w:rFonts w:ascii="Arial" w:hAnsi="Arial" w:cs="Arial"/>
                <w:b/>
                <w:bCs/>
                <w:iCs/>
                <w:sz w:val="15"/>
                <w:szCs w:val="15"/>
              </w:rPr>
            </w:pPr>
            <w:r w:rsidRPr="00EE2570">
              <w:rPr>
                <w:rFonts w:ascii="Arial" w:hAnsi="Arial" w:cs="Arial"/>
                <w:b/>
                <w:bCs/>
                <w:iCs/>
                <w:sz w:val="15"/>
                <w:szCs w:val="15"/>
              </w:rPr>
              <w:t>Average salaries</w:t>
            </w:r>
            <w:r w:rsidRPr="00EE2570">
              <w:rPr>
                <w:rFonts w:ascii="Arial" w:hAnsi="Arial" w:cs="Arial"/>
                <w:b/>
                <w:bCs/>
                <w:iCs/>
                <w:sz w:val="15"/>
                <w:szCs w:val="15"/>
                <w:lang w:val="en-US"/>
              </w:rPr>
              <w:t xml:space="preserve"> (wages) tax and contributions deducted</w:t>
            </w:r>
            <w:r w:rsidRPr="00EE2570">
              <w:rPr>
                <w:rFonts w:ascii="Arial" w:hAnsi="Arial" w:cs="Arial"/>
                <w:b/>
                <w:bCs/>
                <w:iCs/>
                <w:sz w:val="15"/>
                <w:szCs w:val="15"/>
              </w:rPr>
              <w:t xml:space="preserve"> </w:t>
            </w:r>
          </w:p>
        </w:tc>
      </w:tr>
      <w:tr w:rsidR="00EE2570" w:rsidRPr="00EE2570" w14:paraId="1F307EE8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297705" w14:textId="1F2D62CB" w:rsidR="005F61EE" w:rsidRPr="00EE2570" w:rsidRDefault="005F61EE" w:rsidP="00C643EC">
            <w:pPr>
              <w:pStyle w:val="Heading2"/>
              <w:spacing w:before="0" w:after="0"/>
              <w:ind w:left="284"/>
              <w:rPr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EE2570">
              <w:rPr>
                <w:b w:val="0"/>
                <w:i w:val="0"/>
                <w:iCs w:val="0"/>
                <w:sz w:val="15"/>
                <w:szCs w:val="15"/>
              </w:rPr>
              <w:t xml:space="preserve">Просечне нето зараде по запосленом (у динарима)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C7CDFD" w14:textId="393592AE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60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Pr="00EE2570">
              <w:rPr>
                <w:rFonts w:ascii="Arial" w:hAnsi="Arial" w:cs="Arial"/>
                <w:sz w:val="15"/>
                <w:szCs w:val="15"/>
              </w:rPr>
              <w:t>073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6362E38" w14:textId="5748E358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bCs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65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  <w:r w:rsidRPr="00EE2570">
              <w:rPr>
                <w:rFonts w:ascii="Arial" w:hAnsi="Arial" w:cs="Arial"/>
                <w:sz w:val="15"/>
                <w:szCs w:val="15"/>
                <w:lang w:val="sr-Latn-RS"/>
              </w:rPr>
              <w:t>864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6797BC82" w14:textId="22468169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bCs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bCs/>
                <w:sz w:val="15"/>
                <w:szCs w:val="15"/>
                <w:lang w:val="sr-Latn-RS"/>
              </w:rPr>
              <w:t xml:space="preserve"> 74 933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4327C0D6" w14:textId="51774C8B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bCs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bCs/>
                <w:sz w:val="15"/>
                <w:szCs w:val="15"/>
                <w:lang w:val="sr-Latn-RS"/>
              </w:rPr>
              <w:t>86 007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71DA403" w14:textId="6D6F45C1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bCs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bCs/>
                <w:sz w:val="15"/>
                <w:szCs w:val="15"/>
                <w:lang w:val="sr-Latn-RS"/>
              </w:rPr>
              <w:t xml:space="preserve">98 </w:t>
            </w:r>
            <w:r w:rsidR="00A70E72">
              <w:rPr>
                <w:rFonts w:ascii="Arial" w:hAnsi="Arial" w:cs="Arial"/>
                <w:bCs/>
                <w:sz w:val="15"/>
                <w:szCs w:val="15"/>
                <w:lang w:val="sr-Latn-RS"/>
              </w:rPr>
              <w:t>220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29F1DC" w14:textId="203D9A66" w:rsidR="005F61EE" w:rsidRPr="00EE2570" w:rsidRDefault="005F61EE" w:rsidP="00C643EC">
            <w:pPr>
              <w:ind w:left="284"/>
              <w:rPr>
                <w:rFonts w:ascii="Arial" w:hAnsi="Arial" w:cs="Arial"/>
                <w:i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iCs/>
                <w:sz w:val="15"/>
                <w:szCs w:val="15"/>
                <w:lang w:val="en-US"/>
              </w:rPr>
              <w:t>Average net wages and salaries (RSD)</w:t>
            </w:r>
          </w:p>
        </w:tc>
      </w:tr>
      <w:tr w:rsidR="00EE2570" w:rsidRPr="00EE2570" w14:paraId="615A0D07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5B3AE6" w14:textId="3DC359A2" w:rsidR="005F61EE" w:rsidRPr="00EE2570" w:rsidRDefault="005F61EE" w:rsidP="00C643EC">
            <w:pPr>
              <w:ind w:left="397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Индекс – номиналне зараде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EF6351" w14:textId="63ECD186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EE2570">
              <w:rPr>
                <w:rFonts w:ascii="Arial" w:hAnsi="Arial" w:cs="Arial"/>
                <w:bCs/>
                <w:sz w:val="15"/>
                <w:szCs w:val="15"/>
                <w:lang w:val="sr-Latn-RS"/>
              </w:rPr>
              <w:t>109,4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37C20B7E" w14:textId="0F2EF945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bCs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bCs/>
                <w:sz w:val="15"/>
                <w:szCs w:val="15"/>
                <w:lang w:val="sr-Latn-RS"/>
              </w:rPr>
              <w:t>109,6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2A3FBE49" w14:textId="181D7BA6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bCs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bCs/>
                <w:sz w:val="15"/>
                <w:szCs w:val="15"/>
                <w:lang w:val="sr-Latn-RS"/>
              </w:rPr>
              <w:t>113,8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6A73C45E" w14:textId="58399518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bCs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bCs/>
                <w:sz w:val="15"/>
                <w:szCs w:val="15"/>
                <w:lang w:val="sr-Latn-RS"/>
              </w:rPr>
              <w:t>114,8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6413FC8" w14:textId="2B820A2F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bCs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bCs/>
                <w:sz w:val="15"/>
                <w:szCs w:val="15"/>
                <w:lang w:val="sr-Latn-RS"/>
              </w:rPr>
              <w:t>114,</w:t>
            </w:r>
            <w:r w:rsidR="00A70E72">
              <w:rPr>
                <w:rFonts w:ascii="Arial" w:hAnsi="Arial" w:cs="Arial"/>
                <w:bCs/>
                <w:sz w:val="15"/>
                <w:szCs w:val="15"/>
                <w:lang w:val="sr-Latn-RS"/>
              </w:rPr>
              <w:t>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38E29A" w14:textId="60A1ADE3" w:rsidR="005F61EE" w:rsidRPr="00EE2570" w:rsidRDefault="005F61EE" w:rsidP="00C643EC">
            <w:pPr>
              <w:pStyle w:val="Heading3"/>
              <w:spacing w:before="0" w:after="0"/>
              <w:ind w:left="397"/>
              <w:rPr>
                <w:b w:val="0"/>
                <w:bCs w:val="0"/>
                <w:iCs/>
                <w:sz w:val="15"/>
                <w:szCs w:val="15"/>
                <w:lang w:val="en-US"/>
              </w:rPr>
            </w:pPr>
            <w:r w:rsidRPr="00EE2570">
              <w:rPr>
                <w:b w:val="0"/>
                <w:bCs w:val="0"/>
                <w:iCs/>
                <w:sz w:val="15"/>
                <w:szCs w:val="15"/>
              </w:rPr>
              <w:t xml:space="preserve">Nominal </w:t>
            </w:r>
            <w:r w:rsidRPr="00EE2570">
              <w:rPr>
                <w:b w:val="0"/>
                <w:bCs w:val="0"/>
                <w:iCs/>
                <w:sz w:val="15"/>
                <w:szCs w:val="15"/>
                <w:lang w:val="en-US"/>
              </w:rPr>
              <w:t>index</w:t>
            </w:r>
          </w:p>
        </w:tc>
      </w:tr>
      <w:tr w:rsidR="00EE2570" w:rsidRPr="00EE2570" w14:paraId="538317AE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B2B2A3" w14:textId="1A5423A3" w:rsidR="005F61EE" w:rsidRPr="00EE2570" w:rsidRDefault="005F61EE" w:rsidP="00C643EC">
            <w:pPr>
              <w:ind w:left="397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Индекс – реалне зараде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7C030A" w14:textId="058ECDB3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EE2570">
              <w:rPr>
                <w:rFonts w:ascii="Arial" w:hAnsi="Arial" w:cs="Arial"/>
                <w:bCs/>
                <w:sz w:val="15"/>
                <w:szCs w:val="15"/>
                <w:lang w:val="en-US"/>
              </w:rPr>
              <w:t>107,7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08D58B8" w14:textId="527606C5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bCs/>
                <w:sz w:val="15"/>
                <w:szCs w:val="15"/>
                <w:lang w:val="sr-Latn-RS"/>
              </w:rPr>
            </w:pPr>
            <w:r w:rsidRPr="00EE2570">
              <w:rPr>
                <w:rFonts w:ascii="Arial" w:hAnsi="Arial" w:cs="Arial"/>
                <w:bCs/>
                <w:sz w:val="15"/>
                <w:szCs w:val="15"/>
                <w:lang w:val="en-US"/>
              </w:rPr>
              <w:t>105,4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59916CA0" w14:textId="14EE9CFE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EE2570">
              <w:rPr>
                <w:rFonts w:ascii="Arial" w:hAnsi="Arial" w:cs="Arial"/>
                <w:bCs/>
                <w:sz w:val="15"/>
                <w:szCs w:val="15"/>
                <w:lang w:val="en-US"/>
              </w:rPr>
              <w:t>101,7</w:t>
            </w: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3B01118A" w14:textId="252AED10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b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bCs/>
                <w:sz w:val="15"/>
                <w:szCs w:val="15"/>
              </w:rPr>
              <w:t>102,</w:t>
            </w:r>
            <w:r w:rsidRPr="00EE2570">
              <w:rPr>
                <w:rFonts w:ascii="Arial" w:hAnsi="Arial" w:cs="Arial"/>
                <w:bCs/>
                <w:sz w:val="15"/>
                <w:szCs w:val="15"/>
                <w:lang w:val="en-US"/>
              </w:rPr>
              <w:t>4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0AA5B0" w14:textId="051F77CC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b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bCs/>
                <w:sz w:val="15"/>
                <w:szCs w:val="15"/>
                <w:lang w:val="en-US"/>
              </w:rPr>
              <w:t>109,</w:t>
            </w:r>
            <w:r w:rsidR="00A70E72">
              <w:rPr>
                <w:rFonts w:ascii="Arial" w:hAnsi="Arial" w:cs="Arial"/>
                <w:bCs/>
                <w:sz w:val="15"/>
                <w:szCs w:val="15"/>
                <w:lang w:val="en-US"/>
              </w:rPr>
              <w:t>2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832083" w14:textId="42E76D07" w:rsidR="005F61EE" w:rsidRPr="00EE2570" w:rsidRDefault="005F61EE" w:rsidP="00C643EC">
            <w:pPr>
              <w:pStyle w:val="Heading3"/>
              <w:spacing w:before="0" w:after="0"/>
              <w:ind w:left="397"/>
              <w:rPr>
                <w:b w:val="0"/>
                <w:bCs w:val="0"/>
                <w:iCs/>
                <w:sz w:val="15"/>
                <w:szCs w:val="15"/>
                <w:lang w:val="en-US"/>
              </w:rPr>
            </w:pPr>
            <w:r w:rsidRPr="00EE2570">
              <w:rPr>
                <w:b w:val="0"/>
                <w:bCs w:val="0"/>
                <w:iCs/>
                <w:sz w:val="15"/>
                <w:szCs w:val="15"/>
              </w:rPr>
              <w:t>Real</w:t>
            </w:r>
            <w:r w:rsidRPr="00EE2570">
              <w:rPr>
                <w:b w:val="0"/>
                <w:bCs w:val="0"/>
                <w:iCs/>
                <w:sz w:val="15"/>
                <w:szCs w:val="15"/>
                <w:lang w:val="en-US"/>
              </w:rPr>
              <w:t xml:space="preserve"> index</w:t>
            </w:r>
          </w:p>
        </w:tc>
      </w:tr>
      <w:tr w:rsidR="00EE2570" w:rsidRPr="00EE2570" w14:paraId="2BBCF2B7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306319" w14:textId="77777777" w:rsidR="005F61EE" w:rsidRPr="00EE2570" w:rsidRDefault="005F61EE" w:rsidP="00C643EC">
            <w:pPr>
              <w:pStyle w:val="Heading2"/>
              <w:spacing w:before="0" w:after="0"/>
              <w:ind w:left="170"/>
              <w:rPr>
                <w:b w:val="0"/>
                <w:bCs w:val="0"/>
                <w:i w:val="0"/>
                <w:iCs w:val="0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6569DB5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3ED0A9D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37BCE50E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vAlign w:val="center"/>
          </w:tcPr>
          <w:p w14:paraId="64AC1084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028E44" w14:textId="77777777" w:rsidR="005F61EE" w:rsidRPr="00EE2570" w:rsidRDefault="005F61EE" w:rsidP="00291C1B">
            <w:pPr>
              <w:ind w:right="17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189946" w14:textId="77777777" w:rsidR="005F61EE" w:rsidRPr="00EE2570" w:rsidRDefault="005F61EE" w:rsidP="00C643EC">
            <w:pPr>
              <w:ind w:left="340" w:hanging="170"/>
              <w:rPr>
                <w:rFonts w:ascii="Arial" w:hAnsi="Arial" w:cs="Arial"/>
                <w:iCs/>
                <w:sz w:val="6"/>
                <w:szCs w:val="6"/>
              </w:rPr>
            </w:pPr>
          </w:p>
        </w:tc>
      </w:tr>
      <w:tr w:rsidR="00EE2570" w:rsidRPr="00EE2570" w14:paraId="0567C670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8199F" w14:textId="5BED19E8" w:rsidR="005F61EE" w:rsidRPr="00EE2570" w:rsidRDefault="005F61EE" w:rsidP="00C643EC">
            <w:pPr>
              <w:pStyle w:val="Heading2"/>
              <w:spacing w:before="0" w:after="0"/>
              <w:ind w:left="176"/>
              <w:rPr>
                <w:bCs w:val="0"/>
                <w:i w:val="0"/>
                <w:sz w:val="15"/>
                <w:szCs w:val="15"/>
              </w:rPr>
            </w:pPr>
            <w:r w:rsidRPr="00EE2570">
              <w:rPr>
                <w:bCs w:val="0"/>
                <w:i w:val="0"/>
                <w:sz w:val="15"/>
                <w:szCs w:val="15"/>
              </w:rPr>
              <w:t>Стопа запослености</w:t>
            </w:r>
            <w:r w:rsidRPr="00EE2570">
              <w:rPr>
                <w:bCs w:val="0"/>
                <w:i w:val="0"/>
                <w:sz w:val="15"/>
                <w:szCs w:val="15"/>
                <w:vertAlign w:val="superscript"/>
                <w:lang w:val="en-US"/>
              </w:rPr>
              <w:t>2</w:t>
            </w:r>
            <w:r w:rsidRPr="00EE2570">
              <w:rPr>
                <w:bCs w:val="0"/>
                <w:i w:val="0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3BB92A5" w14:textId="7CA0F505" w:rsidR="005F61EE" w:rsidRPr="00EE2570" w:rsidRDefault="005F61EE" w:rsidP="00291C1B">
            <w:pPr>
              <w:ind w:right="85"/>
              <w:jc w:val="right"/>
              <w:rPr>
                <w:rFonts w:ascii="Arial" w:hAnsi="Arial" w:cs="Arial"/>
                <w:b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bCs/>
                <w:sz w:val="15"/>
                <w:szCs w:val="15"/>
              </w:rPr>
              <w:t>4</w:t>
            </w:r>
            <w:r w:rsidRPr="00EE2570">
              <w:rPr>
                <w:rFonts w:ascii="Arial" w:hAnsi="Arial" w:cs="Arial"/>
                <w:bCs/>
                <w:sz w:val="15"/>
                <w:szCs w:val="15"/>
                <w:lang w:val="en-US"/>
              </w:rPr>
              <w:t>6</w:t>
            </w:r>
            <w:r w:rsidRPr="00EE2570">
              <w:rPr>
                <w:rFonts w:ascii="Arial" w:hAnsi="Arial" w:cs="Arial"/>
                <w:bCs/>
                <w:sz w:val="15"/>
                <w:szCs w:val="15"/>
              </w:rPr>
              <w:t>,</w:t>
            </w:r>
            <w:r w:rsidRPr="00EE2570">
              <w:rPr>
                <w:rFonts w:ascii="Arial" w:hAnsi="Arial" w:cs="Arial"/>
                <w:bCs/>
                <w:sz w:val="15"/>
                <w:szCs w:val="15"/>
                <w:lang w:val="en-US"/>
              </w:rPr>
              <w:t>3</w:t>
            </w:r>
            <w:r w:rsidRPr="00EE2570">
              <w:rPr>
                <w:rFonts w:ascii="Arial" w:hAnsi="Arial" w:cs="Arial"/>
                <w:sz w:val="15"/>
                <w:szCs w:val="15"/>
                <w:vertAlign w:val="superscript"/>
                <w:lang w:val="en-US"/>
              </w:rPr>
              <w:t>3)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5DF5B262" w14:textId="6A9F8BF0" w:rsidR="005F61EE" w:rsidRPr="00EE2570" w:rsidRDefault="005F61EE" w:rsidP="00291C1B">
            <w:pPr>
              <w:ind w:right="85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47,8</w:t>
            </w:r>
            <w:r w:rsidRPr="00EE2570">
              <w:rPr>
                <w:rFonts w:ascii="Arial" w:hAnsi="Arial" w:cs="Arial"/>
                <w:sz w:val="15"/>
                <w:szCs w:val="15"/>
                <w:vertAlign w:val="superscript"/>
                <w:lang w:val="en-US"/>
              </w:rPr>
              <w:t>3)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35C94FC4" w14:textId="35A9955B" w:rsidR="005F61EE" w:rsidRPr="00EE2570" w:rsidRDefault="005F61EE" w:rsidP="00291C1B">
            <w:pPr>
              <w:ind w:right="85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49,5</w:t>
            </w:r>
            <w:r w:rsidRPr="00EE2570">
              <w:rPr>
                <w:rFonts w:ascii="Arial" w:hAnsi="Arial" w:cs="Arial"/>
                <w:sz w:val="15"/>
                <w:szCs w:val="15"/>
                <w:vertAlign w:val="superscript"/>
                <w:lang w:val="en-US"/>
              </w:rPr>
              <w:t>3)</w:t>
            </w: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5D6D7" w14:textId="556A8965" w:rsidR="005F61EE" w:rsidRPr="00EE2570" w:rsidRDefault="005F61EE" w:rsidP="00291C1B">
            <w:pPr>
              <w:ind w:right="85"/>
              <w:jc w:val="right"/>
              <w:rPr>
                <w:rFonts w:ascii="Arial" w:hAnsi="Arial" w:cs="Arial"/>
                <w:b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50,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2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0FB845" w14:textId="1D9AEA84" w:rsidR="005F61EE" w:rsidRPr="00EE2570" w:rsidRDefault="005F61EE" w:rsidP="00291C1B">
            <w:pPr>
              <w:ind w:right="85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51,9</w:t>
            </w:r>
            <w:r w:rsidRPr="00EE2570">
              <w:rPr>
                <w:rFonts w:ascii="Arial" w:hAnsi="Arial" w:cs="Arial"/>
                <w:sz w:val="15"/>
                <w:szCs w:val="15"/>
                <w:vertAlign w:val="superscript"/>
                <w:lang w:val="en-US"/>
              </w:rPr>
              <w:t>4)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CF174" w14:textId="1928FF3D" w:rsidR="005F61EE" w:rsidRPr="00EE2570" w:rsidRDefault="005F61EE" w:rsidP="00C643EC">
            <w:pPr>
              <w:ind w:left="170"/>
              <w:rPr>
                <w:rFonts w:ascii="Arial" w:hAnsi="Arial" w:cs="Arial"/>
                <w:b/>
                <w:sz w:val="15"/>
                <w:szCs w:val="15"/>
              </w:rPr>
            </w:pPr>
            <w:r w:rsidRPr="00EE2570">
              <w:rPr>
                <w:rFonts w:ascii="Arial" w:hAnsi="Arial" w:cs="Arial"/>
                <w:b/>
                <w:sz w:val="15"/>
                <w:szCs w:val="15"/>
                <w:lang w:val="en-US"/>
              </w:rPr>
              <w:t>E</w:t>
            </w:r>
            <w:r w:rsidRPr="00EE2570">
              <w:rPr>
                <w:rFonts w:ascii="Arial" w:hAnsi="Arial" w:cs="Arial"/>
                <w:b/>
                <w:sz w:val="15"/>
                <w:szCs w:val="15"/>
              </w:rPr>
              <w:t>mployment rate</w:t>
            </w:r>
            <w:r w:rsidRPr="00EE2570">
              <w:rPr>
                <w:rFonts w:ascii="Arial" w:hAnsi="Arial" w:cs="Arial"/>
                <w:bCs/>
                <w:sz w:val="15"/>
                <w:szCs w:val="15"/>
                <w:vertAlign w:val="superscript"/>
                <w:lang w:val="en-US"/>
              </w:rPr>
              <w:t>2</w:t>
            </w:r>
            <w:r w:rsidRPr="00EE2570">
              <w:rPr>
                <w:rFonts w:ascii="Arial" w:hAnsi="Arial" w:cs="Arial"/>
                <w:bCs/>
                <w:sz w:val="15"/>
                <w:szCs w:val="15"/>
                <w:vertAlign w:val="superscript"/>
              </w:rPr>
              <w:t>)</w:t>
            </w:r>
          </w:p>
        </w:tc>
      </w:tr>
      <w:tr w:rsidR="00EE2570" w:rsidRPr="00EE2570" w14:paraId="556DBE57" w14:textId="77777777" w:rsidTr="00C643EC">
        <w:trPr>
          <w:trHeight w:val="20"/>
          <w:jc w:val="center"/>
        </w:trPr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345B40" w14:textId="7AB3367C" w:rsidR="005F61EE" w:rsidRPr="00EE2570" w:rsidRDefault="005F61EE" w:rsidP="00C643EC">
            <w:pPr>
              <w:pStyle w:val="Heading2"/>
              <w:spacing w:before="0" w:after="0"/>
              <w:ind w:left="176"/>
              <w:rPr>
                <w:bCs w:val="0"/>
                <w:i w:val="0"/>
                <w:sz w:val="15"/>
                <w:szCs w:val="15"/>
              </w:rPr>
            </w:pPr>
            <w:r w:rsidRPr="00EE2570">
              <w:rPr>
                <w:bCs w:val="0"/>
                <w:i w:val="0"/>
                <w:sz w:val="15"/>
                <w:szCs w:val="15"/>
              </w:rPr>
              <w:t>Стопа незапослености</w:t>
            </w:r>
            <w:r w:rsidRPr="00EE2570">
              <w:rPr>
                <w:bCs w:val="0"/>
                <w:i w:val="0"/>
                <w:sz w:val="15"/>
                <w:szCs w:val="15"/>
                <w:vertAlign w:val="superscript"/>
                <w:lang w:val="en-US"/>
              </w:rPr>
              <w:t>2</w:t>
            </w:r>
            <w:r w:rsidRPr="00EE2570">
              <w:rPr>
                <w:bCs w:val="0"/>
                <w:i w:val="0"/>
                <w:sz w:val="15"/>
                <w:szCs w:val="15"/>
                <w:vertAlign w:val="superscript"/>
              </w:rPr>
              <w:t>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9D98AA" w14:textId="45E4C42A" w:rsidR="005F61EE" w:rsidRPr="00EE2570" w:rsidRDefault="005F61EE" w:rsidP="00291C1B">
            <w:pPr>
              <w:ind w:right="85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EE2570">
              <w:rPr>
                <w:rFonts w:ascii="Arial" w:hAnsi="Arial" w:cs="Arial"/>
                <w:bCs/>
                <w:sz w:val="15"/>
                <w:szCs w:val="15"/>
              </w:rPr>
              <w:t>9,7</w:t>
            </w:r>
            <w:r w:rsidRPr="00EE2570">
              <w:rPr>
                <w:rFonts w:ascii="Arial" w:hAnsi="Arial" w:cs="Arial"/>
                <w:sz w:val="15"/>
                <w:szCs w:val="15"/>
                <w:vertAlign w:val="superscript"/>
                <w:lang w:val="en-US"/>
              </w:rPr>
              <w:t>3)</w:t>
            </w:r>
            <w:r w:rsidRPr="00EE2570">
              <w:rPr>
                <w:rFonts w:ascii="Arial" w:hAnsi="Arial" w:cs="Arial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794" w:type="dxa"/>
            <w:tcBorders>
              <w:top w:val="nil"/>
              <w:bottom w:val="nil"/>
            </w:tcBorders>
            <w:vAlign w:val="center"/>
          </w:tcPr>
          <w:p w14:paraId="00F699B0" w14:textId="07E15EF2" w:rsidR="005F61EE" w:rsidRPr="00EE2570" w:rsidRDefault="005F61EE" w:rsidP="00291C1B">
            <w:pPr>
              <w:ind w:right="85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11,1</w:t>
            </w:r>
            <w:r w:rsidRPr="00EE2570">
              <w:rPr>
                <w:rFonts w:ascii="Arial" w:hAnsi="Arial" w:cs="Arial"/>
                <w:sz w:val="15"/>
                <w:szCs w:val="15"/>
                <w:vertAlign w:val="superscript"/>
                <w:lang w:val="en-US"/>
              </w:rPr>
              <w:t>3)</w:t>
            </w:r>
          </w:p>
        </w:tc>
        <w:tc>
          <w:tcPr>
            <w:tcW w:w="794" w:type="dxa"/>
            <w:gridSpan w:val="2"/>
            <w:tcBorders>
              <w:top w:val="nil"/>
              <w:bottom w:val="nil"/>
            </w:tcBorders>
            <w:vAlign w:val="center"/>
          </w:tcPr>
          <w:p w14:paraId="0F72A5F2" w14:textId="6C0428C7" w:rsidR="005F61EE" w:rsidRPr="00EE2570" w:rsidRDefault="005F61EE" w:rsidP="00291C1B">
            <w:pPr>
              <w:ind w:right="85"/>
              <w:jc w:val="right"/>
              <w:rPr>
                <w:rFonts w:ascii="Arial" w:hAnsi="Arial" w:cs="Arial"/>
                <w:bCs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9,5</w:t>
            </w:r>
            <w:r w:rsidRPr="00EE2570">
              <w:rPr>
                <w:rFonts w:ascii="Arial" w:hAnsi="Arial" w:cs="Arial"/>
                <w:sz w:val="15"/>
                <w:szCs w:val="15"/>
                <w:vertAlign w:val="superscript"/>
                <w:lang w:val="en-US"/>
              </w:rPr>
              <w:t>3)</w:t>
            </w: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4E073" w14:textId="7325DA41" w:rsidR="005F61EE" w:rsidRPr="00EE2570" w:rsidRDefault="005F61EE" w:rsidP="00291C1B">
            <w:pPr>
              <w:ind w:right="85"/>
              <w:jc w:val="right"/>
              <w:rPr>
                <w:rFonts w:ascii="Arial" w:hAnsi="Arial" w:cs="Arial"/>
                <w:bCs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9,</w:t>
            </w:r>
            <w:r w:rsidRPr="00EE2570">
              <w:rPr>
                <w:rFonts w:ascii="Arial" w:hAnsi="Arial" w:cs="Arial"/>
                <w:sz w:val="15"/>
                <w:szCs w:val="15"/>
                <w:lang w:val="en-US"/>
              </w:rPr>
              <w:t>4</w:t>
            </w:r>
          </w:p>
        </w:tc>
        <w:tc>
          <w:tcPr>
            <w:tcW w:w="79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36F36" w14:textId="7C840BA3" w:rsidR="005F61EE" w:rsidRPr="00EE2570" w:rsidRDefault="005F61EE" w:rsidP="00291C1B">
            <w:pPr>
              <w:ind w:right="85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EE2570">
              <w:rPr>
                <w:rFonts w:ascii="Arial" w:hAnsi="Arial" w:cs="Arial"/>
                <w:sz w:val="15"/>
                <w:szCs w:val="15"/>
              </w:rPr>
              <w:t>8,1</w:t>
            </w:r>
            <w:r w:rsidRPr="00EE2570">
              <w:rPr>
                <w:rFonts w:ascii="Arial" w:hAnsi="Arial" w:cs="Arial"/>
                <w:sz w:val="15"/>
                <w:szCs w:val="15"/>
                <w:vertAlign w:val="superscript"/>
                <w:lang w:val="en-US"/>
              </w:rPr>
              <w:t>4)</w:t>
            </w:r>
          </w:p>
        </w:tc>
        <w:tc>
          <w:tcPr>
            <w:tcW w:w="29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3E3B18" w14:textId="2EFDC553" w:rsidR="005F61EE" w:rsidRPr="00EE2570" w:rsidRDefault="005F61EE" w:rsidP="00C643EC">
            <w:pPr>
              <w:ind w:left="170"/>
              <w:rPr>
                <w:rFonts w:ascii="Arial" w:hAnsi="Arial" w:cs="Arial"/>
                <w:b/>
                <w:sz w:val="15"/>
                <w:szCs w:val="15"/>
                <w:lang w:val="en-US"/>
              </w:rPr>
            </w:pPr>
            <w:r w:rsidRPr="00EE2570">
              <w:rPr>
                <w:rFonts w:ascii="Arial" w:hAnsi="Arial" w:cs="Arial"/>
                <w:b/>
                <w:sz w:val="15"/>
                <w:szCs w:val="15"/>
                <w:lang w:val="en-US"/>
              </w:rPr>
              <w:t xml:space="preserve">Unemployment </w:t>
            </w:r>
            <w:r w:rsidRPr="00EE2570">
              <w:rPr>
                <w:rFonts w:ascii="Arial" w:hAnsi="Arial" w:cs="Arial"/>
                <w:b/>
                <w:sz w:val="15"/>
                <w:szCs w:val="15"/>
              </w:rPr>
              <w:t>rate</w:t>
            </w:r>
            <w:r w:rsidRPr="00EE2570">
              <w:rPr>
                <w:rFonts w:ascii="Arial" w:hAnsi="Arial" w:cs="Arial"/>
                <w:bCs/>
                <w:sz w:val="15"/>
                <w:szCs w:val="15"/>
                <w:vertAlign w:val="superscript"/>
                <w:lang w:val="en-US"/>
              </w:rPr>
              <w:t>2</w:t>
            </w:r>
            <w:r w:rsidRPr="00EE2570">
              <w:rPr>
                <w:rFonts w:ascii="Arial" w:hAnsi="Arial" w:cs="Arial"/>
                <w:bCs/>
                <w:sz w:val="15"/>
                <w:szCs w:val="15"/>
                <w:vertAlign w:val="superscript"/>
              </w:rPr>
              <w:t>)</w:t>
            </w:r>
          </w:p>
        </w:tc>
      </w:tr>
    </w:tbl>
    <w:p w14:paraId="6E2BF967" w14:textId="77777777" w:rsidR="004F3E32" w:rsidRPr="00EE2570" w:rsidRDefault="00382897" w:rsidP="00D7439E">
      <w:pPr>
        <w:rPr>
          <w:sz w:val="10"/>
          <w:szCs w:val="10"/>
          <w:lang w:val="sr-Latn-CS"/>
        </w:rPr>
      </w:pPr>
      <w:r w:rsidRPr="00EE2570">
        <w:rPr>
          <w:noProof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33B7D2" wp14:editId="1F1FAB90">
                <wp:simplePos x="0" y="0"/>
                <wp:positionH relativeFrom="column">
                  <wp:posOffset>3136900</wp:posOffset>
                </wp:positionH>
                <wp:positionV relativeFrom="paragraph">
                  <wp:posOffset>42545</wp:posOffset>
                </wp:positionV>
                <wp:extent cx="900430" cy="635"/>
                <wp:effectExtent l="13335" t="7620" r="10160" b="1079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43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0EB9F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pt,3.35pt" to="317.9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" strokeweight=".25pt"/>
            </w:pict>
          </mc:Fallback>
        </mc:AlternateContent>
      </w:r>
      <w:r w:rsidRPr="00EE2570">
        <w:rPr>
          <w:noProof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05769A" wp14:editId="75A3A9C4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900430" cy="635"/>
                <wp:effectExtent l="10160" t="6985" r="13335" b="1143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0430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3E4D7"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70.9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" strokeweight=".25pt"/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908"/>
        <w:gridCol w:w="170"/>
        <w:gridCol w:w="850"/>
        <w:gridCol w:w="1928"/>
        <w:gridCol w:w="1928"/>
        <w:gridCol w:w="57"/>
      </w:tblGrid>
      <w:tr w:rsidR="00EE2570" w:rsidRPr="00EE2570" w14:paraId="635AA01B" w14:textId="77777777">
        <w:trPr>
          <w:jc w:val="center"/>
        </w:trPr>
        <w:tc>
          <w:tcPr>
            <w:tcW w:w="4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0BD08B" w14:textId="77777777" w:rsidR="00734AD5" w:rsidRPr="00EE2570" w:rsidRDefault="00734AD5" w:rsidP="002730E6">
            <w:pPr>
              <w:pStyle w:val="fus"/>
              <w:spacing w:line="228" w:lineRule="auto"/>
              <w:rPr>
                <w:rFonts w:ascii="Arial" w:hAnsi="Arial" w:cs="Arial"/>
                <w:lang w:val="sr-Latn-RS"/>
              </w:rPr>
            </w:pPr>
            <w:r w:rsidRPr="00EE2570">
              <w:rPr>
                <w:rFonts w:ascii="Arial" w:hAnsi="Arial" w:cs="Arial"/>
                <w:vertAlign w:val="superscript"/>
                <w:lang w:val="ru-RU"/>
              </w:rPr>
              <w:t>1)</w:t>
            </w:r>
            <w:r w:rsidRPr="00EE2570">
              <w:rPr>
                <w:rFonts w:ascii="Arial" w:hAnsi="Arial" w:cs="Arial"/>
                <w:lang w:val="ru-RU"/>
              </w:rPr>
              <w:t xml:space="preserve"> Процена</w:t>
            </w:r>
            <w:r w:rsidR="00C14538" w:rsidRPr="00EE2570">
              <w:rPr>
                <w:rFonts w:ascii="Arial" w:hAnsi="Arial" w:cs="Arial"/>
                <w:lang w:val="sr-Latn-RS"/>
              </w:rPr>
              <w:t>.</w:t>
            </w:r>
          </w:p>
          <w:p w14:paraId="5DEAB5AF" w14:textId="77777777" w:rsidR="00AF7CA0" w:rsidRPr="00EE2570" w:rsidRDefault="000D3E7C" w:rsidP="002730E6">
            <w:pPr>
              <w:pStyle w:val="fus"/>
              <w:spacing w:line="228" w:lineRule="auto"/>
              <w:rPr>
                <w:rFonts w:ascii="Arial" w:hAnsi="Arial" w:cs="Arial"/>
                <w:lang w:val="sr-Latn-RS"/>
              </w:rPr>
            </w:pPr>
            <w:r w:rsidRPr="00EE2570">
              <w:rPr>
                <w:rFonts w:ascii="Arial" w:hAnsi="Arial" w:cs="Arial"/>
                <w:vertAlign w:val="superscript"/>
                <w:lang w:val="ru-RU"/>
              </w:rPr>
              <w:t>2</w:t>
            </w:r>
            <w:r w:rsidR="00734AD5" w:rsidRPr="00EE2570">
              <w:rPr>
                <w:rFonts w:ascii="Arial" w:hAnsi="Arial" w:cs="Arial"/>
                <w:vertAlign w:val="superscript"/>
                <w:lang w:val="ru-RU"/>
              </w:rPr>
              <w:t xml:space="preserve">) </w:t>
            </w:r>
            <w:r w:rsidR="00734AD5" w:rsidRPr="00EE2570">
              <w:rPr>
                <w:rFonts w:ascii="Arial" w:hAnsi="Arial" w:cs="Arial"/>
                <w:lang w:val="ru-RU"/>
              </w:rPr>
              <w:t>Извор: Анкета о радној снази</w:t>
            </w:r>
            <w:r w:rsidR="006910F9" w:rsidRPr="00EE2570">
              <w:rPr>
                <w:rFonts w:ascii="Arial" w:hAnsi="Arial" w:cs="Arial"/>
                <w:lang w:val="ru-RU"/>
              </w:rPr>
              <w:t>.</w:t>
            </w:r>
            <w:r w:rsidR="00734AD5" w:rsidRPr="00EE2570">
              <w:rPr>
                <w:rFonts w:ascii="Arial" w:hAnsi="Arial" w:cs="Arial"/>
                <w:lang w:val="sr-Latn-RS"/>
              </w:rPr>
              <w:t xml:space="preserve"> </w:t>
            </w:r>
          </w:p>
          <w:p w14:paraId="715CC0F4" w14:textId="4EA250D9" w:rsidR="003D3A00" w:rsidRPr="00EE2570" w:rsidRDefault="00751231" w:rsidP="003D3A00">
            <w:pPr>
              <w:pStyle w:val="fus"/>
              <w:spacing w:line="228" w:lineRule="auto"/>
              <w:rPr>
                <w:rFonts w:ascii="Arial" w:hAnsi="Arial" w:cs="Arial"/>
              </w:rPr>
            </w:pPr>
            <w:r w:rsidRPr="00EE2570">
              <w:rPr>
                <w:rFonts w:ascii="Arial" w:hAnsi="Arial" w:cs="Arial"/>
                <w:sz w:val="15"/>
                <w:szCs w:val="15"/>
                <w:vertAlign w:val="superscript"/>
              </w:rPr>
              <w:t>3</w:t>
            </w:r>
            <w:r w:rsidR="00AF7CA0" w:rsidRPr="00EE2570">
              <w:rPr>
                <w:rFonts w:ascii="Arial" w:hAnsi="Arial" w:cs="Arial"/>
                <w:sz w:val="15"/>
                <w:szCs w:val="15"/>
                <w:vertAlign w:val="superscript"/>
              </w:rPr>
              <w:t>)</w:t>
            </w:r>
            <w:r w:rsidR="00AF7CA0" w:rsidRPr="00EE2570">
              <w:rPr>
                <w:rFonts w:ascii="Arial" w:hAnsi="Arial" w:cs="Arial"/>
                <w:sz w:val="15"/>
                <w:szCs w:val="15"/>
                <w:vertAlign w:val="superscript"/>
                <w:lang w:val="sr-Latn-RS"/>
              </w:rPr>
              <w:t xml:space="preserve"> </w:t>
            </w:r>
            <w:r w:rsidR="00236A32">
              <w:rPr>
                <w:rFonts w:ascii="Arial" w:hAnsi="Arial" w:cs="Arial"/>
              </w:rPr>
              <w:t>Ревидирани подаци.</w:t>
            </w:r>
            <w:r w:rsidR="00883C88" w:rsidRPr="00EE2570">
              <w:rPr>
                <w:rFonts w:ascii="Arial" w:hAnsi="Arial" w:cs="Arial"/>
              </w:rPr>
              <w:t xml:space="preserve"> </w:t>
            </w:r>
          </w:p>
          <w:p w14:paraId="7950C6D1" w14:textId="271CDF28" w:rsidR="00734AD5" w:rsidRPr="00EE2570" w:rsidRDefault="00751231" w:rsidP="003D3A00">
            <w:pPr>
              <w:pStyle w:val="fus"/>
              <w:spacing w:line="228" w:lineRule="auto"/>
              <w:rPr>
                <w:rFonts w:ascii="Arial" w:hAnsi="Arial" w:cs="Arial"/>
              </w:rPr>
            </w:pPr>
            <w:r w:rsidRPr="00EE2570">
              <w:rPr>
                <w:rFonts w:ascii="Arial" w:hAnsi="Arial" w:cs="Arial"/>
                <w:vertAlign w:val="superscript"/>
              </w:rPr>
              <w:t>4</w:t>
            </w:r>
            <w:r w:rsidR="00734AD5" w:rsidRPr="00EE2570">
              <w:rPr>
                <w:rFonts w:ascii="Arial" w:hAnsi="Arial" w:cs="Arial"/>
                <w:vertAlign w:val="superscript"/>
              </w:rPr>
              <w:t>)</w:t>
            </w:r>
            <w:r w:rsidR="00734AD5" w:rsidRPr="00EE2570">
              <w:rPr>
                <w:rFonts w:ascii="Arial" w:hAnsi="Arial" w:cs="Arial"/>
              </w:rPr>
              <w:t xml:space="preserve"> </w:t>
            </w:r>
            <w:r w:rsidR="00734AD5" w:rsidRPr="00EE2570">
              <w:rPr>
                <w:rFonts w:ascii="Arial" w:hAnsi="Arial" w:cs="Arial"/>
                <w:lang w:val="en-US"/>
              </w:rPr>
              <w:t>III</w:t>
            </w:r>
            <w:r w:rsidR="00734AD5" w:rsidRPr="00EE2570">
              <w:rPr>
                <w:rFonts w:ascii="Arial" w:hAnsi="Arial" w:cs="Arial"/>
              </w:rPr>
              <w:t xml:space="preserve"> квартал</w:t>
            </w:r>
            <w:r w:rsidR="00B26E6F" w:rsidRPr="00EE2570">
              <w:rPr>
                <w:rFonts w:ascii="Arial" w:hAnsi="Arial" w:cs="Arial"/>
              </w:rPr>
              <w:t xml:space="preserve"> 202</w:t>
            </w:r>
            <w:r w:rsidR="00B9640C" w:rsidRPr="00EE2570">
              <w:rPr>
                <w:rFonts w:ascii="Arial" w:hAnsi="Arial" w:cs="Arial"/>
                <w:lang w:val="en-US"/>
              </w:rPr>
              <w:t>4</w:t>
            </w:r>
            <w:r w:rsidR="00C14538" w:rsidRPr="00EE2570">
              <w:rPr>
                <w:rFonts w:ascii="Arial" w:hAnsi="Arial" w:cs="Arial"/>
              </w:rPr>
              <w:t>.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2AE82CA6" w14:textId="77777777" w:rsidR="00734AD5" w:rsidRPr="00EE2570" w:rsidRDefault="00734AD5" w:rsidP="002730E6">
            <w:pPr>
              <w:spacing w:line="228" w:lineRule="auto"/>
              <w:rPr>
                <w:rFonts w:ascii="Arial" w:hAnsi="Arial" w:cs="Arial"/>
                <w:sz w:val="14"/>
                <w:szCs w:val="14"/>
                <w:lang w:val="ru-RU"/>
              </w:rPr>
            </w:pPr>
          </w:p>
        </w:tc>
        <w:tc>
          <w:tcPr>
            <w:tcW w:w="4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05A55D" w14:textId="0458E1B8" w:rsidR="00734AD5" w:rsidRPr="00EE2570" w:rsidRDefault="00734AD5" w:rsidP="002730E6">
            <w:pPr>
              <w:pStyle w:val="fuse"/>
              <w:spacing w:line="228" w:lineRule="auto"/>
              <w:rPr>
                <w:rFonts w:ascii="Arial" w:hAnsi="Arial" w:cs="Arial"/>
              </w:rPr>
            </w:pPr>
            <w:r w:rsidRPr="00EE2570">
              <w:rPr>
                <w:rFonts w:ascii="Arial" w:hAnsi="Arial" w:cs="Arial"/>
                <w:vertAlign w:val="superscript"/>
                <w:lang w:val="en-GB"/>
              </w:rPr>
              <w:t>1)</w:t>
            </w:r>
            <w:r w:rsidRPr="00EE2570">
              <w:rPr>
                <w:rFonts w:ascii="Arial" w:hAnsi="Arial" w:cs="Arial"/>
                <w:lang w:val="en-GB"/>
              </w:rPr>
              <w:t xml:space="preserve"> Estimate</w:t>
            </w:r>
          </w:p>
          <w:p w14:paraId="3066BD35" w14:textId="11629C9A" w:rsidR="00AF7CA0" w:rsidRPr="00EE2570" w:rsidRDefault="000D3E7C" w:rsidP="002730E6">
            <w:pPr>
              <w:pStyle w:val="fuse"/>
              <w:spacing w:line="228" w:lineRule="auto"/>
              <w:rPr>
                <w:rFonts w:asciiTheme="minorHAnsi" w:hAnsiTheme="minorHAnsi"/>
                <w:lang w:val="en-GB"/>
              </w:rPr>
            </w:pPr>
            <w:r w:rsidRPr="00EE2570">
              <w:rPr>
                <w:rFonts w:ascii="Arial" w:hAnsi="Arial" w:cs="Arial"/>
                <w:vertAlign w:val="superscript"/>
              </w:rPr>
              <w:t>2</w:t>
            </w:r>
            <w:r w:rsidR="00734AD5" w:rsidRPr="00EE2570">
              <w:rPr>
                <w:rFonts w:ascii="Arial" w:hAnsi="Arial" w:cs="Arial"/>
                <w:vertAlign w:val="superscript"/>
                <w:lang w:val="en-GB"/>
              </w:rPr>
              <w:t>)</w:t>
            </w:r>
            <w:r w:rsidR="00734AD5" w:rsidRPr="00EE2570">
              <w:rPr>
                <w:rFonts w:ascii="Arial" w:hAnsi="Arial" w:cs="Arial"/>
                <w:lang w:val="en-GB"/>
              </w:rPr>
              <w:t xml:space="preserve"> Source: Labor Force Survey</w:t>
            </w:r>
            <w:r w:rsidR="00AA3204" w:rsidRPr="00EE2570">
              <w:rPr>
                <w:rFonts w:asciiTheme="minorHAnsi" w:hAnsiTheme="minorHAnsi"/>
                <w:lang w:val="en-GB"/>
              </w:rPr>
              <w:t xml:space="preserve"> </w:t>
            </w:r>
          </w:p>
          <w:p w14:paraId="0F164CCA" w14:textId="4BB9944C" w:rsidR="00B9640C" w:rsidRPr="00EA450A" w:rsidRDefault="00751231" w:rsidP="00786D96">
            <w:pPr>
              <w:pStyle w:val="fuse"/>
              <w:spacing w:line="228" w:lineRule="auto"/>
              <w:rPr>
                <w:rFonts w:ascii="Arial" w:hAnsi="Arial" w:cs="Arial"/>
                <w:lang w:val="en-US"/>
              </w:rPr>
            </w:pPr>
            <w:r w:rsidRPr="00EE2570">
              <w:rPr>
                <w:rFonts w:ascii="Arial" w:hAnsi="Arial" w:cs="Arial"/>
                <w:sz w:val="15"/>
                <w:szCs w:val="15"/>
                <w:vertAlign w:val="superscript"/>
              </w:rPr>
              <w:t>3</w:t>
            </w:r>
            <w:r w:rsidR="00AF7CA0" w:rsidRPr="00EE2570">
              <w:rPr>
                <w:rFonts w:ascii="Arial" w:hAnsi="Arial" w:cs="Arial"/>
                <w:sz w:val="15"/>
                <w:szCs w:val="15"/>
                <w:vertAlign w:val="superscript"/>
              </w:rPr>
              <w:t>)</w:t>
            </w:r>
            <w:r w:rsidR="00883C88" w:rsidRPr="00EE2570">
              <w:rPr>
                <w:rFonts w:ascii="Arial" w:hAnsi="Arial" w:cs="Arial"/>
                <w:lang w:val="en-GB"/>
              </w:rPr>
              <w:t>Revised</w:t>
            </w:r>
            <w:r w:rsidR="00EA450A">
              <w:rPr>
                <w:rFonts w:ascii="Arial" w:hAnsi="Arial" w:cs="Arial"/>
              </w:rPr>
              <w:t xml:space="preserve"> </w:t>
            </w:r>
            <w:r w:rsidR="00EA450A">
              <w:rPr>
                <w:rFonts w:ascii="Arial" w:hAnsi="Arial" w:cs="Arial"/>
                <w:lang w:val="en-US"/>
              </w:rPr>
              <w:t>data</w:t>
            </w:r>
          </w:p>
          <w:p w14:paraId="1BAD531F" w14:textId="6E5A4571" w:rsidR="00734AD5" w:rsidRPr="00EE2570" w:rsidRDefault="00751231" w:rsidP="00786D96">
            <w:pPr>
              <w:pStyle w:val="fuse"/>
              <w:spacing w:line="228" w:lineRule="auto"/>
              <w:rPr>
                <w:rFonts w:ascii="Arial" w:hAnsi="Arial" w:cs="Arial"/>
                <w:lang w:val="en-US"/>
              </w:rPr>
            </w:pPr>
            <w:r w:rsidRPr="00EE2570">
              <w:rPr>
                <w:rFonts w:ascii="Arial" w:hAnsi="Arial" w:cs="Arial"/>
                <w:vertAlign w:val="superscript"/>
              </w:rPr>
              <w:t>4</w:t>
            </w:r>
            <w:r w:rsidR="00734AD5" w:rsidRPr="00EE2570">
              <w:rPr>
                <w:rFonts w:ascii="Arial" w:hAnsi="Arial" w:cs="Arial"/>
                <w:vertAlign w:val="superscript"/>
                <w:lang w:val="en-GB"/>
              </w:rPr>
              <w:t xml:space="preserve">) </w:t>
            </w:r>
            <w:r w:rsidR="00734AD5" w:rsidRPr="00EE2570">
              <w:rPr>
                <w:rFonts w:ascii="Arial" w:hAnsi="Arial" w:cs="Arial"/>
                <w:lang w:val="en-US"/>
              </w:rPr>
              <w:t>III quarter 202</w:t>
            </w:r>
            <w:r w:rsidR="00B9640C" w:rsidRPr="00EE2570">
              <w:rPr>
                <w:rFonts w:ascii="Arial" w:hAnsi="Arial" w:cs="Arial"/>
                <w:lang w:val="en-US"/>
              </w:rPr>
              <w:t>4</w:t>
            </w:r>
            <w:r w:rsidR="00734AD5" w:rsidRPr="00EE2570">
              <w:rPr>
                <w:rFonts w:ascii="Arial" w:hAnsi="Arial" w:cs="Arial"/>
                <w:lang w:val="en-US"/>
              </w:rPr>
              <w:t xml:space="preserve">  </w:t>
            </w:r>
          </w:p>
        </w:tc>
      </w:tr>
      <w:tr w:rsidR="00EE2570" w:rsidRPr="00EE2570" w14:paraId="13A8546E" w14:textId="77777777">
        <w:tblPrEx>
          <w:tblBorders>
            <w:bottom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7" w:type="dxa"/>
          <w:jc w:val="center"/>
        </w:trPr>
        <w:tc>
          <w:tcPr>
            <w:tcW w:w="1927" w:type="dxa"/>
          </w:tcPr>
          <w:p w14:paraId="26BD0F77" w14:textId="77777777" w:rsidR="002467E8" w:rsidRPr="00EE2570" w:rsidRDefault="002467E8" w:rsidP="002730E6">
            <w:pPr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28" w:type="dxa"/>
          </w:tcPr>
          <w:p w14:paraId="3E071209" w14:textId="77777777" w:rsidR="00D7439E" w:rsidRPr="00EE2570" w:rsidRDefault="00D7439E" w:rsidP="002730E6">
            <w:pPr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28" w:type="dxa"/>
            <w:gridSpan w:val="3"/>
          </w:tcPr>
          <w:p w14:paraId="304BB9E3" w14:textId="77777777" w:rsidR="00D7439E" w:rsidRPr="00EE2570" w:rsidRDefault="00D7439E" w:rsidP="002730E6">
            <w:pPr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28" w:type="dxa"/>
          </w:tcPr>
          <w:p w14:paraId="64271267" w14:textId="77777777" w:rsidR="00D7439E" w:rsidRPr="00EE2570" w:rsidRDefault="00D7439E" w:rsidP="002730E6">
            <w:pPr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1928" w:type="dxa"/>
          </w:tcPr>
          <w:p w14:paraId="49F9EA8F" w14:textId="77777777" w:rsidR="00D7439E" w:rsidRPr="00EE2570" w:rsidRDefault="00D7439E" w:rsidP="002730E6">
            <w:pPr>
              <w:spacing w:line="228" w:lineRule="auto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2E355AF3" w14:textId="1651BCA7" w:rsidR="00E74C03" w:rsidRPr="00291C1B" w:rsidRDefault="00E74C03" w:rsidP="002730E6">
      <w:pPr>
        <w:spacing w:before="60" w:line="228" w:lineRule="auto"/>
        <w:jc w:val="center"/>
        <w:rPr>
          <w:rFonts w:ascii="Arial" w:hAnsi="Arial" w:cs="Arial"/>
          <w:sz w:val="15"/>
          <w:szCs w:val="15"/>
        </w:rPr>
      </w:pPr>
      <w:r w:rsidRPr="00EE2570">
        <w:rPr>
          <w:rFonts w:ascii="Arial" w:hAnsi="Arial" w:cs="Arial"/>
          <w:sz w:val="15"/>
          <w:szCs w:val="15"/>
          <w:lang w:val="ru-RU"/>
        </w:rPr>
        <w:t xml:space="preserve">Контакт: </w:t>
      </w:r>
      <w:r w:rsidR="00694FA8" w:rsidRPr="00EE2570">
        <w:rPr>
          <w:rFonts w:ascii="Arial" w:hAnsi="Arial" w:cs="Arial"/>
          <w:sz w:val="15"/>
          <w:szCs w:val="15"/>
          <w:lang w:val="sr-Latn-RS"/>
        </w:rPr>
        <w:t>marijana.miljkovic</w:t>
      </w:r>
      <w:r w:rsidR="00694FA8" w:rsidRPr="00291C1B">
        <w:rPr>
          <w:rFonts w:ascii="Arial" w:hAnsi="Arial" w:cs="Arial"/>
          <w:sz w:val="15"/>
          <w:szCs w:val="15"/>
        </w:rPr>
        <w:t>@</w:t>
      </w:r>
      <w:r w:rsidR="00694FA8" w:rsidRPr="00EE2570">
        <w:rPr>
          <w:rFonts w:ascii="Arial" w:hAnsi="Arial" w:cs="Arial"/>
          <w:sz w:val="15"/>
          <w:szCs w:val="15"/>
          <w:lang w:val="en-US"/>
        </w:rPr>
        <w:t>stat</w:t>
      </w:r>
      <w:r w:rsidR="00694FA8" w:rsidRPr="00291C1B">
        <w:rPr>
          <w:rFonts w:ascii="Arial" w:hAnsi="Arial" w:cs="Arial"/>
          <w:sz w:val="15"/>
          <w:szCs w:val="15"/>
        </w:rPr>
        <w:t>.</w:t>
      </w:r>
      <w:r w:rsidR="00694FA8" w:rsidRPr="00EE2570">
        <w:rPr>
          <w:rFonts w:ascii="Arial" w:hAnsi="Arial" w:cs="Arial"/>
          <w:sz w:val="15"/>
          <w:szCs w:val="15"/>
          <w:lang w:val="en-US"/>
        </w:rPr>
        <w:t>gov</w:t>
      </w:r>
      <w:r w:rsidR="00694FA8" w:rsidRPr="00291C1B">
        <w:rPr>
          <w:rFonts w:ascii="Arial" w:hAnsi="Arial" w:cs="Arial"/>
          <w:sz w:val="15"/>
          <w:szCs w:val="15"/>
        </w:rPr>
        <w:t>.</w:t>
      </w:r>
      <w:r w:rsidR="00694FA8" w:rsidRPr="00EE2570">
        <w:rPr>
          <w:rFonts w:ascii="Arial" w:hAnsi="Arial" w:cs="Arial"/>
          <w:sz w:val="15"/>
          <w:szCs w:val="15"/>
          <w:lang w:val="en-US"/>
        </w:rPr>
        <w:t>rs</w:t>
      </w:r>
      <w:r w:rsidRPr="00EE2570">
        <w:rPr>
          <w:rFonts w:ascii="Arial" w:hAnsi="Arial" w:cs="Arial"/>
          <w:sz w:val="15"/>
          <w:szCs w:val="15"/>
          <w:lang w:val="ru-RU"/>
        </w:rPr>
        <w:t xml:space="preserve">, </w:t>
      </w:r>
      <w:r w:rsidRPr="00EE2570">
        <w:rPr>
          <w:rFonts w:ascii="Arial" w:hAnsi="Arial" w:cs="Arial"/>
          <w:sz w:val="15"/>
          <w:szCs w:val="15"/>
        </w:rPr>
        <w:t>тел</w:t>
      </w:r>
      <w:r w:rsidRPr="00EE2570">
        <w:rPr>
          <w:rFonts w:ascii="Arial" w:hAnsi="Arial" w:cs="Arial"/>
          <w:sz w:val="15"/>
          <w:szCs w:val="15"/>
          <w:lang w:val="sr-Latn-CS"/>
        </w:rPr>
        <w:t>.</w:t>
      </w:r>
      <w:r w:rsidRPr="00EE2570">
        <w:rPr>
          <w:rFonts w:ascii="Arial" w:hAnsi="Arial" w:cs="Arial"/>
          <w:sz w:val="15"/>
          <w:szCs w:val="15"/>
        </w:rPr>
        <w:t>: 011 24</w:t>
      </w:r>
      <w:r w:rsidR="00DA3A43" w:rsidRPr="00EE2570">
        <w:rPr>
          <w:rFonts w:ascii="Arial" w:hAnsi="Arial" w:cs="Arial"/>
          <w:sz w:val="15"/>
          <w:szCs w:val="15"/>
          <w:lang w:val="sr-Latn-RS"/>
        </w:rPr>
        <w:t>-</w:t>
      </w:r>
      <w:r w:rsidRPr="00EE2570">
        <w:rPr>
          <w:rFonts w:ascii="Arial" w:hAnsi="Arial" w:cs="Arial"/>
          <w:sz w:val="15"/>
          <w:szCs w:val="15"/>
        </w:rPr>
        <w:t>12-922</w:t>
      </w:r>
      <w:r w:rsidRPr="00EE2570">
        <w:rPr>
          <w:rFonts w:ascii="Arial" w:hAnsi="Arial" w:cs="Arial"/>
          <w:sz w:val="15"/>
          <w:szCs w:val="15"/>
          <w:lang w:val="sr-Latn-CS"/>
        </w:rPr>
        <w:t>,</w:t>
      </w:r>
      <w:r w:rsidRPr="00EE2570">
        <w:rPr>
          <w:rFonts w:ascii="Arial" w:hAnsi="Arial" w:cs="Arial"/>
          <w:sz w:val="15"/>
          <w:szCs w:val="15"/>
        </w:rPr>
        <w:t xml:space="preserve"> локал </w:t>
      </w:r>
      <w:r w:rsidR="00694FA8" w:rsidRPr="00291C1B">
        <w:rPr>
          <w:rFonts w:ascii="Arial" w:hAnsi="Arial" w:cs="Arial"/>
          <w:sz w:val="15"/>
          <w:szCs w:val="15"/>
        </w:rPr>
        <w:t>209</w:t>
      </w:r>
    </w:p>
    <w:p w14:paraId="1DE04903" w14:textId="727DC6C7" w:rsidR="00D7439E" w:rsidRPr="00EE2570" w:rsidRDefault="00D7439E" w:rsidP="002730E6">
      <w:pPr>
        <w:spacing w:line="228" w:lineRule="auto"/>
        <w:jc w:val="center"/>
        <w:rPr>
          <w:rFonts w:ascii="Arial" w:hAnsi="Arial" w:cs="Arial"/>
          <w:sz w:val="15"/>
          <w:szCs w:val="15"/>
          <w:lang w:val="sr-Latn-CS"/>
        </w:rPr>
      </w:pPr>
      <w:r w:rsidRPr="00EE2570">
        <w:rPr>
          <w:rFonts w:ascii="Arial" w:hAnsi="Arial" w:cs="Arial"/>
          <w:sz w:val="15"/>
          <w:szCs w:val="15"/>
          <w:lang w:val="ru-RU"/>
        </w:rPr>
        <w:t xml:space="preserve">Издаје и штампа: Републички завод за статистику, </w:t>
      </w:r>
      <w:r w:rsidR="00E74C03" w:rsidRPr="00EE2570">
        <w:rPr>
          <w:rFonts w:ascii="Arial" w:hAnsi="Arial" w:cs="Arial"/>
          <w:sz w:val="15"/>
          <w:szCs w:val="15"/>
          <w:lang w:val="ru-RU"/>
        </w:rPr>
        <w:t xml:space="preserve">11 050 </w:t>
      </w:r>
      <w:r w:rsidRPr="00EE2570">
        <w:rPr>
          <w:rFonts w:ascii="Arial" w:hAnsi="Arial" w:cs="Arial"/>
          <w:sz w:val="15"/>
          <w:szCs w:val="15"/>
          <w:lang w:val="ru-RU"/>
        </w:rPr>
        <w:t>Београд, Милана</w:t>
      </w:r>
      <w:r w:rsidRPr="00EE2570">
        <w:rPr>
          <w:rFonts w:ascii="Arial" w:hAnsi="Arial" w:cs="Arial"/>
          <w:sz w:val="15"/>
          <w:szCs w:val="15"/>
        </w:rPr>
        <w:t xml:space="preserve"> Р</w:t>
      </w:r>
      <w:r w:rsidRPr="00EE2570">
        <w:rPr>
          <w:rFonts w:ascii="Arial" w:hAnsi="Arial" w:cs="Arial"/>
          <w:sz w:val="15"/>
          <w:szCs w:val="15"/>
          <w:lang w:val="ru-RU"/>
        </w:rPr>
        <w:t xml:space="preserve">акића 5 </w:t>
      </w:r>
      <w:r w:rsidRPr="00EE2570">
        <w:rPr>
          <w:rFonts w:ascii="Arial" w:hAnsi="Arial" w:cs="Arial"/>
          <w:sz w:val="15"/>
          <w:szCs w:val="15"/>
        </w:rPr>
        <w:br/>
        <w:t>T</w:t>
      </w:r>
      <w:r w:rsidRPr="00EE2570">
        <w:rPr>
          <w:rFonts w:ascii="Arial" w:hAnsi="Arial" w:cs="Arial"/>
          <w:sz w:val="15"/>
          <w:szCs w:val="15"/>
          <w:lang w:val="ru-RU"/>
        </w:rPr>
        <w:t xml:space="preserve">елефон: 011 </w:t>
      </w:r>
      <w:r w:rsidRPr="00EE2570">
        <w:rPr>
          <w:rFonts w:ascii="Arial" w:hAnsi="Arial" w:cs="Arial"/>
          <w:sz w:val="15"/>
          <w:szCs w:val="15"/>
        </w:rPr>
        <w:t>2</w:t>
      </w:r>
      <w:r w:rsidRPr="00EE2570">
        <w:rPr>
          <w:rFonts w:ascii="Arial" w:hAnsi="Arial" w:cs="Arial"/>
          <w:sz w:val="15"/>
          <w:szCs w:val="15"/>
          <w:lang w:val="ru-RU"/>
        </w:rPr>
        <w:t>4</w:t>
      </w:r>
      <w:r w:rsidR="00017CAA" w:rsidRPr="00EE2570">
        <w:rPr>
          <w:rFonts w:ascii="Arial" w:hAnsi="Arial" w:cs="Arial"/>
          <w:sz w:val="15"/>
          <w:szCs w:val="15"/>
          <w:lang w:val="sr-Latn-CS"/>
        </w:rPr>
        <w:t>-</w:t>
      </w:r>
      <w:r w:rsidRPr="00EE2570">
        <w:rPr>
          <w:rFonts w:ascii="Arial" w:hAnsi="Arial" w:cs="Arial"/>
          <w:sz w:val="15"/>
          <w:szCs w:val="15"/>
          <w:lang w:val="ru-RU"/>
        </w:rPr>
        <w:t xml:space="preserve">12-922 (централа) • </w:t>
      </w:r>
      <w:r w:rsidRPr="00EE2570">
        <w:rPr>
          <w:rFonts w:ascii="Arial" w:hAnsi="Arial" w:cs="Arial"/>
          <w:sz w:val="15"/>
          <w:szCs w:val="15"/>
        </w:rPr>
        <w:t>T</w:t>
      </w:r>
      <w:r w:rsidRPr="00EE2570">
        <w:rPr>
          <w:rFonts w:ascii="Arial" w:hAnsi="Arial" w:cs="Arial"/>
          <w:sz w:val="15"/>
          <w:szCs w:val="15"/>
          <w:lang w:val="ru-RU"/>
        </w:rPr>
        <w:t>елефакс: 011 24</w:t>
      </w:r>
      <w:r w:rsidR="00017CAA" w:rsidRPr="00EE2570">
        <w:rPr>
          <w:rFonts w:ascii="Arial" w:hAnsi="Arial" w:cs="Arial"/>
          <w:sz w:val="15"/>
          <w:szCs w:val="15"/>
          <w:lang w:val="sr-Latn-CS"/>
        </w:rPr>
        <w:t>-</w:t>
      </w:r>
      <w:r w:rsidRPr="00EE2570">
        <w:rPr>
          <w:rFonts w:ascii="Arial" w:hAnsi="Arial" w:cs="Arial"/>
          <w:sz w:val="15"/>
          <w:szCs w:val="15"/>
          <w:lang w:val="ru-RU"/>
        </w:rPr>
        <w:t>11</w:t>
      </w:r>
      <w:r w:rsidRPr="00EE2570">
        <w:rPr>
          <w:rFonts w:ascii="Arial" w:hAnsi="Arial" w:cs="Arial"/>
          <w:sz w:val="15"/>
          <w:szCs w:val="15"/>
        </w:rPr>
        <w:t>-</w:t>
      </w:r>
      <w:r w:rsidRPr="00EE2570">
        <w:rPr>
          <w:rFonts w:ascii="Arial" w:hAnsi="Arial" w:cs="Arial"/>
          <w:sz w:val="15"/>
          <w:szCs w:val="15"/>
          <w:lang w:val="ru-RU"/>
        </w:rPr>
        <w:t>260 •</w:t>
      </w:r>
      <w:r w:rsidRPr="00EE2570">
        <w:rPr>
          <w:rFonts w:ascii="Arial" w:hAnsi="Arial" w:cs="Arial"/>
          <w:sz w:val="15"/>
          <w:szCs w:val="15"/>
        </w:rPr>
        <w:t xml:space="preserve"> </w:t>
      </w:r>
      <w:r w:rsidRPr="00EE2570">
        <w:rPr>
          <w:rFonts w:ascii="Arial" w:hAnsi="Arial" w:cs="Arial"/>
          <w:sz w:val="15"/>
          <w:szCs w:val="15"/>
          <w:lang w:val="sr-Latn-CS"/>
        </w:rPr>
        <w:t>stat.gov.rs</w:t>
      </w:r>
      <w:r w:rsidRPr="00EE2570">
        <w:rPr>
          <w:rFonts w:ascii="Arial" w:hAnsi="Arial" w:cs="Arial"/>
          <w:sz w:val="15"/>
          <w:szCs w:val="15"/>
        </w:rPr>
        <w:br/>
      </w:r>
      <w:r w:rsidRPr="00EE2570">
        <w:rPr>
          <w:rFonts w:ascii="Arial" w:hAnsi="Arial" w:cs="Arial"/>
          <w:sz w:val="15"/>
          <w:szCs w:val="15"/>
          <w:lang w:val="ru-RU"/>
        </w:rPr>
        <w:t>Одговара:</w:t>
      </w:r>
      <w:r w:rsidR="00E74C03" w:rsidRPr="00EE2570">
        <w:rPr>
          <w:rFonts w:ascii="Arial" w:hAnsi="Arial" w:cs="Arial"/>
          <w:sz w:val="15"/>
          <w:szCs w:val="15"/>
          <w:lang w:val="sr-Latn-RS"/>
        </w:rPr>
        <w:t xml:space="preserve"> </w:t>
      </w:r>
      <w:r w:rsidR="00DF5AFC" w:rsidRPr="00EE2570">
        <w:rPr>
          <w:rFonts w:ascii="Arial" w:hAnsi="Arial" w:cs="Arial"/>
          <w:sz w:val="15"/>
          <w:szCs w:val="15"/>
        </w:rPr>
        <w:t>Бранко Јосиповић</w:t>
      </w:r>
      <w:r w:rsidRPr="00EE2570">
        <w:rPr>
          <w:rFonts w:ascii="Arial" w:hAnsi="Arial" w:cs="Arial"/>
          <w:sz w:val="15"/>
          <w:szCs w:val="15"/>
          <w:lang w:val="ru-RU"/>
        </w:rPr>
        <w:t>,</w:t>
      </w:r>
      <w:r w:rsidR="00DF5AFC" w:rsidRPr="00EE2570">
        <w:rPr>
          <w:rFonts w:ascii="Arial" w:hAnsi="Arial" w:cs="Arial"/>
          <w:sz w:val="15"/>
          <w:szCs w:val="15"/>
          <w:lang w:val="ru-RU"/>
        </w:rPr>
        <w:t xml:space="preserve"> в.</w:t>
      </w:r>
      <w:r w:rsidR="00A11FB5">
        <w:rPr>
          <w:rFonts w:ascii="Arial" w:hAnsi="Arial" w:cs="Arial"/>
          <w:sz w:val="15"/>
          <w:szCs w:val="15"/>
          <w:lang w:val="ru-RU"/>
        </w:rPr>
        <w:t xml:space="preserve"> </w:t>
      </w:r>
      <w:r w:rsidR="00DF5AFC" w:rsidRPr="00EE2570">
        <w:rPr>
          <w:rFonts w:ascii="Arial" w:hAnsi="Arial" w:cs="Arial"/>
          <w:sz w:val="15"/>
          <w:szCs w:val="15"/>
          <w:lang w:val="ru-RU"/>
        </w:rPr>
        <w:t>д.</w:t>
      </w:r>
      <w:r w:rsidRPr="00EE2570">
        <w:rPr>
          <w:rFonts w:ascii="Arial" w:hAnsi="Arial" w:cs="Arial"/>
          <w:sz w:val="15"/>
          <w:szCs w:val="15"/>
          <w:lang w:val="ru-RU"/>
        </w:rPr>
        <w:t xml:space="preserve"> директор</w:t>
      </w:r>
      <w:r w:rsidR="00DF5AFC" w:rsidRPr="00EE2570">
        <w:rPr>
          <w:rFonts w:ascii="Arial" w:hAnsi="Arial" w:cs="Arial"/>
          <w:sz w:val="15"/>
          <w:szCs w:val="15"/>
          <w:lang w:val="ru-RU"/>
        </w:rPr>
        <w:t>а</w:t>
      </w:r>
      <w:r w:rsidRPr="00EE2570">
        <w:rPr>
          <w:rFonts w:ascii="Arial" w:hAnsi="Arial" w:cs="Arial"/>
          <w:sz w:val="15"/>
          <w:szCs w:val="15"/>
          <w:lang w:val="ru-RU"/>
        </w:rPr>
        <w:t xml:space="preserve"> </w:t>
      </w:r>
      <w:r w:rsidRPr="00EE2570">
        <w:rPr>
          <w:rFonts w:ascii="Arial" w:hAnsi="Arial" w:cs="Arial"/>
          <w:sz w:val="15"/>
          <w:szCs w:val="15"/>
        </w:rPr>
        <w:br/>
        <w:t>T</w:t>
      </w:r>
      <w:r w:rsidRPr="00EE2570">
        <w:rPr>
          <w:rFonts w:ascii="Arial" w:hAnsi="Arial" w:cs="Arial"/>
          <w:sz w:val="15"/>
          <w:szCs w:val="15"/>
          <w:lang w:val="ru-RU"/>
        </w:rPr>
        <w:t xml:space="preserve">ираж: </w:t>
      </w:r>
      <w:r w:rsidRPr="00EE2570">
        <w:rPr>
          <w:rFonts w:ascii="Arial" w:hAnsi="Arial" w:cs="Arial"/>
          <w:sz w:val="15"/>
          <w:szCs w:val="15"/>
          <w:lang w:val="sr-Latn-CS"/>
        </w:rPr>
        <w:t>20</w:t>
      </w:r>
      <w:r w:rsidRPr="00EE2570">
        <w:rPr>
          <w:rFonts w:ascii="Arial" w:hAnsi="Arial" w:cs="Arial"/>
          <w:sz w:val="15"/>
          <w:szCs w:val="15"/>
          <w:lang w:val="ru-RU"/>
        </w:rPr>
        <w:t xml:space="preserve"> ● Периодика излажења:</w:t>
      </w:r>
      <w:r w:rsidRPr="00EE2570">
        <w:rPr>
          <w:rFonts w:ascii="Arial" w:hAnsi="Arial" w:cs="Arial"/>
          <w:sz w:val="15"/>
          <w:szCs w:val="15"/>
          <w:lang w:val="sr-Latn-CS"/>
        </w:rPr>
        <w:t xml:space="preserve"> </w:t>
      </w:r>
      <w:r w:rsidRPr="00EE2570">
        <w:rPr>
          <w:rFonts w:ascii="Arial" w:hAnsi="Arial" w:cs="Arial"/>
          <w:sz w:val="15"/>
          <w:szCs w:val="15"/>
        </w:rPr>
        <w:t>годишња</w:t>
      </w:r>
      <w:r w:rsidRPr="00EE2570">
        <w:rPr>
          <w:rFonts w:ascii="Arial" w:hAnsi="Arial" w:cs="Arial"/>
          <w:sz w:val="15"/>
          <w:szCs w:val="15"/>
          <w:lang w:val="ru-RU"/>
        </w:rPr>
        <w:t xml:space="preserve"> </w:t>
      </w:r>
      <w:r w:rsidR="00503C52" w:rsidRPr="00EE2570">
        <w:rPr>
          <w:rFonts w:ascii="Arial" w:hAnsi="Arial" w:cs="Arial"/>
          <w:sz w:val="15"/>
          <w:szCs w:val="15"/>
          <w:lang w:val="sr-Latn-CS"/>
        </w:rPr>
        <w:tab/>
      </w:r>
    </w:p>
    <w:sectPr w:rsidR="00D7439E" w:rsidRPr="00EE2570" w:rsidSect="002730E6">
      <w:footerReference w:type="even" r:id="rId9"/>
      <w:footerReference w:type="default" r:id="rId10"/>
      <w:pgSz w:w="11907" w:h="16840" w:code="9"/>
      <w:pgMar w:top="851" w:right="1021" w:bottom="1021" w:left="1021" w:header="720" w:footer="851" w:gutter="0"/>
      <w:pgNumType w:start="1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6532" w14:textId="77777777" w:rsidR="001B70F6" w:rsidRDefault="001B70F6">
      <w:r>
        <w:separator/>
      </w:r>
    </w:p>
  </w:endnote>
  <w:endnote w:type="continuationSeparator" w:id="0">
    <w:p w14:paraId="6B9FA4ED" w14:textId="77777777" w:rsidR="001B70F6" w:rsidRDefault="001B7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EA4FB" w14:textId="47851919" w:rsidR="00A71C78" w:rsidRDefault="00A71C78" w:rsidP="002730E6">
    <w:pPr>
      <w:pStyle w:val="Footer"/>
      <w:framePr w:wrap="around" w:vAnchor="text" w:hAnchor="page" w:x="1126" w:y="36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PAGE 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31695A">
      <w:rPr>
        <w:rStyle w:val="PageNumber"/>
        <w:rFonts w:ascii="Arial" w:hAnsi="Arial" w:cs="Arial"/>
        <w:noProof/>
        <w:sz w:val="16"/>
        <w:szCs w:val="16"/>
      </w:rPr>
      <w:t>2</w:t>
    </w:r>
    <w:r>
      <w:rPr>
        <w:rStyle w:val="PageNumber"/>
        <w:rFonts w:ascii="Arial" w:hAnsi="Arial" w:cs="Arial"/>
        <w:sz w:val="16"/>
        <w:szCs w:val="16"/>
      </w:rPr>
      <w:fldChar w:fldCharType="end"/>
    </w:r>
  </w:p>
  <w:p w14:paraId="43FBEED0" w14:textId="71BAAC9F" w:rsidR="00A71C78" w:rsidRPr="00DF5AFC" w:rsidRDefault="002730E6" w:rsidP="00812B5C">
    <w:pPr>
      <w:pStyle w:val="Footer"/>
      <w:pBdr>
        <w:top w:val="single" w:sz="4" w:space="1" w:color="auto"/>
      </w:pBdr>
      <w:tabs>
        <w:tab w:val="left" w:pos="7680"/>
        <w:tab w:val="right" w:pos="9672"/>
      </w:tabs>
      <w:ind w:left="170"/>
      <w:rPr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ab/>
    </w:r>
    <w:r>
      <w:rPr>
        <w:rStyle w:val="PageNumber"/>
        <w:rFonts w:ascii="Arial" w:hAnsi="Arial" w:cs="Arial"/>
        <w:sz w:val="16"/>
        <w:szCs w:val="16"/>
      </w:rPr>
      <w:tab/>
    </w:r>
    <w:r w:rsidR="00812B5C">
      <w:rPr>
        <w:rStyle w:val="PageNumber"/>
        <w:rFonts w:ascii="Arial" w:hAnsi="Arial" w:cs="Arial"/>
        <w:sz w:val="16"/>
        <w:szCs w:val="16"/>
        <w:lang w:val="sr-Latn-RS"/>
      </w:rPr>
      <w:t xml:space="preserve">     </w:t>
    </w:r>
    <w:r>
      <w:rPr>
        <w:rStyle w:val="PageNumber"/>
        <w:rFonts w:ascii="Arial" w:hAnsi="Arial" w:cs="Arial"/>
        <w:sz w:val="16"/>
        <w:szCs w:val="16"/>
        <w:lang w:val="sr-Latn-RS"/>
      </w:rPr>
      <w:t xml:space="preserve">        </w:t>
    </w:r>
    <w:r>
      <w:rPr>
        <w:rStyle w:val="PageNumber"/>
        <w:rFonts w:ascii="Arial" w:hAnsi="Arial" w:cs="Arial"/>
        <w:sz w:val="16"/>
        <w:szCs w:val="16"/>
      </w:rPr>
      <w:tab/>
    </w:r>
    <w:r w:rsidR="00A71C78">
      <w:rPr>
        <w:rStyle w:val="PageNumber"/>
        <w:rFonts w:ascii="Arial" w:hAnsi="Arial" w:cs="Arial"/>
        <w:sz w:val="16"/>
        <w:szCs w:val="16"/>
      </w:rPr>
      <w:t>СРБ</w:t>
    </w:r>
    <w:r w:rsidR="00432156">
      <w:rPr>
        <w:rStyle w:val="PageNumber"/>
        <w:rFonts w:ascii="Arial" w:hAnsi="Arial" w:cs="Arial"/>
        <w:sz w:val="16"/>
        <w:szCs w:val="16"/>
        <w:lang w:val="en-US"/>
      </w:rPr>
      <w:t>35</w:t>
    </w:r>
    <w:r w:rsidR="00287703">
      <w:rPr>
        <w:rStyle w:val="PageNumber"/>
        <w:rFonts w:ascii="Arial" w:hAnsi="Arial" w:cs="Arial"/>
        <w:sz w:val="16"/>
        <w:szCs w:val="16"/>
        <w:lang w:val="en-US"/>
      </w:rPr>
      <w:t>4</w:t>
    </w:r>
    <w:r w:rsidR="00A71C78">
      <w:rPr>
        <w:rStyle w:val="PageNumber"/>
        <w:rFonts w:ascii="Arial" w:hAnsi="Arial" w:cs="Arial"/>
        <w:sz w:val="16"/>
        <w:szCs w:val="16"/>
      </w:rPr>
      <w:t xml:space="preserve"> КС10 </w:t>
    </w:r>
    <w:r w:rsidR="00DF5AFC">
      <w:rPr>
        <w:rStyle w:val="PageNumber"/>
        <w:rFonts w:ascii="Arial" w:hAnsi="Arial" w:cs="Arial"/>
        <w:sz w:val="16"/>
        <w:szCs w:val="16"/>
      </w:rPr>
      <w:t>30</w:t>
    </w:r>
    <w:r w:rsidR="00E0606D">
      <w:rPr>
        <w:rStyle w:val="PageNumber"/>
        <w:rFonts w:ascii="Arial" w:hAnsi="Arial" w:cs="Arial"/>
        <w:sz w:val="16"/>
        <w:szCs w:val="16"/>
        <w:lang w:val="en-US"/>
      </w:rPr>
      <w:t>12</w:t>
    </w:r>
    <w:r w:rsidR="00287703">
      <w:rPr>
        <w:rStyle w:val="PageNumber"/>
        <w:rFonts w:ascii="Arial" w:hAnsi="Arial" w:cs="Arial"/>
        <w:sz w:val="16"/>
        <w:szCs w:val="16"/>
        <w:lang w:val="en-US"/>
      </w:rPr>
      <w:t>2</w:t>
    </w:r>
    <w:r w:rsidR="00DF5AFC">
      <w:rPr>
        <w:rStyle w:val="PageNumber"/>
        <w:rFonts w:ascii="Arial" w:hAnsi="Arial" w:cs="Arial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7E6B6" w14:textId="1A7D7324" w:rsidR="00A71C78" w:rsidRDefault="00A71C78">
    <w:pPr>
      <w:pStyle w:val="Footer"/>
      <w:framePr w:wrap="around" w:vAnchor="text" w:hAnchor="margin" w:xAlign="outside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31695A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  <w:p w14:paraId="56EABE70" w14:textId="77777777" w:rsidR="00A71C78" w:rsidRDefault="00A71C78">
    <w:pPr>
      <w:pStyle w:val="Footer"/>
      <w:pBdr>
        <w:top w:val="single" w:sz="4" w:space="1" w:color="auto"/>
      </w:pBdr>
    </w:pPr>
    <w:r>
      <w:rPr>
        <w:rStyle w:val="PageNumber"/>
        <w:rFonts w:ascii="Arial" w:hAnsi="Arial" w:cs="Arial"/>
        <w:sz w:val="16"/>
      </w:rPr>
      <w:t>СРБ70 ШУ10 301104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C45D1" w14:textId="77777777" w:rsidR="001B70F6" w:rsidRDefault="001B70F6">
      <w:r>
        <w:separator/>
      </w:r>
    </w:p>
  </w:footnote>
  <w:footnote w:type="continuationSeparator" w:id="0">
    <w:p w14:paraId="7A5AEC51" w14:textId="77777777" w:rsidR="001B70F6" w:rsidRDefault="001B7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7E15"/>
    <w:multiLevelType w:val="hybridMultilevel"/>
    <w:tmpl w:val="05C0D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321BB1"/>
    <w:multiLevelType w:val="hybridMultilevel"/>
    <w:tmpl w:val="AB740F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9800BE"/>
    <w:multiLevelType w:val="hybridMultilevel"/>
    <w:tmpl w:val="6CC0A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289140">
    <w:abstractNumId w:val="1"/>
  </w:num>
  <w:num w:numId="2" w16cid:durableId="1175264637">
    <w:abstractNumId w:val="2"/>
  </w:num>
  <w:num w:numId="3" w16cid:durableId="100135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5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evenAndOddHeader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7B1"/>
    <w:rsid w:val="00000720"/>
    <w:rsid w:val="000027B1"/>
    <w:rsid w:val="00002B91"/>
    <w:rsid w:val="00003659"/>
    <w:rsid w:val="0000412A"/>
    <w:rsid w:val="0000430D"/>
    <w:rsid w:val="0000459E"/>
    <w:rsid w:val="00004BF7"/>
    <w:rsid w:val="00006041"/>
    <w:rsid w:val="00015D79"/>
    <w:rsid w:val="00017CAA"/>
    <w:rsid w:val="000212B3"/>
    <w:rsid w:val="000221BB"/>
    <w:rsid w:val="000238A1"/>
    <w:rsid w:val="00025551"/>
    <w:rsid w:val="000257DE"/>
    <w:rsid w:val="0002595E"/>
    <w:rsid w:val="00026236"/>
    <w:rsid w:val="000269A8"/>
    <w:rsid w:val="000274FD"/>
    <w:rsid w:val="00027FB9"/>
    <w:rsid w:val="00030FDD"/>
    <w:rsid w:val="0003202E"/>
    <w:rsid w:val="00033318"/>
    <w:rsid w:val="000343B1"/>
    <w:rsid w:val="00035533"/>
    <w:rsid w:val="00042CF9"/>
    <w:rsid w:val="00043DF2"/>
    <w:rsid w:val="0004433B"/>
    <w:rsid w:val="0004754C"/>
    <w:rsid w:val="0005334B"/>
    <w:rsid w:val="00054A17"/>
    <w:rsid w:val="000555C5"/>
    <w:rsid w:val="00060DD0"/>
    <w:rsid w:val="000610FE"/>
    <w:rsid w:val="000611FC"/>
    <w:rsid w:val="00061A17"/>
    <w:rsid w:val="00066E60"/>
    <w:rsid w:val="00067189"/>
    <w:rsid w:val="00070DD1"/>
    <w:rsid w:val="0007123F"/>
    <w:rsid w:val="000715EE"/>
    <w:rsid w:val="00073ACA"/>
    <w:rsid w:val="0007594D"/>
    <w:rsid w:val="00081E0C"/>
    <w:rsid w:val="000825AF"/>
    <w:rsid w:val="0008371C"/>
    <w:rsid w:val="00087280"/>
    <w:rsid w:val="00093450"/>
    <w:rsid w:val="000935AF"/>
    <w:rsid w:val="00093E96"/>
    <w:rsid w:val="00097B5E"/>
    <w:rsid w:val="000A02BC"/>
    <w:rsid w:val="000A1E00"/>
    <w:rsid w:val="000A21C7"/>
    <w:rsid w:val="000A59D5"/>
    <w:rsid w:val="000A73A7"/>
    <w:rsid w:val="000C3779"/>
    <w:rsid w:val="000C5273"/>
    <w:rsid w:val="000C5B45"/>
    <w:rsid w:val="000C67FC"/>
    <w:rsid w:val="000C68D6"/>
    <w:rsid w:val="000D138C"/>
    <w:rsid w:val="000D1E84"/>
    <w:rsid w:val="000D215E"/>
    <w:rsid w:val="000D3E7C"/>
    <w:rsid w:val="000D4FCB"/>
    <w:rsid w:val="000D77B3"/>
    <w:rsid w:val="000E25A7"/>
    <w:rsid w:val="000E30AF"/>
    <w:rsid w:val="000E45E3"/>
    <w:rsid w:val="000E6866"/>
    <w:rsid w:val="000E7164"/>
    <w:rsid w:val="000E7410"/>
    <w:rsid w:val="000F115B"/>
    <w:rsid w:val="000F29D2"/>
    <w:rsid w:val="000F300A"/>
    <w:rsid w:val="000F63C1"/>
    <w:rsid w:val="000F6D8F"/>
    <w:rsid w:val="00100401"/>
    <w:rsid w:val="00101F2A"/>
    <w:rsid w:val="00103615"/>
    <w:rsid w:val="00104E81"/>
    <w:rsid w:val="00105722"/>
    <w:rsid w:val="00105CE0"/>
    <w:rsid w:val="00110A37"/>
    <w:rsid w:val="00111892"/>
    <w:rsid w:val="0011404E"/>
    <w:rsid w:val="0011420B"/>
    <w:rsid w:val="001215EC"/>
    <w:rsid w:val="0012198C"/>
    <w:rsid w:val="00122D79"/>
    <w:rsid w:val="00123AEE"/>
    <w:rsid w:val="00123F04"/>
    <w:rsid w:val="001254C9"/>
    <w:rsid w:val="00127204"/>
    <w:rsid w:val="00131DE7"/>
    <w:rsid w:val="00136A7E"/>
    <w:rsid w:val="00137294"/>
    <w:rsid w:val="0013734D"/>
    <w:rsid w:val="001408A9"/>
    <w:rsid w:val="00140CAC"/>
    <w:rsid w:val="00140CCB"/>
    <w:rsid w:val="00142A4B"/>
    <w:rsid w:val="0014557E"/>
    <w:rsid w:val="0014698F"/>
    <w:rsid w:val="00146FDA"/>
    <w:rsid w:val="00150F03"/>
    <w:rsid w:val="00151BE5"/>
    <w:rsid w:val="00154E21"/>
    <w:rsid w:val="0015555A"/>
    <w:rsid w:val="00161035"/>
    <w:rsid w:val="001625F6"/>
    <w:rsid w:val="001663C7"/>
    <w:rsid w:val="00166F9B"/>
    <w:rsid w:val="0016798B"/>
    <w:rsid w:val="00171365"/>
    <w:rsid w:val="00171406"/>
    <w:rsid w:val="001746A8"/>
    <w:rsid w:val="00175079"/>
    <w:rsid w:val="0017585D"/>
    <w:rsid w:val="00180FE6"/>
    <w:rsid w:val="00182100"/>
    <w:rsid w:val="00182EE6"/>
    <w:rsid w:val="00192C91"/>
    <w:rsid w:val="00193FD4"/>
    <w:rsid w:val="00196170"/>
    <w:rsid w:val="001A06FD"/>
    <w:rsid w:val="001A1B0B"/>
    <w:rsid w:val="001A1F5E"/>
    <w:rsid w:val="001B040F"/>
    <w:rsid w:val="001B103A"/>
    <w:rsid w:val="001B2517"/>
    <w:rsid w:val="001B5D39"/>
    <w:rsid w:val="001B5DAD"/>
    <w:rsid w:val="001B5E66"/>
    <w:rsid w:val="001B5F77"/>
    <w:rsid w:val="001B70F6"/>
    <w:rsid w:val="001B7E7C"/>
    <w:rsid w:val="001C0684"/>
    <w:rsid w:val="001C216A"/>
    <w:rsid w:val="001C4776"/>
    <w:rsid w:val="001C5940"/>
    <w:rsid w:val="001C63BD"/>
    <w:rsid w:val="001D17FE"/>
    <w:rsid w:val="001D1B2F"/>
    <w:rsid w:val="001D7543"/>
    <w:rsid w:val="001E1B54"/>
    <w:rsid w:val="001E7487"/>
    <w:rsid w:val="001F1821"/>
    <w:rsid w:val="001F2FE6"/>
    <w:rsid w:val="001F3699"/>
    <w:rsid w:val="001F6B92"/>
    <w:rsid w:val="0020034E"/>
    <w:rsid w:val="00200829"/>
    <w:rsid w:val="00200A41"/>
    <w:rsid w:val="0020182C"/>
    <w:rsid w:val="00202314"/>
    <w:rsid w:val="00202367"/>
    <w:rsid w:val="002038C1"/>
    <w:rsid w:val="002052EC"/>
    <w:rsid w:val="00205441"/>
    <w:rsid w:val="00206A3B"/>
    <w:rsid w:val="00206B3C"/>
    <w:rsid w:val="0020797D"/>
    <w:rsid w:val="00211851"/>
    <w:rsid w:val="0021242E"/>
    <w:rsid w:val="00212A86"/>
    <w:rsid w:val="00216F05"/>
    <w:rsid w:val="002217B6"/>
    <w:rsid w:val="00221C54"/>
    <w:rsid w:val="00223EB3"/>
    <w:rsid w:val="00224EED"/>
    <w:rsid w:val="00226241"/>
    <w:rsid w:val="00226318"/>
    <w:rsid w:val="0022726F"/>
    <w:rsid w:val="0022739B"/>
    <w:rsid w:val="00231862"/>
    <w:rsid w:val="002364B3"/>
    <w:rsid w:val="00236A32"/>
    <w:rsid w:val="0023770D"/>
    <w:rsid w:val="002425AC"/>
    <w:rsid w:val="00242861"/>
    <w:rsid w:val="00243A91"/>
    <w:rsid w:val="002454BF"/>
    <w:rsid w:val="002467E8"/>
    <w:rsid w:val="0025008A"/>
    <w:rsid w:val="0025068B"/>
    <w:rsid w:val="00250DA4"/>
    <w:rsid w:val="00252475"/>
    <w:rsid w:val="00254333"/>
    <w:rsid w:val="00254D2C"/>
    <w:rsid w:val="00255F06"/>
    <w:rsid w:val="00257AC5"/>
    <w:rsid w:val="00263691"/>
    <w:rsid w:val="002650DD"/>
    <w:rsid w:val="00266D0B"/>
    <w:rsid w:val="00272890"/>
    <w:rsid w:val="002730E6"/>
    <w:rsid w:val="00274BF5"/>
    <w:rsid w:val="00275105"/>
    <w:rsid w:val="00276EDE"/>
    <w:rsid w:val="002805E4"/>
    <w:rsid w:val="00281A01"/>
    <w:rsid w:val="0028271D"/>
    <w:rsid w:val="00284AF4"/>
    <w:rsid w:val="00287703"/>
    <w:rsid w:val="00290E8F"/>
    <w:rsid w:val="002910D7"/>
    <w:rsid w:val="002913DF"/>
    <w:rsid w:val="00291B6B"/>
    <w:rsid w:val="00291C1B"/>
    <w:rsid w:val="002945C8"/>
    <w:rsid w:val="00295968"/>
    <w:rsid w:val="00296F8B"/>
    <w:rsid w:val="00296FF7"/>
    <w:rsid w:val="00297767"/>
    <w:rsid w:val="00297BA8"/>
    <w:rsid w:val="002A1774"/>
    <w:rsid w:val="002A1F28"/>
    <w:rsid w:val="002A712F"/>
    <w:rsid w:val="002A74C5"/>
    <w:rsid w:val="002B1B68"/>
    <w:rsid w:val="002B3793"/>
    <w:rsid w:val="002B38AF"/>
    <w:rsid w:val="002B7918"/>
    <w:rsid w:val="002C1F44"/>
    <w:rsid w:val="002C300A"/>
    <w:rsid w:val="002C3476"/>
    <w:rsid w:val="002C3490"/>
    <w:rsid w:val="002C54D3"/>
    <w:rsid w:val="002C6D37"/>
    <w:rsid w:val="002C7BA2"/>
    <w:rsid w:val="002D0A0F"/>
    <w:rsid w:val="002D11C0"/>
    <w:rsid w:val="002D4533"/>
    <w:rsid w:val="002D4CE2"/>
    <w:rsid w:val="002D5A26"/>
    <w:rsid w:val="002D6917"/>
    <w:rsid w:val="002D6C5C"/>
    <w:rsid w:val="002D6FCF"/>
    <w:rsid w:val="002E029F"/>
    <w:rsid w:val="002E0454"/>
    <w:rsid w:val="002E0508"/>
    <w:rsid w:val="002E0D23"/>
    <w:rsid w:val="002E2C33"/>
    <w:rsid w:val="002E2FDD"/>
    <w:rsid w:val="002E61C0"/>
    <w:rsid w:val="002E77AA"/>
    <w:rsid w:val="002F3570"/>
    <w:rsid w:val="002F4353"/>
    <w:rsid w:val="002F5AC8"/>
    <w:rsid w:val="002F6A1A"/>
    <w:rsid w:val="003001FF"/>
    <w:rsid w:val="00300328"/>
    <w:rsid w:val="00303011"/>
    <w:rsid w:val="003030D0"/>
    <w:rsid w:val="00303F9A"/>
    <w:rsid w:val="00306E12"/>
    <w:rsid w:val="003100AD"/>
    <w:rsid w:val="00312AEB"/>
    <w:rsid w:val="00313034"/>
    <w:rsid w:val="00313736"/>
    <w:rsid w:val="003145F7"/>
    <w:rsid w:val="0031695A"/>
    <w:rsid w:val="00316CDB"/>
    <w:rsid w:val="0032016D"/>
    <w:rsid w:val="003201BC"/>
    <w:rsid w:val="00320ECD"/>
    <w:rsid w:val="003210F3"/>
    <w:rsid w:val="00321D32"/>
    <w:rsid w:val="00325D54"/>
    <w:rsid w:val="00330B03"/>
    <w:rsid w:val="00331943"/>
    <w:rsid w:val="00331A3F"/>
    <w:rsid w:val="00331EE2"/>
    <w:rsid w:val="00333F6C"/>
    <w:rsid w:val="003342B7"/>
    <w:rsid w:val="00335BD9"/>
    <w:rsid w:val="00336175"/>
    <w:rsid w:val="003377B7"/>
    <w:rsid w:val="00341436"/>
    <w:rsid w:val="00347098"/>
    <w:rsid w:val="003473A8"/>
    <w:rsid w:val="00347B6D"/>
    <w:rsid w:val="00350FB2"/>
    <w:rsid w:val="00351644"/>
    <w:rsid w:val="00351EE0"/>
    <w:rsid w:val="0035327A"/>
    <w:rsid w:val="0035423D"/>
    <w:rsid w:val="00357132"/>
    <w:rsid w:val="003641E6"/>
    <w:rsid w:val="00364401"/>
    <w:rsid w:val="003665BF"/>
    <w:rsid w:val="003677BC"/>
    <w:rsid w:val="003716AA"/>
    <w:rsid w:val="003725AB"/>
    <w:rsid w:val="00377927"/>
    <w:rsid w:val="00380B4A"/>
    <w:rsid w:val="00382135"/>
    <w:rsid w:val="00382897"/>
    <w:rsid w:val="00382958"/>
    <w:rsid w:val="00383956"/>
    <w:rsid w:val="00384127"/>
    <w:rsid w:val="003843D2"/>
    <w:rsid w:val="00384D71"/>
    <w:rsid w:val="00386EB4"/>
    <w:rsid w:val="003879BA"/>
    <w:rsid w:val="00392732"/>
    <w:rsid w:val="003937C4"/>
    <w:rsid w:val="00397758"/>
    <w:rsid w:val="00397BD9"/>
    <w:rsid w:val="003A1038"/>
    <w:rsid w:val="003A12BF"/>
    <w:rsid w:val="003A2F2C"/>
    <w:rsid w:val="003A56A5"/>
    <w:rsid w:val="003A5E47"/>
    <w:rsid w:val="003A6AE1"/>
    <w:rsid w:val="003A6C72"/>
    <w:rsid w:val="003A6E1F"/>
    <w:rsid w:val="003B1DA3"/>
    <w:rsid w:val="003B3728"/>
    <w:rsid w:val="003B4944"/>
    <w:rsid w:val="003B4DA7"/>
    <w:rsid w:val="003B7C63"/>
    <w:rsid w:val="003B7C7E"/>
    <w:rsid w:val="003B7E06"/>
    <w:rsid w:val="003C0D1C"/>
    <w:rsid w:val="003C0E4B"/>
    <w:rsid w:val="003C11CE"/>
    <w:rsid w:val="003C235F"/>
    <w:rsid w:val="003C278B"/>
    <w:rsid w:val="003C3A54"/>
    <w:rsid w:val="003D0FD7"/>
    <w:rsid w:val="003D1E55"/>
    <w:rsid w:val="003D207A"/>
    <w:rsid w:val="003D2C2C"/>
    <w:rsid w:val="003D2DC3"/>
    <w:rsid w:val="003D3A00"/>
    <w:rsid w:val="003D3A7F"/>
    <w:rsid w:val="003D4110"/>
    <w:rsid w:val="003D5927"/>
    <w:rsid w:val="003E0119"/>
    <w:rsid w:val="003E0F57"/>
    <w:rsid w:val="003E26DF"/>
    <w:rsid w:val="003E2FF6"/>
    <w:rsid w:val="003E34D0"/>
    <w:rsid w:val="003E583A"/>
    <w:rsid w:val="003E5877"/>
    <w:rsid w:val="003E5CA8"/>
    <w:rsid w:val="003F12B3"/>
    <w:rsid w:val="003F2466"/>
    <w:rsid w:val="003F3820"/>
    <w:rsid w:val="003F48D9"/>
    <w:rsid w:val="003F5590"/>
    <w:rsid w:val="003F660C"/>
    <w:rsid w:val="00400453"/>
    <w:rsid w:val="00400A6E"/>
    <w:rsid w:val="00403B8E"/>
    <w:rsid w:val="00407297"/>
    <w:rsid w:val="00410E1C"/>
    <w:rsid w:val="00411CA2"/>
    <w:rsid w:val="004142D6"/>
    <w:rsid w:val="0041448E"/>
    <w:rsid w:val="004221BC"/>
    <w:rsid w:val="00422A8A"/>
    <w:rsid w:val="00422E2D"/>
    <w:rsid w:val="00424715"/>
    <w:rsid w:val="00426956"/>
    <w:rsid w:val="00427901"/>
    <w:rsid w:val="00430AB5"/>
    <w:rsid w:val="00430ABA"/>
    <w:rsid w:val="00432156"/>
    <w:rsid w:val="00432B95"/>
    <w:rsid w:val="00434FDB"/>
    <w:rsid w:val="0043599F"/>
    <w:rsid w:val="0043651C"/>
    <w:rsid w:val="00445B8D"/>
    <w:rsid w:val="00450A68"/>
    <w:rsid w:val="004523CA"/>
    <w:rsid w:val="0045286B"/>
    <w:rsid w:val="00452DC9"/>
    <w:rsid w:val="00453BD7"/>
    <w:rsid w:val="004554FA"/>
    <w:rsid w:val="004563BA"/>
    <w:rsid w:val="00457CAB"/>
    <w:rsid w:val="004605F7"/>
    <w:rsid w:val="004633A8"/>
    <w:rsid w:val="0046357A"/>
    <w:rsid w:val="00464AD9"/>
    <w:rsid w:val="0046568E"/>
    <w:rsid w:val="00466278"/>
    <w:rsid w:val="00466F91"/>
    <w:rsid w:val="004678E1"/>
    <w:rsid w:val="00470CBF"/>
    <w:rsid w:val="004713AF"/>
    <w:rsid w:val="00471A0C"/>
    <w:rsid w:val="0047223D"/>
    <w:rsid w:val="00472909"/>
    <w:rsid w:val="0047353C"/>
    <w:rsid w:val="004761EE"/>
    <w:rsid w:val="004773A8"/>
    <w:rsid w:val="00481D52"/>
    <w:rsid w:val="0048558C"/>
    <w:rsid w:val="0049018D"/>
    <w:rsid w:val="004906BC"/>
    <w:rsid w:val="00494266"/>
    <w:rsid w:val="00494C7B"/>
    <w:rsid w:val="00495D60"/>
    <w:rsid w:val="0049722F"/>
    <w:rsid w:val="004979F8"/>
    <w:rsid w:val="004A3713"/>
    <w:rsid w:val="004A3746"/>
    <w:rsid w:val="004A4F37"/>
    <w:rsid w:val="004A538C"/>
    <w:rsid w:val="004B0E6C"/>
    <w:rsid w:val="004B1BE7"/>
    <w:rsid w:val="004B4758"/>
    <w:rsid w:val="004C022E"/>
    <w:rsid w:val="004C0A1F"/>
    <w:rsid w:val="004C0EB0"/>
    <w:rsid w:val="004C28B6"/>
    <w:rsid w:val="004C3BCA"/>
    <w:rsid w:val="004C53E6"/>
    <w:rsid w:val="004C544E"/>
    <w:rsid w:val="004C5CFE"/>
    <w:rsid w:val="004D0604"/>
    <w:rsid w:val="004D26F2"/>
    <w:rsid w:val="004D3C63"/>
    <w:rsid w:val="004D3EAA"/>
    <w:rsid w:val="004D430C"/>
    <w:rsid w:val="004D52F6"/>
    <w:rsid w:val="004D5AF6"/>
    <w:rsid w:val="004D6C5F"/>
    <w:rsid w:val="004E106F"/>
    <w:rsid w:val="004E438B"/>
    <w:rsid w:val="004E6B31"/>
    <w:rsid w:val="004E6D60"/>
    <w:rsid w:val="004F079A"/>
    <w:rsid w:val="004F3407"/>
    <w:rsid w:val="004F3719"/>
    <w:rsid w:val="004F3E32"/>
    <w:rsid w:val="004F6D65"/>
    <w:rsid w:val="004F6F7D"/>
    <w:rsid w:val="00502892"/>
    <w:rsid w:val="00502932"/>
    <w:rsid w:val="00503BCD"/>
    <w:rsid w:val="00503C52"/>
    <w:rsid w:val="0050559E"/>
    <w:rsid w:val="00505A47"/>
    <w:rsid w:val="00507B34"/>
    <w:rsid w:val="00512D6B"/>
    <w:rsid w:val="00513CBD"/>
    <w:rsid w:val="005152C7"/>
    <w:rsid w:val="00515C92"/>
    <w:rsid w:val="00515DC2"/>
    <w:rsid w:val="00516280"/>
    <w:rsid w:val="005165E0"/>
    <w:rsid w:val="00516C30"/>
    <w:rsid w:val="00516EED"/>
    <w:rsid w:val="00520364"/>
    <w:rsid w:val="00520430"/>
    <w:rsid w:val="00521031"/>
    <w:rsid w:val="005222BB"/>
    <w:rsid w:val="00523493"/>
    <w:rsid w:val="005235CE"/>
    <w:rsid w:val="00524C3E"/>
    <w:rsid w:val="00525531"/>
    <w:rsid w:val="00525E4C"/>
    <w:rsid w:val="0052687D"/>
    <w:rsid w:val="0053200B"/>
    <w:rsid w:val="005320D2"/>
    <w:rsid w:val="00532BF2"/>
    <w:rsid w:val="00532D32"/>
    <w:rsid w:val="005340C3"/>
    <w:rsid w:val="00534E48"/>
    <w:rsid w:val="00535917"/>
    <w:rsid w:val="005368C6"/>
    <w:rsid w:val="00536E3D"/>
    <w:rsid w:val="00544661"/>
    <w:rsid w:val="00545074"/>
    <w:rsid w:val="00545BE8"/>
    <w:rsid w:val="00547854"/>
    <w:rsid w:val="00550CF5"/>
    <w:rsid w:val="00552420"/>
    <w:rsid w:val="00553523"/>
    <w:rsid w:val="00553909"/>
    <w:rsid w:val="0056018B"/>
    <w:rsid w:val="00562D6A"/>
    <w:rsid w:val="00563CE9"/>
    <w:rsid w:val="00564A3A"/>
    <w:rsid w:val="00566255"/>
    <w:rsid w:val="0057023D"/>
    <w:rsid w:val="00570424"/>
    <w:rsid w:val="005766E0"/>
    <w:rsid w:val="005779E6"/>
    <w:rsid w:val="0058178B"/>
    <w:rsid w:val="0058276A"/>
    <w:rsid w:val="0058293E"/>
    <w:rsid w:val="00582D10"/>
    <w:rsid w:val="00583022"/>
    <w:rsid w:val="005842C8"/>
    <w:rsid w:val="00585D67"/>
    <w:rsid w:val="00586A12"/>
    <w:rsid w:val="00590103"/>
    <w:rsid w:val="005905C1"/>
    <w:rsid w:val="005910A2"/>
    <w:rsid w:val="00591CBB"/>
    <w:rsid w:val="005947CD"/>
    <w:rsid w:val="00594AA7"/>
    <w:rsid w:val="00594ACD"/>
    <w:rsid w:val="00595199"/>
    <w:rsid w:val="005953D6"/>
    <w:rsid w:val="0059613E"/>
    <w:rsid w:val="00596B94"/>
    <w:rsid w:val="00596CCD"/>
    <w:rsid w:val="005971C8"/>
    <w:rsid w:val="0059765D"/>
    <w:rsid w:val="005A262E"/>
    <w:rsid w:val="005A3B5F"/>
    <w:rsid w:val="005A499A"/>
    <w:rsid w:val="005B16D0"/>
    <w:rsid w:val="005B21D3"/>
    <w:rsid w:val="005B3C4A"/>
    <w:rsid w:val="005B5E30"/>
    <w:rsid w:val="005B6CAB"/>
    <w:rsid w:val="005C0900"/>
    <w:rsid w:val="005C0D1B"/>
    <w:rsid w:val="005C0DFA"/>
    <w:rsid w:val="005C296D"/>
    <w:rsid w:val="005C2D0B"/>
    <w:rsid w:val="005C3C8C"/>
    <w:rsid w:val="005C4388"/>
    <w:rsid w:val="005C4D27"/>
    <w:rsid w:val="005C52A3"/>
    <w:rsid w:val="005C65A3"/>
    <w:rsid w:val="005C72C4"/>
    <w:rsid w:val="005C72DB"/>
    <w:rsid w:val="005C764B"/>
    <w:rsid w:val="005D5A49"/>
    <w:rsid w:val="005E009A"/>
    <w:rsid w:val="005E0666"/>
    <w:rsid w:val="005E077D"/>
    <w:rsid w:val="005E091B"/>
    <w:rsid w:val="005E0B7A"/>
    <w:rsid w:val="005E27AD"/>
    <w:rsid w:val="005E2B76"/>
    <w:rsid w:val="005E2FF7"/>
    <w:rsid w:val="005E3E4C"/>
    <w:rsid w:val="005E4A37"/>
    <w:rsid w:val="005E4B36"/>
    <w:rsid w:val="005F16BC"/>
    <w:rsid w:val="005F2302"/>
    <w:rsid w:val="005F316D"/>
    <w:rsid w:val="005F5FA0"/>
    <w:rsid w:val="005F61EE"/>
    <w:rsid w:val="005F77CB"/>
    <w:rsid w:val="006003A2"/>
    <w:rsid w:val="006029F0"/>
    <w:rsid w:val="0060375E"/>
    <w:rsid w:val="00603B0B"/>
    <w:rsid w:val="00604F4F"/>
    <w:rsid w:val="00606E8C"/>
    <w:rsid w:val="00607352"/>
    <w:rsid w:val="00613E51"/>
    <w:rsid w:val="0061413C"/>
    <w:rsid w:val="00616382"/>
    <w:rsid w:val="00621066"/>
    <w:rsid w:val="00623792"/>
    <w:rsid w:val="0062491B"/>
    <w:rsid w:val="00626315"/>
    <w:rsid w:val="0062641A"/>
    <w:rsid w:val="00626C4F"/>
    <w:rsid w:val="00630378"/>
    <w:rsid w:val="00630CE3"/>
    <w:rsid w:val="006321EC"/>
    <w:rsid w:val="006323D1"/>
    <w:rsid w:val="0063293C"/>
    <w:rsid w:val="006339E1"/>
    <w:rsid w:val="00633A11"/>
    <w:rsid w:val="00633DDA"/>
    <w:rsid w:val="00635540"/>
    <w:rsid w:val="006361DB"/>
    <w:rsid w:val="0064330E"/>
    <w:rsid w:val="0064781B"/>
    <w:rsid w:val="0065342B"/>
    <w:rsid w:val="00653F18"/>
    <w:rsid w:val="00656A45"/>
    <w:rsid w:val="00657854"/>
    <w:rsid w:val="006614DA"/>
    <w:rsid w:val="00661B3F"/>
    <w:rsid w:val="0066445C"/>
    <w:rsid w:val="00667D39"/>
    <w:rsid w:val="00667F3A"/>
    <w:rsid w:val="00671472"/>
    <w:rsid w:val="00677547"/>
    <w:rsid w:val="00677B56"/>
    <w:rsid w:val="00681B07"/>
    <w:rsid w:val="00685272"/>
    <w:rsid w:val="006869E2"/>
    <w:rsid w:val="006900DE"/>
    <w:rsid w:val="00690801"/>
    <w:rsid w:val="006910F9"/>
    <w:rsid w:val="006945AA"/>
    <w:rsid w:val="00694645"/>
    <w:rsid w:val="00694FA8"/>
    <w:rsid w:val="00696619"/>
    <w:rsid w:val="00697DCD"/>
    <w:rsid w:val="006A04C0"/>
    <w:rsid w:val="006A0F36"/>
    <w:rsid w:val="006A14D0"/>
    <w:rsid w:val="006A2412"/>
    <w:rsid w:val="006A3788"/>
    <w:rsid w:val="006A4CED"/>
    <w:rsid w:val="006A5BAB"/>
    <w:rsid w:val="006A7BA5"/>
    <w:rsid w:val="006B0719"/>
    <w:rsid w:val="006B1099"/>
    <w:rsid w:val="006B11AE"/>
    <w:rsid w:val="006B1C24"/>
    <w:rsid w:val="006B1E84"/>
    <w:rsid w:val="006B2EB4"/>
    <w:rsid w:val="006B33DE"/>
    <w:rsid w:val="006B74C9"/>
    <w:rsid w:val="006B7848"/>
    <w:rsid w:val="006C5FAA"/>
    <w:rsid w:val="006C6451"/>
    <w:rsid w:val="006C6B4B"/>
    <w:rsid w:val="006C7BF9"/>
    <w:rsid w:val="006C7E6F"/>
    <w:rsid w:val="006C7F63"/>
    <w:rsid w:val="006C7FEF"/>
    <w:rsid w:val="006D1E59"/>
    <w:rsid w:val="006D4B69"/>
    <w:rsid w:val="006E2834"/>
    <w:rsid w:val="006E359D"/>
    <w:rsid w:val="006E3D1A"/>
    <w:rsid w:val="006F26EC"/>
    <w:rsid w:val="006F2C67"/>
    <w:rsid w:val="006F534B"/>
    <w:rsid w:val="006F740B"/>
    <w:rsid w:val="006F7AEC"/>
    <w:rsid w:val="00701B0C"/>
    <w:rsid w:val="00704968"/>
    <w:rsid w:val="00705C1E"/>
    <w:rsid w:val="00711C26"/>
    <w:rsid w:val="00711D09"/>
    <w:rsid w:val="007157EA"/>
    <w:rsid w:val="00722303"/>
    <w:rsid w:val="00722DEB"/>
    <w:rsid w:val="00723F95"/>
    <w:rsid w:val="00724C29"/>
    <w:rsid w:val="0072649E"/>
    <w:rsid w:val="007269C0"/>
    <w:rsid w:val="00726CC9"/>
    <w:rsid w:val="00727F63"/>
    <w:rsid w:val="0073290D"/>
    <w:rsid w:val="00732E31"/>
    <w:rsid w:val="007347FC"/>
    <w:rsid w:val="00734AD5"/>
    <w:rsid w:val="00736887"/>
    <w:rsid w:val="0074294D"/>
    <w:rsid w:val="00742AB7"/>
    <w:rsid w:val="00743D8B"/>
    <w:rsid w:val="00744B22"/>
    <w:rsid w:val="0074503C"/>
    <w:rsid w:val="00750709"/>
    <w:rsid w:val="00751067"/>
    <w:rsid w:val="00751231"/>
    <w:rsid w:val="00753CF9"/>
    <w:rsid w:val="007552EA"/>
    <w:rsid w:val="007562DF"/>
    <w:rsid w:val="0075670E"/>
    <w:rsid w:val="00760FAA"/>
    <w:rsid w:val="00761E0F"/>
    <w:rsid w:val="00762B2E"/>
    <w:rsid w:val="00763CD9"/>
    <w:rsid w:val="0076546C"/>
    <w:rsid w:val="00766180"/>
    <w:rsid w:val="00766F31"/>
    <w:rsid w:val="007702F8"/>
    <w:rsid w:val="00771A6E"/>
    <w:rsid w:val="007733B8"/>
    <w:rsid w:val="007754C1"/>
    <w:rsid w:val="007771F0"/>
    <w:rsid w:val="007817E3"/>
    <w:rsid w:val="007825C7"/>
    <w:rsid w:val="0078356F"/>
    <w:rsid w:val="007845A3"/>
    <w:rsid w:val="007845A8"/>
    <w:rsid w:val="00784BA3"/>
    <w:rsid w:val="00785F8F"/>
    <w:rsid w:val="00786AE7"/>
    <w:rsid w:val="00786D96"/>
    <w:rsid w:val="00787C67"/>
    <w:rsid w:val="00790302"/>
    <w:rsid w:val="00792137"/>
    <w:rsid w:val="00792209"/>
    <w:rsid w:val="007946CC"/>
    <w:rsid w:val="00796BFF"/>
    <w:rsid w:val="007B0305"/>
    <w:rsid w:val="007B0DF9"/>
    <w:rsid w:val="007B4C67"/>
    <w:rsid w:val="007B6440"/>
    <w:rsid w:val="007B7037"/>
    <w:rsid w:val="007B7546"/>
    <w:rsid w:val="007B7FE9"/>
    <w:rsid w:val="007C10A7"/>
    <w:rsid w:val="007C20A7"/>
    <w:rsid w:val="007C2372"/>
    <w:rsid w:val="007C3E6F"/>
    <w:rsid w:val="007C3EB7"/>
    <w:rsid w:val="007C563B"/>
    <w:rsid w:val="007C56ED"/>
    <w:rsid w:val="007C5D82"/>
    <w:rsid w:val="007D007A"/>
    <w:rsid w:val="007D23CF"/>
    <w:rsid w:val="007D2B7D"/>
    <w:rsid w:val="007D37FA"/>
    <w:rsid w:val="007D3DCC"/>
    <w:rsid w:val="007D4E33"/>
    <w:rsid w:val="007D59F2"/>
    <w:rsid w:val="007E1334"/>
    <w:rsid w:val="007E69EC"/>
    <w:rsid w:val="007E73AA"/>
    <w:rsid w:val="007E7BF8"/>
    <w:rsid w:val="007F0220"/>
    <w:rsid w:val="007F4B8F"/>
    <w:rsid w:val="007F4BE2"/>
    <w:rsid w:val="007F4DA5"/>
    <w:rsid w:val="007F5693"/>
    <w:rsid w:val="007F6B9F"/>
    <w:rsid w:val="0080001F"/>
    <w:rsid w:val="008005BB"/>
    <w:rsid w:val="00801EBD"/>
    <w:rsid w:val="00801EF3"/>
    <w:rsid w:val="00803D0F"/>
    <w:rsid w:val="0080472D"/>
    <w:rsid w:val="0080652A"/>
    <w:rsid w:val="008129BF"/>
    <w:rsid w:val="00812B5C"/>
    <w:rsid w:val="00814424"/>
    <w:rsid w:val="00815451"/>
    <w:rsid w:val="00817C5D"/>
    <w:rsid w:val="008211E5"/>
    <w:rsid w:val="00823EC3"/>
    <w:rsid w:val="008241E0"/>
    <w:rsid w:val="008254CA"/>
    <w:rsid w:val="00825BAB"/>
    <w:rsid w:val="008265B7"/>
    <w:rsid w:val="00827E64"/>
    <w:rsid w:val="00832C93"/>
    <w:rsid w:val="008361CB"/>
    <w:rsid w:val="00836AA6"/>
    <w:rsid w:val="00836E8B"/>
    <w:rsid w:val="00840A4C"/>
    <w:rsid w:val="00840DFC"/>
    <w:rsid w:val="008421FD"/>
    <w:rsid w:val="00844952"/>
    <w:rsid w:val="0084562C"/>
    <w:rsid w:val="0084792C"/>
    <w:rsid w:val="0085038B"/>
    <w:rsid w:val="00855C33"/>
    <w:rsid w:val="008664A1"/>
    <w:rsid w:val="00867DE6"/>
    <w:rsid w:val="00872A82"/>
    <w:rsid w:val="008747B3"/>
    <w:rsid w:val="0087547B"/>
    <w:rsid w:val="008761C2"/>
    <w:rsid w:val="00881F87"/>
    <w:rsid w:val="00883338"/>
    <w:rsid w:val="00883C88"/>
    <w:rsid w:val="00887737"/>
    <w:rsid w:val="00887788"/>
    <w:rsid w:val="00887F7E"/>
    <w:rsid w:val="008935A2"/>
    <w:rsid w:val="00893E0E"/>
    <w:rsid w:val="00894AC1"/>
    <w:rsid w:val="00895486"/>
    <w:rsid w:val="008964F8"/>
    <w:rsid w:val="008A072D"/>
    <w:rsid w:val="008A2192"/>
    <w:rsid w:val="008A25EA"/>
    <w:rsid w:val="008A32C4"/>
    <w:rsid w:val="008A383A"/>
    <w:rsid w:val="008A3F28"/>
    <w:rsid w:val="008A426E"/>
    <w:rsid w:val="008A7187"/>
    <w:rsid w:val="008C126C"/>
    <w:rsid w:val="008C1420"/>
    <w:rsid w:val="008C2088"/>
    <w:rsid w:val="008C3DC3"/>
    <w:rsid w:val="008C6B1D"/>
    <w:rsid w:val="008C7810"/>
    <w:rsid w:val="008C7918"/>
    <w:rsid w:val="008D01BA"/>
    <w:rsid w:val="008D1AF3"/>
    <w:rsid w:val="008D2951"/>
    <w:rsid w:val="008D2C1B"/>
    <w:rsid w:val="008D366E"/>
    <w:rsid w:val="008D6DAF"/>
    <w:rsid w:val="008D6E71"/>
    <w:rsid w:val="008D7097"/>
    <w:rsid w:val="008E1B6E"/>
    <w:rsid w:val="008E3717"/>
    <w:rsid w:val="008E6806"/>
    <w:rsid w:val="008E6E8A"/>
    <w:rsid w:val="008F2E7B"/>
    <w:rsid w:val="008F3416"/>
    <w:rsid w:val="008F3427"/>
    <w:rsid w:val="008F3E76"/>
    <w:rsid w:val="0090291D"/>
    <w:rsid w:val="00904B5D"/>
    <w:rsid w:val="00907650"/>
    <w:rsid w:val="00913257"/>
    <w:rsid w:val="00914966"/>
    <w:rsid w:val="00915135"/>
    <w:rsid w:val="00915F01"/>
    <w:rsid w:val="00916200"/>
    <w:rsid w:val="009163E7"/>
    <w:rsid w:val="0091660E"/>
    <w:rsid w:val="0092064B"/>
    <w:rsid w:val="0092196B"/>
    <w:rsid w:val="00921A46"/>
    <w:rsid w:val="0092331F"/>
    <w:rsid w:val="009234A2"/>
    <w:rsid w:val="00924BEF"/>
    <w:rsid w:val="0092507A"/>
    <w:rsid w:val="0093054A"/>
    <w:rsid w:val="009305BC"/>
    <w:rsid w:val="0093096E"/>
    <w:rsid w:val="00933B35"/>
    <w:rsid w:val="00934DD9"/>
    <w:rsid w:val="00935B6F"/>
    <w:rsid w:val="0094054B"/>
    <w:rsid w:val="00940903"/>
    <w:rsid w:val="00940B5C"/>
    <w:rsid w:val="0094364F"/>
    <w:rsid w:val="009438E9"/>
    <w:rsid w:val="00944121"/>
    <w:rsid w:val="00944AD1"/>
    <w:rsid w:val="009467A6"/>
    <w:rsid w:val="00947406"/>
    <w:rsid w:val="00947823"/>
    <w:rsid w:val="009510DA"/>
    <w:rsid w:val="00952032"/>
    <w:rsid w:val="00954304"/>
    <w:rsid w:val="00954591"/>
    <w:rsid w:val="0095469B"/>
    <w:rsid w:val="00954F2E"/>
    <w:rsid w:val="00956CBF"/>
    <w:rsid w:val="009576B6"/>
    <w:rsid w:val="00960A9D"/>
    <w:rsid w:val="00961434"/>
    <w:rsid w:val="00962E76"/>
    <w:rsid w:val="00963083"/>
    <w:rsid w:val="00963375"/>
    <w:rsid w:val="00964F41"/>
    <w:rsid w:val="00965612"/>
    <w:rsid w:val="0096567B"/>
    <w:rsid w:val="00966EAF"/>
    <w:rsid w:val="00970F53"/>
    <w:rsid w:val="00971521"/>
    <w:rsid w:val="009739FF"/>
    <w:rsid w:val="00973A84"/>
    <w:rsid w:val="009747E9"/>
    <w:rsid w:val="00975C59"/>
    <w:rsid w:val="00976DCA"/>
    <w:rsid w:val="0097772E"/>
    <w:rsid w:val="009806C1"/>
    <w:rsid w:val="009810B4"/>
    <w:rsid w:val="00981AAB"/>
    <w:rsid w:val="00985C72"/>
    <w:rsid w:val="00986955"/>
    <w:rsid w:val="00990815"/>
    <w:rsid w:val="009918A0"/>
    <w:rsid w:val="009927C4"/>
    <w:rsid w:val="00993615"/>
    <w:rsid w:val="00994815"/>
    <w:rsid w:val="009952E0"/>
    <w:rsid w:val="00997278"/>
    <w:rsid w:val="009A0069"/>
    <w:rsid w:val="009A40C2"/>
    <w:rsid w:val="009A4CB2"/>
    <w:rsid w:val="009A5A03"/>
    <w:rsid w:val="009A5A57"/>
    <w:rsid w:val="009A64C8"/>
    <w:rsid w:val="009A7155"/>
    <w:rsid w:val="009B0693"/>
    <w:rsid w:val="009B0FE3"/>
    <w:rsid w:val="009B19E4"/>
    <w:rsid w:val="009B2A23"/>
    <w:rsid w:val="009B2EC1"/>
    <w:rsid w:val="009B3F52"/>
    <w:rsid w:val="009C0F05"/>
    <w:rsid w:val="009C12CD"/>
    <w:rsid w:val="009C14B9"/>
    <w:rsid w:val="009C1D34"/>
    <w:rsid w:val="009C1DE5"/>
    <w:rsid w:val="009C3D99"/>
    <w:rsid w:val="009C3EF0"/>
    <w:rsid w:val="009C6A45"/>
    <w:rsid w:val="009D0A86"/>
    <w:rsid w:val="009D2CDB"/>
    <w:rsid w:val="009D4F05"/>
    <w:rsid w:val="009E1188"/>
    <w:rsid w:val="009E367A"/>
    <w:rsid w:val="009E4A39"/>
    <w:rsid w:val="009E5AA6"/>
    <w:rsid w:val="009E6E7D"/>
    <w:rsid w:val="009F1AAE"/>
    <w:rsid w:val="009F1BA5"/>
    <w:rsid w:val="009F29CA"/>
    <w:rsid w:val="009F3065"/>
    <w:rsid w:val="009F5D79"/>
    <w:rsid w:val="009F702F"/>
    <w:rsid w:val="009F77FF"/>
    <w:rsid w:val="00A00DFC"/>
    <w:rsid w:val="00A02DF3"/>
    <w:rsid w:val="00A034A3"/>
    <w:rsid w:val="00A11576"/>
    <w:rsid w:val="00A11FB5"/>
    <w:rsid w:val="00A12AB9"/>
    <w:rsid w:val="00A1793C"/>
    <w:rsid w:val="00A25CB7"/>
    <w:rsid w:val="00A27549"/>
    <w:rsid w:val="00A27A7F"/>
    <w:rsid w:val="00A30008"/>
    <w:rsid w:val="00A31621"/>
    <w:rsid w:val="00A34C89"/>
    <w:rsid w:val="00A34E1A"/>
    <w:rsid w:val="00A37DA6"/>
    <w:rsid w:val="00A40D1F"/>
    <w:rsid w:val="00A41C96"/>
    <w:rsid w:val="00A44788"/>
    <w:rsid w:val="00A45539"/>
    <w:rsid w:val="00A45956"/>
    <w:rsid w:val="00A46160"/>
    <w:rsid w:val="00A46F08"/>
    <w:rsid w:val="00A528FB"/>
    <w:rsid w:val="00A53180"/>
    <w:rsid w:val="00A53551"/>
    <w:rsid w:val="00A54890"/>
    <w:rsid w:val="00A55AE2"/>
    <w:rsid w:val="00A561D3"/>
    <w:rsid w:val="00A563B2"/>
    <w:rsid w:val="00A6035E"/>
    <w:rsid w:val="00A61045"/>
    <w:rsid w:val="00A6372B"/>
    <w:rsid w:val="00A637BF"/>
    <w:rsid w:val="00A66292"/>
    <w:rsid w:val="00A66CD5"/>
    <w:rsid w:val="00A672E8"/>
    <w:rsid w:val="00A674E1"/>
    <w:rsid w:val="00A70BD6"/>
    <w:rsid w:val="00A70E72"/>
    <w:rsid w:val="00A71C78"/>
    <w:rsid w:val="00A725F7"/>
    <w:rsid w:val="00A76357"/>
    <w:rsid w:val="00A80ED1"/>
    <w:rsid w:val="00A81263"/>
    <w:rsid w:val="00A81684"/>
    <w:rsid w:val="00A81E43"/>
    <w:rsid w:val="00A82B6E"/>
    <w:rsid w:val="00A82F55"/>
    <w:rsid w:val="00A846DE"/>
    <w:rsid w:val="00A85D93"/>
    <w:rsid w:val="00A866AA"/>
    <w:rsid w:val="00A9093C"/>
    <w:rsid w:val="00A909B3"/>
    <w:rsid w:val="00A90A8C"/>
    <w:rsid w:val="00A94DE4"/>
    <w:rsid w:val="00A94FEC"/>
    <w:rsid w:val="00A96E58"/>
    <w:rsid w:val="00A9753A"/>
    <w:rsid w:val="00A97941"/>
    <w:rsid w:val="00AA0745"/>
    <w:rsid w:val="00AA3204"/>
    <w:rsid w:val="00AA59FF"/>
    <w:rsid w:val="00AA5BEF"/>
    <w:rsid w:val="00AA6DA6"/>
    <w:rsid w:val="00AA7F02"/>
    <w:rsid w:val="00AB09E6"/>
    <w:rsid w:val="00AB30D9"/>
    <w:rsid w:val="00AB385E"/>
    <w:rsid w:val="00AB417A"/>
    <w:rsid w:val="00AB50E2"/>
    <w:rsid w:val="00AB6098"/>
    <w:rsid w:val="00AB736F"/>
    <w:rsid w:val="00AB747E"/>
    <w:rsid w:val="00AB7889"/>
    <w:rsid w:val="00AC010E"/>
    <w:rsid w:val="00AC342D"/>
    <w:rsid w:val="00AC470E"/>
    <w:rsid w:val="00AC4CDC"/>
    <w:rsid w:val="00AC704C"/>
    <w:rsid w:val="00AC7976"/>
    <w:rsid w:val="00AD11B4"/>
    <w:rsid w:val="00AD15BA"/>
    <w:rsid w:val="00AD2439"/>
    <w:rsid w:val="00AD57E5"/>
    <w:rsid w:val="00AD6843"/>
    <w:rsid w:val="00AE0F25"/>
    <w:rsid w:val="00AE3766"/>
    <w:rsid w:val="00AE3DF8"/>
    <w:rsid w:val="00AE3EF1"/>
    <w:rsid w:val="00AE5338"/>
    <w:rsid w:val="00AE6AE9"/>
    <w:rsid w:val="00AE72AF"/>
    <w:rsid w:val="00AF00FC"/>
    <w:rsid w:val="00AF2619"/>
    <w:rsid w:val="00AF4402"/>
    <w:rsid w:val="00AF4C01"/>
    <w:rsid w:val="00AF4D7E"/>
    <w:rsid w:val="00AF51B0"/>
    <w:rsid w:val="00AF53D2"/>
    <w:rsid w:val="00AF548A"/>
    <w:rsid w:val="00AF5EC8"/>
    <w:rsid w:val="00AF612F"/>
    <w:rsid w:val="00AF6E14"/>
    <w:rsid w:val="00AF7CA0"/>
    <w:rsid w:val="00B010DC"/>
    <w:rsid w:val="00B02A75"/>
    <w:rsid w:val="00B04FFD"/>
    <w:rsid w:val="00B13919"/>
    <w:rsid w:val="00B14992"/>
    <w:rsid w:val="00B15CEE"/>
    <w:rsid w:val="00B1686B"/>
    <w:rsid w:val="00B178A5"/>
    <w:rsid w:val="00B2034D"/>
    <w:rsid w:val="00B21F1F"/>
    <w:rsid w:val="00B222AE"/>
    <w:rsid w:val="00B232E0"/>
    <w:rsid w:val="00B24C5C"/>
    <w:rsid w:val="00B254FF"/>
    <w:rsid w:val="00B26E6F"/>
    <w:rsid w:val="00B27796"/>
    <w:rsid w:val="00B30499"/>
    <w:rsid w:val="00B31BDE"/>
    <w:rsid w:val="00B3600F"/>
    <w:rsid w:val="00B40426"/>
    <w:rsid w:val="00B423C1"/>
    <w:rsid w:val="00B4437F"/>
    <w:rsid w:val="00B511EF"/>
    <w:rsid w:val="00B52AE2"/>
    <w:rsid w:val="00B55031"/>
    <w:rsid w:val="00B579F8"/>
    <w:rsid w:val="00B620EA"/>
    <w:rsid w:val="00B62AA8"/>
    <w:rsid w:val="00B640CE"/>
    <w:rsid w:val="00B67D7A"/>
    <w:rsid w:val="00B728A6"/>
    <w:rsid w:val="00B72AEB"/>
    <w:rsid w:val="00B72DB1"/>
    <w:rsid w:val="00B7349E"/>
    <w:rsid w:val="00B75C15"/>
    <w:rsid w:val="00B76607"/>
    <w:rsid w:val="00B8084F"/>
    <w:rsid w:val="00B84499"/>
    <w:rsid w:val="00B871F2"/>
    <w:rsid w:val="00B903BC"/>
    <w:rsid w:val="00B930E2"/>
    <w:rsid w:val="00B939BA"/>
    <w:rsid w:val="00B95981"/>
    <w:rsid w:val="00B95FEE"/>
    <w:rsid w:val="00B9640C"/>
    <w:rsid w:val="00B970FC"/>
    <w:rsid w:val="00B973AF"/>
    <w:rsid w:val="00B97E4C"/>
    <w:rsid w:val="00BA2ECC"/>
    <w:rsid w:val="00BA5B4D"/>
    <w:rsid w:val="00BB1C5C"/>
    <w:rsid w:val="00BB20B8"/>
    <w:rsid w:val="00BB32F4"/>
    <w:rsid w:val="00BB486C"/>
    <w:rsid w:val="00BB74D9"/>
    <w:rsid w:val="00BC0C3D"/>
    <w:rsid w:val="00BC104E"/>
    <w:rsid w:val="00BC2B94"/>
    <w:rsid w:val="00BC4B2E"/>
    <w:rsid w:val="00BC614A"/>
    <w:rsid w:val="00BC6B79"/>
    <w:rsid w:val="00BD29B8"/>
    <w:rsid w:val="00BD6B09"/>
    <w:rsid w:val="00BD6BB9"/>
    <w:rsid w:val="00BD74DA"/>
    <w:rsid w:val="00BD7AC7"/>
    <w:rsid w:val="00BE3CB4"/>
    <w:rsid w:val="00BE458E"/>
    <w:rsid w:val="00BE51C0"/>
    <w:rsid w:val="00BE71B0"/>
    <w:rsid w:val="00BF189D"/>
    <w:rsid w:val="00BF3BF1"/>
    <w:rsid w:val="00BF41DB"/>
    <w:rsid w:val="00BF5FE0"/>
    <w:rsid w:val="00BF68AB"/>
    <w:rsid w:val="00C0001D"/>
    <w:rsid w:val="00C0121E"/>
    <w:rsid w:val="00C0170A"/>
    <w:rsid w:val="00C019AA"/>
    <w:rsid w:val="00C02595"/>
    <w:rsid w:val="00C06A2B"/>
    <w:rsid w:val="00C07E9E"/>
    <w:rsid w:val="00C12344"/>
    <w:rsid w:val="00C13EF7"/>
    <w:rsid w:val="00C14538"/>
    <w:rsid w:val="00C14F52"/>
    <w:rsid w:val="00C15354"/>
    <w:rsid w:val="00C1589E"/>
    <w:rsid w:val="00C15EEF"/>
    <w:rsid w:val="00C161F7"/>
    <w:rsid w:val="00C17E31"/>
    <w:rsid w:val="00C24065"/>
    <w:rsid w:val="00C247E1"/>
    <w:rsid w:val="00C2491D"/>
    <w:rsid w:val="00C27053"/>
    <w:rsid w:val="00C27DF1"/>
    <w:rsid w:val="00C31CAD"/>
    <w:rsid w:val="00C3235E"/>
    <w:rsid w:val="00C34377"/>
    <w:rsid w:val="00C352B0"/>
    <w:rsid w:val="00C42932"/>
    <w:rsid w:val="00C42CBC"/>
    <w:rsid w:val="00C42EA9"/>
    <w:rsid w:val="00C46D93"/>
    <w:rsid w:val="00C4711C"/>
    <w:rsid w:val="00C5207F"/>
    <w:rsid w:val="00C533A1"/>
    <w:rsid w:val="00C550DB"/>
    <w:rsid w:val="00C55304"/>
    <w:rsid w:val="00C558D4"/>
    <w:rsid w:val="00C56354"/>
    <w:rsid w:val="00C61966"/>
    <w:rsid w:val="00C632BF"/>
    <w:rsid w:val="00C643EC"/>
    <w:rsid w:val="00C64EE6"/>
    <w:rsid w:val="00C6562A"/>
    <w:rsid w:val="00C66C3F"/>
    <w:rsid w:val="00C67D96"/>
    <w:rsid w:val="00C70283"/>
    <w:rsid w:val="00C71BCC"/>
    <w:rsid w:val="00C71E75"/>
    <w:rsid w:val="00C73967"/>
    <w:rsid w:val="00C75D5D"/>
    <w:rsid w:val="00C76661"/>
    <w:rsid w:val="00C77242"/>
    <w:rsid w:val="00C77CCD"/>
    <w:rsid w:val="00C8072F"/>
    <w:rsid w:val="00C80C39"/>
    <w:rsid w:val="00C81B4B"/>
    <w:rsid w:val="00C87E8E"/>
    <w:rsid w:val="00C92646"/>
    <w:rsid w:val="00C93A78"/>
    <w:rsid w:val="00C93ACE"/>
    <w:rsid w:val="00CA4941"/>
    <w:rsid w:val="00CA58CD"/>
    <w:rsid w:val="00CB5EF0"/>
    <w:rsid w:val="00CC1B68"/>
    <w:rsid w:val="00CC1D49"/>
    <w:rsid w:val="00CC4BAC"/>
    <w:rsid w:val="00CC4F77"/>
    <w:rsid w:val="00CD0016"/>
    <w:rsid w:val="00CD1E1D"/>
    <w:rsid w:val="00CD233A"/>
    <w:rsid w:val="00CD543A"/>
    <w:rsid w:val="00CD6404"/>
    <w:rsid w:val="00CD66C8"/>
    <w:rsid w:val="00CD6E2E"/>
    <w:rsid w:val="00CE0DFB"/>
    <w:rsid w:val="00CE1572"/>
    <w:rsid w:val="00CE21A7"/>
    <w:rsid w:val="00CE2C34"/>
    <w:rsid w:val="00CE4586"/>
    <w:rsid w:val="00CE51A7"/>
    <w:rsid w:val="00CE5B18"/>
    <w:rsid w:val="00CF0953"/>
    <w:rsid w:val="00CF3422"/>
    <w:rsid w:val="00CF7572"/>
    <w:rsid w:val="00D00940"/>
    <w:rsid w:val="00D025E7"/>
    <w:rsid w:val="00D026FE"/>
    <w:rsid w:val="00D0282F"/>
    <w:rsid w:val="00D0297F"/>
    <w:rsid w:val="00D03517"/>
    <w:rsid w:val="00D042F4"/>
    <w:rsid w:val="00D10B15"/>
    <w:rsid w:val="00D11D18"/>
    <w:rsid w:val="00D11DC0"/>
    <w:rsid w:val="00D11EFD"/>
    <w:rsid w:val="00D12355"/>
    <w:rsid w:val="00D13D67"/>
    <w:rsid w:val="00D14221"/>
    <w:rsid w:val="00D176FF"/>
    <w:rsid w:val="00D20C49"/>
    <w:rsid w:val="00D21FA6"/>
    <w:rsid w:val="00D2240F"/>
    <w:rsid w:val="00D22E0A"/>
    <w:rsid w:val="00D27463"/>
    <w:rsid w:val="00D30491"/>
    <w:rsid w:val="00D30BCA"/>
    <w:rsid w:val="00D30F28"/>
    <w:rsid w:val="00D31892"/>
    <w:rsid w:val="00D340F6"/>
    <w:rsid w:val="00D34331"/>
    <w:rsid w:val="00D34DD3"/>
    <w:rsid w:val="00D3552E"/>
    <w:rsid w:val="00D36284"/>
    <w:rsid w:val="00D404AB"/>
    <w:rsid w:val="00D430A3"/>
    <w:rsid w:val="00D44CB9"/>
    <w:rsid w:val="00D51BA6"/>
    <w:rsid w:val="00D5210E"/>
    <w:rsid w:val="00D534B7"/>
    <w:rsid w:val="00D541EF"/>
    <w:rsid w:val="00D54D55"/>
    <w:rsid w:val="00D610CB"/>
    <w:rsid w:val="00D62059"/>
    <w:rsid w:val="00D62980"/>
    <w:rsid w:val="00D62B80"/>
    <w:rsid w:val="00D651FC"/>
    <w:rsid w:val="00D6554B"/>
    <w:rsid w:val="00D655F7"/>
    <w:rsid w:val="00D71D16"/>
    <w:rsid w:val="00D72128"/>
    <w:rsid w:val="00D73839"/>
    <w:rsid w:val="00D7439E"/>
    <w:rsid w:val="00D74F6F"/>
    <w:rsid w:val="00D75144"/>
    <w:rsid w:val="00D7521C"/>
    <w:rsid w:val="00D77403"/>
    <w:rsid w:val="00D81215"/>
    <w:rsid w:val="00D815E5"/>
    <w:rsid w:val="00D8334A"/>
    <w:rsid w:val="00D85ED8"/>
    <w:rsid w:val="00D865A6"/>
    <w:rsid w:val="00D86E8F"/>
    <w:rsid w:val="00D91720"/>
    <w:rsid w:val="00D950FC"/>
    <w:rsid w:val="00D96586"/>
    <w:rsid w:val="00D96C53"/>
    <w:rsid w:val="00D973A9"/>
    <w:rsid w:val="00DA01B2"/>
    <w:rsid w:val="00DA07AD"/>
    <w:rsid w:val="00DA20F1"/>
    <w:rsid w:val="00DA2592"/>
    <w:rsid w:val="00DA292D"/>
    <w:rsid w:val="00DA3A43"/>
    <w:rsid w:val="00DA3B99"/>
    <w:rsid w:val="00DA4680"/>
    <w:rsid w:val="00DA6CC4"/>
    <w:rsid w:val="00DA7640"/>
    <w:rsid w:val="00DB146D"/>
    <w:rsid w:val="00DB1B32"/>
    <w:rsid w:val="00DB4BE3"/>
    <w:rsid w:val="00DB6B63"/>
    <w:rsid w:val="00DC1ACE"/>
    <w:rsid w:val="00DC2E59"/>
    <w:rsid w:val="00DC3197"/>
    <w:rsid w:val="00DC7DE5"/>
    <w:rsid w:val="00DD0846"/>
    <w:rsid w:val="00DD138D"/>
    <w:rsid w:val="00DD322F"/>
    <w:rsid w:val="00DD4036"/>
    <w:rsid w:val="00DD49A1"/>
    <w:rsid w:val="00DD5204"/>
    <w:rsid w:val="00DD59DB"/>
    <w:rsid w:val="00DD655E"/>
    <w:rsid w:val="00DD71AE"/>
    <w:rsid w:val="00DE405E"/>
    <w:rsid w:val="00DE461E"/>
    <w:rsid w:val="00DE464E"/>
    <w:rsid w:val="00DE6825"/>
    <w:rsid w:val="00DF0977"/>
    <w:rsid w:val="00DF3C4A"/>
    <w:rsid w:val="00DF5AAF"/>
    <w:rsid w:val="00DF5AFC"/>
    <w:rsid w:val="00DF6992"/>
    <w:rsid w:val="00DF705D"/>
    <w:rsid w:val="00E0014F"/>
    <w:rsid w:val="00E00B09"/>
    <w:rsid w:val="00E05E72"/>
    <w:rsid w:val="00E0606D"/>
    <w:rsid w:val="00E1272F"/>
    <w:rsid w:val="00E141F3"/>
    <w:rsid w:val="00E20997"/>
    <w:rsid w:val="00E2112D"/>
    <w:rsid w:val="00E222D1"/>
    <w:rsid w:val="00E2489D"/>
    <w:rsid w:val="00E31ABD"/>
    <w:rsid w:val="00E33630"/>
    <w:rsid w:val="00E33F26"/>
    <w:rsid w:val="00E35376"/>
    <w:rsid w:val="00E360E4"/>
    <w:rsid w:val="00E366EC"/>
    <w:rsid w:val="00E42420"/>
    <w:rsid w:val="00E42B7D"/>
    <w:rsid w:val="00E46DAE"/>
    <w:rsid w:val="00E477BD"/>
    <w:rsid w:val="00E47A03"/>
    <w:rsid w:val="00E5063A"/>
    <w:rsid w:val="00E51625"/>
    <w:rsid w:val="00E521F1"/>
    <w:rsid w:val="00E53422"/>
    <w:rsid w:val="00E535FF"/>
    <w:rsid w:val="00E54E5B"/>
    <w:rsid w:val="00E55FB3"/>
    <w:rsid w:val="00E60D82"/>
    <w:rsid w:val="00E60DE2"/>
    <w:rsid w:val="00E632AC"/>
    <w:rsid w:val="00E63AFF"/>
    <w:rsid w:val="00E6794C"/>
    <w:rsid w:val="00E71FE9"/>
    <w:rsid w:val="00E72A5E"/>
    <w:rsid w:val="00E74C03"/>
    <w:rsid w:val="00E805F0"/>
    <w:rsid w:val="00E82F78"/>
    <w:rsid w:val="00E8482D"/>
    <w:rsid w:val="00E86FC8"/>
    <w:rsid w:val="00E87A8C"/>
    <w:rsid w:val="00E93696"/>
    <w:rsid w:val="00E9425D"/>
    <w:rsid w:val="00E951DA"/>
    <w:rsid w:val="00E954DC"/>
    <w:rsid w:val="00EA0288"/>
    <w:rsid w:val="00EA0F5E"/>
    <w:rsid w:val="00EA3931"/>
    <w:rsid w:val="00EA450A"/>
    <w:rsid w:val="00EA47A9"/>
    <w:rsid w:val="00EA5DBB"/>
    <w:rsid w:val="00EA6175"/>
    <w:rsid w:val="00EA6CB1"/>
    <w:rsid w:val="00EB26BB"/>
    <w:rsid w:val="00EB3845"/>
    <w:rsid w:val="00EB3FEB"/>
    <w:rsid w:val="00EB75C1"/>
    <w:rsid w:val="00EC14B9"/>
    <w:rsid w:val="00EC371F"/>
    <w:rsid w:val="00EC4013"/>
    <w:rsid w:val="00EC4498"/>
    <w:rsid w:val="00EC52C4"/>
    <w:rsid w:val="00EC55D4"/>
    <w:rsid w:val="00EC56F5"/>
    <w:rsid w:val="00ED0435"/>
    <w:rsid w:val="00ED402D"/>
    <w:rsid w:val="00ED608A"/>
    <w:rsid w:val="00ED70C7"/>
    <w:rsid w:val="00ED7C72"/>
    <w:rsid w:val="00EE2570"/>
    <w:rsid w:val="00EE360D"/>
    <w:rsid w:val="00EE3752"/>
    <w:rsid w:val="00EE79E4"/>
    <w:rsid w:val="00EF0D0B"/>
    <w:rsid w:val="00EF3535"/>
    <w:rsid w:val="00EF675C"/>
    <w:rsid w:val="00F01CEA"/>
    <w:rsid w:val="00F0556F"/>
    <w:rsid w:val="00F05C75"/>
    <w:rsid w:val="00F05F8F"/>
    <w:rsid w:val="00F068F5"/>
    <w:rsid w:val="00F1026C"/>
    <w:rsid w:val="00F11C4E"/>
    <w:rsid w:val="00F14501"/>
    <w:rsid w:val="00F14712"/>
    <w:rsid w:val="00F148C8"/>
    <w:rsid w:val="00F16049"/>
    <w:rsid w:val="00F178A3"/>
    <w:rsid w:val="00F207E2"/>
    <w:rsid w:val="00F2205F"/>
    <w:rsid w:val="00F22F8E"/>
    <w:rsid w:val="00F23EEA"/>
    <w:rsid w:val="00F24DB8"/>
    <w:rsid w:val="00F3093B"/>
    <w:rsid w:val="00F31978"/>
    <w:rsid w:val="00F31E56"/>
    <w:rsid w:val="00F32234"/>
    <w:rsid w:val="00F33B60"/>
    <w:rsid w:val="00F34493"/>
    <w:rsid w:val="00F35836"/>
    <w:rsid w:val="00F364B2"/>
    <w:rsid w:val="00F432C8"/>
    <w:rsid w:val="00F45D84"/>
    <w:rsid w:val="00F5116B"/>
    <w:rsid w:val="00F51305"/>
    <w:rsid w:val="00F51526"/>
    <w:rsid w:val="00F53DD6"/>
    <w:rsid w:val="00F55E82"/>
    <w:rsid w:val="00F579D2"/>
    <w:rsid w:val="00F62916"/>
    <w:rsid w:val="00F62EE0"/>
    <w:rsid w:val="00F6356B"/>
    <w:rsid w:val="00F63F5C"/>
    <w:rsid w:val="00F65883"/>
    <w:rsid w:val="00F65885"/>
    <w:rsid w:val="00F66535"/>
    <w:rsid w:val="00F66DAD"/>
    <w:rsid w:val="00F67100"/>
    <w:rsid w:val="00F67B45"/>
    <w:rsid w:val="00F70CD9"/>
    <w:rsid w:val="00F714DE"/>
    <w:rsid w:val="00F7293F"/>
    <w:rsid w:val="00F74286"/>
    <w:rsid w:val="00F76927"/>
    <w:rsid w:val="00F777D7"/>
    <w:rsid w:val="00F800C6"/>
    <w:rsid w:val="00F801D5"/>
    <w:rsid w:val="00F82636"/>
    <w:rsid w:val="00F82914"/>
    <w:rsid w:val="00F82BCF"/>
    <w:rsid w:val="00F84178"/>
    <w:rsid w:val="00F84390"/>
    <w:rsid w:val="00F85176"/>
    <w:rsid w:val="00F86760"/>
    <w:rsid w:val="00F92460"/>
    <w:rsid w:val="00F92AAE"/>
    <w:rsid w:val="00F936A7"/>
    <w:rsid w:val="00F9452F"/>
    <w:rsid w:val="00F95257"/>
    <w:rsid w:val="00F959B5"/>
    <w:rsid w:val="00F96B19"/>
    <w:rsid w:val="00F96C11"/>
    <w:rsid w:val="00F9706B"/>
    <w:rsid w:val="00F972C2"/>
    <w:rsid w:val="00F9782B"/>
    <w:rsid w:val="00FA0BEF"/>
    <w:rsid w:val="00FA10E1"/>
    <w:rsid w:val="00FA3887"/>
    <w:rsid w:val="00FA5E0A"/>
    <w:rsid w:val="00FB1AD4"/>
    <w:rsid w:val="00FB1B6C"/>
    <w:rsid w:val="00FB3599"/>
    <w:rsid w:val="00FB45E8"/>
    <w:rsid w:val="00FB55AA"/>
    <w:rsid w:val="00FC0902"/>
    <w:rsid w:val="00FC1D07"/>
    <w:rsid w:val="00FC7B9A"/>
    <w:rsid w:val="00FD023B"/>
    <w:rsid w:val="00FD1636"/>
    <w:rsid w:val="00FD2586"/>
    <w:rsid w:val="00FD4D6A"/>
    <w:rsid w:val="00FD61B9"/>
    <w:rsid w:val="00FD7AFE"/>
    <w:rsid w:val="00FE1A5C"/>
    <w:rsid w:val="00FE1D96"/>
    <w:rsid w:val="00FE4265"/>
    <w:rsid w:val="00FE4357"/>
    <w:rsid w:val="00FE4D1B"/>
    <w:rsid w:val="00FE5056"/>
    <w:rsid w:val="00FF0BD1"/>
    <w:rsid w:val="00FF1402"/>
    <w:rsid w:val="00FF175A"/>
    <w:rsid w:val="00FF2787"/>
    <w:rsid w:val="00FF5BA8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F4C19"/>
  <w15:docId w15:val="{31841765-CFE3-4717-AAB5-09DE09E3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4D2C"/>
    <w:rPr>
      <w:sz w:val="24"/>
      <w:szCs w:val="24"/>
      <w:lang w:val="sr-Cyrl-R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noProof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odyTextIndent">
    <w:name w:val="Body Text Indent"/>
    <w:basedOn w:val="Normal"/>
    <w:pPr>
      <w:ind w:left="360" w:firstLine="360"/>
      <w:jc w:val="both"/>
    </w:pPr>
    <w:rPr>
      <w:rFonts w:ascii="Arial" w:hAnsi="Arial" w:cs="Arial"/>
      <w:sz w:val="20"/>
      <w:lang w:val="sr-Cyrl-CS"/>
    </w:rPr>
  </w:style>
  <w:style w:type="paragraph" w:customStyle="1" w:styleId="FR3">
    <w:name w:val="FR3"/>
    <w:pPr>
      <w:widowControl w:val="0"/>
      <w:jc w:val="both"/>
    </w:pPr>
    <w:rPr>
      <w:rFonts w:ascii="Arial" w:hAnsi="Arial"/>
      <w:snapToGrid w:val="0"/>
      <w:sz w:val="28"/>
      <w:lang w:val="en-GB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Arial" w:hAnsi="Arial" w:cs="Arial"/>
      <w:sz w:val="20"/>
      <w:lang w:val="sr-Cyrl-CS"/>
    </w:rPr>
  </w:style>
  <w:style w:type="paragraph" w:styleId="BalloonText">
    <w:name w:val="Balloon Text"/>
    <w:basedOn w:val="Normal"/>
    <w:pPr>
      <w:widowControl w:val="0"/>
      <w:autoSpaceDE w:val="0"/>
      <w:autoSpaceDN w:val="0"/>
    </w:pPr>
    <w:rPr>
      <w:rFonts w:ascii="Tahoma" w:hAnsi="Tahoma" w:cs="Tahoma"/>
      <w:sz w:val="16"/>
      <w:szCs w:val="16"/>
    </w:rPr>
  </w:style>
  <w:style w:type="paragraph" w:customStyle="1" w:styleId="pod">
    <w:name w:val="pod"/>
    <w:basedOn w:val="Normal"/>
    <w:pPr>
      <w:widowControl w:val="0"/>
      <w:autoSpaceDE w:val="0"/>
      <w:autoSpaceDN w:val="0"/>
      <w:ind w:right="113"/>
      <w:jc w:val="right"/>
    </w:pPr>
    <w:rPr>
      <w:rFonts w:ascii="CTimesRoman" w:hAnsi="CTimesRoman"/>
      <w:sz w:val="14"/>
      <w:szCs w:val="14"/>
    </w:rPr>
  </w:style>
  <w:style w:type="paragraph" w:customStyle="1" w:styleId="fus">
    <w:name w:val="fus"/>
    <w:basedOn w:val="Normal"/>
    <w:pPr>
      <w:widowControl w:val="0"/>
      <w:autoSpaceDE w:val="0"/>
      <w:autoSpaceDN w:val="0"/>
      <w:ind w:left="113" w:hanging="113"/>
      <w:jc w:val="both"/>
    </w:pPr>
    <w:rPr>
      <w:rFonts w:ascii="CTimesRoman" w:hAnsi="CTimesRoman"/>
      <w:sz w:val="14"/>
      <w:szCs w:val="14"/>
    </w:rPr>
  </w:style>
  <w:style w:type="paragraph" w:customStyle="1" w:styleId="fuse">
    <w:name w:val="fuse"/>
    <w:basedOn w:val="fus"/>
    <w:rPr>
      <w:rFonts w:ascii="TimesRoman" w:hAnsi="TimesRoman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lang w:val="sr-Cyrl-CS"/>
    </w:rPr>
  </w:style>
  <w:style w:type="paragraph" w:styleId="BodyTextIndent3">
    <w:name w:val="Body Text Indent 3"/>
    <w:basedOn w:val="Normal"/>
    <w:pPr>
      <w:ind w:firstLine="720"/>
      <w:jc w:val="both"/>
    </w:pPr>
    <w:rPr>
      <w:rFonts w:ascii="Arial" w:hAnsi="Arial" w:cs="Arial"/>
      <w:sz w:val="22"/>
      <w:lang w:val="sr-Cyrl-CS"/>
    </w:rPr>
  </w:style>
  <w:style w:type="table" w:styleId="TableGrid">
    <w:name w:val="Table Grid"/>
    <w:basedOn w:val="TableNormal"/>
    <w:rsid w:val="00D74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rsid w:val="007F5693"/>
    <w:pPr>
      <w:spacing w:after="160" w:line="240" w:lineRule="exact"/>
    </w:pPr>
    <w:rPr>
      <w:rFonts w:ascii="Verdana" w:hAnsi="Verdana"/>
      <w:i/>
      <w:sz w:val="20"/>
      <w:szCs w:val="20"/>
      <w:lang w:val="en-US"/>
    </w:rPr>
  </w:style>
  <w:style w:type="character" w:styleId="Hyperlink">
    <w:name w:val="Hyperlink"/>
    <w:uiPriority w:val="99"/>
    <w:rsid w:val="00E74C03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6263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63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6315"/>
    <w:rPr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26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26315"/>
    <w:rPr>
      <w:b/>
      <w:bCs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B9A14-B3BF-4AFB-8927-CE796938F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911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Hewlett-Packard Company</Company>
  <LinksUpToDate>false</LinksUpToDate>
  <CharactersWithSpaces>6398</CharactersWithSpaces>
  <SharedDoc>false</SharedDoc>
  <HLinks>
    <vt:vector size="6" baseType="variant">
      <vt:variant>
        <vt:i4>3801116</vt:i4>
      </vt:variant>
      <vt:variant>
        <vt:i4>3</vt:i4>
      </vt:variant>
      <vt:variant>
        <vt:i4>0</vt:i4>
      </vt:variant>
      <vt:variant>
        <vt:i4>5</vt:i4>
      </vt:variant>
      <vt:variant>
        <vt:lpwstr>mailto:nada.jevtic@stat.gov.rs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user</dc:creator>
  <cp:lastModifiedBy>Dragana Steljic</cp:lastModifiedBy>
  <cp:revision>6</cp:revision>
  <cp:lastPrinted>2024-12-26T13:30:00Z</cp:lastPrinted>
  <dcterms:created xsi:type="dcterms:W3CDTF">2024-12-27T09:53:00Z</dcterms:created>
  <dcterms:modified xsi:type="dcterms:W3CDTF">2024-12-30T07:14:00Z</dcterms:modified>
</cp:coreProperties>
</file>