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CA" w:rsidRPr="00662009" w:rsidRDefault="003265CA">
      <w:pPr>
        <w:rPr>
          <w:lang w:val="sr-Latn-RS"/>
        </w:rPr>
      </w:pPr>
      <w:bookmarkStart w:id="0" w:name="_GoBack"/>
      <w:bookmarkEnd w:id="0"/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7E0B11" w:rsidRPr="0094211E" w:rsidTr="0073678F">
        <w:trPr>
          <w:trHeight w:val="4652"/>
        </w:trPr>
        <w:tc>
          <w:tcPr>
            <w:tcW w:w="9694" w:type="dxa"/>
          </w:tcPr>
          <w:p w:rsidR="0034740E" w:rsidRDefault="0034740E" w:rsidP="0094211E">
            <w:pPr>
              <w:jc w:val="right"/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  <w:p w:rsidR="007E0B11" w:rsidRDefault="0087727F" w:rsidP="0094211E">
            <w:pPr>
              <w:jc w:val="right"/>
              <w:rPr>
                <w:rFonts w:ascii="Tahoma" w:hAnsi="Tahoma" w:cs="Tahoma"/>
                <w:sz w:val="22"/>
                <w:szCs w:val="22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  <w:lang w:val="sr-Latn-RS"/>
              </w:rPr>
              <w:t>0</w:t>
            </w:r>
            <w:r w:rsidR="006161AA">
              <w:rPr>
                <w:rFonts w:ascii="Tahoma" w:hAnsi="Tahoma" w:cs="Tahoma"/>
                <w:sz w:val="22"/>
                <w:szCs w:val="22"/>
                <w:lang w:val="sr-Cyrl-RS"/>
              </w:rPr>
              <w:t>3</w:t>
            </w:r>
            <w:r w:rsidR="0030164E" w:rsidRPr="0094211E">
              <w:rPr>
                <w:rFonts w:ascii="Tahoma" w:hAnsi="Tahoma" w:cs="Tahoma"/>
                <w:sz w:val="22"/>
                <w:szCs w:val="22"/>
                <w:lang w:val="ru-RU"/>
              </w:rPr>
              <w:t>.</w:t>
            </w:r>
            <w:r w:rsidR="00AC72F1">
              <w:rPr>
                <w:rFonts w:ascii="Tahoma" w:hAnsi="Tahoma" w:cs="Tahoma"/>
                <w:sz w:val="22"/>
                <w:szCs w:val="22"/>
                <w:lang w:val="sr-Latn-RS"/>
              </w:rPr>
              <w:t>0</w:t>
            </w:r>
            <w:r>
              <w:rPr>
                <w:rFonts w:ascii="Tahoma" w:hAnsi="Tahoma" w:cs="Tahoma"/>
                <w:sz w:val="22"/>
                <w:szCs w:val="22"/>
                <w:lang w:val="sr-Latn-RS"/>
              </w:rPr>
              <w:t>8</w:t>
            </w:r>
            <w:r w:rsidR="00DE7CFE">
              <w:rPr>
                <w:rFonts w:ascii="Tahoma" w:hAnsi="Tahoma" w:cs="Tahoma"/>
                <w:sz w:val="22"/>
                <w:szCs w:val="22"/>
                <w:lang w:val="ru-RU"/>
              </w:rPr>
              <w:t>.20</w:t>
            </w:r>
            <w:r w:rsidR="00267112">
              <w:rPr>
                <w:rFonts w:ascii="Tahoma" w:hAnsi="Tahoma" w:cs="Tahoma"/>
                <w:sz w:val="22"/>
                <w:szCs w:val="22"/>
                <w:lang w:val="sr-Latn-RS"/>
              </w:rPr>
              <w:t>20</w:t>
            </w:r>
            <w:r w:rsidR="006C057B" w:rsidRPr="0094211E">
              <w:rPr>
                <w:rFonts w:ascii="Tahoma" w:hAnsi="Tahoma" w:cs="Tahoma"/>
                <w:sz w:val="22"/>
                <w:szCs w:val="22"/>
                <w:lang w:val="ru-RU"/>
              </w:rPr>
              <w:t>.</w:t>
            </w:r>
          </w:p>
          <w:p w:rsidR="003265CA" w:rsidRDefault="003265CA" w:rsidP="0094211E">
            <w:pPr>
              <w:jc w:val="right"/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  <w:p w:rsidR="0034740E" w:rsidRPr="0034740E" w:rsidRDefault="0034740E" w:rsidP="0094211E">
            <w:pPr>
              <w:jc w:val="right"/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477"/>
            </w:tblGrid>
            <w:tr w:rsidR="007E0B11" w:rsidRPr="0094211E" w:rsidTr="0073678F">
              <w:trPr>
                <w:trHeight w:val="1033"/>
              </w:trPr>
              <w:tc>
                <w:tcPr>
                  <w:tcW w:w="9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65CA" w:rsidRDefault="003265CA" w:rsidP="0094211E">
                  <w:pPr>
                    <w:jc w:val="center"/>
                    <w:rPr>
                      <w:rFonts w:ascii="Tahoma" w:hAnsi="Tahoma" w:cs="Tahoma"/>
                      <w:b/>
                      <w:color w:val="333333"/>
                      <w:lang w:val="sr-Latn-CS"/>
                    </w:rPr>
                  </w:pPr>
                </w:p>
                <w:p w:rsidR="009838F5" w:rsidRDefault="00C61471" w:rsidP="0094211E">
                  <w:pPr>
                    <w:jc w:val="center"/>
                    <w:rPr>
                      <w:rFonts w:ascii="Tahoma" w:hAnsi="Tahoma" w:cs="Tahoma"/>
                      <w:b/>
                      <w:color w:val="333333"/>
                      <w:lang w:val="sr-Latn-CS"/>
                    </w:rPr>
                  </w:pPr>
                  <w:r w:rsidRPr="0094211E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>Република</w:t>
                  </w:r>
                  <w:r w:rsidR="006C057B" w:rsidRPr="0094211E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 xml:space="preserve"> </w:t>
                  </w:r>
                  <w:r w:rsidRPr="0094211E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>Србија</w:t>
                  </w:r>
                  <w:r w:rsidR="006C057B" w:rsidRPr="0094211E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 xml:space="preserve"> – </w:t>
                  </w:r>
                  <w:r w:rsidRPr="0094211E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>КВАРТАЛНИ</w:t>
                  </w:r>
                  <w:r w:rsidR="006C057B" w:rsidRPr="0094211E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 xml:space="preserve"> </w:t>
                  </w:r>
                  <w:r w:rsidRPr="0094211E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>БРУТО</w:t>
                  </w:r>
                  <w:r w:rsidR="006C057B" w:rsidRPr="0094211E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 xml:space="preserve"> </w:t>
                  </w:r>
                  <w:r w:rsidRPr="0094211E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>ДОМАЋИ</w:t>
                  </w:r>
                  <w:r w:rsidR="006C057B" w:rsidRPr="0094211E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 xml:space="preserve"> </w:t>
                  </w:r>
                  <w:r w:rsidRPr="0094211E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>ПРОИЗВОД</w:t>
                  </w:r>
                  <w:r w:rsidR="006C057B" w:rsidRPr="0094211E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 xml:space="preserve">, </w:t>
                  </w:r>
                </w:p>
                <w:p w:rsidR="006C057B" w:rsidRPr="0094211E" w:rsidRDefault="00C61471" w:rsidP="00267112">
                  <w:pPr>
                    <w:jc w:val="center"/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</w:pPr>
                  <w:r w:rsidRPr="0094211E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>у</w:t>
                  </w:r>
                  <w:r w:rsidR="006C057B" w:rsidRPr="0094211E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 xml:space="preserve"> </w:t>
                  </w:r>
                  <w:r w:rsidRPr="0094211E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>сталним</w:t>
                  </w:r>
                  <w:r w:rsidR="006C057B" w:rsidRPr="0094211E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 xml:space="preserve"> </w:t>
                  </w:r>
                  <w:r w:rsidRPr="0094211E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>ценама</w:t>
                  </w:r>
                  <w:r w:rsidR="006C057B" w:rsidRPr="0094211E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 xml:space="preserve">, </w:t>
                  </w:r>
                  <w:r w:rsidR="00267112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>други</w:t>
                  </w:r>
                  <w:r w:rsidR="00631C37">
                    <w:rPr>
                      <w:rFonts w:ascii="Tahoma" w:hAnsi="Tahoma" w:cs="Tahoma"/>
                      <w:b/>
                      <w:color w:val="333333"/>
                      <w:lang w:val="ru-RU"/>
                    </w:rPr>
                    <w:t xml:space="preserve"> </w:t>
                  </w:r>
                  <w:r w:rsidRPr="0094211E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>квартал</w:t>
                  </w:r>
                  <w:r w:rsidR="00595376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 xml:space="preserve"> 20</w:t>
                  </w:r>
                  <w:r w:rsidR="00267112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>20</w:t>
                  </w:r>
                  <w:r w:rsidR="006C057B" w:rsidRPr="0094211E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 xml:space="preserve"> – </w:t>
                  </w:r>
                  <w:r w:rsidRPr="0094211E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>флеш</w:t>
                  </w:r>
                  <w:r w:rsidR="006C057B" w:rsidRPr="0094211E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 xml:space="preserve"> </w:t>
                  </w:r>
                  <w:r w:rsidRPr="0094211E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>процена</w:t>
                  </w:r>
                </w:p>
              </w:tc>
            </w:tr>
          </w:tbl>
          <w:p w:rsidR="0078106D" w:rsidRPr="0094211E" w:rsidRDefault="0078106D" w:rsidP="0094211E">
            <w:pPr>
              <w:jc w:val="both"/>
              <w:rPr>
                <w:rFonts w:ascii="Tahoma" w:hAnsi="Tahoma" w:cs="Tahoma"/>
                <w:lang w:val="sr-Cyrl-CS"/>
              </w:rPr>
            </w:pPr>
          </w:p>
          <w:p w:rsidR="007A3E7A" w:rsidRPr="0094211E" w:rsidRDefault="007A3E7A" w:rsidP="0094211E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:rsidR="00CB5A51" w:rsidRPr="0094211E" w:rsidRDefault="00C61471" w:rsidP="0094211E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Реални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="00267112">
              <w:rPr>
                <w:rFonts w:ascii="Tahoma" w:hAnsi="Tahoma" w:cs="Tahoma"/>
                <w:sz w:val="20"/>
                <w:szCs w:val="20"/>
                <w:lang w:val="sr-Cyrl-CS"/>
              </w:rPr>
              <w:t>пад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БДП</w:t>
            </w:r>
            <w:r w:rsidR="00C64F8D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у</w:t>
            </w:r>
            <w:r w:rsidR="00C64F8D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="00267112">
              <w:rPr>
                <w:rFonts w:ascii="Tahoma" w:hAnsi="Tahoma" w:cs="Tahoma"/>
                <w:sz w:val="20"/>
                <w:szCs w:val="20"/>
                <w:lang w:val="sr-Cyrl-CS"/>
              </w:rPr>
              <w:t>другом</w:t>
            </w:r>
            <w:r w:rsidR="00C64F8D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кварталу</w:t>
            </w:r>
            <w:r w:rsidR="00595376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20</w:t>
            </w:r>
            <w:r w:rsidR="00267112">
              <w:rPr>
                <w:rFonts w:ascii="Tahoma" w:hAnsi="Tahoma" w:cs="Tahoma"/>
                <w:sz w:val="20"/>
                <w:szCs w:val="20"/>
                <w:lang w:val="sr-Cyrl-CS"/>
              </w:rPr>
              <w:t>20</w:t>
            </w:r>
            <w:r w:rsidR="00C64F8D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.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године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у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односу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на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исти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период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претходне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године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износио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2453CF">
              <w:rPr>
                <w:rFonts w:ascii="Tahoma" w:hAnsi="Tahoma" w:cs="Tahoma"/>
                <w:sz w:val="20"/>
                <w:szCs w:val="20"/>
                <w:lang w:val="sr-Cyrl-CS"/>
              </w:rPr>
              <w:t>је</w:t>
            </w:r>
            <w:r w:rsidR="00B2136F" w:rsidRPr="002453CF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="00267112">
              <w:rPr>
                <w:rFonts w:ascii="Tahoma" w:hAnsi="Tahoma" w:cs="Tahoma"/>
                <w:sz w:val="20"/>
                <w:szCs w:val="20"/>
                <w:lang w:val="sr-Cyrl-RS"/>
              </w:rPr>
              <w:t>6</w:t>
            </w:r>
            <w:r w:rsidR="0030507C" w:rsidRPr="002453CF">
              <w:rPr>
                <w:rFonts w:ascii="Tahoma" w:hAnsi="Tahoma" w:cs="Tahoma"/>
                <w:sz w:val="20"/>
                <w:szCs w:val="20"/>
                <w:lang w:val="sr-Cyrl-RS"/>
              </w:rPr>
              <w:t>,</w:t>
            </w:r>
            <w:r w:rsidR="00267112">
              <w:rPr>
                <w:rFonts w:ascii="Tahoma" w:hAnsi="Tahoma" w:cs="Tahoma"/>
                <w:sz w:val="20"/>
                <w:szCs w:val="20"/>
                <w:lang w:val="sr-Latn-RS"/>
              </w:rPr>
              <w:t>5</w:t>
            </w:r>
            <w:r w:rsidR="006C057B" w:rsidRPr="002453CF">
              <w:rPr>
                <w:rFonts w:ascii="Tahoma" w:hAnsi="Tahoma" w:cs="Tahoma"/>
                <w:sz w:val="20"/>
                <w:szCs w:val="20"/>
                <w:lang w:val="sr-Cyrl-CS"/>
              </w:rPr>
              <w:t>%.</w:t>
            </w:r>
          </w:p>
          <w:p w:rsidR="002F4A63" w:rsidRPr="0094211E" w:rsidRDefault="002F4A63" w:rsidP="0094211E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:rsidR="006C057B" w:rsidRPr="0094211E" w:rsidRDefault="00C61471" w:rsidP="0026711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Обрачун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кварталног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БДП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за</w:t>
            </w:r>
            <w:r w:rsidR="001C59AB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r w:rsidR="00267112">
              <w:rPr>
                <w:rFonts w:ascii="Tahoma" w:hAnsi="Tahoma" w:cs="Tahoma"/>
                <w:sz w:val="20"/>
                <w:szCs w:val="20"/>
                <w:lang w:val="sr-Cyrl-RS"/>
              </w:rPr>
              <w:t>други</w:t>
            </w:r>
            <w:r w:rsidR="00631C37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квартал</w:t>
            </w:r>
            <w:r w:rsidR="00267112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2020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.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године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,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који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је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детаљнији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и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који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се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изводи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на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нижим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нивоима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агрегирања</w:t>
            </w:r>
            <w:r w:rsidR="001C59AB">
              <w:rPr>
                <w:rFonts w:ascii="Tahoma" w:hAnsi="Tahoma" w:cs="Tahoma"/>
                <w:sz w:val="20"/>
                <w:szCs w:val="20"/>
                <w:lang w:val="sr-Cyrl-RS"/>
              </w:rPr>
              <w:t>,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биће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објављен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у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саопштењу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Квартални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БДП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у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Републици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Србији</w:t>
            </w:r>
            <w:r w:rsidR="00D47A6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="007A2647">
              <w:rPr>
                <w:rFonts w:ascii="Tahoma" w:hAnsi="Tahoma" w:cs="Tahoma"/>
                <w:sz w:val="20"/>
                <w:szCs w:val="20"/>
                <w:lang w:val="sr-Cyrl-CS"/>
              </w:rPr>
              <w:t>31</w:t>
            </w:r>
            <w:r w:rsidR="00631C37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. </w:t>
            </w:r>
            <w:r w:rsidR="00267112">
              <w:rPr>
                <w:rFonts w:ascii="Tahoma" w:hAnsi="Tahoma" w:cs="Tahoma"/>
                <w:sz w:val="20"/>
                <w:szCs w:val="20"/>
                <w:lang w:val="sr-Cyrl-RS"/>
              </w:rPr>
              <w:t>августа</w:t>
            </w:r>
            <w:r w:rsidR="00267112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2020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.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године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</w:p>
        </w:tc>
      </w:tr>
    </w:tbl>
    <w:p w:rsidR="007E0B11" w:rsidRPr="006C057B" w:rsidRDefault="007E0B11" w:rsidP="00B94D30">
      <w:pPr>
        <w:rPr>
          <w:lang w:val="sr-Cyrl-CS"/>
        </w:rPr>
      </w:pPr>
    </w:p>
    <w:p w:rsidR="00CB5A51" w:rsidRPr="006C057B" w:rsidRDefault="00CB5A51" w:rsidP="00B94D30">
      <w:pPr>
        <w:rPr>
          <w:lang w:val="sr-Cyrl-CS"/>
        </w:rPr>
      </w:pPr>
    </w:p>
    <w:p w:rsidR="00CB5A51" w:rsidRPr="006C057B" w:rsidRDefault="00CB5A51" w:rsidP="00B94D30">
      <w:pPr>
        <w:rPr>
          <w:lang w:val="sr-Cyrl-CS"/>
        </w:rPr>
      </w:pPr>
    </w:p>
    <w:p w:rsidR="00CB5A51" w:rsidRPr="006C057B" w:rsidRDefault="00CB5A51" w:rsidP="00B94D30">
      <w:pPr>
        <w:rPr>
          <w:lang w:val="sr-Cyrl-CS"/>
        </w:rPr>
      </w:pPr>
    </w:p>
    <w:p w:rsidR="00CB5A51" w:rsidRPr="006C057B" w:rsidRDefault="00CB5A51" w:rsidP="00B94D30">
      <w:pPr>
        <w:rPr>
          <w:lang w:val="sr-Cyrl-CS"/>
        </w:rPr>
      </w:pPr>
    </w:p>
    <w:p w:rsidR="00CB5A51" w:rsidRPr="006C057B" w:rsidRDefault="00CB5A51" w:rsidP="00B94D30">
      <w:pPr>
        <w:rPr>
          <w:lang w:val="sr-Cyrl-CS"/>
        </w:rPr>
      </w:pPr>
    </w:p>
    <w:p w:rsidR="00CB5A51" w:rsidRPr="006C057B" w:rsidRDefault="00CB5A51" w:rsidP="00B94D30">
      <w:pPr>
        <w:rPr>
          <w:lang w:val="sr-Cyrl-CS"/>
        </w:rPr>
      </w:pPr>
    </w:p>
    <w:p w:rsidR="00CB5A51" w:rsidRPr="006C057B" w:rsidRDefault="00CB5A51" w:rsidP="00B94D30">
      <w:pPr>
        <w:rPr>
          <w:lang w:val="sr-Cyrl-CS"/>
        </w:rPr>
      </w:pPr>
    </w:p>
    <w:p w:rsidR="00CB5A51" w:rsidRPr="006C057B" w:rsidRDefault="00CB5A51" w:rsidP="00B94D30">
      <w:pPr>
        <w:rPr>
          <w:lang w:val="sr-Cyrl-CS"/>
        </w:rPr>
      </w:pPr>
    </w:p>
    <w:p w:rsidR="00CB5A51" w:rsidRPr="006C057B" w:rsidRDefault="00CB5A51" w:rsidP="00B94D30">
      <w:pPr>
        <w:rPr>
          <w:lang w:val="sr-Cyrl-CS"/>
        </w:rPr>
      </w:pPr>
    </w:p>
    <w:p w:rsidR="00CB5A51" w:rsidRPr="006C057B" w:rsidRDefault="00CB5A51" w:rsidP="00B94D30">
      <w:pPr>
        <w:rPr>
          <w:lang w:val="sr-Cyrl-CS"/>
        </w:rPr>
      </w:pPr>
    </w:p>
    <w:p w:rsidR="00CB5A51" w:rsidRPr="006C057B" w:rsidRDefault="00CB5A51" w:rsidP="00B94D30">
      <w:pPr>
        <w:rPr>
          <w:lang w:val="sr-Cyrl-CS"/>
        </w:rPr>
      </w:pPr>
    </w:p>
    <w:p w:rsidR="00CB5A51" w:rsidRPr="006C057B" w:rsidRDefault="00CB5A51" w:rsidP="00B94D30">
      <w:pPr>
        <w:rPr>
          <w:lang w:val="sr-Cyrl-CS"/>
        </w:rPr>
      </w:pPr>
    </w:p>
    <w:p w:rsidR="00CB5A51" w:rsidRPr="006C057B" w:rsidRDefault="00CB5A51" w:rsidP="00B94D30">
      <w:pPr>
        <w:rPr>
          <w:lang w:val="sr-Cyrl-CS"/>
        </w:rPr>
      </w:pPr>
    </w:p>
    <w:p w:rsidR="00CB5A51" w:rsidRPr="006C057B" w:rsidRDefault="00CB5A51" w:rsidP="00B94D30">
      <w:pPr>
        <w:rPr>
          <w:lang w:val="sr-Cyrl-CS"/>
        </w:rPr>
      </w:pPr>
    </w:p>
    <w:p w:rsidR="00CB5A51" w:rsidRPr="006C057B" w:rsidRDefault="00CB5A51" w:rsidP="00B94D30">
      <w:pPr>
        <w:rPr>
          <w:lang w:val="sr-Cyrl-CS"/>
        </w:rPr>
      </w:pPr>
    </w:p>
    <w:p w:rsidR="00CB5A51" w:rsidRPr="006C057B" w:rsidRDefault="00CB5A51" w:rsidP="00B94D30">
      <w:pPr>
        <w:rPr>
          <w:lang w:val="sr-Cyrl-CS"/>
        </w:rPr>
      </w:pPr>
    </w:p>
    <w:p w:rsidR="00CB5A51" w:rsidRPr="006C057B" w:rsidRDefault="00CB5A51" w:rsidP="00B94D30">
      <w:pPr>
        <w:rPr>
          <w:lang w:val="sr-Cyrl-CS"/>
        </w:rPr>
      </w:pPr>
    </w:p>
    <w:sectPr w:rsidR="00CB5A51" w:rsidRPr="006C057B" w:rsidSect="00734A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60" w:right="1080" w:bottom="180" w:left="1080" w:header="432" w:footer="0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6CA" w:rsidRDefault="003376CA">
      <w:r>
        <w:separator/>
      </w:r>
    </w:p>
  </w:endnote>
  <w:endnote w:type="continuationSeparator" w:id="0">
    <w:p w:rsidR="003376CA" w:rsidRDefault="0033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D0F" w:rsidRDefault="00115D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788"/>
      <w:gridCol w:w="5400"/>
    </w:tblGrid>
    <w:tr w:rsidR="00AB47C0" w:rsidRPr="0094211E">
      <w:tc>
        <w:tcPr>
          <w:tcW w:w="4788" w:type="dxa"/>
        </w:tcPr>
        <w:p w:rsidR="00AB47C0" w:rsidRPr="0094211E" w:rsidRDefault="00AB47C0" w:rsidP="0094211E">
          <w:pPr>
            <w:jc w:val="both"/>
            <w:rPr>
              <w:rFonts w:ascii="Tahoma" w:hAnsi="Tahoma" w:cs="Tahoma"/>
              <w:color w:val="333333"/>
              <w:sz w:val="22"/>
              <w:szCs w:val="22"/>
            </w:rPr>
          </w:pPr>
        </w:p>
      </w:tc>
      <w:tc>
        <w:tcPr>
          <w:tcW w:w="5400" w:type="dxa"/>
        </w:tcPr>
        <w:p w:rsidR="00AB47C0" w:rsidRPr="0094211E" w:rsidRDefault="00AB47C0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AB47C0" w:rsidRPr="0094211E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AB47C0" w:rsidRPr="0094211E" w:rsidRDefault="00AB47C0" w:rsidP="0094211E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</w:tcPr>
        <w:p w:rsidR="00AB47C0" w:rsidRPr="0094211E" w:rsidRDefault="00AB47C0" w:rsidP="0094211E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AB47C0" w:rsidRPr="00777121" w:rsidRDefault="00AB47C0" w:rsidP="00777121">
    <w:pPr>
      <w:pStyle w:val="Footer"/>
      <w:rPr>
        <w:lang w:val="sr-Cyrl-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71" w:type="dxa"/>
      <w:tblLook w:val="01E0" w:firstRow="1" w:lastRow="1" w:firstColumn="1" w:lastColumn="1" w:noHBand="0" w:noVBand="0"/>
    </w:tblPr>
    <w:tblGrid>
      <w:gridCol w:w="5453"/>
      <w:gridCol w:w="5018"/>
    </w:tblGrid>
    <w:tr w:rsidR="00AB47C0" w:rsidRPr="0094211E" w:rsidTr="00115D0F">
      <w:trPr>
        <w:trHeight w:val="2460"/>
      </w:trPr>
      <w:tc>
        <w:tcPr>
          <w:tcW w:w="5453" w:type="dxa"/>
        </w:tcPr>
        <w:p w:rsidR="00115D0F" w:rsidRPr="00115D0F" w:rsidRDefault="00115D0F" w:rsidP="00115D0F">
          <w:pPr>
            <w:rPr>
              <w:sz w:val="20"/>
              <w:szCs w:val="20"/>
              <w:lang w:val="sr-Cyrl-CS"/>
            </w:rPr>
          </w:pPr>
          <w:r w:rsidRPr="00115D0F">
            <w:rPr>
              <w:rFonts w:ascii="Tahoma" w:hAnsi="Tahoma" w:cs="Tahoma"/>
              <w:color w:val="242424"/>
              <w:sz w:val="20"/>
              <w:szCs w:val="20"/>
              <w:shd w:val="clear" w:color="auto" w:fill="FFFFFF"/>
              <w:lang w:val="ru-RU"/>
            </w:rPr>
            <w:t>Контакт:</w:t>
          </w:r>
          <w:r w:rsidRPr="00115D0F">
            <w:rPr>
              <w:rFonts w:ascii="Tahoma" w:hAnsi="Tahoma" w:cs="Tahoma"/>
              <w:color w:val="242424"/>
              <w:sz w:val="20"/>
              <w:szCs w:val="20"/>
              <w:lang w:val="ru-RU"/>
            </w:rPr>
            <w:br/>
          </w:r>
          <w:r w:rsidRPr="00115D0F">
            <w:rPr>
              <w:rFonts w:ascii="Tahoma" w:hAnsi="Tahoma" w:cs="Tahoma"/>
              <w:color w:val="242424"/>
              <w:sz w:val="20"/>
              <w:szCs w:val="20"/>
              <w:shd w:val="clear" w:color="auto" w:fill="FFFFFF"/>
              <w:lang w:val="sr-Cyrl-CS"/>
            </w:rPr>
            <w:t>Марина Павловић</w:t>
          </w:r>
          <w:r w:rsidRPr="00115D0F">
            <w:rPr>
              <w:rFonts w:ascii="Tahoma" w:hAnsi="Tahoma" w:cs="Tahoma"/>
              <w:color w:val="242424"/>
              <w:sz w:val="20"/>
              <w:szCs w:val="20"/>
              <w:lang w:val="ru-RU"/>
            </w:rPr>
            <w:br/>
          </w:r>
          <w:r w:rsidRPr="00115D0F">
            <w:rPr>
              <w:rFonts w:ascii="Tahoma" w:hAnsi="Tahoma" w:cs="Tahoma"/>
              <w:color w:val="242424"/>
              <w:sz w:val="20"/>
              <w:szCs w:val="20"/>
              <w:shd w:val="clear" w:color="auto" w:fill="FFFFFF"/>
              <w:lang w:val="ru-RU"/>
            </w:rPr>
            <w:t>Група за кварталне националне рачуне</w:t>
          </w:r>
          <w:r w:rsidRPr="00115D0F">
            <w:rPr>
              <w:rFonts w:ascii="Tahoma" w:hAnsi="Tahoma" w:cs="Tahoma"/>
              <w:color w:val="242424"/>
              <w:sz w:val="20"/>
              <w:szCs w:val="20"/>
              <w:lang w:val="ru-RU"/>
            </w:rPr>
            <w:br/>
          </w:r>
          <w:r w:rsidRPr="00115D0F">
            <w:rPr>
              <w:rFonts w:ascii="Tahoma" w:hAnsi="Tahoma" w:cs="Tahoma"/>
              <w:color w:val="242424"/>
              <w:sz w:val="20"/>
              <w:szCs w:val="20"/>
              <w:shd w:val="clear" w:color="auto" w:fill="FFFFFF"/>
              <w:lang w:val="ru-RU"/>
            </w:rPr>
            <w:t>тел: +381 11 2412-922, локал 256</w:t>
          </w:r>
          <w:r w:rsidRPr="00115D0F">
            <w:rPr>
              <w:rFonts w:ascii="Tahoma" w:hAnsi="Tahoma" w:cs="Tahoma"/>
              <w:color w:val="242424"/>
              <w:sz w:val="20"/>
              <w:szCs w:val="20"/>
              <w:lang w:val="ru-RU"/>
            </w:rPr>
            <w:br/>
          </w:r>
          <w:r w:rsidRPr="00115D0F">
            <w:rPr>
              <w:rFonts w:ascii="Tahoma" w:hAnsi="Tahoma" w:cs="Tahoma"/>
              <w:color w:val="242424"/>
              <w:sz w:val="20"/>
              <w:szCs w:val="20"/>
              <w:shd w:val="clear" w:color="auto" w:fill="FFFFFF"/>
              <w:lang w:val="sr-Latn-RS"/>
            </w:rPr>
            <w:t>marina.pavlovic</w:t>
          </w:r>
          <w:r w:rsidRPr="00115D0F">
            <w:rPr>
              <w:rFonts w:ascii="Tahoma" w:hAnsi="Tahoma" w:cs="Tahoma"/>
              <w:color w:val="242424"/>
              <w:sz w:val="20"/>
              <w:szCs w:val="20"/>
              <w:shd w:val="clear" w:color="auto" w:fill="FFFFFF"/>
              <w:lang w:val="ru-RU"/>
            </w:rPr>
            <w:t>@</w:t>
          </w:r>
          <w:r w:rsidRPr="00115D0F">
            <w:rPr>
              <w:rFonts w:ascii="Tahoma" w:hAnsi="Tahoma" w:cs="Tahoma"/>
              <w:color w:val="242424"/>
              <w:sz w:val="20"/>
              <w:szCs w:val="20"/>
              <w:shd w:val="clear" w:color="auto" w:fill="FFFFFF"/>
            </w:rPr>
            <w:t>stat</w:t>
          </w:r>
          <w:r w:rsidRPr="00115D0F">
            <w:rPr>
              <w:rFonts w:ascii="Tahoma" w:hAnsi="Tahoma" w:cs="Tahoma"/>
              <w:color w:val="242424"/>
              <w:sz w:val="20"/>
              <w:szCs w:val="20"/>
              <w:shd w:val="clear" w:color="auto" w:fill="FFFFFF"/>
              <w:lang w:val="ru-RU"/>
            </w:rPr>
            <w:t>.</w:t>
          </w:r>
          <w:r w:rsidRPr="00115D0F">
            <w:rPr>
              <w:rFonts w:ascii="Tahoma" w:hAnsi="Tahoma" w:cs="Tahoma"/>
              <w:color w:val="242424"/>
              <w:sz w:val="20"/>
              <w:szCs w:val="20"/>
              <w:shd w:val="clear" w:color="auto" w:fill="FFFFFF"/>
            </w:rPr>
            <w:t>gov</w:t>
          </w:r>
          <w:r w:rsidRPr="00115D0F">
            <w:rPr>
              <w:rFonts w:ascii="Tahoma" w:hAnsi="Tahoma" w:cs="Tahoma"/>
              <w:color w:val="242424"/>
              <w:sz w:val="20"/>
              <w:szCs w:val="20"/>
              <w:shd w:val="clear" w:color="auto" w:fill="FFFFFF"/>
              <w:lang w:val="ru-RU"/>
            </w:rPr>
            <w:t>.</w:t>
          </w:r>
          <w:r w:rsidRPr="00115D0F">
            <w:rPr>
              <w:rFonts w:ascii="Tahoma" w:hAnsi="Tahoma" w:cs="Tahoma"/>
              <w:color w:val="242424"/>
              <w:sz w:val="20"/>
              <w:szCs w:val="20"/>
              <w:shd w:val="clear" w:color="auto" w:fill="FFFFFF"/>
            </w:rPr>
            <w:t>rs</w:t>
          </w:r>
        </w:p>
        <w:p w:rsidR="00AB47C0" w:rsidRPr="0094211E" w:rsidRDefault="00AB47C0" w:rsidP="0094211E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</w:p>
        <w:p w:rsidR="00AB47C0" w:rsidRPr="0094211E" w:rsidRDefault="00AB47C0" w:rsidP="0094211E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  <w:r w:rsidRPr="0094211E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 xml:space="preserve">Група за информисање и дисеминацију </w:t>
          </w:r>
        </w:p>
        <w:p w:rsidR="00AB47C0" w:rsidRPr="0094211E" w:rsidRDefault="00AB47C0" w:rsidP="0094211E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  <w:r w:rsidRPr="0094211E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>тел: +381 11 2401-284</w:t>
          </w:r>
        </w:p>
        <w:p w:rsidR="00AB47C0" w:rsidRPr="0094211E" w:rsidRDefault="00AB47C0" w:rsidP="0094211E">
          <w:pPr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  <w:r w:rsidRPr="0094211E">
            <w:rPr>
              <w:rFonts w:ascii="Tahoma" w:hAnsi="Tahoma" w:cs="Tahoma"/>
              <w:color w:val="808080"/>
              <w:sz w:val="20"/>
              <w:szCs w:val="20"/>
            </w:rPr>
            <w:t>stat</w:t>
          </w:r>
          <w:r w:rsidRPr="0094211E">
            <w:rPr>
              <w:rFonts w:ascii="Tahoma" w:hAnsi="Tahoma" w:cs="Tahoma"/>
              <w:color w:val="808080"/>
              <w:sz w:val="20"/>
              <w:szCs w:val="20"/>
              <w:lang w:val="ru-RU"/>
            </w:rPr>
            <w:t>@</w:t>
          </w:r>
          <w:r w:rsidRPr="0094211E">
            <w:rPr>
              <w:rFonts w:ascii="Tahoma" w:hAnsi="Tahoma" w:cs="Tahoma"/>
              <w:color w:val="808080"/>
              <w:sz w:val="20"/>
              <w:szCs w:val="20"/>
            </w:rPr>
            <w:t>stat</w:t>
          </w:r>
          <w:r w:rsidRPr="0094211E">
            <w:rPr>
              <w:rFonts w:ascii="Tahoma" w:hAnsi="Tahoma" w:cs="Tahoma"/>
              <w:color w:val="808080"/>
              <w:sz w:val="20"/>
              <w:szCs w:val="20"/>
              <w:lang w:val="ru-RU"/>
            </w:rPr>
            <w:t>.</w:t>
          </w:r>
          <w:r w:rsidRPr="0094211E">
            <w:rPr>
              <w:rFonts w:ascii="Tahoma" w:hAnsi="Tahoma" w:cs="Tahoma"/>
              <w:color w:val="808080"/>
              <w:sz w:val="20"/>
              <w:szCs w:val="20"/>
            </w:rPr>
            <w:t>gov</w:t>
          </w:r>
          <w:r w:rsidRPr="0094211E">
            <w:rPr>
              <w:rFonts w:ascii="Tahoma" w:hAnsi="Tahoma" w:cs="Tahoma"/>
              <w:color w:val="808080"/>
              <w:sz w:val="20"/>
              <w:szCs w:val="20"/>
              <w:lang w:val="ru-RU"/>
            </w:rPr>
            <w:t>.</w:t>
          </w:r>
          <w:r w:rsidRPr="0094211E">
            <w:rPr>
              <w:rFonts w:ascii="Tahoma" w:hAnsi="Tahoma" w:cs="Tahoma"/>
              <w:color w:val="808080"/>
              <w:sz w:val="20"/>
              <w:szCs w:val="20"/>
            </w:rPr>
            <w:t>rs</w:t>
          </w:r>
        </w:p>
        <w:p w:rsidR="00AB47C0" w:rsidRPr="0094211E" w:rsidRDefault="00AB47C0" w:rsidP="0094211E">
          <w:pPr>
            <w:jc w:val="both"/>
            <w:rPr>
              <w:rFonts w:ascii="Tahoma" w:hAnsi="Tahoma" w:cs="Tahoma"/>
              <w:sz w:val="22"/>
              <w:szCs w:val="22"/>
              <w:lang w:val="sr-Cyrl-CS"/>
            </w:rPr>
          </w:pPr>
        </w:p>
      </w:tc>
      <w:tc>
        <w:tcPr>
          <w:tcW w:w="5018" w:type="dxa"/>
        </w:tcPr>
        <w:p w:rsidR="00AB47C0" w:rsidRPr="0094211E" w:rsidRDefault="00AB47C0" w:rsidP="0094211E">
          <w:pPr>
            <w:jc w:val="center"/>
            <w:rPr>
              <w:rFonts w:ascii="Tahoma" w:hAnsi="Tahoma" w:cs="Tahoma"/>
              <w:sz w:val="20"/>
              <w:szCs w:val="20"/>
              <w:lang w:val="sr-Cyrl-CS"/>
            </w:rPr>
          </w:pPr>
          <w:r w:rsidRPr="0094211E">
            <w:rPr>
              <w:rFonts w:ascii="Tahoma" w:hAnsi="Tahoma" w:cs="Tahoma"/>
              <w:sz w:val="20"/>
              <w:szCs w:val="20"/>
              <w:lang w:val="ru-RU"/>
            </w:rPr>
            <w:t xml:space="preserve"> </w:t>
          </w:r>
          <w:r w:rsidR="007A5E9F">
            <w:rPr>
              <w:rFonts w:ascii="Tahoma" w:hAnsi="Tahoma" w:cs="Tahoma"/>
              <w:sz w:val="20"/>
              <w:szCs w:val="20"/>
              <w:lang w:val="sr-Cyrl-RS"/>
            </w:rPr>
            <w:t>Д</w:t>
          </w:r>
          <w:r w:rsidRPr="0094211E">
            <w:rPr>
              <w:rFonts w:ascii="Tahoma" w:hAnsi="Tahoma" w:cs="Tahoma"/>
              <w:sz w:val="20"/>
              <w:szCs w:val="20"/>
              <w:lang w:val="sr-Cyrl-CS"/>
            </w:rPr>
            <w:t>иректор</w:t>
          </w:r>
        </w:p>
        <w:p w:rsidR="00AB47C0" w:rsidRPr="00764118" w:rsidRDefault="00AB47C0" w:rsidP="0094211E">
          <w:pPr>
            <w:ind w:left="972"/>
            <w:jc w:val="both"/>
            <w:rPr>
              <w:rFonts w:ascii="Tahoma" w:hAnsi="Tahoma" w:cs="Tahoma"/>
              <w:sz w:val="20"/>
              <w:szCs w:val="20"/>
              <w:lang w:val="sr-Latn-CS"/>
            </w:rPr>
          </w:pPr>
          <w:r w:rsidRPr="0094211E">
            <w:rPr>
              <w:rFonts w:ascii="Tahoma" w:hAnsi="Tahoma" w:cs="Tahoma"/>
              <w:sz w:val="20"/>
              <w:szCs w:val="20"/>
              <w:lang w:val="sr-Cyrl-CS"/>
            </w:rPr>
            <w:t xml:space="preserve">   </w:t>
          </w:r>
          <w:r w:rsidRPr="0094211E">
            <w:rPr>
              <w:rFonts w:ascii="Tahoma" w:hAnsi="Tahoma" w:cs="Tahoma"/>
              <w:sz w:val="20"/>
              <w:szCs w:val="20"/>
              <w:lang w:val="ru-RU"/>
            </w:rPr>
            <w:t xml:space="preserve">     </w:t>
          </w:r>
          <w:r w:rsidR="00764118">
            <w:rPr>
              <w:rFonts w:ascii="Tahoma" w:hAnsi="Tahoma" w:cs="Tahoma"/>
              <w:sz w:val="20"/>
              <w:szCs w:val="20"/>
              <w:lang w:val="sr-Cyrl-CS"/>
            </w:rPr>
            <w:t>Др Миладин Ковачевић</w:t>
          </w:r>
        </w:p>
        <w:p w:rsidR="00AB47C0" w:rsidRPr="0094211E" w:rsidRDefault="00AB47C0" w:rsidP="0094211E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</w:p>
        <w:p w:rsidR="00AB47C0" w:rsidRPr="0094211E" w:rsidRDefault="00AB47C0" w:rsidP="0094211E">
          <w:pPr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AB47C0" w:rsidRPr="00CB5A51" w:rsidRDefault="00AB47C0" w:rsidP="00B94D30">
    <w:pPr>
      <w:jc w:val="both"/>
      <w:rPr>
        <w:rFonts w:ascii="Tahoma" w:hAnsi="Tahoma" w:cs="Tahoma"/>
        <w:color w:val="333333"/>
        <w:sz w:val="16"/>
        <w:szCs w:val="16"/>
        <w:lang w:val="sr-Cyrl-CS"/>
      </w:rPr>
    </w:pPr>
    <w:r w:rsidRPr="00CB5A51">
      <w:rPr>
        <w:rFonts w:ascii="Tahoma" w:hAnsi="Tahoma" w:cs="Tahoma"/>
        <w:color w:val="333333"/>
        <w:sz w:val="16"/>
        <w:szCs w:val="16"/>
        <w:vertAlign w:val="superscript"/>
        <w:lang w:val="ru-RU"/>
      </w:rPr>
      <w:t xml:space="preserve">1) </w:t>
    </w:r>
    <w:r w:rsidRPr="00CB5A51">
      <w:rPr>
        <w:rFonts w:ascii="Tahoma" w:hAnsi="Tahoma" w:cs="Tahoma"/>
        <w:color w:val="333333"/>
        <w:sz w:val="16"/>
        <w:szCs w:val="16"/>
        <w:lang w:val="ru-RU"/>
      </w:rPr>
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</w:t>
    </w:r>
    <w:r w:rsidRPr="00CB5A51">
      <w:rPr>
        <w:rFonts w:ascii="Tahoma" w:hAnsi="Tahoma" w:cs="Tahoma"/>
        <w:color w:val="333333"/>
        <w:sz w:val="16"/>
        <w:szCs w:val="16"/>
        <w:lang w:val="sr-Latn-CS"/>
      </w:rPr>
      <w:t>.</w:t>
    </w:r>
  </w:p>
  <w:p w:rsidR="00AB47C0" w:rsidRPr="00E863C5" w:rsidRDefault="00AB47C0" w:rsidP="008562BC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6CA" w:rsidRDefault="003376CA">
      <w:r>
        <w:separator/>
      </w:r>
    </w:p>
  </w:footnote>
  <w:footnote w:type="continuationSeparator" w:id="0">
    <w:p w:rsidR="003376CA" w:rsidRDefault="00337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D0F" w:rsidRDefault="00115D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AB47C0" w:rsidRPr="0094211E">
      <w:tc>
        <w:tcPr>
          <w:tcW w:w="3708" w:type="dxa"/>
        </w:tcPr>
        <w:p w:rsidR="00AB47C0" w:rsidRPr="0094211E" w:rsidRDefault="00AB47C0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</w:tcPr>
        <w:p w:rsidR="00AB47C0" w:rsidRPr="0094211E" w:rsidRDefault="00AB47C0" w:rsidP="0094211E">
          <w:pPr>
            <w:pStyle w:val="Header"/>
            <w:jc w:val="right"/>
            <w:rPr>
              <w:rFonts w:ascii="Tahoma" w:hAnsi="Tahoma" w:cs="Tahoma"/>
              <w:sz w:val="22"/>
              <w:szCs w:val="22"/>
              <w:lang w:val="sr-Cyrl-CS"/>
            </w:rPr>
          </w:pPr>
          <w:r w:rsidRPr="0094211E">
            <w:rPr>
              <w:rFonts w:ascii="Tahoma" w:hAnsi="Tahoma" w:cs="Tahoma"/>
              <w:sz w:val="22"/>
              <w:szCs w:val="22"/>
              <w:lang w:val="sr-Cyrl-CS"/>
            </w:rPr>
            <w:t>Саопштење за јавност</w:t>
          </w:r>
          <w:r w:rsidRPr="0094211E">
            <w:rPr>
              <w:rFonts w:ascii="Tahoma" w:hAnsi="Tahoma" w:cs="Tahoma"/>
              <w:sz w:val="22"/>
              <w:szCs w:val="22"/>
            </w:rPr>
            <w:t xml:space="preserve"> </w:t>
          </w:r>
          <w:r w:rsidRPr="0094211E">
            <w:rPr>
              <w:rFonts w:ascii="Tahoma" w:hAnsi="Tahoma" w:cs="Tahoma"/>
              <w:sz w:val="22"/>
              <w:szCs w:val="22"/>
              <w:lang w:val="sr-Cyrl-CS"/>
            </w:rPr>
            <w:t xml:space="preserve">страна </w:t>
          </w:r>
          <w:r w:rsidRPr="0094211E">
            <w:rPr>
              <w:rStyle w:val="PageNumber"/>
              <w:rFonts w:ascii="Tahoma" w:hAnsi="Tahoma" w:cs="Tahoma"/>
              <w:sz w:val="22"/>
              <w:szCs w:val="22"/>
            </w:rPr>
            <w:fldChar w:fldCharType="begin"/>
          </w:r>
          <w:r w:rsidRPr="0094211E">
            <w:rPr>
              <w:rStyle w:val="PageNumber"/>
              <w:rFonts w:ascii="Tahoma" w:hAnsi="Tahoma" w:cs="Tahoma"/>
              <w:sz w:val="22"/>
              <w:szCs w:val="22"/>
            </w:rPr>
            <w:instrText xml:space="preserve"> NUMPAGES </w:instrText>
          </w:r>
          <w:r w:rsidRPr="0094211E">
            <w:rPr>
              <w:rStyle w:val="PageNumber"/>
              <w:rFonts w:ascii="Tahoma" w:hAnsi="Tahoma" w:cs="Tahoma"/>
              <w:sz w:val="22"/>
              <w:szCs w:val="22"/>
            </w:rPr>
            <w:fldChar w:fldCharType="separate"/>
          </w:r>
          <w:r w:rsidR="00734AC1">
            <w:rPr>
              <w:rStyle w:val="PageNumber"/>
              <w:rFonts w:ascii="Tahoma" w:hAnsi="Tahoma" w:cs="Tahoma"/>
              <w:noProof/>
              <w:sz w:val="22"/>
              <w:szCs w:val="22"/>
            </w:rPr>
            <w:t>1</w:t>
          </w:r>
          <w:r w:rsidRPr="0094211E">
            <w:rPr>
              <w:rStyle w:val="PageNumber"/>
              <w:rFonts w:ascii="Tahoma" w:hAnsi="Tahoma" w:cs="Tahoma"/>
              <w:sz w:val="22"/>
              <w:szCs w:val="22"/>
            </w:rPr>
            <w:fldChar w:fldCharType="end"/>
          </w:r>
        </w:p>
        <w:p w:rsidR="00AB47C0" w:rsidRPr="0094211E" w:rsidRDefault="00AB47C0" w:rsidP="0094211E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AB47C0" w:rsidRPr="0094211E" w:rsidRDefault="00AB47C0" w:rsidP="0094211E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AB47C0" w:rsidRPr="00550E46" w:rsidRDefault="00AB47C0" w:rsidP="00CB5A51">
    <w:pPr>
      <w:pStyle w:val="Header"/>
      <w:rPr>
        <w:lang w:val="sr-Cyrl-C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AB47C0" w:rsidRPr="0094211E">
      <w:tc>
        <w:tcPr>
          <w:tcW w:w="3708" w:type="dxa"/>
        </w:tcPr>
        <w:p w:rsidR="00AB47C0" w:rsidRPr="0094211E" w:rsidRDefault="00036E56" w:rsidP="0094211E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</w:rPr>
            <w:drawing>
              <wp:inline distT="0" distB="0" distL="0" distR="0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B47C0" w:rsidRPr="0094211E">
            <w:rPr>
              <w:rFonts w:ascii="Tahoma" w:hAnsi="Tahoma" w:cs="Tahoma"/>
              <w:sz w:val="20"/>
              <w:szCs w:val="20"/>
              <w:lang w:val="sr-Cyrl-CS"/>
            </w:rPr>
            <w:t xml:space="preserve"> Република Србија</w:t>
          </w:r>
        </w:p>
        <w:p w:rsidR="00AB47C0" w:rsidRPr="0094211E" w:rsidRDefault="00AB47C0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94211E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</w:tcPr>
        <w:p w:rsidR="00AB47C0" w:rsidRPr="0094211E" w:rsidRDefault="00AB47C0" w:rsidP="0094211E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94211E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AB47C0" w:rsidRPr="0094211E" w:rsidRDefault="00AB47C0" w:rsidP="0094211E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AB47C0" w:rsidRPr="0094211E" w:rsidRDefault="00AB47C0" w:rsidP="0094211E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94211E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AB47C0" w:rsidRPr="0094211E" w:rsidRDefault="00AB47C0" w:rsidP="0094211E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94211E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94211E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94211E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AB47C0" w:rsidRPr="0094211E" w:rsidRDefault="00AB47C0" w:rsidP="0094211E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94211E">
            <w:rPr>
              <w:rFonts w:ascii="Tahoma" w:hAnsi="Tahoma" w:cs="Tahoma"/>
              <w:sz w:val="20"/>
              <w:szCs w:val="20"/>
            </w:rPr>
            <w:t>www</w:t>
          </w:r>
          <w:r w:rsidRPr="0094211E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94211E">
            <w:rPr>
              <w:rFonts w:ascii="Tahoma" w:hAnsi="Tahoma" w:cs="Tahoma"/>
              <w:sz w:val="20"/>
              <w:szCs w:val="20"/>
            </w:rPr>
            <w:t>stat</w:t>
          </w:r>
          <w:r w:rsidRPr="0094211E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94211E">
            <w:rPr>
              <w:rFonts w:ascii="Tahoma" w:hAnsi="Tahoma" w:cs="Tahoma"/>
              <w:sz w:val="20"/>
              <w:szCs w:val="20"/>
            </w:rPr>
            <w:t>gov</w:t>
          </w:r>
          <w:r w:rsidRPr="0094211E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94211E">
            <w:rPr>
              <w:rFonts w:ascii="Tahoma" w:hAnsi="Tahoma" w:cs="Tahoma"/>
              <w:sz w:val="20"/>
              <w:szCs w:val="20"/>
            </w:rPr>
            <w:t>rs</w:t>
          </w:r>
        </w:p>
        <w:p w:rsidR="00AB47C0" w:rsidRPr="0094211E" w:rsidRDefault="00AB47C0" w:rsidP="0094211E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94211E">
            <w:rPr>
              <w:rFonts w:ascii="Tahoma" w:hAnsi="Tahoma" w:cs="Tahoma"/>
              <w:sz w:val="20"/>
              <w:szCs w:val="20"/>
            </w:rPr>
            <w:t>stat</w:t>
          </w:r>
          <w:r w:rsidRPr="0094211E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94211E">
            <w:rPr>
              <w:rFonts w:ascii="Tahoma" w:hAnsi="Tahoma" w:cs="Tahoma"/>
              <w:sz w:val="20"/>
              <w:szCs w:val="20"/>
            </w:rPr>
            <w:t>stat</w:t>
          </w:r>
          <w:r w:rsidRPr="0094211E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94211E">
            <w:rPr>
              <w:rFonts w:ascii="Tahoma" w:hAnsi="Tahoma" w:cs="Tahoma"/>
              <w:sz w:val="20"/>
              <w:szCs w:val="20"/>
            </w:rPr>
            <w:t>gov</w:t>
          </w:r>
          <w:r w:rsidRPr="0094211E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94211E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:rsidR="00AB47C0" w:rsidRPr="00E863C5" w:rsidRDefault="00AB47C0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131078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46"/>
    <w:rsid w:val="00012131"/>
    <w:rsid w:val="00020D52"/>
    <w:rsid w:val="000226C3"/>
    <w:rsid w:val="0003036B"/>
    <w:rsid w:val="00036E56"/>
    <w:rsid w:val="0005748C"/>
    <w:rsid w:val="00063BCD"/>
    <w:rsid w:val="0006754A"/>
    <w:rsid w:val="00072F06"/>
    <w:rsid w:val="00081041"/>
    <w:rsid w:val="0009545C"/>
    <w:rsid w:val="000C1D88"/>
    <w:rsid w:val="000D591C"/>
    <w:rsid w:val="000E5D9A"/>
    <w:rsid w:val="000E7CE5"/>
    <w:rsid w:val="0010706C"/>
    <w:rsid w:val="00115D0F"/>
    <w:rsid w:val="001249CF"/>
    <w:rsid w:val="0012706B"/>
    <w:rsid w:val="00141F19"/>
    <w:rsid w:val="001435E7"/>
    <w:rsid w:val="0014643D"/>
    <w:rsid w:val="001607EA"/>
    <w:rsid w:val="001A23BF"/>
    <w:rsid w:val="001A2F99"/>
    <w:rsid w:val="001B01E6"/>
    <w:rsid w:val="001C2925"/>
    <w:rsid w:val="001C59AB"/>
    <w:rsid w:val="001D2D4D"/>
    <w:rsid w:val="001F0ECE"/>
    <w:rsid w:val="00216C85"/>
    <w:rsid w:val="002175E7"/>
    <w:rsid w:val="00225361"/>
    <w:rsid w:val="0023175D"/>
    <w:rsid w:val="002372BC"/>
    <w:rsid w:val="002453CF"/>
    <w:rsid w:val="00245A9B"/>
    <w:rsid w:val="00256DEF"/>
    <w:rsid w:val="00257C36"/>
    <w:rsid w:val="00267112"/>
    <w:rsid w:val="00271B88"/>
    <w:rsid w:val="0027682D"/>
    <w:rsid w:val="00280CDA"/>
    <w:rsid w:val="00291438"/>
    <w:rsid w:val="002B44AF"/>
    <w:rsid w:val="002B6B77"/>
    <w:rsid w:val="002C0BFC"/>
    <w:rsid w:val="002D40A7"/>
    <w:rsid w:val="002D52CA"/>
    <w:rsid w:val="002E29F9"/>
    <w:rsid w:val="002E4486"/>
    <w:rsid w:val="002E67CF"/>
    <w:rsid w:val="002F3FB8"/>
    <w:rsid w:val="002F4A63"/>
    <w:rsid w:val="0030164E"/>
    <w:rsid w:val="0030241F"/>
    <w:rsid w:val="00304476"/>
    <w:rsid w:val="0030507C"/>
    <w:rsid w:val="0032339F"/>
    <w:rsid w:val="003265CA"/>
    <w:rsid w:val="0033185A"/>
    <w:rsid w:val="00333193"/>
    <w:rsid w:val="003376CA"/>
    <w:rsid w:val="00345527"/>
    <w:rsid w:val="00346CF4"/>
    <w:rsid w:val="0034740E"/>
    <w:rsid w:val="00350ECA"/>
    <w:rsid w:val="00366796"/>
    <w:rsid w:val="00387250"/>
    <w:rsid w:val="00390193"/>
    <w:rsid w:val="0039267E"/>
    <w:rsid w:val="003A28B5"/>
    <w:rsid w:val="003B0441"/>
    <w:rsid w:val="003B3C5E"/>
    <w:rsid w:val="003C03A3"/>
    <w:rsid w:val="003C3808"/>
    <w:rsid w:val="003D19ED"/>
    <w:rsid w:val="003D3CA0"/>
    <w:rsid w:val="003D6603"/>
    <w:rsid w:val="003E7DA8"/>
    <w:rsid w:val="003F4CB0"/>
    <w:rsid w:val="00403B02"/>
    <w:rsid w:val="00403CB3"/>
    <w:rsid w:val="00411535"/>
    <w:rsid w:val="00416B99"/>
    <w:rsid w:val="0042276A"/>
    <w:rsid w:val="00424CF7"/>
    <w:rsid w:val="004272E1"/>
    <w:rsid w:val="00442069"/>
    <w:rsid w:val="004644D0"/>
    <w:rsid w:val="004712BC"/>
    <w:rsid w:val="00487B95"/>
    <w:rsid w:val="00491D1C"/>
    <w:rsid w:val="00496C83"/>
    <w:rsid w:val="00497E9A"/>
    <w:rsid w:val="004A69B4"/>
    <w:rsid w:val="004D2825"/>
    <w:rsid w:val="004E0B48"/>
    <w:rsid w:val="004F7EC4"/>
    <w:rsid w:val="00517E02"/>
    <w:rsid w:val="00520691"/>
    <w:rsid w:val="00521261"/>
    <w:rsid w:val="0052551D"/>
    <w:rsid w:val="005417D8"/>
    <w:rsid w:val="00544FBE"/>
    <w:rsid w:val="00547548"/>
    <w:rsid w:val="005502B3"/>
    <w:rsid w:val="00550E46"/>
    <w:rsid w:val="00557842"/>
    <w:rsid w:val="00561FA1"/>
    <w:rsid w:val="00566DB6"/>
    <w:rsid w:val="005741F0"/>
    <w:rsid w:val="00574A99"/>
    <w:rsid w:val="00595376"/>
    <w:rsid w:val="005A3F84"/>
    <w:rsid w:val="005A40CC"/>
    <w:rsid w:val="005A683E"/>
    <w:rsid w:val="005B254C"/>
    <w:rsid w:val="005C6763"/>
    <w:rsid w:val="005C7204"/>
    <w:rsid w:val="005C7DAB"/>
    <w:rsid w:val="005D3DC9"/>
    <w:rsid w:val="005D4E08"/>
    <w:rsid w:val="005D75FD"/>
    <w:rsid w:val="005E2E37"/>
    <w:rsid w:val="00607091"/>
    <w:rsid w:val="006107CE"/>
    <w:rsid w:val="006161AA"/>
    <w:rsid w:val="00624911"/>
    <w:rsid w:val="00631C37"/>
    <w:rsid w:val="0063461A"/>
    <w:rsid w:val="006361BA"/>
    <w:rsid w:val="00643621"/>
    <w:rsid w:val="00660DFE"/>
    <w:rsid w:val="00662009"/>
    <w:rsid w:val="00673403"/>
    <w:rsid w:val="00673A72"/>
    <w:rsid w:val="00693B5C"/>
    <w:rsid w:val="00695830"/>
    <w:rsid w:val="006A0BDD"/>
    <w:rsid w:val="006B2269"/>
    <w:rsid w:val="006B5BF3"/>
    <w:rsid w:val="006C057B"/>
    <w:rsid w:val="006C5C47"/>
    <w:rsid w:val="006C63F5"/>
    <w:rsid w:val="006E4AE5"/>
    <w:rsid w:val="00726087"/>
    <w:rsid w:val="007326B7"/>
    <w:rsid w:val="00733B48"/>
    <w:rsid w:val="00734AC1"/>
    <w:rsid w:val="0073678F"/>
    <w:rsid w:val="007404C8"/>
    <w:rsid w:val="00751CB6"/>
    <w:rsid w:val="007531CF"/>
    <w:rsid w:val="00764118"/>
    <w:rsid w:val="007701F0"/>
    <w:rsid w:val="007770E8"/>
    <w:rsid w:val="00777121"/>
    <w:rsid w:val="0078106D"/>
    <w:rsid w:val="00797D65"/>
    <w:rsid w:val="007A04A5"/>
    <w:rsid w:val="007A240A"/>
    <w:rsid w:val="007A2647"/>
    <w:rsid w:val="007A3E7A"/>
    <w:rsid w:val="007A5E9F"/>
    <w:rsid w:val="007B03A5"/>
    <w:rsid w:val="007B5772"/>
    <w:rsid w:val="007D71F9"/>
    <w:rsid w:val="007E0B11"/>
    <w:rsid w:val="007E1C02"/>
    <w:rsid w:val="007E1CD5"/>
    <w:rsid w:val="00811B08"/>
    <w:rsid w:val="00814F99"/>
    <w:rsid w:val="00822A6C"/>
    <w:rsid w:val="0082493D"/>
    <w:rsid w:val="008448A0"/>
    <w:rsid w:val="00850D9B"/>
    <w:rsid w:val="008562BC"/>
    <w:rsid w:val="00860AF7"/>
    <w:rsid w:val="00864086"/>
    <w:rsid w:val="00865F60"/>
    <w:rsid w:val="0087727F"/>
    <w:rsid w:val="008A33BF"/>
    <w:rsid w:val="008A4C51"/>
    <w:rsid w:val="008B0F75"/>
    <w:rsid w:val="008B516F"/>
    <w:rsid w:val="008B581F"/>
    <w:rsid w:val="008C1DEB"/>
    <w:rsid w:val="008C2708"/>
    <w:rsid w:val="008C7F10"/>
    <w:rsid w:val="008E4455"/>
    <w:rsid w:val="008F5E0B"/>
    <w:rsid w:val="00915AE2"/>
    <w:rsid w:val="00917087"/>
    <w:rsid w:val="00917DDF"/>
    <w:rsid w:val="00923511"/>
    <w:rsid w:val="00930992"/>
    <w:rsid w:val="0094211E"/>
    <w:rsid w:val="00953B0F"/>
    <w:rsid w:val="00954583"/>
    <w:rsid w:val="00966936"/>
    <w:rsid w:val="0097253C"/>
    <w:rsid w:val="00973D3E"/>
    <w:rsid w:val="00976EF0"/>
    <w:rsid w:val="009805DD"/>
    <w:rsid w:val="0098335C"/>
    <w:rsid w:val="009838F5"/>
    <w:rsid w:val="0098528E"/>
    <w:rsid w:val="009940F5"/>
    <w:rsid w:val="009A2168"/>
    <w:rsid w:val="009C48FC"/>
    <w:rsid w:val="009F03CC"/>
    <w:rsid w:val="009F1B23"/>
    <w:rsid w:val="00A0097C"/>
    <w:rsid w:val="00A1719A"/>
    <w:rsid w:val="00A274FF"/>
    <w:rsid w:val="00A44149"/>
    <w:rsid w:val="00A55359"/>
    <w:rsid w:val="00A56BD5"/>
    <w:rsid w:val="00A61633"/>
    <w:rsid w:val="00A658AB"/>
    <w:rsid w:val="00A74F13"/>
    <w:rsid w:val="00A7610F"/>
    <w:rsid w:val="00A877B4"/>
    <w:rsid w:val="00A9262E"/>
    <w:rsid w:val="00A96081"/>
    <w:rsid w:val="00AA5914"/>
    <w:rsid w:val="00AB47C0"/>
    <w:rsid w:val="00AB785F"/>
    <w:rsid w:val="00AC72F1"/>
    <w:rsid w:val="00AF114C"/>
    <w:rsid w:val="00AF4C40"/>
    <w:rsid w:val="00B0708D"/>
    <w:rsid w:val="00B146B1"/>
    <w:rsid w:val="00B2136F"/>
    <w:rsid w:val="00B357BF"/>
    <w:rsid w:val="00B52F9C"/>
    <w:rsid w:val="00B63685"/>
    <w:rsid w:val="00B638A6"/>
    <w:rsid w:val="00B70997"/>
    <w:rsid w:val="00B75F8D"/>
    <w:rsid w:val="00B77334"/>
    <w:rsid w:val="00B8387E"/>
    <w:rsid w:val="00B83BBE"/>
    <w:rsid w:val="00B87A69"/>
    <w:rsid w:val="00B92171"/>
    <w:rsid w:val="00B94D30"/>
    <w:rsid w:val="00BC26F9"/>
    <w:rsid w:val="00BC424D"/>
    <w:rsid w:val="00BD160E"/>
    <w:rsid w:val="00BD3852"/>
    <w:rsid w:val="00BE772D"/>
    <w:rsid w:val="00C20381"/>
    <w:rsid w:val="00C239DD"/>
    <w:rsid w:val="00C50363"/>
    <w:rsid w:val="00C61471"/>
    <w:rsid w:val="00C64F8D"/>
    <w:rsid w:val="00C65C35"/>
    <w:rsid w:val="00C71792"/>
    <w:rsid w:val="00CA6CA8"/>
    <w:rsid w:val="00CB5A51"/>
    <w:rsid w:val="00CC167B"/>
    <w:rsid w:val="00CC2C49"/>
    <w:rsid w:val="00CE6EFA"/>
    <w:rsid w:val="00D13002"/>
    <w:rsid w:val="00D132D9"/>
    <w:rsid w:val="00D13EFC"/>
    <w:rsid w:val="00D25CB2"/>
    <w:rsid w:val="00D47A6B"/>
    <w:rsid w:val="00D564BF"/>
    <w:rsid w:val="00D56EBE"/>
    <w:rsid w:val="00D70A60"/>
    <w:rsid w:val="00D71D63"/>
    <w:rsid w:val="00D824E1"/>
    <w:rsid w:val="00D85DA1"/>
    <w:rsid w:val="00D86103"/>
    <w:rsid w:val="00D96FD2"/>
    <w:rsid w:val="00DA7CCE"/>
    <w:rsid w:val="00DC2F81"/>
    <w:rsid w:val="00DC4033"/>
    <w:rsid w:val="00DE7CFE"/>
    <w:rsid w:val="00E008CE"/>
    <w:rsid w:val="00E0230F"/>
    <w:rsid w:val="00E1690F"/>
    <w:rsid w:val="00E36137"/>
    <w:rsid w:val="00E47D53"/>
    <w:rsid w:val="00E57B8A"/>
    <w:rsid w:val="00E6020E"/>
    <w:rsid w:val="00E8206A"/>
    <w:rsid w:val="00E863C5"/>
    <w:rsid w:val="00E86956"/>
    <w:rsid w:val="00EA0609"/>
    <w:rsid w:val="00EA229D"/>
    <w:rsid w:val="00EC6759"/>
    <w:rsid w:val="00ED77AD"/>
    <w:rsid w:val="00EE6EFD"/>
    <w:rsid w:val="00F16439"/>
    <w:rsid w:val="00F164B1"/>
    <w:rsid w:val="00F1667F"/>
    <w:rsid w:val="00F1706F"/>
    <w:rsid w:val="00F23BCF"/>
    <w:rsid w:val="00F42F64"/>
    <w:rsid w:val="00F47F43"/>
    <w:rsid w:val="00F606C1"/>
    <w:rsid w:val="00F62DB8"/>
    <w:rsid w:val="00F70C12"/>
    <w:rsid w:val="00F77B1F"/>
    <w:rsid w:val="00F81C7C"/>
    <w:rsid w:val="00F85B98"/>
    <w:rsid w:val="00F95E98"/>
    <w:rsid w:val="00FA2723"/>
    <w:rsid w:val="00FA6ED2"/>
    <w:rsid w:val="00FD1E62"/>
    <w:rsid w:val="00FE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3EB3786-2002-4766-A8DB-5E965075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alloonText">
    <w:name w:val="Balloon Text"/>
    <w:basedOn w:val="Normal"/>
    <w:semiHidden/>
    <w:rsid w:val="00F166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C59AB"/>
    <w:rPr>
      <w:sz w:val="20"/>
      <w:szCs w:val="20"/>
    </w:rPr>
  </w:style>
  <w:style w:type="character" w:styleId="FootnoteReference">
    <w:name w:val="footnote reference"/>
    <w:semiHidden/>
    <w:rsid w:val="001C5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ДАТУМ</vt:lpstr>
    </vt:vector>
  </TitlesOfParts>
  <Company>.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ДАТУМ</dc:title>
  <dc:subject/>
  <dc:creator>Aleksandra Danilovic</dc:creator>
  <cp:keywords/>
  <cp:lastModifiedBy>Aleksandra Vuckovic</cp:lastModifiedBy>
  <cp:revision>2</cp:revision>
  <cp:lastPrinted>2017-10-31T07:32:00Z</cp:lastPrinted>
  <dcterms:created xsi:type="dcterms:W3CDTF">2020-08-03T10:35:00Z</dcterms:created>
  <dcterms:modified xsi:type="dcterms:W3CDTF">2020-08-03T10:35:00Z</dcterms:modified>
</cp:coreProperties>
</file>