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782F10" w:rsidRPr="007B670A">
        <w:trPr>
          <w:cantSplit/>
          <w:trHeight w:hRule="exact" w:val="113"/>
        </w:trPr>
        <w:tc>
          <w:tcPr>
            <w:tcW w:w="1743" w:type="dxa"/>
            <w:vMerge w:val="restart"/>
            <w:tcBorders>
              <w:top w:val="single" w:sz="18" w:space="0" w:color="808080"/>
              <w:left w:val="nil"/>
              <w:bottom w:val="nil"/>
            </w:tcBorders>
            <w:vAlign w:val="center"/>
          </w:tcPr>
          <w:p w:rsidR="00782F10" w:rsidRPr="007B670A" w:rsidRDefault="006C58BC" w:rsidP="00C06A34">
            <w:pPr>
              <w:rPr>
                <w:rFonts w:ascii="Arial" w:hAnsi="Arial" w:cs="Arial"/>
                <w:sz w:val="20"/>
                <w:szCs w:val="20"/>
              </w:rPr>
            </w:pPr>
            <w:r w:rsidRPr="007B670A">
              <w:rPr>
                <w:noProof/>
                <w:lang w:val="en-US"/>
              </w:rPr>
              <w:drawing>
                <wp:inline distT="0" distB="0" distL="0" distR="0">
                  <wp:extent cx="904875" cy="219075"/>
                  <wp:effectExtent l="0" t="0" r="9525" b="9525"/>
                  <wp:docPr id="12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782F10" w:rsidRPr="007B670A" w:rsidRDefault="00782F10" w:rsidP="00C06A34">
            <w:pPr>
              <w:rPr>
                <w:rFonts w:ascii="Arial" w:hAnsi="Arial" w:cs="Arial"/>
                <w:sz w:val="20"/>
                <w:szCs w:val="20"/>
              </w:rPr>
            </w:pPr>
            <w:r w:rsidRPr="007B670A">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782F10" w:rsidRPr="007B670A" w:rsidRDefault="00782F10" w:rsidP="00C06A34">
            <w:pPr>
              <w:rPr>
                <w:b/>
              </w:rPr>
            </w:pPr>
          </w:p>
        </w:tc>
      </w:tr>
      <w:tr w:rsidR="00782F10" w:rsidRPr="007B670A">
        <w:trPr>
          <w:cantSplit/>
          <w:trHeight w:val="494"/>
        </w:trPr>
        <w:tc>
          <w:tcPr>
            <w:tcW w:w="1743" w:type="dxa"/>
            <w:vMerge/>
            <w:tcBorders>
              <w:top w:val="nil"/>
              <w:left w:val="nil"/>
              <w:bottom w:val="nil"/>
            </w:tcBorders>
          </w:tcPr>
          <w:p w:rsidR="00782F10" w:rsidRPr="007B670A" w:rsidRDefault="00782F10" w:rsidP="00C06A34">
            <w:pPr>
              <w:pStyle w:val="FR3"/>
              <w:ind w:left="144"/>
              <w:rPr>
                <w:b/>
              </w:rPr>
            </w:pPr>
          </w:p>
        </w:tc>
        <w:tc>
          <w:tcPr>
            <w:tcW w:w="5231" w:type="dxa"/>
            <w:vMerge/>
            <w:tcBorders>
              <w:top w:val="nil"/>
              <w:left w:val="nil"/>
              <w:bottom w:val="nil"/>
            </w:tcBorders>
            <w:vAlign w:val="center"/>
          </w:tcPr>
          <w:p w:rsidR="00782F10" w:rsidRPr="007B670A" w:rsidRDefault="00782F10" w:rsidP="00C06A34">
            <w:pPr>
              <w:pStyle w:val="FR3"/>
              <w:ind w:left="144"/>
              <w:rPr>
                <w:b/>
              </w:rPr>
            </w:pPr>
          </w:p>
        </w:tc>
        <w:tc>
          <w:tcPr>
            <w:tcW w:w="2880" w:type="dxa"/>
            <w:tcBorders>
              <w:top w:val="nil"/>
              <w:bottom w:val="nil"/>
              <w:right w:val="nil"/>
            </w:tcBorders>
            <w:vAlign w:val="center"/>
          </w:tcPr>
          <w:p w:rsidR="00782F10" w:rsidRPr="007B670A" w:rsidRDefault="00782F10" w:rsidP="00C06A34">
            <w:pPr>
              <w:pStyle w:val="Heading5"/>
              <w:jc w:val="right"/>
              <w:rPr>
                <w:b w:val="0"/>
                <w:bCs w:val="0"/>
                <w:lang w:val="en-GB"/>
              </w:rPr>
            </w:pPr>
            <w:r w:rsidRPr="007B670A">
              <w:rPr>
                <w:b w:val="0"/>
                <w:bCs w:val="0"/>
                <w:lang w:val="en-GB"/>
              </w:rPr>
              <w:t>ISSN 0353-9555</w:t>
            </w:r>
          </w:p>
        </w:tc>
      </w:tr>
      <w:tr w:rsidR="00782F10" w:rsidRPr="007B670A">
        <w:trPr>
          <w:cantSplit/>
          <w:trHeight w:val="855"/>
        </w:trPr>
        <w:tc>
          <w:tcPr>
            <w:tcW w:w="6974" w:type="dxa"/>
            <w:gridSpan w:val="2"/>
            <w:tcBorders>
              <w:top w:val="nil"/>
              <w:left w:val="nil"/>
              <w:right w:val="nil"/>
            </w:tcBorders>
            <w:vAlign w:val="center"/>
          </w:tcPr>
          <w:p w:rsidR="00782F10" w:rsidRPr="007B670A" w:rsidRDefault="00782F10" w:rsidP="00C06A34">
            <w:pPr>
              <w:rPr>
                <w:color w:val="808080"/>
                <w:sz w:val="20"/>
                <w:szCs w:val="20"/>
              </w:rPr>
            </w:pPr>
            <w:r w:rsidRPr="007B670A">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782F10" w:rsidRPr="007B670A" w:rsidRDefault="001F67D9" w:rsidP="00C06A34">
            <w:pPr>
              <w:jc w:val="right"/>
              <w:rPr>
                <w:b/>
                <w:color w:val="808080"/>
                <w:sz w:val="12"/>
              </w:rPr>
            </w:pPr>
            <w:r w:rsidRPr="007B670A">
              <w:rPr>
                <w:rFonts w:ascii="Arial" w:hAnsi="Arial" w:cs="Arial"/>
                <w:b/>
                <w:bCs/>
                <w:color w:val="808080"/>
                <w:sz w:val="48"/>
                <w:szCs w:val="48"/>
              </w:rPr>
              <w:t>SV22</w:t>
            </w:r>
          </w:p>
        </w:tc>
      </w:tr>
      <w:tr w:rsidR="00782F10" w:rsidRPr="007B670A">
        <w:trPr>
          <w:cantSplit/>
          <w:trHeight w:hRule="exact" w:val="285"/>
        </w:trPr>
        <w:tc>
          <w:tcPr>
            <w:tcW w:w="6974" w:type="dxa"/>
            <w:gridSpan w:val="2"/>
            <w:tcBorders>
              <w:top w:val="nil"/>
              <w:left w:val="nil"/>
              <w:bottom w:val="nil"/>
              <w:right w:val="nil"/>
            </w:tcBorders>
            <w:vAlign w:val="bottom"/>
          </w:tcPr>
          <w:p w:rsidR="00782F10" w:rsidRPr="007B670A" w:rsidRDefault="003F49F2" w:rsidP="000E30EC">
            <w:pPr>
              <w:rPr>
                <w:rFonts w:ascii="Arial" w:hAnsi="Arial" w:cs="Arial"/>
                <w:sz w:val="20"/>
                <w:szCs w:val="20"/>
              </w:rPr>
            </w:pPr>
            <w:r w:rsidRPr="007B670A">
              <w:rPr>
                <w:rFonts w:ascii="Arial" w:hAnsi="Arial" w:cs="Arial"/>
                <w:sz w:val="20"/>
                <w:szCs w:val="20"/>
              </w:rPr>
              <w:t>Number</w:t>
            </w:r>
            <w:r w:rsidR="00804134" w:rsidRPr="007B670A">
              <w:rPr>
                <w:rFonts w:ascii="Arial" w:hAnsi="Arial" w:cs="Arial"/>
                <w:sz w:val="20"/>
                <w:szCs w:val="20"/>
              </w:rPr>
              <w:t xml:space="preserve"> </w:t>
            </w:r>
            <w:r w:rsidR="000E30EC">
              <w:rPr>
                <w:rFonts w:ascii="Arial" w:hAnsi="Arial" w:cs="Arial"/>
                <w:sz w:val="20"/>
                <w:szCs w:val="20"/>
              </w:rPr>
              <w:t>229</w:t>
            </w:r>
            <w:r w:rsidR="00CE602E" w:rsidRPr="007B670A">
              <w:rPr>
                <w:rFonts w:ascii="Arial" w:hAnsi="Arial" w:cs="Arial"/>
                <w:sz w:val="20"/>
                <w:szCs w:val="20"/>
              </w:rPr>
              <w:t xml:space="preserve"> </w:t>
            </w:r>
            <w:r w:rsidRPr="007B670A">
              <w:rPr>
                <w:rFonts w:ascii="Arial" w:hAnsi="Arial" w:cs="Arial"/>
                <w:sz w:val="20"/>
                <w:szCs w:val="20"/>
              </w:rPr>
              <w:t>• Year LX</w:t>
            </w:r>
            <w:r w:rsidR="0088493D" w:rsidRPr="007B670A">
              <w:rPr>
                <w:rFonts w:ascii="Arial" w:hAnsi="Arial" w:cs="Arial"/>
                <w:sz w:val="20"/>
                <w:szCs w:val="20"/>
              </w:rPr>
              <w:t>V</w:t>
            </w:r>
            <w:r w:rsidR="00F20FA2" w:rsidRPr="007B670A">
              <w:rPr>
                <w:rFonts w:ascii="Arial" w:hAnsi="Arial" w:cs="Arial"/>
                <w:sz w:val="20"/>
                <w:szCs w:val="20"/>
              </w:rPr>
              <w:t>I</w:t>
            </w:r>
            <w:r w:rsidR="007A4D46" w:rsidRPr="007B670A">
              <w:rPr>
                <w:rFonts w:ascii="Arial" w:hAnsi="Arial" w:cs="Arial"/>
                <w:sz w:val="20"/>
                <w:szCs w:val="20"/>
              </w:rPr>
              <w:t>I</w:t>
            </w:r>
            <w:r w:rsidR="00CE602E" w:rsidRPr="007B670A">
              <w:rPr>
                <w:rFonts w:ascii="Arial" w:hAnsi="Arial" w:cs="Arial"/>
                <w:sz w:val="20"/>
                <w:szCs w:val="20"/>
              </w:rPr>
              <w:t>I</w:t>
            </w:r>
            <w:r w:rsidRPr="007B670A">
              <w:rPr>
                <w:rFonts w:ascii="Arial" w:hAnsi="Arial" w:cs="Arial"/>
                <w:sz w:val="20"/>
                <w:szCs w:val="20"/>
              </w:rPr>
              <w:t xml:space="preserve">, </w:t>
            </w:r>
            <w:r w:rsidR="00FE5177">
              <w:rPr>
                <w:rFonts w:ascii="Arial" w:hAnsi="Arial" w:cs="Arial"/>
                <w:sz w:val="20"/>
                <w:szCs w:val="20"/>
              </w:rPr>
              <w:t>24</w:t>
            </w:r>
            <w:r w:rsidR="001F67D9" w:rsidRPr="007B670A">
              <w:rPr>
                <w:rFonts w:ascii="Arial" w:hAnsi="Arial" w:cs="Arial"/>
                <w:sz w:val="20"/>
                <w:szCs w:val="20"/>
              </w:rPr>
              <w:t>/</w:t>
            </w:r>
            <w:r w:rsidR="004548D9" w:rsidRPr="007B670A">
              <w:rPr>
                <w:rFonts w:ascii="Arial" w:hAnsi="Arial" w:cs="Arial"/>
                <w:sz w:val="20"/>
                <w:szCs w:val="20"/>
              </w:rPr>
              <w:t>0</w:t>
            </w:r>
            <w:r w:rsidR="00FE5177">
              <w:rPr>
                <w:rFonts w:ascii="Arial" w:hAnsi="Arial" w:cs="Arial"/>
                <w:sz w:val="20"/>
                <w:szCs w:val="20"/>
              </w:rPr>
              <w:t>8</w:t>
            </w:r>
            <w:r w:rsidR="001F67D9" w:rsidRPr="007B670A">
              <w:rPr>
                <w:rFonts w:ascii="Arial" w:hAnsi="Arial" w:cs="Arial"/>
                <w:sz w:val="20"/>
                <w:szCs w:val="20"/>
              </w:rPr>
              <w:t>/201</w:t>
            </w:r>
            <w:r w:rsidR="00F20FA2" w:rsidRPr="007B670A">
              <w:rPr>
                <w:rFonts w:ascii="Arial" w:hAnsi="Arial" w:cs="Arial"/>
                <w:sz w:val="20"/>
                <w:szCs w:val="20"/>
              </w:rPr>
              <w:t>8</w:t>
            </w:r>
          </w:p>
        </w:tc>
        <w:tc>
          <w:tcPr>
            <w:tcW w:w="2880" w:type="dxa"/>
            <w:vMerge/>
            <w:tcBorders>
              <w:left w:val="nil"/>
              <w:bottom w:val="nil"/>
              <w:right w:val="nil"/>
            </w:tcBorders>
            <w:vAlign w:val="center"/>
          </w:tcPr>
          <w:p w:rsidR="00782F10" w:rsidRPr="007B670A" w:rsidRDefault="00782F10" w:rsidP="00C06A34">
            <w:pPr>
              <w:jc w:val="right"/>
              <w:rPr>
                <w:rFonts w:ascii="Arial" w:hAnsi="Arial" w:cs="Arial"/>
                <w:b/>
                <w:sz w:val="48"/>
                <w:szCs w:val="48"/>
              </w:rPr>
            </w:pPr>
          </w:p>
        </w:tc>
      </w:tr>
      <w:tr w:rsidR="00782F10" w:rsidRPr="007B670A">
        <w:trPr>
          <w:cantSplit/>
          <w:trHeight w:hRule="exact" w:val="305"/>
        </w:trPr>
        <w:tc>
          <w:tcPr>
            <w:tcW w:w="6974" w:type="dxa"/>
            <w:gridSpan w:val="2"/>
            <w:vMerge w:val="restart"/>
            <w:tcBorders>
              <w:top w:val="nil"/>
              <w:left w:val="nil"/>
              <w:bottom w:val="single" w:sz="18" w:space="0" w:color="808080"/>
              <w:right w:val="nil"/>
            </w:tcBorders>
            <w:vAlign w:val="center"/>
          </w:tcPr>
          <w:p w:rsidR="00782F10" w:rsidRPr="007B670A" w:rsidRDefault="00175A10" w:rsidP="00C06A34">
            <w:pPr>
              <w:rPr>
                <w:b/>
                <w:bCs/>
              </w:rPr>
            </w:pPr>
            <w:r w:rsidRPr="007B670A">
              <w:rPr>
                <w:rFonts w:ascii="Arial" w:hAnsi="Arial"/>
                <w:b/>
                <w:bCs/>
              </w:rPr>
              <w:t>Statistics of Transport and Communications</w:t>
            </w:r>
          </w:p>
        </w:tc>
        <w:tc>
          <w:tcPr>
            <w:tcW w:w="2880" w:type="dxa"/>
            <w:tcBorders>
              <w:top w:val="nil"/>
              <w:left w:val="nil"/>
              <w:bottom w:val="nil"/>
              <w:right w:val="nil"/>
            </w:tcBorders>
            <w:vAlign w:val="center"/>
          </w:tcPr>
          <w:p w:rsidR="00782F10" w:rsidRPr="007B670A" w:rsidRDefault="001F67D9" w:rsidP="000E30EC">
            <w:pPr>
              <w:pStyle w:val="Heading6"/>
              <w:jc w:val="right"/>
              <w:rPr>
                <w:b w:val="0"/>
                <w:noProof w:val="0"/>
                <w:lang w:val="en-GB"/>
              </w:rPr>
            </w:pPr>
            <w:r w:rsidRPr="007B670A">
              <w:rPr>
                <w:b w:val="0"/>
                <w:noProof w:val="0"/>
                <w:sz w:val="20"/>
                <w:lang w:val="en-GB"/>
              </w:rPr>
              <w:t>SRB</w:t>
            </w:r>
            <w:r w:rsidR="000E30EC">
              <w:rPr>
                <w:b w:val="0"/>
                <w:noProof w:val="0"/>
                <w:sz w:val="20"/>
                <w:lang w:val="en-GB"/>
              </w:rPr>
              <w:t>229</w:t>
            </w:r>
            <w:r w:rsidR="00782F10" w:rsidRPr="007B670A">
              <w:rPr>
                <w:b w:val="0"/>
                <w:noProof w:val="0"/>
                <w:sz w:val="20"/>
                <w:lang w:val="en-GB"/>
              </w:rPr>
              <w:t xml:space="preserve"> </w:t>
            </w:r>
            <w:r w:rsidRPr="007B670A">
              <w:rPr>
                <w:b w:val="0"/>
                <w:noProof w:val="0"/>
                <w:sz w:val="20"/>
                <w:lang w:val="en-GB"/>
              </w:rPr>
              <w:t xml:space="preserve">SV22 </w:t>
            </w:r>
            <w:r w:rsidR="00FE5177">
              <w:rPr>
                <w:b w:val="0"/>
                <w:noProof w:val="0"/>
                <w:sz w:val="20"/>
                <w:lang w:val="en-GB"/>
              </w:rPr>
              <w:t>2408</w:t>
            </w:r>
            <w:r w:rsidR="00F20FA2" w:rsidRPr="007B670A">
              <w:rPr>
                <w:b w:val="0"/>
                <w:noProof w:val="0"/>
                <w:sz w:val="20"/>
                <w:lang w:val="en-GB"/>
              </w:rPr>
              <w:t>18</w:t>
            </w:r>
          </w:p>
        </w:tc>
      </w:tr>
      <w:tr w:rsidR="00782F10" w:rsidRPr="007B670A">
        <w:trPr>
          <w:cantSplit/>
          <w:trHeight w:hRule="exact" w:val="113"/>
        </w:trPr>
        <w:tc>
          <w:tcPr>
            <w:tcW w:w="6974" w:type="dxa"/>
            <w:gridSpan w:val="2"/>
            <w:vMerge/>
            <w:tcBorders>
              <w:top w:val="nil"/>
              <w:left w:val="nil"/>
              <w:bottom w:val="single" w:sz="18" w:space="0" w:color="808080"/>
            </w:tcBorders>
          </w:tcPr>
          <w:p w:rsidR="00782F10" w:rsidRPr="007B670A" w:rsidRDefault="00782F10" w:rsidP="00C06A34">
            <w:pPr>
              <w:pStyle w:val="FR3"/>
              <w:ind w:left="144"/>
              <w:rPr>
                <w:b/>
              </w:rPr>
            </w:pPr>
          </w:p>
        </w:tc>
        <w:tc>
          <w:tcPr>
            <w:tcW w:w="2880" w:type="dxa"/>
            <w:tcBorders>
              <w:top w:val="nil"/>
              <w:bottom w:val="single" w:sz="18" w:space="0" w:color="808080"/>
              <w:right w:val="nil"/>
            </w:tcBorders>
            <w:vAlign w:val="center"/>
          </w:tcPr>
          <w:p w:rsidR="00782F10" w:rsidRPr="007B670A" w:rsidRDefault="00782F10" w:rsidP="00C06A34">
            <w:pPr>
              <w:pStyle w:val="FR3"/>
              <w:jc w:val="center"/>
              <w:rPr>
                <w:b/>
              </w:rPr>
            </w:pPr>
          </w:p>
        </w:tc>
      </w:tr>
    </w:tbl>
    <w:p w:rsidR="00782F10" w:rsidRPr="007B670A" w:rsidRDefault="00782F10" w:rsidP="00782F10"/>
    <w:p w:rsidR="006735F6" w:rsidRPr="002F15A8" w:rsidRDefault="006735F6" w:rsidP="006735F6">
      <w:pPr>
        <w:pStyle w:val="Heading7"/>
        <w:rPr>
          <w:noProof w:val="0"/>
          <w:sz w:val="24"/>
          <w:lang w:val="en-GB"/>
        </w:rPr>
      </w:pPr>
      <w:r w:rsidRPr="002F15A8">
        <w:rPr>
          <w:noProof w:val="0"/>
          <w:sz w:val="24"/>
          <w:lang w:val="en-GB"/>
        </w:rPr>
        <w:t xml:space="preserve">First time registered road </w:t>
      </w:r>
      <w:r w:rsidR="00512857" w:rsidRPr="002F15A8">
        <w:rPr>
          <w:noProof w:val="0"/>
          <w:sz w:val="24"/>
          <w:lang w:val="en-GB"/>
        </w:rPr>
        <w:t xml:space="preserve">motor </w:t>
      </w:r>
      <w:r w:rsidRPr="002F15A8">
        <w:rPr>
          <w:noProof w:val="0"/>
          <w:sz w:val="24"/>
          <w:lang w:val="en-GB"/>
        </w:rPr>
        <w:t xml:space="preserve">vehicles and trailers and </w:t>
      </w:r>
    </w:p>
    <w:p w:rsidR="006735F6" w:rsidRPr="002F15A8" w:rsidRDefault="006735F6" w:rsidP="006735F6">
      <w:pPr>
        <w:pStyle w:val="Heading5"/>
        <w:rPr>
          <w:sz w:val="24"/>
          <w:lang w:val="en-GB"/>
        </w:rPr>
      </w:pPr>
      <w:r w:rsidRPr="002F15A8">
        <w:rPr>
          <w:sz w:val="24"/>
          <w:lang w:val="en-GB"/>
        </w:rPr>
        <w:t xml:space="preserve">injury road accidents </w:t>
      </w:r>
    </w:p>
    <w:p w:rsidR="006735F6" w:rsidRPr="002F15A8" w:rsidRDefault="00A87276" w:rsidP="001F67D9">
      <w:pPr>
        <w:pStyle w:val="Heading5"/>
        <w:spacing w:before="240" w:after="240"/>
        <w:rPr>
          <w:sz w:val="22"/>
          <w:szCs w:val="22"/>
          <w:lang w:val="en-GB"/>
        </w:rPr>
      </w:pPr>
      <w:r w:rsidRPr="002F15A8">
        <w:rPr>
          <w:sz w:val="22"/>
          <w:szCs w:val="22"/>
          <w:lang w:val="en-GB"/>
        </w:rPr>
        <w:t>- I</w:t>
      </w:r>
      <w:r w:rsidR="00FE5177" w:rsidRPr="002F15A8">
        <w:rPr>
          <w:sz w:val="22"/>
          <w:szCs w:val="22"/>
          <w:lang w:val="en-GB"/>
        </w:rPr>
        <w:t>I</w:t>
      </w:r>
      <w:r w:rsidR="009344E6" w:rsidRPr="002F15A8">
        <w:rPr>
          <w:sz w:val="22"/>
          <w:szCs w:val="22"/>
          <w:lang w:val="en-GB"/>
        </w:rPr>
        <w:t xml:space="preserve"> quarter 20</w:t>
      </w:r>
      <w:r w:rsidR="00BD003A" w:rsidRPr="002F15A8">
        <w:rPr>
          <w:sz w:val="22"/>
          <w:szCs w:val="22"/>
          <w:lang w:val="en-GB"/>
        </w:rPr>
        <w:t>1</w:t>
      </w:r>
      <w:r w:rsidR="00C64F49" w:rsidRPr="002F15A8">
        <w:rPr>
          <w:sz w:val="22"/>
          <w:szCs w:val="22"/>
          <w:lang w:val="en-GB"/>
        </w:rPr>
        <w:t>8</w:t>
      </w:r>
      <w:r w:rsidR="006735F6" w:rsidRPr="002F15A8">
        <w:rPr>
          <w:sz w:val="22"/>
          <w:szCs w:val="22"/>
          <w:lang w:val="en-GB"/>
        </w:rPr>
        <w:t xml:space="preserve"> -  </w:t>
      </w:r>
    </w:p>
    <w:p w:rsidR="005F0240" w:rsidRPr="002F15A8" w:rsidRDefault="005F0240" w:rsidP="00E038D2">
      <w:pPr>
        <w:pStyle w:val="BodyTextIndent2"/>
        <w:spacing w:before="60"/>
        <w:ind w:left="0" w:firstLine="397"/>
        <w:rPr>
          <w:sz w:val="20"/>
          <w:lang w:val="en-GB"/>
        </w:rPr>
      </w:pPr>
      <w:r w:rsidRPr="002F15A8">
        <w:rPr>
          <w:sz w:val="20"/>
          <w:lang w:val="en-GB"/>
        </w:rPr>
        <w:t xml:space="preserve">During the </w:t>
      </w:r>
      <w:r w:rsidR="00E038D2" w:rsidRPr="002F15A8">
        <w:rPr>
          <w:sz w:val="20"/>
          <w:lang w:val="en-GB"/>
        </w:rPr>
        <w:t>second</w:t>
      </w:r>
      <w:r w:rsidRPr="002F15A8">
        <w:rPr>
          <w:sz w:val="20"/>
          <w:lang w:val="en-GB"/>
        </w:rPr>
        <w:t xml:space="preserve"> quarter of 201</w:t>
      </w:r>
      <w:r w:rsidR="00C64F49" w:rsidRPr="002F15A8">
        <w:rPr>
          <w:sz w:val="20"/>
          <w:lang w:val="en-GB"/>
        </w:rPr>
        <w:t>8</w:t>
      </w:r>
      <w:r w:rsidRPr="002F15A8">
        <w:rPr>
          <w:sz w:val="20"/>
          <w:lang w:val="en-GB"/>
        </w:rPr>
        <w:t xml:space="preserve">, it can be noted that number of </w:t>
      </w:r>
      <w:r w:rsidR="00E038D2" w:rsidRPr="002F15A8">
        <w:rPr>
          <w:sz w:val="20"/>
          <w:lang w:val="en-GB"/>
        </w:rPr>
        <w:t>all types of motor vehicles increased, except for freight vehicles and trailers</w:t>
      </w:r>
      <w:r w:rsidRPr="002F15A8">
        <w:rPr>
          <w:sz w:val="20"/>
          <w:lang w:val="en-GB"/>
        </w:rPr>
        <w:t xml:space="preserve">. </w:t>
      </w:r>
      <w:r w:rsidRPr="002F15A8">
        <w:rPr>
          <w:sz w:val="20"/>
          <w:szCs w:val="20"/>
          <w:lang w:val="en-GB"/>
        </w:rPr>
        <w:t xml:space="preserve">The greatest number of road motor vehicles was produced by the following manufacturers: </w:t>
      </w:r>
      <w:r w:rsidR="00692CE2" w:rsidRPr="002F15A8">
        <w:rPr>
          <w:i/>
          <w:sz w:val="20"/>
          <w:szCs w:val="20"/>
          <w:lang w:val="en-GB"/>
        </w:rPr>
        <w:t>Volkswagen,</w:t>
      </w:r>
      <w:r w:rsidR="00692CE2" w:rsidRPr="002F15A8">
        <w:rPr>
          <w:sz w:val="20"/>
          <w:szCs w:val="20"/>
          <w:lang w:val="en-GB"/>
        </w:rPr>
        <w:t xml:space="preserve"> </w:t>
      </w:r>
      <w:r w:rsidRPr="002F15A8">
        <w:rPr>
          <w:i/>
          <w:sz w:val="20"/>
          <w:szCs w:val="20"/>
          <w:lang w:val="en-GB"/>
        </w:rPr>
        <w:t>Opel</w:t>
      </w:r>
      <w:r w:rsidRPr="002F15A8">
        <w:rPr>
          <w:sz w:val="20"/>
          <w:szCs w:val="20"/>
          <w:lang w:val="en-GB"/>
        </w:rPr>
        <w:t xml:space="preserve">, </w:t>
      </w:r>
      <w:r w:rsidR="00E038D2" w:rsidRPr="002F15A8">
        <w:rPr>
          <w:i/>
          <w:sz w:val="20"/>
          <w:szCs w:val="20"/>
          <w:lang w:val="en-GB"/>
        </w:rPr>
        <w:t xml:space="preserve">Peugeot, </w:t>
      </w:r>
      <w:r w:rsidRPr="002F15A8">
        <w:rPr>
          <w:i/>
          <w:sz w:val="20"/>
          <w:szCs w:val="20"/>
          <w:lang w:val="en-GB"/>
        </w:rPr>
        <w:t>Renault</w:t>
      </w:r>
      <w:r w:rsidR="00692CE2" w:rsidRPr="002F15A8">
        <w:rPr>
          <w:i/>
          <w:sz w:val="20"/>
          <w:szCs w:val="20"/>
          <w:lang w:val="en-GB"/>
        </w:rPr>
        <w:t>, and Fiat</w:t>
      </w:r>
      <w:r w:rsidRPr="002F15A8">
        <w:rPr>
          <w:sz w:val="20"/>
          <w:szCs w:val="20"/>
          <w:lang w:val="en-GB"/>
        </w:rPr>
        <w:t>.</w:t>
      </w:r>
      <w:r w:rsidRPr="002F15A8">
        <w:rPr>
          <w:sz w:val="18"/>
          <w:szCs w:val="18"/>
          <w:lang w:val="en-GB"/>
        </w:rPr>
        <w:t xml:space="preserve"> </w:t>
      </w:r>
    </w:p>
    <w:p w:rsidR="005F0240" w:rsidRPr="002F15A8" w:rsidRDefault="005F0240" w:rsidP="00CE602E">
      <w:pPr>
        <w:pStyle w:val="BodyTextIndent2"/>
        <w:spacing w:before="60"/>
        <w:ind w:left="0" w:firstLine="397"/>
        <w:rPr>
          <w:sz w:val="20"/>
          <w:szCs w:val="20"/>
          <w:lang w:val="en-GB"/>
        </w:rPr>
      </w:pPr>
      <w:r w:rsidRPr="002F15A8">
        <w:rPr>
          <w:sz w:val="20"/>
          <w:szCs w:val="20"/>
          <w:lang w:val="en-GB"/>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rsidR="005F0240" w:rsidRPr="002F15A8" w:rsidRDefault="005F0240" w:rsidP="00CE602E">
      <w:pPr>
        <w:pStyle w:val="BodyTextIndent2"/>
        <w:spacing w:before="60"/>
        <w:ind w:left="0" w:firstLine="397"/>
        <w:rPr>
          <w:sz w:val="20"/>
          <w:szCs w:val="20"/>
          <w:lang w:val="en-GB"/>
        </w:rPr>
      </w:pPr>
      <w:r w:rsidRPr="002F15A8">
        <w:rPr>
          <w:sz w:val="20"/>
          <w:szCs w:val="20"/>
          <w:lang w:val="en-GB"/>
        </w:rPr>
        <w:t xml:space="preserve">Regarding the recently manufactured passengers’ vehicles, </w:t>
      </w:r>
      <w:r w:rsidR="007C2919" w:rsidRPr="002F15A8">
        <w:rPr>
          <w:sz w:val="20"/>
          <w:szCs w:val="20"/>
          <w:lang w:val="en-GB"/>
        </w:rPr>
        <w:t xml:space="preserve">expressed in percentages, </w:t>
      </w:r>
      <w:r w:rsidRPr="002F15A8">
        <w:rPr>
          <w:sz w:val="20"/>
          <w:szCs w:val="20"/>
          <w:lang w:val="en-GB"/>
        </w:rPr>
        <w:t xml:space="preserve">number of vehicles with </w:t>
      </w:r>
      <w:r w:rsidR="00E038D2" w:rsidRPr="002F15A8">
        <w:rPr>
          <w:sz w:val="20"/>
          <w:szCs w:val="20"/>
          <w:lang w:val="en-GB"/>
        </w:rPr>
        <w:t>petrol</w:t>
      </w:r>
      <w:r w:rsidRPr="002F15A8">
        <w:rPr>
          <w:sz w:val="20"/>
          <w:szCs w:val="20"/>
          <w:lang w:val="en-GB"/>
        </w:rPr>
        <w:t xml:space="preserve"> motor energy </w:t>
      </w:r>
      <w:r w:rsidR="00692CE2" w:rsidRPr="002F15A8">
        <w:rPr>
          <w:sz w:val="20"/>
          <w:szCs w:val="20"/>
          <w:lang w:val="en-GB"/>
        </w:rPr>
        <w:t>prevailed</w:t>
      </w:r>
      <w:r w:rsidRPr="002F15A8">
        <w:rPr>
          <w:sz w:val="20"/>
          <w:szCs w:val="20"/>
          <w:lang w:val="en-GB"/>
        </w:rPr>
        <w:t>, and the most dominant were the vehicles of the engine size of up to 2000 cm</w:t>
      </w:r>
      <w:r w:rsidRPr="002F15A8">
        <w:rPr>
          <w:sz w:val="20"/>
          <w:szCs w:val="20"/>
          <w:vertAlign w:val="superscript"/>
          <w:lang w:val="en-GB"/>
        </w:rPr>
        <w:t>3</w:t>
      </w:r>
      <w:r w:rsidRPr="002F15A8">
        <w:rPr>
          <w:sz w:val="20"/>
          <w:szCs w:val="20"/>
          <w:lang w:val="en-GB"/>
        </w:rPr>
        <w:t xml:space="preserve">.  </w:t>
      </w:r>
    </w:p>
    <w:p w:rsidR="007C2919" w:rsidRPr="002F15A8" w:rsidRDefault="007C2919" w:rsidP="00CE602E">
      <w:pPr>
        <w:pStyle w:val="BodyTextIndent2"/>
        <w:spacing w:before="60"/>
        <w:ind w:left="0" w:firstLine="397"/>
        <w:rPr>
          <w:sz w:val="20"/>
          <w:szCs w:val="20"/>
          <w:lang w:val="en-GB"/>
        </w:rPr>
      </w:pPr>
      <w:r w:rsidRPr="002F15A8">
        <w:rPr>
          <w:sz w:val="20"/>
          <w:szCs w:val="20"/>
          <w:lang w:val="en-GB"/>
        </w:rPr>
        <w:t xml:space="preserve">Total number of injury road accidents in the </w:t>
      </w:r>
      <w:r w:rsidR="00E038D2" w:rsidRPr="002F15A8">
        <w:rPr>
          <w:sz w:val="20"/>
          <w:szCs w:val="20"/>
          <w:lang w:val="en-GB"/>
        </w:rPr>
        <w:t>second</w:t>
      </w:r>
      <w:r w:rsidRPr="002F15A8">
        <w:rPr>
          <w:sz w:val="20"/>
          <w:szCs w:val="20"/>
          <w:lang w:val="en-GB"/>
        </w:rPr>
        <w:t xml:space="preserve"> quarter of 201</w:t>
      </w:r>
      <w:r w:rsidR="00C64F49" w:rsidRPr="002F15A8">
        <w:rPr>
          <w:sz w:val="20"/>
          <w:szCs w:val="20"/>
          <w:lang w:val="en-GB"/>
        </w:rPr>
        <w:t>8</w:t>
      </w:r>
      <w:r w:rsidRPr="002F15A8">
        <w:rPr>
          <w:sz w:val="20"/>
          <w:szCs w:val="20"/>
          <w:lang w:val="en-GB"/>
        </w:rPr>
        <w:t xml:space="preserve"> </w:t>
      </w:r>
      <w:r w:rsidR="00E038D2" w:rsidRPr="002F15A8">
        <w:rPr>
          <w:sz w:val="20"/>
          <w:szCs w:val="20"/>
          <w:lang w:val="en-GB"/>
        </w:rPr>
        <w:t>de</w:t>
      </w:r>
      <w:r w:rsidRPr="002F15A8">
        <w:rPr>
          <w:sz w:val="20"/>
          <w:szCs w:val="20"/>
          <w:lang w:val="en-GB"/>
        </w:rPr>
        <w:t xml:space="preserve">creased by </w:t>
      </w:r>
      <w:r w:rsidR="00E038D2" w:rsidRPr="002F15A8">
        <w:rPr>
          <w:sz w:val="20"/>
          <w:szCs w:val="20"/>
          <w:lang w:val="en-GB"/>
        </w:rPr>
        <w:t>6.9</w:t>
      </w:r>
      <w:r w:rsidRPr="002F15A8">
        <w:rPr>
          <w:sz w:val="20"/>
          <w:szCs w:val="20"/>
          <w:lang w:val="en-GB"/>
        </w:rPr>
        <w:t>%, when compared to the same period 201</w:t>
      </w:r>
      <w:r w:rsidR="00C64F49" w:rsidRPr="002F15A8">
        <w:rPr>
          <w:sz w:val="20"/>
          <w:szCs w:val="20"/>
          <w:lang w:val="en-GB"/>
        </w:rPr>
        <w:t>7</w:t>
      </w:r>
      <w:r w:rsidRPr="002F15A8">
        <w:rPr>
          <w:sz w:val="20"/>
          <w:szCs w:val="20"/>
          <w:lang w:val="en-GB"/>
        </w:rPr>
        <w:t xml:space="preserve">. </w:t>
      </w:r>
      <w:r w:rsidR="00E038D2" w:rsidRPr="002F15A8">
        <w:rPr>
          <w:sz w:val="20"/>
          <w:szCs w:val="20"/>
          <w:lang w:val="en-GB"/>
        </w:rPr>
        <w:t>De</w:t>
      </w:r>
      <w:r w:rsidRPr="002F15A8">
        <w:rPr>
          <w:sz w:val="20"/>
          <w:szCs w:val="20"/>
          <w:lang w:val="en-GB"/>
        </w:rPr>
        <w:t xml:space="preserve">crease of injury road accidents with killed persons </w:t>
      </w:r>
      <w:r w:rsidR="00C64F49" w:rsidRPr="002F15A8">
        <w:rPr>
          <w:sz w:val="20"/>
          <w:szCs w:val="20"/>
          <w:lang w:val="en-GB"/>
        </w:rPr>
        <w:t>outside</w:t>
      </w:r>
      <w:r w:rsidRPr="002F15A8">
        <w:rPr>
          <w:sz w:val="20"/>
          <w:szCs w:val="20"/>
          <w:lang w:val="en-GB"/>
        </w:rPr>
        <w:t xml:space="preserve"> built-up areas amounted to </w:t>
      </w:r>
      <w:r w:rsidR="00C64F49" w:rsidRPr="002F15A8">
        <w:rPr>
          <w:sz w:val="20"/>
          <w:szCs w:val="20"/>
          <w:lang w:val="en-GB"/>
        </w:rPr>
        <w:t>1</w:t>
      </w:r>
      <w:r w:rsidR="00E038D2" w:rsidRPr="002F15A8">
        <w:rPr>
          <w:sz w:val="20"/>
          <w:szCs w:val="20"/>
          <w:lang w:val="en-GB"/>
        </w:rPr>
        <w:t>2</w:t>
      </w:r>
      <w:r w:rsidRPr="002F15A8">
        <w:rPr>
          <w:sz w:val="20"/>
          <w:szCs w:val="20"/>
          <w:lang w:val="en-GB"/>
        </w:rPr>
        <w:t>.</w:t>
      </w:r>
      <w:r w:rsidR="00C64F49" w:rsidRPr="002F15A8">
        <w:rPr>
          <w:sz w:val="20"/>
          <w:szCs w:val="20"/>
          <w:lang w:val="en-GB"/>
        </w:rPr>
        <w:t>1</w:t>
      </w:r>
      <w:r w:rsidRPr="002F15A8">
        <w:rPr>
          <w:sz w:val="20"/>
          <w:szCs w:val="20"/>
          <w:lang w:val="en-GB"/>
        </w:rPr>
        <w:t xml:space="preserve">%. </w:t>
      </w:r>
    </w:p>
    <w:p w:rsidR="007C2919" w:rsidRPr="002F15A8" w:rsidRDefault="007C2919" w:rsidP="00C64F49">
      <w:pPr>
        <w:pStyle w:val="BodyTextIndent2"/>
        <w:spacing w:before="120"/>
        <w:ind w:left="0" w:firstLine="397"/>
        <w:rPr>
          <w:sz w:val="20"/>
          <w:szCs w:val="20"/>
          <w:lang w:val="en-GB"/>
        </w:rPr>
      </w:pPr>
      <w:r w:rsidRPr="002F15A8">
        <w:rPr>
          <w:sz w:val="20"/>
          <w:szCs w:val="20"/>
          <w:lang w:val="en-GB"/>
        </w:rPr>
        <w:t xml:space="preserve">Number of casualties in the </w:t>
      </w:r>
      <w:r w:rsidR="00E038D2" w:rsidRPr="002F15A8">
        <w:rPr>
          <w:sz w:val="20"/>
          <w:szCs w:val="20"/>
          <w:lang w:val="en-GB"/>
        </w:rPr>
        <w:t>second</w:t>
      </w:r>
      <w:r w:rsidRPr="002F15A8">
        <w:rPr>
          <w:sz w:val="20"/>
          <w:szCs w:val="20"/>
          <w:lang w:val="en-GB"/>
        </w:rPr>
        <w:t xml:space="preserve"> quarter of 201</w:t>
      </w:r>
      <w:r w:rsidR="00C64F49" w:rsidRPr="002F15A8">
        <w:rPr>
          <w:sz w:val="20"/>
          <w:szCs w:val="20"/>
          <w:lang w:val="en-GB"/>
        </w:rPr>
        <w:t>8</w:t>
      </w:r>
      <w:r w:rsidRPr="002F15A8">
        <w:rPr>
          <w:sz w:val="20"/>
          <w:szCs w:val="20"/>
          <w:lang w:val="en-GB"/>
        </w:rPr>
        <w:t xml:space="preserve"> was </w:t>
      </w:r>
      <w:r w:rsidR="00E038D2" w:rsidRPr="002F15A8">
        <w:rPr>
          <w:sz w:val="20"/>
          <w:szCs w:val="20"/>
          <w:lang w:val="en-GB"/>
        </w:rPr>
        <w:t>de</w:t>
      </w:r>
      <w:r w:rsidRPr="002F15A8">
        <w:rPr>
          <w:sz w:val="20"/>
          <w:szCs w:val="20"/>
          <w:lang w:val="en-GB"/>
        </w:rPr>
        <w:t xml:space="preserve">creased by </w:t>
      </w:r>
      <w:r w:rsidR="00E038D2" w:rsidRPr="002F15A8">
        <w:rPr>
          <w:sz w:val="20"/>
          <w:szCs w:val="20"/>
          <w:lang w:val="en-GB"/>
        </w:rPr>
        <w:t>6.5</w:t>
      </w:r>
      <w:r w:rsidRPr="002F15A8">
        <w:rPr>
          <w:sz w:val="20"/>
          <w:szCs w:val="20"/>
          <w:lang w:val="en-GB"/>
        </w:rPr>
        <w:t>%, respective to the same period 201</w:t>
      </w:r>
      <w:r w:rsidR="00C64F49" w:rsidRPr="002F15A8">
        <w:rPr>
          <w:sz w:val="20"/>
          <w:szCs w:val="20"/>
          <w:lang w:val="en-GB"/>
        </w:rPr>
        <w:t>7</w:t>
      </w:r>
      <w:r w:rsidRPr="002F15A8">
        <w:rPr>
          <w:sz w:val="20"/>
          <w:szCs w:val="20"/>
          <w:lang w:val="en-GB"/>
        </w:rPr>
        <w:t xml:space="preserve">, </w:t>
      </w:r>
      <w:r w:rsidR="00AC13D6" w:rsidRPr="002F15A8">
        <w:rPr>
          <w:sz w:val="20"/>
          <w:szCs w:val="20"/>
          <w:lang w:val="en-GB"/>
        </w:rPr>
        <w:t xml:space="preserve">and </w:t>
      </w:r>
      <w:r w:rsidRPr="002F15A8">
        <w:rPr>
          <w:sz w:val="20"/>
          <w:szCs w:val="20"/>
          <w:lang w:val="en-GB"/>
        </w:rPr>
        <w:t xml:space="preserve">number of killed persons </w:t>
      </w:r>
      <w:r w:rsidR="00E038D2" w:rsidRPr="002F15A8">
        <w:rPr>
          <w:sz w:val="20"/>
          <w:szCs w:val="20"/>
          <w:lang w:val="en-GB"/>
        </w:rPr>
        <w:t>de</w:t>
      </w:r>
      <w:r w:rsidRPr="002F15A8">
        <w:rPr>
          <w:sz w:val="20"/>
          <w:szCs w:val="20"/>
          <w:lang w:val="en-GB"/>
        </w:rPr>
        <w:t xml:space="preserve">creased by </w:t>
      </w:r>
      <w:r w:rsidR="00E038D2" w:rsidRPr="002F15A8">
        <w:rPr>
          <w:sz w:val="20"/>
          <w:szCs w:val="20"/>
          <w:lang w:val="en-GB"/>
        </w:rPr>
        <w:t>22.6</w:t>
      </w:r>
      <w:r w:rsidRPr="002F15A8">
        <w:rPr>
          <w:sz w:val="20"/>
          <w:szCs w:val="20"/>
          <w:lang w:val="en-GB"/>
        </w:rPr>
        <w:t xml:space="preserve">%. </w:t>
      </w:r>
    </w:p>
    <w:p w:rsidR="00CE602E" w:rsidRPr="007B670A" w:rsidRDefault="00CE602E" w:rsidP="00CE602E">
      <w:pPr>
        <w:pStyle w:val="BodyTextIndent2"/>
        <w:ind w:left="0" w:firstLine="397"/>
        <w:rPr>
          <w:sz w:val="20"/>
          <w:szCs w:val="20"/>
          <w:lang w:val="en-GB"/>
        </w:rPr>
      </w:pPr>
    </w:p>
    <w:p w:rsidR="00881BEF" w:rsidRPr="007B670A" w:rsidRDefault="000E30EC" w:rsidP="00881BEF">
      <w:pPr>
        <w:pStyle w:val="BodyTextIndent2"/>
        <w:spacing w:before="120" w:after="120"/>
        <w:ind w:left="0" w:firstLine="720"/>
        <w:rPr>
          <w:sz w:val="18"/>
          <w:szCs w:val="18"/>
          <w:lang w:val="en-GB"/>
        </w:rPr>
      </w:pPr>
      <w:r w:rsidRPr="007B670A">
        <w:rPr>
          <w:noProof/>
          <w:lang w:val="en-US"/>
        </w:rPr>
        <mc:AlternateContent>
          <mc:Choice Requires="wps">
            <w:drawing>
              <wp:anchor distT="0" distB="0" distL="114300" distR="114300" simplePos="0" relativeHeight="251658240" behindDoc="1" locked="0" layoutInCell="1" allowOverlap="1">
                <wp:simplePos x="0" y="0"/>
                <wp:positionH relativeFrom="column">
                  <wp:posOffset>85090</wp:posOffset>
                </wp:positionH>
                <wp:positionV relativeFrom="paragraph">
                  <wp:posOffset>8255</wp:posOffset>
                </wp:positionV>
                <wp:extent cx="6087110" cy="4451350"/>
                <wp:effectExtent l="0" t="0" r="27940" b="25400"/>
                <wp:wrapNone/>
                <wp:docPr id="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45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AAAE" id="Rectangle 154" o:spid="_x0000_s1026" style="position:absolute;margin-left:6.7pt;margin-top:.65pt;width:479.3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"/>
            </w:pict>
          </mc:Fallback>
        </mc:AlternateContent>
      </w:r>
      <w:r w:rsidR="00667C71" w:rsidRPr="007B670A">
        <w:rPr>
          <w:noProof/>
          <w:lang w:val="en-US"/>
        </w:rPr>
        <mc:AlternateContent>
          <mc:Choice Requires="wps">
            <w:drawing>
              <wp:anchor distT="0" distB="0" distL="114300" distR="114300" simplePos="0" relativeHeight="251656192" behindDoc="0" locked="0" layoutInCell="1" allowOverlap="1">
                <wp:simplePos x="0" y="0"/>
                <wp:positionH relativeFrom="column">
                  <wp:posOffset>490779</wp:posOffset>
                </wp:positionH>
                <wp:positionV relativeFrom="paragraph">
                  <wp:posOffset>82901</wp:posOffset>
                </wp:positionV>
                <wp:extent cx="5391150" cy="412750"/>
                <wp:effectExtent l="0" t="3810" r="0" b="254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8.65pt;margin-top:6.55pt;width:424.5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rI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" filled="f" stroked="f">
                <v:textbo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v:textbox>
              </v:shape>
            </w:pict>
          </mc:Fallback>
        </mc:AlternateContent>
      </w:r>
      <w:r w:rsidR="00667C71">
        <w:rPr>
          <w:noProof/>
          <w:lang w:val="en-US"/>
        </w:rPr>
        <w:drawing>
          <wp:inline distT="0" distB="0" distL="0" distR="0" wp14:anchorId="191616C2" wp14:editId="16C86C07">
            <wp:extent cx="5868035" cy="4343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794" w:rsidRPr="007B670A" w:rsidRDefault="00DB4794" w:rsidP="00667C71">
      <w:pPr>
        <w:tabs>
          <w:tab w:val="left" w:pos="3192"/>
        </w:tabs>
        <w:spacing w:after="60" w:line="264" w:lineRule="auto"/>
        <w:rPr>
          <w:rFonts w:ascii="Arial" w:hAnsi="Arial" w:cs="Arial"/>
          <w:b/>
          <w:sz w:val="20"/>
          <w:szCs w:val="20"/>
        </w:rPr>
      </w:pPr>
      <w:r w:rsidRPr="007B670A">
        <w:rPr>
          <w:rFonts w:ascii="Arial" w:hAnsi="Arial" w:cs="Arial"/>
          <w:b/>
          <w:sz w:val="20"/>
          <w:szCs w:val="20"/>
        </w:rPr>
        <w:lastRenderedPageBreak/>
        <w:t>1.  Number of first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0"/>
        <w:gridCol w:w="615"/>
        <w:gridCol w:w="657"/>
        <w:gridCol w:w="715"/>
        <w:gridCol w:w="734"/>
        <w:gridCol w:w="620"/>
        <w:gridCol w:w="677"/>
        <w:gridCol w:w="614"/>
        <w:gridCol w:w="657"/>
        <w:gridCol w:w="715"/>
        <w:gridCol w:w="734"/>
        <w:gridCol w:w="620"/>
        <w:gridCol w:w="677"/>
        <w:gridCol w:w="718"/>
      </w:tblGrid>
      <w:tr w:rsidR="00DB4794" w:rsidRPr="007B670A" w:rsidTr="000E30EC">
        <w:trPr>
          <w:jc w:val="center"/>
        </w:trPr>
        <w:tc>
          <w:tcPr>
            <w:tcW w:w="117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DB4794" w:rsidRPr="007B670A" w:rsidRDefault="00DB4794" w:rsidP="008B0D92">
            <w:pPr>
              <w:spacing w:before="120" w:after="120" w:line="264" w:lineRule="auto"/>
              <w:jc w:val="center"/>
              <w:rPr>
                <w:rFonts w:ascii="Arial" w:hAnsi="Arial" w:cs="Arial"/>
                <w:sz w:val="15"/>
                <w:szCs w:val="15"/>
              </w:rPr>
            </w:pPr>
          </w:p>
        </w:tc>
        <w:tc>
          <w:tcPr>
            <w:tcW w:w="401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B4794" w:rsidRPr="007B670A" w:rsidRDefault="008F57AF" w:rsidP="002521F8">
            <w:pPr>
              <w:spacing w:before="60" w:after="60" w:line="264" w:lineRule="auto"/>
              <w:jc w:val="center"/>
              <w:rPr>
                <w:rFonts w:ascii="Arial" w:hAnsi="Arial" w:cs="Arial"/>
                <w:sz w:val="16"/>
                <w:szCs w:val="16"/>
                <w:vertAlign w:val="superscript"/>
              </w:rPr>
            </w:pPr>
            <w:r>
              <w:rPr>
                <w:rFonts w:ascii="Arial" w:hAnsi="Arial" w:cs="Arial"/>
                <w:sz w:val="16"/>
                <w:szCs w:val="16"/>
              </w:rPr>
              <w:t>I</w:t>
            </w:r>
            <w:r w:rsidR="00DB4794" w:rsidRPr="007B670A">
              <w:rPr>
                <w:rFonts w:ascii="Arial" w:hAnsi="Arial" w:cs="Arial"/>
                <w:sz w:val="16"/>
                <w:szCs w:val="16"/>
              </w:rPr>
              <w:t>I</w:t>
            </w:r>
            <w:r w:rsidR="00F50C4E" w:rsidRPr="007B670A">
              <w:rPr>
                <w:rFonts w:ascii="Arial" w:hAnsi="Arial" w:cs="Arial"/>
                <w:sz w:val="16"/>
                <w:szCs w:val="16"/>
              </w:rPr>
              <w:t xml:space="preserve"> quarter 201</w:t>
            </w:r>
            <w:r w:rsidR="002521F8" w:rsidRPr="007B670A">
              <w:rPr>
                <w:rFonts w:ascii="Arial" w:hAnsi="Arial" w:cs="Arial"/>
                <w:sz w:val="16"/>
                <w:szCs w:val="16"/>
              </w:rPr>
              <w:t>7</w:t>
            </w:r>
          </w:p>
        </w:tc>
        <w:tc>
          <w:tcPr>
            <w:tcW w:w="40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B4794" w:rsidRPr="007B670A" w:rsidRDefault="008F57AF" w:rsidP="002521F8">
            <w:pPr>
              <w:spacing w:before="60" w:after="60" w:line="264" w:lineRule="auto"/>
              <w:jc w:val="center"/>
              <w:rPr>
                <w:rFonts w:ascii="CTimesRoman" w:hAnsi="CTimesRoman"/>
                <w:sz w:val="20"/>
              </w:rPr>
            </w:pPr>
            <w:r>
              <w:rPr>
                <w:rFonts w:ascii="Arial" w:hAnsi="Arial" w:cs="Arial"/>
                <w:sz w:val="16"/>
                <w:szCs w:val="16"/>
              </w:rPr>
              <w:t>I</w:t>
            </w:r>
            <w:r w:rsidR="00DB4794" w:rsidRPr="007B670A">
              <w:rPr>
                <w:rFonts w:ascii="Arial" w:hAnsi="Arial" w:cs="Arial"/>
                <w:sz w:val="16"/>
                <w:szCs w:val="16"/>
              </w:rPr>
              <w:t xml:space="preserve">I </w:t>
            </w:r>
            <w:r w:rsidR="00F50C4E" w:rsidRPr="007B670A">
              <w:rPr>
                <w:rFonts w:ascii="Arial" w:hAnsi="Arial" w:cs="Arial"/>
                <w:sz w:val="16"/>
                <w:szCs w:val="16"/>
              </w:rPr>
              <w:t>quarter 201</w:t>
            </w:r>
            <w:r w:rsidR="002521F8" w:rsidRPr="007B670A">
              <w:rPr>
                <w:rFonts w:ascii="Arial" w:hAnsi="Arial" w:cs="Arial"/>
                <w:sz w:val="16"/>
                <w:szCs w:val="16"/>
              </w:rPr>
              <w:t>8</w:t>
            </w:r>
          </w:p>
        </w:tc>
        <w:tc>
          <w:tcPr>
            <w:tcW w:w="7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B4794" w:rsidRPr="007B670A" w:rsidRDefault="00EB1B7A" w:rsidP="002521F8">
            <w:pPr>
              <w:spacing w:before="60" w:after="60" w:line="264" w:lineRule="auto"/>
              <w:jc w:val="center"/>
              <w:rPr>
                <w:rFonts w:ascii="CTimesRoman" w:hAnsi="CTimesRoman"/>
                <w:sz w:val="15"/>
                <w:szCs w:val="15"/>
              </w:rPr>
            </w:pPr>
            <w:r w:rsidRPr="007B670A">
              <w:rPr>
                <w:rFonts w:ascii="Arial" w:hAnsi="Arial" w:cs="Arial"/>
                <w:sz w:val="15"/>
                <w:szCs w:val="15"/>
              </w:rPr>
              <w:t>I</w:t>
            </w:r>
            <w:r w:rsidR="008F57AF">
              <w:rPr>
                <w:rFonts w:ascii="Arial" w:hAnsi="Arial" w:cs="Arial"/>
                <w:sz w:val="15"/>
                <w:szCs w:val="15"/>
              </w:rPr>
              <w:t>I</w:t>
            </w:r>
            <w:r w:rsidRPr="007B670A">
              <w:rPr>
                <w:rFonts w:ascii="Arial" w:hAnsi="Arial" w:cs="Arial"/>
                <w:sz w:val="15"/>
                <w:szCs w:val="15"/>
              </w:rPr>
              <w:t xml:space="preserve"> quarter</w:t>
            </w:r>
            <w:r w:rsidR="009D3293" w:rsidRPr="007B670A">
              <w:rPr>
                <w:rFonts w:ascii="Arial" w:hAnsi="Arial" w:cs="Arial"/>
                <w:sz w:val="15"/>
                <w:szCs w:val="15"/>
                <w:u w:val="single"/>
              </w:rPr>
              <w:t xml:space="preserve"> </w:t>
            </w:r>
            <w:r w:rsidR="00AC13D6" w:rsidRPr="007B670A">
              <w:rPr>
                <w:rFonts w:ascii="Arial" w:hAnsi="Arial" w:cs="Arial"/>
                <w:sz w:val="15"/>
                <w:szCs w:val="15"/>
                <w:u w:val="single"/>
              </w:rPr>
              <w:t>201</w:t>
            </w:r>
            <w:r w:rsidR="002521F8" w:rsidRPr="007B670A">
              <w:rPr>
                <w:rFonts w:ascii="Arial" w:hAnsi="Arial" w:cs="Arial"/>
                <w:sz w:val="15"/>
                <w:szCs w:val="15"/>
                <w:u w:val="single"/>
              </w:rPr>
              <w:t>8</w:t>
            </w:r>
            <w:r w:rsidRPr="007B670A">
              <w:rPr>
                <w:rFonts w:ascii="Arial" w:hAnsi="Arial" w:cs="Arial"/>
                <w:sz w:val="15"/>
                <w:szCs w:val="15"/>
                <w:u w:val="single"/>
              </w:rPr>
              <w:br/>
            </w:r>
            <w:r w:rsidRPr="007B670A">
              <w:rPr>
                <w:rFonts w:ascii="Arial" w:hAnsi="Arial" w:cs="Arial"/>
                <w:sz w:val="15"/>
                <w:szCs w:val="15"/>
              </w:rPr>
              <w:t>I</w:t>
            </w:r>
            <w:r w:rsidR="008F57AF">
              <w:rPr>
                <w:rFonts w:ascii="Arial" w:hAnsi="Arial" w:cs="Arial"/>
                <w:sz w:val="15"/>
                <w:szCs w:val="15"/>
              </w:rPr>
              <w:t>I</w:t>
            </w:r>
            <w:r w:rsidRPr="007B670A">
              <w:rPr>
                <w:rFonts w:ascii="Arial" w:hAnsi="Arial" w:cs="Arial"/>
                <w:sz w:val="15"/>
                <w:szCs w:val="15"/>
              </w:rPr>
              <w:t xml:space="preserve"> quarter </w:t>
            </w:r>
            <w:r w:rsidR="00AC13D6" w:rsidRPr="007B670A">
              <w:rPr>
                <w:rFonts w:ascii="Arial" w:hAnsi="Arial" w:cs="Arial"/>
                <w:sz w:val="15"/>
                <w:szCs w:val="15"/>
              </w:rPr>
              <w:t>201</w:t>
            </w:r>
            <w:r w:rsidR="002521F8" w:rsidRPr="007B670A">
              <w:rPr>
                <w:rFonts w:ascii="Arial" w:hAnsi="Arial" w:cs="Arial"/>
                <w:sz w:val="15"/>
                <w:szCs w:val="15"/>
              </w:rPr>
              <w:t>7</w:t>
            </w:r>
          </w:p>
        </w:tc>
      </w:tr>
      <w:tr w:rsidR="00AF384C" w:rsidRPr="007B670A" w:rsidTr="000E30EC">
        <w:trPr>
          <w:jc w:val="center"/>
        </w:trPr>
        <w:tc>
          <w:tcPr>
            <w:tcW w:w="1170"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692CE2" w:rsidRPr="007B670A" w:rsidRDefault="00692CE2" w:rsidP="008B0D92">
            <w:pPr>
              <w:spacing w:line="264" w:lineRule="auto"/>
              <w:jc w:val="center"/>
              <w:rPr>
                <w:rFonts w:ascii="Arial" w:hAnsi="Arial" w:cs="Arial"/>
                <w:sz w:val="15"/>
                <w:szCs w:val="15"/>
              </w:rPr>
            </w:pPr>
          </w:p>
        </w:tc>
        <w:tc>
          <w:tcPr>
            <w:tcW w:w="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8B0D92">
            <w:pPr>
              <w:spacing w:line="264" w:lineRule="auto"/>
              <w:jc w:val="center"/>
              <w:rPr>
                <w:rFonts w:ascii="Arial" w:hAnsi="Arial" w:cs="Arial"/>
                <w:sz w:val="15"/>
                <w:szCs w:val="15"/>
              </w:rPr>
            </w:pPr>
            <w:r w:rsidRPr="007B670A">
              <w:rPr>
                <w:rFonts w:ascii="Arial" w:hAnsi="Arial" w:cs="Arial"/>
                <w:sz w:val="16"/>
                <w:szCs w:val="16"/>
              </w:rPr>
              <w:t>Total</w:t>
            </w:r>
          </w:p>
        </w:tc>
        <w:tc>
          <w:tcPr>
            <w:tcW w:w="6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Grad Beograd</w:t>
            </w:r>
          </w:p>
        </w:tc>
        <w:tc>
          <w:tcPr>
            <w:tcW w:w="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Vojvodine</w:t>
            </w:r>
          </w:p>
        </w:tc>
        <w:tc>
          <w:tcPr>
            <w:tcW w:w="7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Šumadije i Zapadne Srbije</w:t>
            </w:r>
          </w:p>
        </w:tc>
        <w:tc>
          <w:tcPr>
            <w:tcW w:w="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Južne </w:t>
            </w:r>
            <w:r w:rsidR="000B6700" w:rsidRPr="007B670A">
              <w:rPr>
                <w:rFonts w:ascii="Arial" w:hAnsi="Arial" w:cs="Arial"/>
                <w:sz w:val="15"/>
                <w:szCs w:val="15"/>
              </w:rPr>
              <w:t xml:space="preserve">i </w:t>
            </w:r>
            <w:r w:rsidRPr="007B670A">
              <w:rPr>
                <w:rFonts w:ascii="Arial" w:hAnsi="Arial" w:cs="Arial"/>
                <w:sz w:val="15"/>
                <w:szCs w:val="15"/>
              </w:rPr>
              <w:t>Istočne Srbije</w:t>
            </w: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Kosovo </w:t>
            </w:r>
            <w:r w:rsidR="000B6700" w:rsidRPr="007B670A">
              <w:rPr>
                <w:rFonts w:ascii="Arial" w:hAnsi="Arial" w:cs="Arial"/>
                <w:sz w:val="15"/>
                <w:szCs w:val="15"/>
              </w:rPr>
              <w:t>i</w:t>
            </w:r>
            <w:r w:rsidRPr="007B670A">
              <w:rPr>
                <w:rFonts w:ascii="Arial" w:hAnsi="Arial" w:cs="Arial"/>
                <w:sz w:val="15"/>
                <w:szCs w:val="15"/>
              </w:rPr>
              <w:t xml:space="preserve"> Metohija</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8B0D92">
            <w:pPr>
              <w:spacing w:line="264" w:lineRule="auto"/>
              <w:jc w:val="center"/>
              <w:rPr>
                <w:rFonts w:ascii="Arial" w:hAnsi="Arial" w:cs="Arial"/>
                <w:sz w:val="15"/>
                <w:szCs w:val="15"/>
              </w:rPr>
            </w:pPr>
            <w:r w:rsidRPr="007B670A">
              <w:rPr>
                <w:rFonts w:ascii="Arial" w:hAnsi="Arial" w:cs="Arial"/>
                <w:sz w:val="16"/>
                <w:szCs w:val="16"/>
              </w:rPr>
              <w:t>Total</w:t>
            </w:r>
          </w:p>
        </w:tc>
        <w:tc>
          <w:tcPr>
            <w:tcW w:w="6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Grad Beograd</w:t>
            </w:r>
          </w:p>
        </w:tc>
        <w:tc>
          <w:tcPr>
            <w:tcW w:w="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Vojvodine</w:t>
            </w:r>
          </w:p>
        </w:tc>
        <w:tc>
          <w:tcPr>
            <w:tcW w:w="7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Šumadije i Zapadne Srbije</w:t>
            </w:r>
          </w:p>
        </w:tc>
        <w:tc>
          <w:tcPr>
            <w:tcW w:w="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Južne </w:t>
            </w:r>
            <w:r w:rsidR="000B6700" w:rsidRPr="007B670A">
              <w:rPr>
                <w:rFonts w:ascii="Arial" w:hAnsi="Arial" w:cs="Arial"/>
                <w:sz w:val="15"/>
                <w:szCs w:val="15"/>
              </w:rPr>
              <w:t xml:space="preserve">i </w:t>
            </w:r>
            <w:r w:rsidRPr="007B670A">
              <w:rPr>
                <w:rFonts w:ascii="Arial" w:hAnsi="Arial" w:cs="Arial"/>
                <w:sz w:val="15"/>
                <w:szCs w:val="15"/>
              </w:rPr>
              <w:t>Istočne Srbije</w:t>
            </w: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Kosovo </w:t>
            </w:r>
            <w:r w:rsidR="000B6700" w:rsidRPr="007B670A">
              <w:rPr>
                <w:rFonts w:ascii="Arial" w:hAnsi="Arial" w:cs="Arial"/>
                <w:sz w:val="15"/>
                <w:szCs w:val="15"/>
              </w:rPr>
              <w:t>i</w:t>
            </w:r>
            <w:r w:rsidRPr="007B670A">
              <w:rPr>
                <w:rFonts w:ascii="Arial" w:hAnsi="Arial" w:cs="Arial"/>
                <w:sz w:val="15"/>
                <w:szCs w:val="15"/>
              </w:rPr>
              <w:t xml:space="preserve"> Metohija</w:t>
            </w:r>
          </w:p>
        </w:tc>
        <w:tc>
          <w:tcPr>
            <w:tcW w:w="7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692CE2" w:rsidRPr="007B670A" w:rsidRDefault="00692CE2" w:rsidP="008B0D92">
            <w:pPr>
              <w:spacing w:line="264" w:lineRule="auto"/>
              <w:jc w:val="center"/>
              <w:rPr>
                <w:rFonts w:ascii="Arial" w:hAnsi="Arial" w:cs="Arial"/>
                <w:sz w:val="15"/>
                <w:szCs w:val="15"/>
              </w:rPr>
            </w:pPr>
          </w:p>
        </w:tc>
      </w:tr>
      <w:tr w:rsidR="00AF384C" w:rsidRPr="007B670A" w:rsidTr="000E30EC">
        <w:trPr>
          <w:jc w:val="center"/>
        </w:trPr>
        <w:tc>
          <w:tcPr>
            <w:tcW w:w="1170"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rsidR="00DB4794" w:rsidRPr="007B670A" w:rsidRDefault="00DB4794" w:rsidP="008B0D92">
            <w:pPr>
              <w:spacing w:line="264" w:lineRule="auto"/>
              <w:rPr>
                <w:rFonts w:ascii="Arial" w:hAnsi="Arial" w:cs="Arial"/>
                <w:sz w:val="16"/>
                <w:szCs w:val="16"/>
              </w:rPr>
            </w:pPr>
          </w:p>
        </w:tc>
        <w:tc>
          <w:tcPr>
            <w:tcW w:w="615"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57"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5"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34"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20"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77"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14"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57"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5"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34"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20" w:type="dxa"/>
            <w:tcBorders>
              <w:top w:val="single" w:sz="4" w:space="0" w:color="808080" w:themeColor="background1" w:themeShade="80"/>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77"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8"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Mopeds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631</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110</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160</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171</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190</w:t>
            </w:r>
          </w:p>
        </w:tc>
        <w:tc>
          <w:tcPr>
            <w:tcW w:w="677" w:type="dxa"/>
            <w:tcBorders>
              <w:top w:val="nil"/>
              <w:left w:val="nil"/>
              <w:bottom w:val="nil"/>
              <w:right w:val="single" w:sz="4" w:space="0" w:color="808080" w:themeColor="background1" w:themeShade="80"/>
            </w:tcBorders>
            <w:shd w:val="clear" w:color="auto" w:fill="auto"/>
            <w:vAlign w:val="bottom"/>
          </w:tcPr>
          <w:p w:rsidR="00002B71" w:rsidRPr="004E4D39" w:rsidRDefault="00002B71" w:rsidP="00002B71">
            <w:pPr>
              <w:ind w:right="57"/>
              <w:jc w:val="right"/>
              <w:rPr>
                <w:rFonts w:ascii="Arial" w:hAnsi="Arial" w:cs="Arial"/>
                <w:color w:val="000000"/>
                <w:sz w:val="16"/>
                <w:szCs w:val="16"/>
                <w:lang w:val="sr-Cyrl-CS"/>
              </w:rPr>
            </w:pPr>
            <w:r>
              <w:rPr>
                <w:rFonts w:ascii="Arial" w:hAnsi="Arial" w:cs="Arial"/>
                <w:color w:val="000000"/>
                <w:sz w:val="16"/>
                <w:szCs w:val="16"/>
                <w:lang w:val="sr-Cyrl-CS"/>
              </w:rPr>
              <w:t>-</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807</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196</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200</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178</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232</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127.9</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Motorcycles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1316</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423</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309</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305</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279</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1980</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598</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460</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520</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401</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150.5</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Passengers cars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41117</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14455</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10510</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9994</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6065</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93</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45855</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16260</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11238</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11217</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7022</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118</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111.5</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Buses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222</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95</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39</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40</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48</w:t>
            </w:r>
          </w:p>
        </w:tc>
        <w:tc>
          <w:tcPr>
            <w:tcW w:w="677" w:type="dxa"/>
            <w:tcBorders>
              <w:top w:val="nil"/>
              <w:left w:val="nil"/>
              <w:bottom w:val="nil"/>
              <w:right w:val="single" w:sz="4" w:space="0" w:color="808080" w:themeColor="background1" w:themeShade="80"/>
            </w:tcBorders>
            <w:shd w:val="clear" w:color="auto" w:fill="auto"/>
            <w:vAlign w:val="bottom"/>
          </w:tcPr>
          <w:p w:rsidR="00002B71" w:rsidRPr="004E4D39" w:rsidRDefault="00002B71" w:rsidP="00002B71">
            <w:pPr>
              <w:ind w:right="57"/>
              <w:jc w:val="right"/>
              <w:rPr>
                <w:rFonts w:ascii="Arial" w:hAnsi="Arial" w:cs="Arial"/>
                <w:color w:val="000000"/>
                <w:sz w:val="16"/>
                <w:szCs w:val="16"/>
                <w:lang w:val="sr-Cyrl-CS"/>
              </w:rPr>
            </w:pPr>
            <w:r>
              <w:rPr>
                <w:rFonts w:ascii="Arial" w:hAnsi="Arial" w:cs="Arial"/>
                <w:color w:val="000000"/>
                <w:sz w:val="16"/>
                <w:szCs w:val="16"/>
                <w:lang w:val="sr-Cyrl-CS"/>
              </w:rPr>
              <w:t>-</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225</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84</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42</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35</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64</w:t>
            </w:r>
          </w:p>
        </w:tc>
        <w:tc>
          <w:tcPr>
            <w:tcW w:w="677" w:type="dxa"/>
            <w:tcBorders>
              <w:top w:val="nil"/>
              <w:left w:val="nil"/>
              <w:bottom w:val="nil"/>
              <w:right w:val="single" w:sz="4" w:space="0" w:color="808080" w:themeColor="background1" w:themeShade="80"/>
            </w:tcBorders>
            <w:shd w:val="clear" w:color="auto" w:fill="auto"/>
            <w:vAlign w:val="bottom"/>
          </w:tcPr>
          <w:p w:rsidR="00002B71" w:rsidRPr="00B172A7" w:rsidRDefault="00B172A7" w:rsidP="00002B71">
            <w:pPr>
              <w:ind w:right="57"/>
              <w:jc w:val="right"/>
              <w:rPr>
                <w:rFonts w:ascii="Arial" w:hAnsi="Arial" w:cs="Arial"/>
                <w:color w:val="000000"/>
                <w:sz w:val="16"/>
                <w:szCs w:val="16"/>
                <w:lang w:val="en-US"/>
              </w:rPr>
            </w:pPr>
            <w:r>
              <w:rPr>
                <w:rFonts w:ascii="Arial" w:hAnsi="Arial" w:cs="Arial"/>
                <w:color w:val="000000"/>
                <w:sz w:val="16"/>
                <w:szCs w:val="16"/>
                <w:lang w:val="en-US"/>
              </w:rPr>
              <w:t>-</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101.4</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Lorries (trucks)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6041</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2471</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1270</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1614</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685</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Pr>
                <w:rFonts w:ascii="Arial" w:hAnsi="Arial" w:cs="Arial"/>
                <w:color w:val="000000"/>
                <w:sz w:val="16"/>
                <w:szCs w:val="16"/>
                <w:lang w:val="sr-Cyrl-CS"/>
              </w:rPr>
              <w:t>1</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5923</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2483</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1103</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1672</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663</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98.0</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Trailers and semi-trailers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2200</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536</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651</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730</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278</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Pr>
                <w:rFonts w:ascii="Arial" w:hAnsi="Arial" w:cs="Arial"/>
                <w:color w:val="000000"/>
                <w:sz w:val="16"/>
                <w:szCs w:val="16"/>
                <w:lang w:val="sr-Cyrl-CS"/>
              </w:rPr>
              <w:t>5</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2191</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410</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726</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717</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335</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99.6</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Special purpose motor vehicles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326</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77</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179</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44</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26</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Pr>
                <w:rFonts w:ascii="Arial" w:hAnsi="Arial" w:cs="Arial"/>
                <w:color w:val="000000"/>
                <w:sz w:val="16"/>
                <w:szCs w:val="16"/>
                <w:lang w:val="sr-Cyrl-CS"/>
              </w:rPr>
              <w:t>-</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342</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71</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161</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75</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34</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104.9</w:t>
            </w:r>
          </w:p>
        </w:tc>
      </w:tr>
      <w:tr w:rsidR="00AF384C" w:rsidRPr="007B670A" w:rsidTr="000E30EC">
        <w:trPr>
          <w:jc w:val="center"/>
        </w:trPr>
        <w:tc>
          <w:tcPr>
            <w:tcW w:w="1170" w:type="dxa"/>
            <w:tcBorders>
              <w:top w:val="nil"/>
              <w:left w:val="nil"/>
              <w:bottom w:val="nil"/>
              <w:right w:val="single" w:sz="4" w:space="0" w:color="808080" w:themeColor="background1" w:themeShade="80"/>
            </w:tcBorders>
            <w:shd w:val="clear" w:color="auto" w:fill="auto"/>
            <w:vAlign w:val="center"/>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Agricultural tractors</w:t>
            </w:r>
          </w:p>
        </w:tc>
        <w:tc>
          <w:tcPr>
            <w:tcW w:w="615" w:type="dxa"/>
            <w:tcBorders>
              <w:top w:val="nil"/>
              <w:left w:val="single" w:sz="4" w:space="0" w:color="808080" w:themeColor="background1" w:themeShade="80"/>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782</w:t>
            </w:r>
          </w:p>
        </w:tc>
        <w:tc>
          <w:tcPr>
            <w:tcW w:w="657"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70</w:t>
            </w:r>
          </w:p>
        </w:tc>
        <w:tc>
          <w:tcPr>
            <w:tcW w:w="715"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444</w:t>
            </w:r>
          </w:p>
        </w:tc>
        <w:tc>
          <w:tcPr>
            <w:tcW w:w="734"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168</w:t>
            </w:r>
          </w:p>
        </w:tc>
        <w:tc>
          <w:tcPr>
            <w:tcW w:w="620" w:type="dxa"/>
            <w:tcBorders>
              <w:top w:val="nil"/>
              <w:left w:val="nil"/>
              <w:bottom w:val="nil"/>
              <w:right w:val="nil"/>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99</w:t>
            </w:r>
          </w:p>
        </w:tc>
        <w:tc>
          <w:tcPr>
            <w:tcW w:w="677" w:type="dxa"/>
            <w:tcBorders>
              <w:top w:val="nil"/>
              <w:left w:val="nil"/>
              <w:bottom w:val="nil"/>
              <w:right w:val="single" w:sz="4" w:space="0" w:color="808080" w:themeColor="background1" w:themeShade="80"/>
            </w:tcBorders>
            <w:shd w:val="clear" w:color="auto" w:fill="auto"/>
            <w:vAlign w:val="bottom"/>
          </w:tcPr>
          <w:p w:rsidR="00002B71" w:rsidRPr="00354FD4" w:rsidRDefault="00002B71" w:rsidP="00002B71">
            <w:pPr>
              <w:ind w:right="57"/>
              <w:jc w:val="right"/>
              <w:rPr>
                <w:rFonts w:ascii="Arial" w:hAnsi="Arial" w:cs="Arial"/>
                <w:color w:val="000000"/>
                <w:sz w:val="16"/>
                <w:szCs w:val="16"/>
                <w:lang w:val="sr-Cyrl-CS"/>
              </w:rPr>
            </w:pPr>
            <w:r w:rsidRPr="00354FD4">
              <w:rPr>
                <w:rFonts w:ascii="Arial" w:hAnsi="Arial" w:cs="Arial"/>
                <w:color w:val="000000"/>
                <w:sz w:val="16"/>
                <w:szCs w:val="16"/>
                <w:lang w:val="sr-Cyrl-CS"/>
              </w:rPr>
              <w:t>1</w:t>
            </w:r>
          </w:p>
        </w:tc>
        <w:tc>
          <w:tcPr>
            <w:tcW w:w="614" w:type="dxa"/>
            <w:tcBorders>
              <w:top w:val="nil"/>
              <w:left w:val="single" w:sz="4" w:space="0" w:color="808080" w:themeColor="background1" w:themeShade="80"/>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932</w:t>
            </w:r>
          </w:p>
        </w:tc>
        <w:tc>
          <w:tcPr>
            <w:tcW w:w="657"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142</w:t>
            </w:r>
          </w:p>
        </w:tc>
        <w:tc>
          <w:tcPr>
            <w:tcW w:w="715"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366</w:t>
            </w:r>
          </w:p>
        </w:tc>
        <w:tc>
          <w:tcPr>
            <w:tcW w:w="734"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268</w:t>
            </w:r>
          </w:p>
        </w:tc>
        <w:tc>
          <w:tcPr>
            <w:tcW w:w="620" w:type="dxa"/>
            <w:tcBorders>
              <w:top w:val="nil"/>
              <w:left w:val="nil"/>
              <w:bottom w:val="nil"/>
              <w:right w:val="nil"/>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155</w:t>
            </w:r>
          </w:p>
        </w:tc>
        <w:tc>
          <w:tcPr>
            <w:tcW w:w="677" w:type="dxa"/>
            <w:tcBorders>
              <w:top w:val="nil"/>
              <w:left w:val="nil"/>
              <w:bottom w:val="nil"/>
              <w:right w:val="single" w:sz="4" w:space="0" w:color="808080" w:themeColor="background1" w:themeShade="80"/>
            </w:tcBorders>
            <w:shd w:val="clear" w:color="auto" w:fill="auto"/>
            <w:vAlign w:val="bottom"/>
          </w:tcPr>
          <w:p w:rsidR="00002B71" w:rsidRPr="00CA6015" w:rsidRDefault="00002B71" w:rsidP="00002B71">
            <w:pPr>
              <w:ind w:right="57"/>
              <w:jc w:val="right"/>
              <w:rPr>
                <w:rFonts w:ascii="Arial" w:hAnsi="Arial" w:cs="Arial"/>
                <w:color w:val="000000"/>
                <w:sz w:val="16"/>
                <w:szCs w:val="16"/>
                <w:lang w:val="sr-Cyrl-CS"/>
              </w:rPr>
            </w:pPr>
            <w:r w:rsidRPr="00CA6015">
              <w:rPr>
                <w:rFonts w:ascii="Arial" w:hAnsi="Arial" w:cs="Arial"/>
                <w:color w:val="000000"/>
                <w:sz w:val="16"/>
                <w:szCs w:val="16"/>
                <w:lang w:val="sr-Cyrl-CS"/>
              </w:rPr>
              <w:t>1</w:t>
            </w:r>
          </w:p>
        </w:tc>
        <w:tc>
          <w:tcPr>
            <w:tcW w:w="718" w:type="dxa"/>
            <w:tcBorders>
              <w:top w:val="nil"/>
              <w:left w:val="single" w:sz="4" w:space="0" w:color="808080" w:themeColor="background1" w:themeShade="80"/>
              <w:bottom w:val="nil"/>
              <w:right w:val="nil"/>
            </w:tcBorders>
            <w:shd w:val="clear" w:color="auto" w:fill="auto"/>
            <w:vAlign w:val="bottom"/>
          </w:tcPr>
          <w:p w:rsidR="00002B71" w:rsidRPr="00A15DDE" w:rsidRDefault="00002B71" w:rsidP="00002B71">
            <w:pPr>
              <w:ind w:right="57"/>
              <w:jc w:val="right"/>
              <w:rPr>
                <w:rFonts w:ascii="Arial" w:hAnsi="Arial" w:cs="Arial"/>
                <w:color w:val="000000"/>
                <w:sz w:val="16"/>
                <w:szCs w:val="16"/>
                <w:lang w:val="sr-Cyrl-CS"/>
              </w:rPr>
            </w:pPr>
            <w:r w:rsidRPr="00A15DDE">
              <w:rPr>
                <w:rFonts w:ascii="Arial" w:hAnsi="Arial" w:cs="Arial"/>
                <w:color w:val="000000"/>
                <w:sz w:val="16"/>
                <w:szCs w:val="16"/>
                <w:lang w:val="sr-Cyrl-CS"/>
              </w:rPr>
              <w:t>119.2</w:t>
            </w:r>
          </w:p>
        </w:tc>
      </w:tr>
    </w:tbl>
    <w:p w:rsidR="00DB4794" w:rsidRPr="007B670A" w:rsidRDefault="006C58BC" w:rsidP="0088493D">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120650</wp:posOffset>
                </wp:positionV>
                <wp:extent cx="952500" cy="0"/>
                <wp:effectExtent l="0" t="0" r="19050" b="1905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9E58" id="Line 1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" strokecolor="#7f7f7f [1612]" strokeweight=".25pt"/>
            </w:pict>
          </mc:Fallback>
        </mc:AlternateContent>
      </w:r>
    </w:p>
    <w:p w:rsidR="00DB4794" w:rsidRPr="007B670A" w:rsidRDefault="00DB4794" w:rsidP="0088493D">
      <w:pPr>
        <w:spacing w:line="264" w:lineRule="auto"/>
        <w:rPr>
          <w:rFonts w:ascii="Arial" w:hAnsi="Arial" w:cs="Arial"/>
          <w:b/>
          <w:sz w:val="14"/>
          <w:u w:val="single"/>
        </w:rPr>
      </w:pPr>
      <w:r w:rsidRPr="007B670A">
        <w:rPr>
          <w:rFonts w:ascii="Arial" w:hAnsi="Arial" w:cs="Arial"/>
          <w:sz w:val="14"/>
        </w:rPr>
        <w:t>Source: Ministry of the Interior of the Republic of Serbia.</w:t>
      </w:r>
    </w:p>
    <w:p w:rsidR="00DB4794" w:rsidRPr="007B670A" w:rsidRDefault="00DB4794" w:rsidP="0088493D">
      <w:pPr>
        <w:spacing w:line="276" w:lineRule="auto"/>
        <w:rPr>
          <w:rFonts w:ascii="Arial" w:hAnsi="Arial" w:cs="Arial"/>
          <w:sz w:val="44"/>
          <w:szCs w:val="44"/>
        </w:rPr>
      </w:pPr>
    </w:p>
    <w:p w:rsidR="00DB4794" w:rsidRPr="007B670A" w:rsidRDefault="00DB4794" w:rsidP="0088493D">
      <w:pPr>
        <w:spacing w:after="60" w:line="264" w:lineRule="auto"/>
        <w:rPr>
          <w:rFonts w:ascii="Arial" w:hAnsi="Arial" w:cs="Arial"/>
          <w:b/>
          <w:sz w:val="20"/>
          <w:szCs w:val="20"/>
        </w:rPr>
      </w:pPr>
      <w:r w:rsidRPr="007B670A">
        <w:rPr>
          <w:rFonts w:ascii="Arial" w:hAnsi="Arial" w:cs="Arial"/>
          <w:b/>
          <w:sz w:val="20"/>
          <w:szCs w:val="20"/>
        </w:rPr>
        <w:t xml:space="preserve">2. Number of first time registered lorries by load capacity </w:t>
      </w:r>
    </w:p>
    <w:tbl>
      <w:tblPr>
        <w:tblW w:w="98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DB4794" w:rsidRPr="007B670A" w:rsidTr="000E30EC">
        <w:tc>
          <w:tcPr>
            <w:tcW w:w="232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9612CE" w:rsidP="008B0D92">
            <w:pPr>
              <w:spacing w:before="60" w:line="264" w:lineRule="auto"/>
              <w:jc w:val="center"/>
              <w:rPr>
                <w:rFonts w:ascii="Arial" w:hAnsi="Arial" w:cs="Arial"/>
                <w:sz w:val="16"/>
                <w:szCs w:val="16"/>
              </w:rPr>
            </w:pPr>
            <w:r w:rsidRPr="007B670A">
              <w:rPr>
                <w:rFonts w:ascii="Arial" w:hAnsi="Arial" w:cs="Arial"/>
                <w:sz w:val="16"/>
                <w:szCs w:val="16"/>
              </w:rPr>
              <w:t>L</w:t>
            </w:r>
            <w:r w:rsidR="00DB4794" w:rsidRPr="007B670A">
              <w:rPr>
                <w:rFonts w:ascii="Arial" w:hAnsi="Arial" w:cs="Arial"/>
                <w:sz w:val="16"/>
                <w:szCs w:val="16"/>
              </w:rPr>
              <w:t>oad capacity  (kg)</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002B71" w:rsidP="002521F8">
            <w:pPr>
              <w:spacing w:before="120" w:after="120" w:line="264" w:lineRule="auto"/>
              <w:jc w:val="center"/>
              <w:rPr>
                <w:rFonts w:ascii="Arial" w:hAnsi="Arial" w:cs="Arial"/>
                <w:sz w:val="16"/>
                <w:szCs w:val="16"/>
              </w:rPr>
            </w:pPr>
            <w:r>
              <w:rPr>
                <w:rFonts w:ascii="Arial" w:hAnsi="Arial" w:cs="Arial"/>
                <w:sz w:val="16"/>
                <w:szCs w:val="16"/>
              </w:rPr>
              <w:t>I</w:t>
            </w:r>
            <w:r w:rsidR="00DB4794" w:rsidRPr="007B670A">
              <w:rPr>
                <w:rFonts w:ascii="Arial" w:hAnsi="Arial" w:cs="Arial"/>
                <w:sz w:val="16"/>
                <w:szCs w:val="16"/>
              </w:rPr>
              <w:t>I quarter 201</w:t>
            </w:r>
            <w:r w:rsidR="002521F8" w:rsidRPr="007B670A">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B4794" w:rsidRPr="007B670A" w:rsidRDefault="00002B71" w:rsidP="002521F8">
            <w:pPr>
              <w:spacing w:before="120" w:after="120" w:line="264" w:lineRule="auto"/>
              <w:jc w:val="center"/>
              <w:rPr>
                <w:rFonts w:ascii="Arial" w:hAnsi="Arial" w:cs="Arial"/>
                <w:sz w:val="16"/>
                <w:szCs w:val="16"/>
              </w:rPr>
            </w:pPr>
            <w:r>
              <w:rPr>
                <w:rFonts w:ascii="Arial" w:hAnsi="Arial" w:cs="Arial"/>
                <w:sz w:val="16"/>
                <w:szCs w:val="16"/>
              </w:rPr>
              <w:t>I</w:t>
            </w:r>
            <w:r w:rsidR="00DB4794" w:rsidRPr="007B670A">
              <w:rPr>
                <w:rFonts w:ascii="Arial" w:hAnsi="Arial" w:cs="Arial"/>
                <w:sz w:val="16"/>
                <w:szCs w:val="16"/>
              </w:rPr>
              <w:t>I quarter 201</w:t>
            </w:r>
            <w:r w:rsidR="002521F8" w:rsidRPr="007B670A">
              <w:rPr>
                <w:rFonts w:ascii="Arial" w:hAnsi="Arial" w:cs="Arial"/>
                <w:sz w:val="16"/>
                <w:szCs w:val="16"/>
              </w:rPr>
              <w:t>8</w:t>
            </w:r>
          </w:p>
        </w:tc>
      </w:tr>
      <w:tr w:rsidR="00DB4794" w:rsidRPr="007B670A" w:rsidTr="000E30EC">
        <w:tc>
          <w:tcPr>
            <w:tcW w:w="232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DB4794" w:rsidP="008B0D92">
            <w:pPr>
              <w:spacing w:before="60" w:line="264"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DB4794" w:rsidP="008B0D92">
            <w:pPr>
              <w:spacing w:beforeLines="40" w:before="96" w:line="264"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DB4794" w:rsidP="008B0D92">
            <w:pPr>
              <w:spacing w:before="60" w:line="264" w:lineRule="auto"/>
              <w:jc w:val="center"/>
              <w:rPr>
                <w:rFonts w:ascii="Arial" w:hAnsi="Arial" w:cs="Arial"/>
                <w:sz w:val="16"/>
                <w:szCs w:val="16"/>
              </w:rPr>
            </w:pPr>
            <w:r w:rsidRPr="007B670A">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4794" w:rsidRPr="007B670A" w:rsidRDefault="00DB4794" w:rsidP="008B0D92">
            <w:pPr>
              <w:spacing w:beforeLines="40" w:before="96" w:line="264"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B4794" w:rsidRPr="007B670A" w:rsidRDefault="00DB4794" w:rsidP="008B0D92">
            <w:pPr>
              <w:spacing w:before="60" w:line="264" w:lineRule="auto"/>
              <w:jc w:val="center"/>
              <w:rPr>
                <w:rFonts w:ascii="Arial" w:hAnsi="Arial" w:cs="Arial"/>
                <w:sz w:val="16"/>
                <w:szCs w:val="16"/>
              </w:rPr>
            </w:pPr>
            <w:r w:rsidRPr="007B670A">
              <w:rPr>
                <w:rFonts w:ascii="Arial" w:hAnsi="Arial" w:cs="Arial"/>
                <w:sz w:val="16"/>
                <w:szCs w:val="16"/>
              </w:rPr>
              <w:t>up to 2 years</w:t>
            </w:r>
          </w:p>
        </w:tc>
      </w:tr>
      <w:tr w:rsidR="00DB4794" w:rsidRPr="007B670A" w:rsidTr="000E30EC">
        <w:tc>
          <w:tcPr>
            <w:tcW w:w="2325"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rsidR="00DB4794" w:rsidRPr="007B670A" w:rsidRDefault="00DB4794" w:rsidP="008B0D92">
            <w:pPr>
              <w:spacing w:beforeLines="40" w:before="96" w:line="264"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808080" w:themeColor="background1" w:themeShade="80"/>
              <w:left w:val="nil"/>
              <w:bottom w:val="nil"/>
              <w:right w:val="single" w:sz="4" w:space="0" w:color="808080" w:themeColor="background1" w:themeShade="80"/>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808080" w:themeColor="background1" w:themeShade="80"/>
              <w:left w:val="nil"/>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b/>
                <w:color w:val="000000"/>
                <w:sz w:val="16"/>
                <w:szCs w:val="16"/>
              </w:rPr>
            </w:pPr>
            <w:r w:rsidRPr="009A235B">
              <w:rPr>
                <w:rFonts w:ascii="Arial" w:hAnsi="Arial" w:cs="Arial"/>
                <w:b/>
                <w:color w:val="000000"/>
                <w:sz w:val="16"/>
                <w:szCs w:val="16"/>
              </w:rPr>
              <w:t>6041</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b/>
                <w:color w:val="000000"/>
                <w:sz w:val="16"/>
                <w:szCs w:val="16"/>
              </w:rPr>
            </w:pPr>
            <w:r w:rsidRPr="009A235B">
              <w:rPr>
                <w:rFonts w:ascii="Arial" w:hAnsi="Arial" w:cs="Arial"/>
                <w:b/>
                <w:color w:val="000000"/>
                <w:sz w:val="16"/>
                <w:szCs w:val="16"/>
              </w:rPr>
              <w:t>2014</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b/>
                <w:color w:val="000000"/>
                <w:sz w:val="16"/>
                <w:szCs w:val="16"/>
              </w:rPr>
            </w:pPr>
            <w:r w:rsidRPr="00C76761">
              <w:rPr>
                <w:rFonts w:ascii="Arial" w:hAnsi="Arial" w:cs="Arial"/>
                <w:b/>
                <w:color w:val="000000"/>
                <w:sz w:val="16"/>
                <w:szCs w:val="16"/>
              </w:rPr>
              <w:t>5923</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b/>
                <w:color w:val="000000"/>
                <w:sz w:val="16"/>
                <w:szCs w:val="16"/>
              </w:rPr>
            </w:pPr>
            <w:r w:rsidRPr="00C76761">
              <w:rPr>
                <w:rFonts w:ascii="Arial" w:hAnsi="Arial" w:cs="Arial"/>
                <w:b/>
                <w:color w:val="000000"/>
                <w:sz w:val="16"/>
                <w:szCs w:val="16"/>
              </w:rPr>
              <w:t>1933</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Up to 999</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3</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lang w:val="sr-Latn-RS"/>
              </w:rPr>
            </w:pPr>
            <w:r>
              <w:rPr>
                <w:rFonts w:ascii="Arial" w:hAnsi="Arial" w:cs="Arial"/>
                <w:color w:val="000000"/>
                <w:sz w:val="16"/>
                <w:szCs w:val="16"/>
                <w:lang w:val="sr-Latn-RS"/>
              </w:rPr>
              <w:t>-</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w:t>
            </w:r>
          </w:p>
        </w:tc>
        <w:tc>
          <w:tcPr>
            <w:tcW w:w="1871" w:type="dxa"/>
            <w:tcBorders>
              <w:top w:val="nil"/>
              <w:left w:val="nil"/>
              <w:bottom w:val="nil"/>
              <w:right w:val="nil"/>
            </w:tcBorders>
            <w:shd w:val="clear" w:color="auto" w:fill="auto"/>
            <w:vAlign w:val="bottom"/>
          </w:tcPr>
          <w:p w:rsidR="00002B71" w:rsidRPr="00F1626C" w:rsidRDefault="00002B71" w:rsidP="00002B71">
            <w:pPr>
              <w:ind w:right="284"/>
              <w:jc w:val="right"/>
              <w:rPr>
                <w:rFonts w:ascii="Arial" w:hAnsi="Arial" w:cs="Arial"/>
                <w:color w:val="000000"/>
                <w:sz w:val="16"/>
                <w:szCs w:val="16"/>
                <w:lang w:val="en-US"/>
              </w:rPr>
            </w:pPr>
            <w:r>
              <w:rPr>
                <w:rFonts w:ascii="Arial" w:hAnsi="Arial" w:cs="Arial"/>
                <w:color w:val="000000"/>
                <w:sz w:val="16"/>
                <w:szCs w:val="16"/>
                <w:lang w:val="en-US"/>
              </w:rPr>
              <w:t>-</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 xml:space="preserve">1000 - 1499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368</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59</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140</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22</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1500 - 2999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2456</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1041</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2559</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1071</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3000 - 4999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1619</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527</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1704</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457</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5000 - 6999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65</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8</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57</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15</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7000 - 9999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215</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64</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217</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81</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10000 - 14999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151</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35</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147</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25</w:t>
            </w:r>
          </w:p>
        </w:tc>
      </w:tr>
      <w:tr w:rsidR="00002B71" w:rsidRPr="007B670A" w:rsidTr="000E30EC">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 xml:space="preserve">15000 and over </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1164</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280</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1095</w:t>
            </w:r>
          </w:p>
        </w:tc>
        <w:tc>
          <w:tcPr>
            <w:tcW w:w="1871" w:type="dxa"/>
            <w:tcBorders>
              <w:top w:val="nil"/>
              <w:left w:val="nil"/>
              <w:bottom w:val="nil"/>
              <w:right w:val="nil"/>
            </w:tcBorders>
            <w:shd w:val="clear" w:color="auto" w:fill="auto"/>
            <w:vAlign w:val="bottom"/>
          </w:tcPr>
          <w:p w:rsidR="00002B71" w:rsidRPr="00C76761" w:rsidRDefault="00002B71" w:rsidP="00002B71">
            <w:pPr>
              <w:ind w:right="284"/>
              <w:jc w:val="right"/>
              <w:rPr>
                <w:rFonts w:ascii="Arial" w:hAnsi="Arial" w:cs="Arial"/>
                <w:color w:val="000000"/>
                <w:sz w:val="16"/>
                <w:szCs w:val="16"/>
              </w:rPr>
            </w:pPr>
            <w:r w:rsidRPr="00C76761">
              <w:rPr>
                <w:rFonts w:ascii="Arial" w:hAnsi="Arial" w:cs="Arial"/>
                <w:color w:val="000000"/>
                <w:sz w:val="16"/>
                <w:szCs w:val="16"/>
              </w:rPr>
              <w:t>262</w:t>
            </w:r>
          </w:p>
        </w:tc>
      </w:tr>
    </w:tbl>
    <w:p w:rsidR="00DB4794" w:rsidRPr="007B670A" w:rsidRDefault="006C58BC" w:rsidP="0088493D">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102235</wp:posOffset>
                </wp:positionV>
                <wp:extent cx="952500" cy="0"/>
                <wp:effectExtent l="0" t="0" r="19050" b="1905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16C9" id="Line 1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" strokecolor="#7f7f7f [1612]" strokeweight=".25pt"/>
            </w:pict>
          </mc:Fallback>
        </mc:AlternateContent>
      </w:r>
    </w:p>
    <w:p w:rsidR="00DB4794" w:rsidRPr="007B670A" w:rsidRDefault="00DB4794" w:rsidP="0088493D">
      <w:pPr>
        <w:spacing w:line="264" w:lineRule="auto"/>
        <w:rPr>
          <w:rFonts w:ascii="Arial" w:hAnsi="Arial" w:cs="Arial"/>
          <w:b/>
          <w:sz w:val="14"/>
          <w:szCs w:val="14"/>
          <w:u w:val="single"/>
        </w:rPr>
      </w:pPr>
      <w:r w:rsidRPr="007B670A">
        <w:rPr>
          <w:rFonts w:ascii="Arial" w:hAnsi="Arial" w:cs="Arial"/>
          <w:sz w:val="14"/>
        </w:rPr>
        <w:t>Source: Ministry of the Interior of the Republic of Serbia</w:t>
      </w:r>
      <w:r w:rsidRPr="007B670A">
        <w:rPr>
          <w:rFonts w:ascii="Arial" w:hAnsi="Arial" w:cs="Arial"/>
          <w:sz w:val="14"/>
          <w:szCs w:val="14"/>
        </w:rPr>
        <w:t>.</w:t>
      </w:r>
    </w:p>
    <w:p w:rsidR="00DB4794" w:rsidRPr="007B670A" w:rsidRDefault="00DB4794" w:rsidP="0088493D">
      <w:pPr>
        <w:spacing w:after="60" w:line="276" w:lineRule="auto"/>
        <w:ind w:left="357"/>
        <w:rPr>
          <w:rFonts w:ascii="Arial" w:hAnsi="Arial" w:cs="Arial"/>
          <w:b/>
          <w:sz w:val="44"/>
          <w:szCs w:val="44"/>
        </w:rPr>
      </w:pPr>
    </w:p>
    <w:p w:rsidR="00DB4794" w:rsidRPr="007B670A" w:rsidRDefault="00DB4794" w:rsidP="0088493D">
      <w:pPr>
        <w:spacing w:after="60" w:line="264" w:lineRule="auto"/>
        <w:rPr>
          <w:rFonts w:ascii="Arial" w:hAnsi="Arial" w:cs="Arial"/>
          <w:b/>
          <w:sz w:val="20"/>
          <w:szCs w:val="20"/>
        </w:rPr>
      </w:pPr>
      <w:r w:rsidRPr="007B670A">
        <w:rPr>
          <w:rFonts w:ascii="Arial" w:hAnsi="Arial" w:cs="Arial"/>
          <w:b/>
          <w:sz w:val="20"/>
          <w:szCs w:val="20"/>
        </w:rPr>
        <w:t xml:space="preserve">3. Number of first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9612CE" w:rsidRPr="007B670A" w:rsidTr="000E30EC">
        <w:trPr>
          <w:jc w:val="center"/>
        </w:trPr>
        <w:tc>
          <w:tcPr>
            <w:tcW w:w="232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8B0D92">
            <w:pPr>
              <w:spacing w:before="60" w:line="264" w:lineRule="auto"/>
              <w:jc w:val="center"/>
              <w:rPr>
                <w:rFonts w:ascii="Arial" w:hAnsi="Arial" w:cs="Arial"/>
                <w:sz w:val="16"/>
                <w:szCs w:val="16"/>
              </w:rPr>
            </w:pPr>
            <w:r w:rsidRPr="007B670A">
              <w:rPr>
                <w:rFonts w:ascii="Arial" w:hAnsi="Arial" w:cs="Arial"/>
                <w:sz w:val="16"/>
                <w:szCs w:val="16"/>
              </w:rPr>
              <w:t>Type of motor energy</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CB6604">
            <w:pPr>
              <w:spacing w:before="120" w:after="120" w:line="264" w:lineRule="auto"/>
              <w:jc w:val="center"/>
              <w:rPr>
                <w:rFonts w:ascii="Arial" w:hAnsi="Arial" w:cs="Arial"/>
                <w:sz w:val="16"/>
                <w:szCs w:val="16"/>
              </w:rPr>
            </w:pPr>
            <w:r w:rsidRPr="007B670A">
              <w:rPr>
                <w:rFonts w:ascii="Arial" w:hAnsi="Arial" w:cs="Arial"/>
                <w:sz w:val="16"/>
                <w:szCs w:val="16"/>
              </w:rPr>
              <w:t>I</w:t>
            </w:r>
            <w:r w:rsidR="00002B71">
              <w:rPr>
                <w:rFonts w:ascii="Arial" w:hAnsi="Arial" w:cs="Arial"/>
                <w:sz w:val="16"/>
                <w:szCs w:val="16"/>
              </w:rPr>
              <w:t>I</w:t>
            </w:r>
            <w:r w:rsidRPr="007B670A">
              <w:rPr>
                <w:rFonts w:ascii="Arial" w:hAnsi="Arial" w:cs="Arial"/>
                <w:sz w:val="16"/>
                <w:szCs w:val="16"/>
              </w:rPr>
              <w:t xml:space="preserve"> quarter 201</w:t>
            </w:r>
            <w:r w:rsidR="00CB6604" w:rsidRPr="007B670A">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9612CE" w:rsidRPr="007B670A" w:rsidRDefault="00002B71" w:rsidP="00CB6604">
            <w:pPr>
              <w:spacing w:before="120" w:after="120" w:line="264" w:lineRule="auto"/>
              <w:jc w:val="center"/>
              <w:rPr>
                <w:rFonts w:ascii="Arial" w:hAnsi="Arial" w:cs="Arial"/>
                <w:sz w:val="16"/>
                <w:szCs w:val="16"/>
              </w:rPr>
            </w:pPr>
            <w:r>
              <w:rPr>
                <w:rFonts w:ascii="Arial" w:hAnsi="Arial" w:cs="Arial"/>
                <w:sz w:val="16"/>
                <w:szCs w:val="16"/>
              </w:rPr>
              <w:t>I</w:t>
            </w:r>
            <w:r w:rsidR="009612CE" w:rsidRPr="007B670A">
              <w:rPr>
                <w:rFonts w:ascii="Arial" w:hAnsi="Arial" w:cs="Arial"/>
                <w:sz w:val="16"/>
                <w:szCs w:val="16"/>
              </w:rPr>
              <w:t>I quarter 201</w:t>
            </w:r>
            <w:r w:rsidR="00CB6604" w:rsidRPr="007B670A">
              <w:rPr>
                <w:rFonts w:ascii="Arial" w:hAnsi="Arial" w:cs="Arial"/>
                <w:sz w:val="16"/>
                <w:szCs w:val="16"/>
              </w:rPr>
              <w:t>8</w:t>
            </w:r>
          </w:p>
        </w:tc>
      </w:tr>
      <w:tr w:rsidR="009612CE" w:rsidRPr="007B670A" w:rsidTr="000E30EC">
        <w:trPr>
          <w:jc w:val="center"/>
        </w:trPr>
        <w:tc>
          <w:tcPr>
            <w:tcW w:w="232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8B0D92">
            <w:pPr>
              <w:spacing w:before="60" w:line="264" w:lineRule="auto"/>
              <w:jc w:val="center"/>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up to 2 years</w:t>
            </w:r>
          </w:p>
        </w:tc>
      </w:tr>
      <w:tr w:rsidR="009612CE" w:rsidRPr="007B670A" w:rsidTr="000E30EC">
        <w:trPr>
          <w:jc w:val="center"/>
        </w:trPr>
        <w:tc>
          <w:tcPr>
            <w:tcW w:w="2325"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9612CE" w:rsidRPr="007B670A" w:rsidRDefault="009612CE" w:rsidP="008B0D92">
            <w:pPr>
              <w:spacing w:line="264" w:lineRule="auto"/>
              <w:rPr>
                <w:rFonts w:ascii="Arial" w:hAnsi="Arial" w:cs="Arial"/>
                <w:b/>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808080" w:themeColor="background1" w:themeShade="80"/>
              <w:left w:val="nil"/>
              <w:bottom w:val="nil"/>
              <w:right w:val="single" w:sz="4" w:space="0" w:color="808080" w:themeColor="background1" w:themeShade="80"/>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808080" w:themeColor="background1" w:themeShade="80"/>
              <w:left w:val="nil"/>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r>
      <w:tr w:rsidR="00002B71"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b/>
                <w:color w:val="000000"/>
                <w:sz w:val="16"/>
                <w:szCs w:val="16"/>
              </w:rPr>
            </w:pPr>
            <w:r w:rsidRPr="009A235B">
              <w:rPr>
                <w:rFonts w:ascii="Arial" w:hAnsi="Arial" w:cs="Arial"/>
                <w:b/>
                <w:color w:val="000000"/>
                <w:sz w:val="16"/>
                <w:szCs w:val="16"/>
              </w:rPr>
              <w:t>6041</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b/>
                <w:color w:val="000000"/>
                <w:sz w:val="16"/>
                <w:szCs w:val="16"/>
              </w:rPr>
            </w:pPr>
            <w:r w:rsidRPr="009A235B">
              <w:rPr>
                <w:rFonts w:ascii="Arial" w:hAnsi="Arial" w:cs="Arial"/>
                <w:b/>
                <w:color w:val="000000"/>
                <w:sz w:val="16"/>
                <w:szCs w:val="16"/>
              </w:rPr>
              <w:t>2014</w:t>
            </w:r>
          </w:p>
        </w:tc>
        <w:tc>
          <w:tcPr>
            <w:tcW w:w="1871" w:type="dxa"/>
            <w:tcBorders>
              <w:top w:val="nil"/>
              <w:left w:val="single" w:sz="4" w:space="0" w:color="808080" w:themeColor="background1" w:themeShade="80"/>
              <w:bottom w:val="nil"/>
              <w:right w:val="nil"/>
            </w:tcBorders>
            <w:shd w:val="clear" w:color="auto" w:fill="auto"/>
            <w:vAlign w:val="bottom"/>
          </w:tcPr>
          <w:p w:rsidR="00002B71" w:rsidRPr="00002B71" w:rsidRDefault="00002B71" w:rsidP="00002B71">
            <w:pPr>
              <w:ind w:right="284"/>
              <w:jc w:val="right"/>
              <w:rPr>
                <w:rFonts w:ascii="Arial" w:hAnsi="Arial" w:cs="Arial"/>
                <w:b/>
                <w:color w:val="000000"/>
                <w:sz w:val="16"/>
                <w:szCs w:val="16"/>
              </w:rPr>
            </w:pPr>
            <w:r w:rsidRPr="00002B71">
              <w:rPr>
                <w:rFonts w:ascii="Arial" w:hAnsi="Arial" w:cs="Arial"/>
                <w:b/>
                <w:color w:val="000000"/>
                <w:sz w:val="16"/>
                <w:szCs w:val="16"/>
              </w:rPr>
              <w:t>5923</w:t>
            </w:r>
          </w:p>
        </w:tc>
        <w:tc>
          <w:tcPr>
            <w:tcW w:w="1871" w:type="dxa"/>
            <w:tcBorders>
              <w:top w:val="nil"/>
              <w:left w:val="nil"/>
              <w:bottom w:val="nil"/>
              <w:right w:val="nil"/>
            </w:tcBorders>
            <w:shd w:val="clear" w:color="auto" w:fill="auto"/>
            <w:vAlign w:val="bottom"/>
          </w:tcPr>
          <w:p w:rsidR="00002B71" w:rsidRPr="00002B71" w:rsidRDefault="00002B71" w:rsidP="00002B71">
            <w:pPr>
              <w:ind w:right="284"/>
              <w:jc w:val="right"/>
              <w:rPr>
                <w:rFonts w:ascii="Arial" w:hAnsi="Arial" w:cs="Arial"/>
                <w:b/>
                <w:color w:val="000000"/>
                <w:sz w:val="16"/>
                <w:szCs w:val="16"/>
              </w:rPr>
            </w:pPr>
            <w:r w:rsidRPr="00002B71">
              <w:rPr>
                <w:rFonts w:ascii="Arial" w:hAnsi="Arial" w:cs="Arial"/>
                <w:b/>
                <w:color w:val="000000"/>
                <w:sz w:val="16"/>
                <w:szCs w:val="16"/>
              </w:rPr>
              <w:t>1933</w:t>
            </w:r>
          </w:p>
        </w:tc>
      </w:tr>
      <w:tr w:rsidR="00002B71"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Petrol</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363</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85</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283</w:t>
            </w:r>
          </w:p>
        </w:tc>
        <w:tc>
          <w:tcPr>
            <w:tcW w:w="1871" w:type="dxa"/>
            <w:tcBorders>
              <w:top w:val="nil"/>
              <w:left w:val="nil"/>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159</w:t>
            </w:r>
          </w:p>
        </w:tc>
      </w:tr>
      <w:tr w:rsidR="00002B71"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Euro</w:t>
            </w:r>
            <w:r w:rsidR="00DB630F">
              <w:rPr>
                <w:rFonts w:ascii="Arial" w:hAnsi="Arial" w:cs="Arial"/>
                <w:sz w:val="16"/>
                <w:szCs w:val="16"/>
              </w:rPr>
              <w:t>-</w:t>
            </w:r>
            <w:r w:rsidRPr="007B670A">
              <w:rPr>
                <w:rFonts w:ascii="Arial" w:hAnsi="Arial" w:cs="Arial"/>
                <w:sz w:val="16"/>
                <w:szCs w:val="16"/>
              </w:rPr>
              <w:t>diesel</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4372</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1518</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4185</w:t>
            </w:r>
          </w:p>
        </w:tc>
        <w:tc>
          <w:tcPr>
            <w:tcW w:w="1871" w:type="dxa"/>
            <w:tcBorders>
              <w:top w:val="nil"/>
              <w:left w:val="nil"/>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1433</w:t>
            </w:r>
          </w:p>
        </w:tc>
      </w:tr>
      <w:tr w:rsidR="00002B71"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Diesel</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1096</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244</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1293</w:t>
            </w:r>
          </w:p>
        </w:tc>
        <w:tc>
          <w:tcPr>
            <w:tcW w:w="1871" w:type="dxa"/>
            <w:tcBorders>
              <w:top w:val="nil"/>
              <w:left w:val="nil"/>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249</w:t>
            </w:r>
          </w:p>
        </w:tc>
      </w:tr>
      <w:tr w:rsidR="00002B71"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002B71" w:rsidRPr="007B670A" w:rsidRDefault="00002B71" w:rsidP="00002B71">
            <w:pPr>
              <w:spacing w:line="264" w:lineRule="auto"/>
              <w:rPr>
                <w:rFonts w:ascii="Arial" w:hAnsi="Arial" w:cs="Arial"/>
                <w:sz w:val="16"/>
                <w:szCs w:val="16"/>
              </w:rPr>
            </w:pPr>
            <w:r w:rsidRPr="007B670A">
              <w:rPr>
                <w:rFonts w:ascii="Arial" w:hAnsi="Arial" w:cs="Arial"/>
                <w:sz w:val="16"/>
                <w:szCs w:val="16"/>
              </w:rPr>
              <w:t>Petrol-LPG</w:t>
            </w:r>
          </w:p>
        </w:tc>
        <w:tc>
          <w:tcPr>
            <w:tcW w:w="1871" w:type="dxa"/>
            <w:tcBorders>
              <w:top w:val="nil"/>
              <w:left w:val="single" w:sz="4" w:space="0" w:color="808080" w:themeColor="background1" w:themeShade="80"/>
              <w:bottom w:val="nil"/>
              <w:right w:val="nil"/>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205</w:t>
            </w:r>
          </w:p>
        </w:tc>
        <w:tc>
          <w:tcPr>
            <w:tcW w:w="1871" w:type="dxa"/>
            <w:tcBorders>
              <w:top w:val="nil"/>
              <w:left w:val="nil"/>
              <w:bottom w:val="nil"/>
              <w:right w:val="single" w:sz="4" w:space="0" w:color="808080" w:themeColor="background1" w:themeShade="80"/>
            </w:tcBorders>
            <w:shd w:val="clear" w:color="auto" w:fill="auto"/>
            <w:vAlign w:val="bottom"/>
          </w:tcPr>
          <w:p w:rsidR="00002B71" w:rsidRPr="009A235B" w:rsidRDefault="00002B71" w:rsidP="00002B71">
            <w:pPr>
              <w:ind w:right="284"/>
              <w:jc w:val="right"/>
              <w:rPr>
                <w:rFonts w:ascii="Arial" w:hAnsi="Arial" w:cs="Arial"/>
                <w:color w:val="000000"/>
                <w:sz w:val="16"/>
                <w:szCs w:val="16"/>
              </w:rPr>
            </w:pPr>
            <w:r w:rsidRPr="009A235B">
              <w:rPr>
                <w:rFonts w:ascii="Arial" w:hAnsi="Arial" w:cs="Arial"/>
                <w:color w:val="000000"/>
                <w:sz w:val="16"/>
                <w:szCs w:val="16"/>
              </w:rPr>
              <w:t>167</w:t>
            </w:r>
          </w:p>
        </w:tc>
        <w:tc>
          <w:tcPr>
            <w:tcW w:w="1871" w:type="dxa"/>
            <w:tcBorders>
              <w:top w:val="nil"/>
              <w:left w:val="single" w:sz="4" w:space="0" w:color="808080" w:themeColor="background1" w:themeShade="80"/>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151</w:t>
            </w:r>
          </w:p>
        </w:tc>
        <w:tc>
          <w:tcPr>
            <w:tcW w:w="1871" w:type="dxa"/>
            <w:tcBorders>
              <w:top w:val="nil"/>
              <w:left w:val="nil"/>
              <w:bottom w:val="nil"/>
              <w:right w:val="nil"/>
            </w:tcBorders>
            <w:shd w:val="clear" w:color="auto" w:fill="auto"/>
            <w:vAlign w:val="bottom"/>
          </w:tcPr>
          <w:p w:rsidR="00002B71" w:rsidRPr="00C96D9A" w:rsidRDefault="00002B71" w:rsidP="00002B71">
            <w:pPr>
              <w:ind w:right="284"/>
              <w:jc w:val="right"/>
              <w:rPr>
                <w:rFonts w:ascii="Arial" w:hAnsi="Arial" w:cs="Arial"/>
                <w:color w:val="000000"/>
                <w:sz w:val="16"/>
                <w:szCs w:val="16"/>
              </w:rPr>
            </w:pPr>
            <w:r w:rsidRPr="00C96D9A">
              <w:rPr>
                <w:rFonts w:ascii="Arial" w:hAnsi="Arial" w:cs="Arial"/>
                <w:color w:val="000000"/>
                <w:sz w:val="16"/>
                <w:szCs w:val="16"/>
              </w:rPr>
              <w:t>91</w:t>
            </w:r>
          </w:p>
        </w:tc>
      </w:tr>
    </w:tbl>
    <w:p w:rsidR="00F20FA2" w:rsidRPr="007B670A" w:rsidRDefault="00F20FA2" w:rsidP="00F20FA2">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59264" behindDoc="0" locked="0" layoutInCell="1" allowOverlap="1" wp14:anchorId="3FD2854E" wp14:editId="0A50C586">
                <wp:simplePos x="0" y="0"/>
                <wp:positionH relativeFrom="column">
                  <wp:posOffset>0</wp:posOffset>
                </wp:positionH>
                <wp:positionV relativeFrom="paragraph">
                  <wp:posOffset>102235</wp:posOffset>
                </wp:positionV>
                <wp:extent cx="952500" cy="0"/>
                <wp:effectExtent l="0" t="0" r="19050" b="1905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A655" id="Line 1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" strokecolor="#7f7f7f [1612]" strokeweight=".25pt"/>
            </w:pict>
          </mc:Fallback>
        </mc:AlternateContent>
      </w:r>
    </w:p>
    <w:p w:rsidR="00F20FA2" w:rsidRPr="007B670A" w:rsidRDefault="00F20FA2" w:rsidP="00F20FA2">
      <w:pPr>
        <w:spacing w:line="264" w:lineRule="auto"/>
        <w:rPr>
          <w:rFonts w:ascii="Arial" w:hAnsi="Arial" w:cs="Arial"/>
          <w:b/>
          <w:sz w:val="14"/>
          <w:szCs w:val="14"/>
          <w:u w:val="single"/>
        </w:rPr>
      </w:pPr>
      <w:r w:rsidRPr="007B670A">
        <w:rPr>
          <w:rFonts w:ascii="Arial" w:hAnsi="Arial" w:cs="Arial"/>
          <w:sz w:val="14"/>
        </w:rPr>
        <w:t>Source: Ministry of the Interior of the Republic of Serbia</w:t>
      </w:r>
      <w:r w:rsidRPr="007B670A">
        <w:rPr>
          <w:rFonts w:ascii="Arial" w:hAnsi="Arial" w:cs="Arial"/>
          <w:sz w:val="14"/>
          <w:szCs w:val="14"/>
        </w:rPr>
        <w:t>.</w:t>
      </w:r>
    </w:p>
    <w:p w:rsidR="00DB4794" w:rsidRPr="007B670A" w:rsidRDefault="00DB4794" w:rsidP="00DB4794">
      <w:pPr>
        <w:spacing w:after="60"/>
        <w:ind w:left="357"/>
        <w:rPr>
          <w:rFonts w:ascii="Arial" w:hAnsi="Arial" w:cs="Arial"/>
          <w:b/>
          <w:sz w:val="20"/>
          <w:szCs w:val="20"/>
        </w:rPr>
      </w:pPr>
    </w:p>
    <w:p w:rsidR="00DB4794" w:rsidRPr="007B670A" w:rsidRDefault="00DB4794" w:rsidP="00DB4794">
      <w:pPr>
        <w:spacing w:after="60" w:line="252" w:lineRule="auto"/>
        <w:ind w:left="284" w:hanging="284"/>
        <w:rPr>
          <w:rFonts w:ascii="Arial" w:hAnsi="Arial" w:cs="Arial"/>
          <w:b/>
          <w:sz w:val="20"/>
          <w:szCs w:val="20"/>
        </w:rPr>
      </w:pPr>
    </w:p>
    <w:p w:rsidR="00DB4794" w:rsidRPr="007B670A" w:rsidRDefault="00DB4794" w:rsidP="00DB4794">
      <w:pPr>
        <w:spacing w:after="60" w:line="252" w:lineRule="auto"/>
        <w:ind w:left="284" w:hanging="284"/>
        <w:rPr>
          <w:rFonts w:ascii="Arial" w:hAnsi="Arial" w:cs="Arial"/>
          <w:b/>
          <w:sz w:val="20"/>
          <w:szCs w:val="20"/>
        </w:rPr>
      </w:pPr>
    </w:p>
    <w:p w:rsidR="00DB4794" w:rsidRPr="007B670A" w:rsidRDefault="0088493D" w:rsidP="0088493D">
      <w:pPr>
        <w:spacing w:after="60" w:line="252" w:lineRule="auto"/>
        <w:ind w:left="227" w:hanging="227"/>
        <w:rPr>
          <w:rFonts w:ascii="Arial" w:hAnsi="Arial" w:cs="Arial"/>
          <w:b/>
          <w:sz w:val="20"/>
          <w:szCs w:val="20"/>
        </w:rPr>
      </w:pPr>
      <w:r w:rsidRPr="007B670A">
        <w:rPr>
          <w:rFonts w:ascii="Arial" w:hAnsi="Arial" w:cs="Arial"/>
          <w:b/>
          <w:sz w:val="20"/>
          <w:szCs w:val="20"/>
        </w:rPr>
        <w:br w:type="page"/>
      </w:r>
      <w:r w:rsidR="00DB4794" w:rsidRPr="007B670A">
        <w:rPr>
          <w:rFonts w:ascii="Arial" w:hAnsi="Arial" w:cs="Arial"/>
          <w:b/>
          <w:sz w:val="20"/>
          <w:szCs w:val="20"/>
        </w:rPr>
        <w:lastRenderedPageBreak/>
        <w:t>4. Number of first time registered passenger</w:t>
      </w:r>
      <w:r w:rsidR="009612CE" w:rsidRPr="007B670A">
        <w:rPr>
          <w:rFonts w:ascii="Arial" w:hAnsi="Arial" w:cs="Arial"/>
          <w:b/>
          <w:sz w:val="20"/>
          <w:szCs w:val="20"/>
        </w:rPr>
        <w:t>s’</w:t>
      </w:r>
      <w:r w:rsidR="00DB4794" w:rsidRPr="007B670A">
        <w:rPr>
          <w:rFonts w:ascii="Arial" w:hAnsi="Arial" w:cs="Arial"/>
          <w:b/>
          <w:sz w:val="20"/>
          <w:szCs w:val="20"/>
        </w:rPr>
        <w:t xml:space="preserve">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52644C" w:rsidRPr="007B670A" w:rsidTr="000E30EC">
        <w:trPr>
          <w:jc w:val="center"/>
        </w:trPr>
        <w:tc>
          <w:tcPr>
            <w:tcW w:w="232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9612CE" w:rsidP="008B0D92">
            <w:pPr>
              <w:spacing w:before="60" w:line="252" w:lineRule="auto"/>
              <w:jc w:val="center"/>
              <w:rPr>
                <w:rFonts w:ascii="Arial" w:hAnsi="Arial" w:cs="Arial"/>
                <w:sz w:val="16"/>
                <w:szCs w:val="16"/>
              </w:rPr>
            </w:pPr>
            <w:r w:rsidRPr="007B670A">
              <w:rPr>
                <w:rFonts w:ascii="Arial" w:hAnsi="Arial" w:cs="Arial"/>
                <w:sz w:val="16"/>
                <w:szCs w:val="16"/>
              </w:rPr>
              <w:t>S</w:t>
            </w:r>
            <w:r w:rsidR="0052644C" w:rsidRPr="007B670A">
              <w:rPr>
                <w:rFonts w:ascii="Arial" w:hAnsi="Arial" w:cs="Arial"/>
                <w:sz w:val="16"/>
                <w:szCs w:val="16"/>
              </w:rPr>
              <w:t>ize of engine (cm</w:t>
            </w:r>
            <w:r w:rsidR="0052644C" w:rsidRPr="007B670A">
              <w:rPr>
                <w:rFonts w:ascii="Arial" w:hAnsi="Arial" w:cs="Arial"/>
                <w:sz w:val="16"/>
                <w:szCs w:val="16"/>
                <w:vertAlign w:val="superscript"/>
              </w:rPr>
              <w:t>3</w:t>
            </w:r>
            <w:r w:rsidR="0052644C" w:rsidRPr="007B670A">
              <w:rPr>
                <w:rFonts w:ascii="Arial" w:hAnsi="Arial" w:cs="Arial"/>
                <w:sz w:val="16"/>
                <w:szCs w:val="16"/>
              </w:rPr>
              <w:t>)</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C4D82" w:rsidP="00F34FCB">
            <w:pPr>
              <w:spacing w:before="120" w:after="120" w:line="252" w:lineRule="auto"/>
              <w:jc w:val="center"/>
              <w:rPr>
                <w:rFonts w:ascii="Arial" w:hAnsi="Arial" w:cs="Arial"/>
                <w:sz w:val="16"/>
                <w:szCs w:val="16"/>
              </w:rPr>
            </w:pPr>
            <w:r>
              <w:rPr>
                <w:rFonts w:ascii="Arial" w:hAnsi="Arial" w:cs="Arial"/>
                <w:sz w:val="16"/>
                <w:szCs w:val="16"/>
              </w:rPr>
              <w:t>I</w:t>
            </w:r>
            <w:r w:rsidR="0052644C"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2644C" w:rsidRPr="007B670A" w:rsidRDefault="005C4D82" w:rsidP="00F34FCB">
            <w:pPr>
              <w:spacing w:before="120" w:after="120" w:line="252" w:lineRule="auto"/>
              <w:jc w:val="center"/>
              <w:rPr>
                <w:rFonts w:ascii="Arial" w:hAnsi="Arial" w:cs="Arial"/>
                <w:sz w:val="16"/>
                <w:szCs w:val="16"/>
              </w:rPr>
            </w:pPr>
            <w:r>
              <w:rPr>
                <w:rFonts w:ascii="Arial" w:hAnsi="Arial" w:cs="Arial"/>
                <w:sz w:val="16"/>
                <w:szCs w:val="16"/>
              </w:rPr>
              <w:t>I</w:t>
            </w:r>
            <w:r w:rsidR="0052644C"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8</w:t>
            </w:r>
          </w:p>
        </w:tc>
      </w:tr>
      <w:tr w:rsidR="0052644C" w:rsidRPr="007B670A" w:rsidTr="000E30EC">
        <w:trPr>
          <w:jc w:val="center"/>
        </w:trPr>
        <w:tc>
          <w:tcPr>
            <w:tcW w:w="232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beforeLines="40" w:before="96" w:line="252"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r w:rsidRPr="007B670A">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beforeLines="40" w:before="96" w:line="252" w:lineRule="auto"/>
              <w:jc w:val="center"/>
              <w:rPr>
                <w:rFonts w:ascii="Arial" w:hAnsi="Arial" w:cs="Arial"/>
                <w:sz w:val="16"/>
                <w:szCs w:val="16"/>
              </w:rPr>
            </w:pPr>
            <w:r w:rsidRPr="007B670A">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r w:rsidRPr="007B670A">
              <w:rPr>
                <w:rFonts w:ascii="Arial" w:hAnsi="Arial" w:cs="Arial"/>
                <w:sz w:val="16"/>
                <w:szCs w:val="16"/>
              </w:rPr>
              <w:t>up to 2 years</w:t>
            </w:r>
          </w:p>
        </w:tc>
      </w:tr>
      <w:tr w:rsidR="0063272E" w:rsidRPr="007B670A" w:rsidTr="000E30EC">
        <w:trPr>
          <w:jc w:val="center"/>
        </w:trPr>
        <w:tc>
          <w:tcPr>
            <w:tcW w:w="2325"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rsidR="0063272E" w:rsidRPr="007B670A" w:rsidRDefault="0063272E" w:rsidP="0063272E">
            <w:pPr>
              <w:spacing w:line="252"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vAlign w:val="center"/>
          </w:tcPr>
          <w:p w:rsidR="0063272E" w:rsidRPr="007B670A" w:rsidRDefault="0063272E" w:rsidP="0063272E">
            <w:pPr>
              <w:spacing w:line="245" w:lineRule="auto"/>
              <w:ind w:right="284"/>
              <w:jc w:val="right"/>
              <w:rPr>
                <w:rFonts w:ascii="Arial" w:hAnsi="Arial" w:cs="Arial"/>
                <w:sz w:val="16"/>
                <w:szCs w:val="16"/>
              </w:rPr>
            </w:pPr>
          </w:p>
        </w:tc>
        <w:tc>
          <w:tcPr>
            <w:tcW w:w="1871"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rsidR="0063272E" w:rsidRPr="007B670A" w:rsidRDefault="0063272E" w:rsidP="0063272E">
            <w:pPr>
              <w:spacing w:line="238" w:lineRule="auto"/>
              <w:ind w:right="284"/>
              <w:jc w:val="right"/>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nil"/>
              <w:right w:val="nil"/>
            </w:tcBorders>
            <w:shd w:val="clear" w:color="auto" w:fill="auto"/>
            <w:vAlign w:val="center"/>
          </w:tcPr>
          <w:p w:rsidR="0063272E" w:rsidRPr="007B670A" w:rsidRDefault="0063272E" w:rsidP="0063272E">
            <w:pPr>
              <w:spacing w:line="245" w:lineRule="auto"/>
              <w:ind w:right="284"/>
              <w:jc w:val="right"/>
              <w:rPr>
                <w:rFonts w:ascii="Arial" w:hAnsi="Arial" w:cs="Arial"/>
                <w:sz w:val="16"/>
                <w:szCs w:val="16"/>
              </w:rPr>
            </w:pPr>
          </w:p>
        </w:tc>
        <w:tc>
          <w:tcPr>
            <w:tcW w:w="1871" w:type="dxa"/>
            <w:tcBorders>
              <w:top w:val="single" w:sz="4" w:space="0" w:color="808080" w:themeColor="background1" w:themeShade="80"/>
              <w:left w:val="nil"/>
              <w:bottom w:val="nil"/>
              <w:right w:val="nil"/>
            </w:tcBorders>
            <w:shd w:val="clear" w:color="auto" w:fill="auto"/>
            <w:vAlign w:val="center"/>
          </w:tcPr>
          <w:p w:rsidR="0063272E" w:rsidRPr="007B670A" w:rsidRDefault="0063272E" w:rsidP="0063272E">
            <w:pPr>
              <w:spacing w:line="238" w:lineRule="auto"/>
              <w:ind w:right="284"/>
              <w:jc w:val="right"/>
              <w:rPr>
                <w:rFonts w:ascii="Arial" w:hAnsi="Arial" w:cs="Arial"/>
                <w:sz w:val="16"/>
                <w:szCs w:val="16"/>
              </w:rPr>
            </w:pPr>
          </w:p>
        </w:tc>
      </w:tr>
      <w:tr w:rsidR="005C4D82"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center"/>
          </w:tcPr>
          <w:p w:rsidR="005C4D82" w:rsidRPr="007B670A" w:rsidRDefault="005C4D82" w:rsidP="005C4D82">
            <w:pPr>
              <w:spacing w:before="60" w:line="252" w:lineRule="auto"/>
              <w:rPr>
                <w:rFonts w:ascii="Arial" w:hAnsi="Arial" w:cs="Arial"/>
                <w:sz w:val="16"/>
                <w:szCs w:val="16"/>
              </w:rPr>
            </w:pPr>
            <w:r w:rsidRPr="007B670A">
              <w:rPr>
                <w:rFonts w:ascii="Arial" w:hAnsi="Arial" w:cs="Arial"/>
                <w:b/>
                <w:sz w:val="16"/>
                <w:szCs w:val="16"/>
              </w:rPr>
              <w:t>Total</w:t>
            </w:r>
          </w:p>
        </w:tc>
        <w:tc>
          <w:tcPr>
            <w:tcW w:w="1871" w:type="dxa"/>
            <w:tcBorders>
              <w:top w:val="nil"/>
              <w:left w:val="single" w:sz="4" w:space="0" w:color="808080" w:themeColor="background1" w:themeShade="80"/>
              <w:bottom w:val="nil"/>
              <w:right w:val="nil"/>
            </w:tcBorders>
            <w:shd w:val="clear" w:color="auto" w:fill="auto"/>
            <w:vAlign w:val="bottom"/>
          </w:tcPr>
          <w:p w:rsidR="005C4D82" w:rsidRPr="009A235B" w:rsidRDefault="005C4D82" w:rsidP="005C4D82">
            <w:pPr>
              <w:ind w:right="284"/>
              <w:jc w:val="right"/>
              <w:rPr>
                <w:rFonts w:ascii="Arial" w:hAnsi="Arial" w:cs="Arial"/>
                <w:b/>
                <w:color w:val="000000"/>
                <w:sz w:val="16"/>
                <w:szCs w:val="16"/>
              </w:rPr>
            </w:pPr>
            <w:r w:rsidRPr="009A235B">
              <w:rPr>
                <w:rFonts w:ascii="Arial" w:hAnsi="Arial" w:cs="Arial"/>
                <w:b/>
                <w:color w:val="000000"/>
                <w:sz w:val="16"/>
                <w:szCs w:val="16"/>
              </w:rPr>
              <w:t>41117</w:t>
            </w:r>
          </w:p>
        </w:tc>
        <w:tc>
          <w:tcPr>
            <w:tcW w:w="1871" w:type="dxa"/>
            <w:tcBorders>
              <w:top w:val="nil"/>
              <w:left w:val="nil"/>
              <w:bottom w:val="nil"/>
              <w:right w:val="single" w:sz="4" w:space="0" w:color="808080" w:themeColor="background1" w:themeShade="80"/>
            </w:tcBorders>
            <w:shd w:val="clear" w:color="auto" w:fill="auto"/>
            <w:vAlign w:val="bottom"/>
          </w:tcPr>
          <w:p w:rsidR="005C4D82" w:rsidRPr="009A235B" w:rsidRDefault="005C4D82" w:rsidP="005C4D82">
            <w:pPr>
              <w:ind w:right="284"/>
              <w:jc w:val="right"/>
              <w:rPr>
                <w:rFonts w:ascii="Arial" w:hAnsi="Arial" w:cs="Arial"/>
                <w:b/>
                <w:color w:val="000000"/>
                <w:sz w:val="16"/>
                <w:szCs w:val="16"/>
              </w:rPr>
            </w:pPr>
            <w:r w:rsidRPr="009A235B">
              <w:rPr>
                <w:rFonts w:ascii="Arial" w:hAnsi="Arial" w:cs="Arial"/>
                <w:b/>
                <w:color w:val="000000"/>
                <w:sz w:val="16"/>
                <w:szCs w:val="16"/>
              </w:rPr>
              <w:t>8064</w:t>
            </w:r>
          </w:p>
        </w:tc>
        <w:tc>
          <w:tcPr>
            <w:tcW w:w="1871" w:type="dxa"/>
            <w:tcBorders>
              <w:top w:val="nil"/>
              <w:left w:val="single" w:sz="4" w:space="0" w:color="808080" w:themeColor="background1" w:themeShade="80"/>
              <w:bottom w:val="nil"/>
              <w:right w:val="nil"/>
            </w:tcBorders>
            <w:shd w:val="clear" w:color="auto" w:fill="auto"/>
            <w:vAlign w:val="bottom"/>
          </w:tcPr>
          <w:p w:rsidR="005C4D82" w:rsidRPr="00AD770A" w:rsidRDefault="005C4D82" w:rsidP="005C4D82">
            <w:pPr>
              <w:ind w:right="284"/>
              <w:jc w:val="right"/>
              <w:rPr>
                <w:rFonts w:ascii="Arial" w:hAnsi="Arial" w:cs="Arial"/>
                <w:b/>
                <w:color w:val="000000"/>
                <w:sz w:val="16"/>
                <w:szCs w:val="16"/>
              </w:rPr>
            </w:pPr>
            <w:r w:rsidRPr="00AD770A">
              <w:rPr>
                <w:rFonts w:ascii="Arial" w:hAnsi="Arial" w:cs="Arial"/>
                <w:b/>
                <w:color w:val="000000"/>
                <w:sz w:val="16"/>
                <w:szCs w:val="16"/>
              </w:rPr>
              <w:t>45855</w:t>
            </w:r>
          </w:p>
        </w:tc>
        <w:tc>
          <w:tcPr>
            <w:tcW w:w="1871" w:type="dxa"/>
            <w:tcBorders>
              <w:top w:val="nil"/>
              <w:left w:val="nil"/>
              <w:bottom w:val="nil"/>
              <w:right w:val="nil"/>
            </w:tcBorders>
            <w:shd w:val="clear" w:color="auto" w:fill="auto"/>
            <w:vAlign w:val="bottom"/>
          </w:tcPr>
          <w:p w:rsidR="005C4D82" w:rsidRPr="00AD770A" w:rsidRDefault="005C4D82" w:rsidP="005C4D82">
            <w:pPr>
              <w:ind w:right="284"/>
              <w:jc w:val="right"/>
              <w:rPr>
                <w:rFonts w:ascii="Arial" w:hAnsi="Arial" w:cs="Arial"/>
                <w:b/>
                <w:color w:val="000000"/>
                <w:sz w:val="16"/>
                <w:szCs w:val="16"/>
              </w:rPr>
            </w:pPr>
            <w:r w:rsidRPr="00AD770A">
              <w:rPr>
                <w:rFonts w:ascii="Arial" w:hAnsi="Arial" w:cs="Arial"/>
                <w:b/>
                <w:color w:val="000000"/>
                <w:sz w:val="16"/>
                <w:szCs w:val="16"/>
              </w:rPr>
              <w:t>8558</w:t>
            </w:r>
          </w:p>
        </w:tc>
      </w:tr>
      <w:tr w:rsidR="009D3293"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9D3293" w:rsidRPr="007B670A" w:rsidRDefault="009D3293"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808080" w:themeColor="background1" w:themeShade="80"/>
              <w:bottom w:val="nil"/>
              <w:right w:val="single" w:sz="4" w:space="0" w:color="808080" w:themeColor="background1" w:themeShade="80"/>
            </w:tcBorders>
            <w:shd w:val="clear" w:color="auto" w:fill="auto"/>
            <w:vAlign w:val="center"/>
          </w:tcPr>
          <w:p w:rsidR="009D3293" w:rsidRPr="007B670A" w:rsidRDefault="009D3293" w:rsidP="0063272E">
            <w:pPr>
              <w:spacing w:before="120" w:after="120" w:line="252" w:lineRule="auto"/>
              <w:jc w:val="center"/>
              <w:rPr>
                <w:rFonts w:ascii="Arial" w:hAnsi="Arial" w:cs="Arial"/>
                <w:sz w:val="16"/>
                <w:szCs w:val="16"/>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petrol</w:t>
            </w:r>
          </w:p>
        </w:tc>
        <w:tc>
          <w:tcPr>
            <w:tcW w:w="3742" w:type="dxa"/>
            <w:gridSpan w:val="2"/>
            <w:tcBorders>
              <w:top w:val="nil"/>
              <w:left w:val="single" w:sz="4" w:space="0" w:color="808080" w:themeColor="background1" w:themeShade="80"/>
              <w:bottom w:val="nil"/>
              <w:right w:val="nil"/>
            </w:tcBorders>
            <w:shd w:val="clear" w:color="auto" w:fill="auto"/>
          </w:tcPr>
          <w:p w:rsidR="009D3293" w:rsidRPr="007B670A" w:rsidRDefault="00861964" w:rsidP="0063272E">
            <w:pPr>
              <w:spacing w:before="120" w:after="120" w:line="252" w:lineRule="auto"/>
              <w:jc w:val="center"/>
              <w:rPr>
                <w:rFonts w:ascii="Arial" w:hAnsi="Arial" w:cs="Arial"/>
                <w:sz w:val="16"/>
                <w:szCs w:val="16"/>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petrol</w:t>
            </w:r>
          </w:p>
        </w:tc>
      </w:tr>
      <w:tr w:rsidR="005C4D82"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5C4D82" w:rsidRPr="007B670A" w:rsidRDefault="005C4D82" w:rsidP="005C4D82">
            <w:pPr>
              <w:spacing w:line="252"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808080" w:themeColor="background1" w:themeShade="80"/>
              <w:bottom w:val="nil"/>
              <w:right w:val="nil"/>
            </w:tcBorders>
            <w:shd w:val="clear" w:color="auto" w:fill="auto"/>
            <w:vAlign w:val="bottom"/>
          </w:tcPr>
          <w:p w:rsidR="005C4D82" w:rsidRPr="009A235B" w:rsidRDefault="005C4D82" w:rsidP="005C4D82">
            <w:pPr>
              <w:ind w:right="284"/>
              <w:jc w:val="right"/>
              <w:rPr>
                <w:rFonts w:ascii="Arial" w:hAnsi="Arial" w:cs="Arial"/>
                <w:b/>
                <w:color w:val="000000"/>
                <w:sz w:val="16"/>
                <w:szCs w:val="16"/>
              </w:rPr>
            </w:pPr>
            <w:r w:rsidRPr="009A235B">
              <w:rPr>
                <w:rFonts w:ascii="Arial" w:hAnsi="Arial" w:cs="Arial"/>
                <w:b/>
                <w:color w:val="000000"/>
                <w:sz w:val="16"/>
                <w:szCs w:val="16"/>
              </w:rPr>
              <w:t>15650</w:t>
            </w:r>
          </w:p>
        </w:tc>
        <w:tc>
          <w:tcPr>
            <w:tcW w:w="1871" w:type="dxa"/>
            <w:tcBorders>
              <w:top w:val="nil"/>
              <w:left w:val="nil"/>
              <w:bottom w:val="nil"/>
              <w:right w:val="single" w:sz="4" w:space="0" w:color="808080" w:themeColor="background1" w:themeShade="80"/>
            </w:tcBorders>
            <w:shd w:val="clear" w:color="auto" w:fill="auto"/>
            <w:vAlign w:val="bottom"/>
          </w:tcPr>
          <w:p w:rsidR="005C4D82" w:rsidRPr="009A235B" w:rsidRDefault="005C4D82" w:rsidP="005C4D82">
            <w:pPr>
              <w:ind w:right="284"/>
              <w:jc w:val="right"/>
              <w:rPr>
                <w:rFonts w:ascii="Arial" w:hAnsi="Arial" w:cs="Arial"/>
                <w:b/>
                <w:color w:val="000000"/>
                <w:sz w:val="16"/>
                <w:szCs w:val="16"/>
              </w:rPr>
            </w:pPr>
            <w:r w:rsidRPr="009A235B">
              <w:rPr>
                <w:rFonts w:ascii="Arial" w:hAnsi="Arial" w:cs="Arial"/>
                <w:b/>
                <w:color w:val="000000"/>
                <w:sz w:val="16"/>
                <w:szCs w:val="16"/>
              </w:rPr>
              <w:t>4394</w:t>
            </w:r>
          </w:p>
        </w:tc>
        <w:tc>
          <w:tcPr>
            <w:tcW w:w="1871" w:type="dxa"/>
            <w:tcBorders>
              <w:top w:val="nil"/>
              <w:left w:val="single" w:sz="4" w:space="0" w:color="808080" w:themeColor="background1" w:themeShade="80"/>
              <w:bottom w:val="nil"/>
              <w:right w:val="nil"/>
            </w:tcBorders>
            <w:shd w:val="clear" w:color="auto" w:fill="auto"/>
            <w:vAlign w:val="bottom"/>
          </w:tcPr>
          <w:p w:rsidR="005C4D82" w:rsidRPr="00AD770A" w:rsidRDefault="005C4D82" w:rsidP="005C4D82">
            <w:pPr>
              <w:ind w:right="284"/>
              <w:jc w:val="right"/>
              <w:rPr>
                <w:rFonts w:ascii="Arial" w:hAnsi="Arial" w:cs="Arial"/>
                <w:b/>
                <w:color w:val="000000"/>
                <w:sz w:val="16"/>
                <w:szCs w:val="16"/>
              </w:rPr>
            </w:pPr>
            <w:r w:rsidRPr="00AD770A">
              <w:rPr>
                <w:rFonts w:ascii="Arial" w:hAnsi="Arial" w:cs="Arial"/>
                <w:b/>
                <w:color w:val="000000"/>
                <w:sz w:val="16"/>
                <w:szCs w:val="16"/>
              </w:rPr>
              <w:t>16277</w:t>
            </w:r>
          </w:p>
        </w:tc>
        <w:tc>
          <w:tcPr>
            <w:tcW w:w="1871" w:type="dxa"/>
            <w:tcBorders>
              <w:top w:val="nil"/>
              <w:left w:val="nil"/>
              <w:bottom w:val="nil"/>
              <w:right w:val="nil"/>
            </w:tcBorders>
            <w:shd w:val="clear" w:color="auto" w:fill="auto"/>
            <w:vAlign w:val="bottom"/>
          </w:tcPr>
          <w:p w:rsidR="005C4D82" w:rsidRPr="00AD770A" w:rsidRDefault="005C4D82" w:rsidP="005C4D82">
            <w:pPr>
              <w:ind w:right="284"/>
              <w:jc w:val="right"/>
              <w:rPr>
                <w:rFonts w:ascii="Arial" w:hAnsi="Arial" w:cs="Arial"/>
                <w:b/>
                <w:color w:val="000000"/>
                <w:sz w:val="16"/>
                <w:szCs w:val="16"/>
              </w:rPr>
            </w:pPr>
            <w:r w:rsidRPr="00AD770A">
              <w:rPr>
                <w:rFonts w:ascii="Arial" w:hAnsi="Arial" w:cs="Arial"/>
                <w:b/>
                <w:color w:val="000000"/>
                <w:sz w:val="16"/>
                <w:szCs w:val="16"/>
              </w:rPr>
              <w:t>4772</w:t>
            </w:r>
          </w:p>
        </w:tc>
      </w:tr>
      <w:tr w:rsidR="005C4D82"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5C4D82" w:rsidRPr="007B670A" w:rsidRDefault="005C4D82" w:rsidP="005C4D82">
            <w:pPr>
              <w:spacing w:line="252" w:lineRule="auto"/>
              <w:rPr>
                <w:rFonts w:ascii="Arial" w:hAnsi="Arial" w:cs="Arial"/>
                <w:sz w:val="16"/>
                <w:szCs w:val="16"/>
              </w:rPr>
            </w:pPr>
            <w:r w:rsidRPr="007B670A">
              <w:rPr>
                <w:rFonts w:ascii="Arial" w:hAnsi="Arial" w:cs="Arial"/>
                <w:sz w:val="16"/>
                <w:szCs w:val="16"/>
              </w:rPr>
              <w:t>Up to 1399</w:t>
            </w:r>
          </w:p>
        </w:tc>
        <w:tc>
          <w:tcPr>
            <w:tcW w:w="1871" w:type="dxa"/>
            <w:tcBorders>
              <w:top w:val="nil"/>
              <w:left w:val="single" w:sz="4" w:space="0" w:color="808080" w:themeColor="background1" w:themeShade="80"/>
              <w:bottom w:val="nil"/>
              <w:right w:val="nil"/>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9842</w:t>
            </w:r>
          </w:p>
        </w:tc>
        <w:tc>
          <w:tcPr>
            <w:tcW w:w="1871" w:type="dxa"/>
            <w:tcBorders>
              <w:top w:val="nil"/>
              <w:left w:val="nil"/>
              <w:bottom w:val="nil"/>
              <w:right w:val="single" w:sz="4" w:space="0" w:color="808080" w:themeColor="background1" w:themeShade="80"/>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3232</w:t>
            </w:r>
          </w:p>
        </w:tc>
        <w:tc>
          <w:tcPr>
            <w:tcW w:w="1871" w:type="dxa"/>
            <w:tcBorders>
              <w:top w:val="nil"/>
              <w:left w:val="single" w:sz="4" w:space="0" w:color="808080" w:themeColor="background1" w:themeShade="80"/>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10284</w:t>
            </w:r>
          </w:p>
        </w:tc>
        <w:tc>
          <w:tcPr>
            <w:tcW w:w="1871" w:type="dxa"/>
            <w:tcBorders>
              <w:top w:val="nil"/>
              <w:left w:val="nil"/>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3334</w:t>
            </w:r>
          </w:p>
        </w:tc>
      </w:tr>
      <w:tr w:rsidR="005C4D82"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5C4D82" w:rsidRPr="007B670A" w:rsidRDefault="005C4D82" w:rsidP="005C4D82">
            <w:pPr>
              <w:spacing w:line="252" w:lineRule="auto"/>
              <w:rPr>
                <w:rFonts w:ascii="Arial" w:hAnsi="Arial" w:cs="Arial"/>
                <w:sz w:val="16"/>
                <w:szCs w:val="16"/>
              </w:rPr>
            </w:pPr>
            <w:r w:rsidRPr="007B670A">
              <w:rPr>
                <w:rFonts w:ascii="Arial" w:hAnsi="Arial" w:cs="Arial"/>
                <w:sz w:val="16"/>
                <w:szCs w:val="16"/>
              </w:rPr>
              <w:t>1400 - 1999</w:t>
            </w:r>
          </w:p>
        </w:tc>
        <w:tc>
          <w:tcPr>
            <w:tcW w:w="1871" w:type="dxa"/>
            <w:tcBorders>
              <w:top w:val="nil"/>
              <w:left w:val="single" w:sz="4" w:space="0" w:color="808080" w:themeColor="background1" w:themeShade="80"/>
              <w:bottom w:val="nil"/>
              <w:right w:val="nil"/>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5580</w:t>
            </w:r>
          </w:p>
        </w:tc>
        <w:tc>
          <w:tcPr>
            <w:tcW w:w="1871" w:type="dxa"/>
            <w:tcBorders>
              <w:top w:val="nil"/>
              <w:left w:val="nil"/>
              <w:bottom w:val="nil"/>
              <w:right w:val="single" w:sz="4" w:space="0" w:color="808080" w:themeColor="background1" w:themeShade="80"/>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1067</w:t>
            </w:r>
          </w:p>
        </w:tc>
        <w:tc>
          <w:tcPr>
            <w:tcW w:w="1871" w:type="dxa"/>
            <w:tcBorders>
              <w:top w:val="nil"/>
              <w:left w:val="single" w:sz="4" w:space="0" w:color="808080" w:themeColor="background1" w:themeShade="80"/>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5812</w:t>
            </w:r>
          </w:p>
        </w:tc>
        <w:tc>
          <w:tcPr>
            <w:tcW w:w="1871" w:type="dxa"/>
            <w:tcBorders>
              <w:top w:val="nil"/>
              <w:left w:val="nil"/>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1374</w:t>
            </w:r>
          </w:p>
        </w:tc>
      </w:tr>
      <w:tr w:rsidR="005C4D82"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5C4D82" w:rsidRPr="007B670A" w:rsidRDefault="005C4D82" w:rsidP="005C4D82">
            <w:pPr>
              <w:spacing w:line="252" w:lineRule="auto"/>
              <w:rPr>
                <w:rFonts w:ascii="Arial" w:hAnsi="Arial" w:cs="Arial"/>
                <w:sz w:val="16"/>
                <w:szCs w:val="16"/>
              </w:rPr>
            </w:pPr>
            <w:r w:rsidRPr="007B670A">
              <w:rPr>
                <w:rFonts w:ascii="Arial" w:hAnsi="Arial" w:cs="Arial"/>
                <w:sz w:val="16"/>
                <w:szCs w:val="16"/>
              </w:rPr>
              <w:t xml:space="preserve">2000 and more </w:t>
            </w:r>
          </w:p>
        </w:tc>
        <w:tc>
          <w:tcPr>
            <w:tcW w:w="1871" w:type="dxa"/>
            <w:tcBorders>
              <w:top w:val="nil"/>
              <w:left w:val="single" w:sz="4" w:space="0" w:color="808080" w:themeColor="background1" w:themeShade="80"/>
              <w:bottom w:val="nil"/>
              <w:right w:val="nil"/>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228</w:t>
            </w:r>
          </w:p>
        </w:tc>
        <w:tc>
          <w:tcPr>
            <w:tcW w:w="1871" w:type="dxa"/>
            <w:tcBorders>
              <w:top w:val="nil"/>
              <w:left w:val="nil"/>
              <w:bottom w:val="nil"/>
              <w:right w:val="single" w:sz="4" w:space="0" w:color="808080" w:themeColor="background1" w:themeShade="80"/>
            </w:tcBorders>
            <w:shd w:val="clear" w:color="auto" w:fill="auto"/>
            <w:vAlign w:val="bottom"/>
          </w:tcPr>
          <w:p w:rsidR="005C4D82" w:rsidRPr="009A235B" w:rsidRDefault="005C4D82" w:rsidP="005C4D82">
            <w:pPr>
              <w:ind w:right="284"/>
              <w:jc w:val="right"/>
              <w:rPr>
                <w:rFonts w:ascii="Arial" w:hAnsi="Arial" w:cs="Arial"/>
                <w:color w:val="000000"/>
                <w:sz w:val="16"/>
                <w:szCs w:val="16"/>
              </w:rPr>
            </w:pPr>
            <w:r w:rsidRPr="009A235B">
              <w:rPr>
                <w:rFonts w:ascii="Arial" w:hAnsi="Arial" w:cs="Arial"/>
                <w:color w:val="000000"/>
                <w:sz w:val="16"/>
                <w:szCs w:val="16"/>
              </w:rPr>
              <w:t>95</w:t>
            </w:r>
          </w:p>
        </w:tc>
        <w:tc>
          <w:tcPr>
            <w:tcW w:w="1871" w:type="dxa"/>
            <w:tcBorders>
              <w:top w:val="nil"/>
              <w:left w:val="single" w:sz="4" w:space="0" w:color="808080" w:themeColor="background1" w:themeShade="80"/>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181</w:t>
            </w:r>
          </w:p>
        </w:tc>
        <w:tc>
          <w:tcPr>
            <w:tcW w:w="1871" w:type="dxa"/>
            <w:tcBorders>
              <w:top w:val="nil"/>
              <w:left w:val="nil"/>
              <w:bottom w:val="nil"/>
              <w:right w:val="nil"/>
            </w:tcBorders>
            <w:shd w:val="clear" w:color="auto" w:fill="auto"/>
            <w:vAlign w:val="bottom"/>
          </w:tcPr>
          <w:p w:rsidR="005C4D82" w:rsidRPr="00AD770A" w:rsidRDefault="005C4D82" w:rsidP="005C4D82">
            <w:pPr>
              <w:ind w:right="284"/>
              <w:jc w:val="right"/>
              <w:rPr>
                <w:rFonts w:ascii="Arial" w:hAnsi="Arial" w:cs="Arial"/>
                <w:color w:val="000000"/>
                <w:sz w:val="16"/>
                <w:szCs w:val="16"/>
              </w:rPr>
            </w:pPr>
            <w:r w:rsidRPr="00AD770A">
              <w:rPr>
                <w:rFonts w:ascii="Arial" w:hAnsi="Arial" w:cs="Arial"/>
                <w:color w:val="000000"/>
                <w:sz w:val="16"/>
                <w:szCs w:val="16"/>
              </w:rPr>
              <w:t>64</w:t>
            </w:r>
          </w:p>
        </w:tc>
      </w:tr>
      <w:tr w:rsidR="00861964"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861964" w:rsidRPr="007B670A" w:rsidRDefault="00861964"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808080" w:themeColor="background1" w:themeShade="80"/>
              <w:bottom w:val="nil"/>
              <w:right w:val="single" w:sz="4" w:space="0" w:color="808080" w:themeColor="background1" w:themeShade="80"/>
            </w:tcBorders>
            <w:shd w:val="clear" w:color="auto" w:fill="auto"/>
            <w:vAlign w:val="center"/>
          </w:tcPr>
          <w:p w:rsidR="00861964" w:rsidRPr="007B670A" w:rsidRDefault="00861964" w:rsidP="0063272E">
            <w:pPr>
              <w:spacing w:before="120" w:after="120" w:line="252" w:lineRule="auto"/>
              <w:jc w:val="center"/>
              <w:rPr>
                <w:rFonts w:ascii="Arial" w:hAnsi="Arial" w:cs="Arial"/>
                <w:sz w:val="16"/>
                <w:szCs w:val="16"/>
                <w:vertAlign w:val="superscript"/>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diesel</w:t>
            </w:r>
            <w:r w:rsidRPr="007B670A">
              <w:rPr>
                <w:rFonts w:ascii="Arial" w:hAnsi="Arial" w:cs="Arial"/>
                <w:sz w:val="16"/>
                <w:szCs w:val="16"/>
                <w:vertAlign w:val="superscript"/>
              </w:rPr>
              <w:t>1)</w:t>
            </w:r>
          </w:p>
        </w:tc>
        <w:tc>
          <w:tcPr>
            <w:tcW w:w="3742" w:type="dxa"/>
            <w:gridSpan w:val="2"/>
            <w:tcBorders>
              <w:top w:val="nil"/>
              <w:left w:val="single" w:sz="4" w:space="0" w:color="808080" w:themeColor="background1" w:themeShade="80"/>
              <w:bottom w:val="nil"/>
              <w:right w:val="nil"/>
            </w:tcBorders>
            <w:shd w:val="clear" w:color="auto" w:fill="auto"/>
          </w:tcPr>
          <w:p w:rsidR="00861964" w:rsidRPr="007B670A" w:rsidRDefault="00861964" w:rsidP="0063272E">
            <w:pPr>
              <w:spacing w:before="120" w:after="120" w:line="252" w:lineRule="auto"/>
              <w:jc w:val="center"/>
              <w:rPr>
                <w:rFonts w:ascii="Arial" w:hAnsi="Arial" w:cs="Arial"/>
                <w:sz w:val="16"/>
                <w:szCs w:val="16"/>
                <w:vertAlign w:val="superscript"/>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diesel</w:t>
            </w:r>
            <w:r w:rsidRPr="007B670A">
              <w:rPr>
                <w:rFonts w:ascii="Arial" w:hAnsi="Arial" w:cs="Arial"/>
                <w:sz w:val="16"/>
                <w:szCs w:val="16"/>
                <w:vertAlign w:val="superscript"/>
              </w:rPr>
              <w:t>1)</w:t>
            </w:r>
          </w:p>
        </w:tc>
      </w:tr>
      <w:tr w:rsidR="0036108D"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36108D" w:rsidRPr="007B670A" w:rsidRDefault="0036108D" w:rsidP="0036108D">
            <w:pPr>
              <w:spacing w:line="252"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808080" w:themeColor="background1" w:themeShade="80"/>
              <w:bottom w:val="nil"/>
              <w:right w:val="nil"/>
            </w:tcBorders>
            <w:shd w:val="clear" w:color="auto" w:fill="auto"/>
            <w:vAlign w:val="bottom"/>
          </w:tcPr>
          <w:p w:rsidR="0036108D" w:rsidRPr="009A235B" w:rsidRDefault="0036108D" w:rsidP="0036108D">
            <w:pPr>
              <w:ind w:right="284"/>
              <w:jc w:val="right"/>
              <w:rPr>
                <w:rFonts w:ascii="Arial" w:hAnsi="Arial" w:cs="Arial"/>
                <w:b/>
                <w:color w:val="000000"/>
                <w:sz w:val="16"/>
                <w:szCs w:val="16"/>
              </w:rPr>
            </w:pPr>
            <w:r w:rsidRPr="009A235B">
              <w:rPr>
                <w:rFonts w:ascii="Arial" w:hAnsi="Arial" w:cs="Arial"/>
                <w:b/>
                <w:color w:val="000000"/>
                <w:sz w:val="16"/>
                <w:szCs w:val="16"/>
              </w:rPr>
              <w:t>25388</w:t>
            </w:r>
          </w:p>
        </w:tc>
        <w:tc>
          <w:tcPr>
            <w:tcW w:w="1871" w:type="dxa"/>
            <w:tcBorders>
              <w:top w:val="nil"/>
              <w:left w:val="nil"/>
              <w:bottom w:val="nil"/>
              <w:right w:val="single" w:sz="4" w:space="0" w:color="808080" w:themeColor="background1" w:themeShade="80"/>
            </w:tcBorders>
            <w:shd w:val="clear" w:color="auto" w:fill="auto"/>
            <w:vAlign w:val="bottom"/>
          </w:tcPr>
          <w:p w:rsidR="0036108D" w:rsidRPr="009A235B" w:rsidRDefault="0036108D" w:rsidP="0036108D">
            <w:pPr>
              <w:ind w:right="284"/>
              <w:jc w:val="right"/>
              <w:rPr>
                <w:rFonts w:ascii="Arial" w:hAnsi="Arial" w:cs="Arial"/>
                <w:b/>
                <w:color w:val="000000"/>
                <w:sz w:val="16"/>
                <w:szCs w:val="16"/>
              </w:rPr>
            </w:pPr>
            <w:r w:rsidRPr="009A235B">
              <w:rPr>
                <w:rFonts w:ascii="Arial" w:hAnsi="Arial" w:cs="Arial"/>
                <w:b/>
                <w:color w:val="000000"/>
                <w:sz w:val="16"/>
                <w:szCs w:val="16"/>
              </w:rPr>
              <w:t>3627</w:t>
            </w:r>
          </w:p>
        </w:tc>
        <w:tc>
          <w:tcPr>
            <w:tcW w:w="1871" w:type="dxa"/>
            <w:tcBorders>
              <w:top w:val="nil"/>
              <w:left w:val="single" w:sz="4" w:space="0" w:color="808080" w:themeColor="background1" w:themeShade="80"/>
              <w:bottom w:val="nil"/>
              <w:right w:val="nil"/>
            </w:tcBorders>
            <w:shd w:val="clear" w:color="auto" w:fill="auto"/>
            <w:vAlign w:val="bottom"/>
          </w:tcPr>
          <w:p w:rsidR="0036108D" w:rsidRPr="00AD770A" w:rsidRDefault="0036108D" w:rsidP="0036108D">
            <w:pPr>
              <w:ind w:right="284"/>
              <w:jc w:val="right"/>
              <w:rPr>
                <w:rFonts w:ascii="Arial" w:hAnsi="Arial" w:cs="Arial"/>
                <w:b/>
                <w:color w:val="000000"/>
                <w:sz w:val="16"/>
                <w:szCs w:val="16"/>
              </w:rPr>
            </w:pPr>
            <w:r w:rsidRPr="00AD770A">
              <w:rPr>
                <w:rFonts w:ascii="Arial" w:hAnsi="Arial" w:cs="Arial"/>
                <w:b/>
                <w:color w:val="000000"/>
                <w:sz w:val="16"/>
                <w:szCs w:val="16"/>
              </w:rPr>
              <w:t>29492</w:t>
            </w:r>
          </w:p>
        </w:tc>
        <w:tc>
          <w:tcPr>
            <w:tcW w:w="1871" w:type="dxa"/>
            <w:tcBorders>
              <w:top w:val="nil"/>
              <w:left w:val="nil"/>
              <w:bottom w:val="nil"/>
              <w:right w:val="nil"/>
            </w:tcBorders>
            <w:shd w:val="clear" w:color="auto" w:fill="auto"/>
            <w:vAlign w:val="bottom"/>
          </w:tcPr>
          <w:p w:rsidR="0036108D" w:rsidRPr="00AD770A" w:rsidRDefault="0036108D" w:rsidP="0036108D">
            <w:pPr>
              <w:ind w:right="284"/>
              <w:jc w:val="right"/>
              <w:rPr>
                <w:rFonts w:ascii="Arial" w:hAnsi="Arial" w:cs="Arial"/>
                <w:b/>
                <w:color w:val="000000"/>
                <w:sz w:val="16"/>
                <w:szCs w:val="16"/>
              </w:rPr>
            </w:pPr>
            <w:r w:rsidRPr="00AD770A">
              <w:rPr>
                <w:rFonts w:ascii="Arial" w:hAnsi="Arial" w:cs="Arial"/>
                <w:b/>
                <w:color w:val="000000"/>
                <w:sz w:val="16"/>
                <w:szCs w:val="16"/>
              </w:rPr>
              <w:t>3751</w:t>
            </w:r>
          </w:p>
        </w:tc>
      </w:tr>
      <w:tr w:rsidR="0036108D"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36108D" w:rsidRPr="007B670A" w:rsidRDefault="0036108D" w:rsidP="0036108D">
            <w:pPr>
              <w:spacing w:line="252" w:lineRule="auto"/>
              <w:rPr>
                <w:rFonts w:ascii="Arial" w:hAnsi="Arial" w:cs="Arial"/>
                <w:sz w:val="16"/>
                <w:szCs w:val="16"/>
              </w:rPr>
            </w:pPr>
            <w:r w:rsidRPr="007B670A">
              <w:rPr>
                <w:rFonts w:ascii="Arial" w:hAnsi="Arial" w:cs="Arial"/>
                <w:sz w:val="16"/>
                <w:szCs w:val="16"/>
              </w:rPr>
              <w:t>Up to 1399</w:t>
            </w:r>
          </w:p>
        </w:tc>
        <w:tc>
          <w:tcPr>
            <w:tcW w:w="1871" w:type="dxa"/>
            <w:tcBorders>
              <w:top w:val="nil"/>
              <w:left w:val="single" w:sz="4" w:space="0" w:color="808080" w:themeColor="background1" w:themeShade="80"/>
              <w:bottom w:val="nil"/>
              <w:right w:val="nil"/>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2034</w:t>
            </w:r>
          </w:p>
        </w:tc>
        <w:tc>
          <w:tcPr>
            <w:tcW w:w="1871" w:type="dxa"/>
            <w:tcBorders>
              <w:top w:val="nil"/>
              <w:left w:val="nil"/>
              <w:bottom w:val="nil"/>
              <w:right w:val="single" w:sz="4" w:space="0" w:color="808080" w:themeColor="background1" w:themeShade="80"/>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167</w:t>
            </w:r>
          </w:p>
        </w:tc>
        <w:tc>
          <w:tcPr>
            <w:tcW w:w="1871" w:type="dxa"/>
            <w:tcBorders>
              <w:top w:val="nil"/>
              <w:left w:val="single" w:sz="4" w:space="0" w:color="808080" w:themeColor="background1" w:themeShade="80"/>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2491</w:t>
            </w:r>
          </w:p>
        </w:tc>
        <w:tc>
          <w:tcPr>
            <w:tcW w:w="1871" w:type="dxa"/>
            <w:tcBorders>
              <w:top w:val="nil"/>
              <w:left w:val="nil"/>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177</w:t>
            </w:r>
          </w:p>
        </w:tc>
      </w:tr>
      <w:tr w:rsidR="0036108D"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36108D" w:rsidRPr="007B670A" w:rsidRDefault="0036108D" w:rsidP="0036108D">
            <w:pPr>
              <w:spacing w:line="252" w:lineRule="auto"/>
              <w:rPr>
                <w:rFonts w:ascii="Arial" w:hAnsi="Arial" w:cs="Arial"/>
                <w:sz w:val="16"/>
                <w:szCs w:val="16"/>
              </w:rPr>
            </w:pPr>
            <w:r w:rsidRPr="007B670A">
              <w:rPr>
                <w:rFonts w:ascii="Arial" w:hAnsi="Arial" w:cs="Arial"/>
                <w:sz w:val="16"/>
                <w:szCs w:val="16"/>
              </w:rPr>
              <w:t>1400 - 1999</w:t>
            </w:r>
          </w:p>
        </w:tc>
        <w:tc>
          <w:tcPr>
            <w:tcW w:w="1871" w:type="dxa"/>
            <w:tcBorders>
              <w:top w:val="nil"/>
              <w:left w:val="single" w:sz="4" w:space="0" w:color="808080" w:themeColor="background1" w:themeShade="80"/>
              <w:bottom w:val="nil"/>
              <w:right w:val="nil"/>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21651</w:t>
            </w:r>
          </w:p>
        </w:tc>
        <w:tc>
          <w:tcPr>
            <w:tcW w:w="1871" w:type="dxa"/>
            <w:tcBorders>
              <w:top w:val="nil"/>
              <w:left w:val="nil"/>
              <w:bottom w:val="nil"/>
              <w:right w:val="single" w:sz="4" w:space="0" w:color="808080" w:themeColor="background1" w:themeShade="80"/>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3065</w:t>
            </w:r>
          </w:p>
        </w:tc>
        <w:tc>
          <w:tcPr>
            <w:tcW w:w="1871" w:type="dxa"/>
            <w:tcBorders>
              <w:top w:val="nil"/>
              <w:left w:val="single" w:sz="4" w:space="0" w:color="808080" w:themeColor="background1" w:themeShade="80"/>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25170</w:t>
            </w:r>
          </w:p>
        </w:tc>
        <w:tc>
          <w:tcPr>
            <w:tcW w:w="1871" w:type="dxa"/>
            <w:tcBorders>
              <w:top w:val="nil"/>
              <w:left w:val="nil"/>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3198</w:t>
            </w:r>
          </w:p>
        </w:tc>
      </w:tr>
      <w:tr w:rsidR="0036108D" w:rsidRPr="007B670A" w:rsidTr="000E30EC">
        <w:trPr>
          <w:jc w:val="center"/>
        </w:trPr>
        <w:tc>
          <w:tcPr>
            <w:tcW w:w="2325" w:type="dxa"/>
            <w:tcBorders>
              <w:top w:val="nil"/>
              <w:left w:val="nil"/>
              <w:bottom w:val="nil"/>
              <w:right w:val="single" w:sz="4" w:space="0" w:color="808080" w:themeColor="background1" w:themeShade="80"/>
            </w:tcBorders>
            <w:shd w:val="clear" w:color="auto" w:fill="auto"/>
            <w:vAlign w:val="bottom"/>
          </w:tcPr>
          <w:p w:rsidR="0036108D" w:rsidRPr="007B670A" w:rsidRDefault="0036108D" w:rsidP="0036108D">
            <w:pPr>
              <w:spacing w:line="252" w:lineRule="auto"/>
              <w:rPr>
                <w:rFonts w:ascii="Arial" w:hAnsi="Arial" w:cs="Arial"/>
                <w:sz w:val="16"/>
                <w:szCs w:val="16"/>
              </w:rPr>
            </w:pPr>
            <w:r w:rsidRPr="007B670A">
              <w:rPr>
                <w:rFonts w:ascii="Arial" w:hAnsi="Arial" w:cs="Arial"/>
                <w:sz w:val="16"/>
                <w:szCs w:val="16"/>
              </w:rPr>
              <w:t xml:space="preserve">2000 and more </w:t>
            </w:r>
          </w:p>
        </w:tc>
        <w:tc>
          <w:tcPr>
            <w:tcW w:w="1871" w:type="dxa"/>
            <w:tcBorders>
              <w:top w:val="nil"/>
              <w:left w:val="single" w:sz="4" w:space="0" w:color="808080" w:themeColor="background1" w:themeShade="80"/>
              <w:bottom w:val="nil"/>
              <w:right w:val="nil"/>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1703</w:t>
            </w:r>
          </w:p>
        </w:tc>
        <w:tc>
          <w:tcPr>
            <w:tcW w:w="1871" w:type="dxa"/>
            <w:tcBorders>
              <w:top w:val="nil"/>
              <w:left w:val="nil"/>
              <w:bottom w:val="nil"/>
              <w:right w:val="single" w:sz="4" w:space="0" w:color="808080" w:themeColor="background1" w:themeShade="80"/>
            </w:tcBorders>
            <w:shd w:val="clear" w:color="auto" w:fill="auto"/>
            <w:vAlign w:val="bottom"/>
          </w:tcPr>
          <w:p w:rsidR="0036108D" w:rsidRPr="009A235B" w:rsidRDefault="0036108D" w:rsidP="0036108D">
            <w:pPr>
              <w:ind w:right="284"/>
              <w:jc w:val="right"/>
              <w:rPr>
                <w:rFonts w:ascii="Arial" w:hAnsi="Arial" w:cs="Arial"/>
                <w:color w:val="000000"/>
                <w:sz w:val="16"/>
                <w:szCs w:val="16"/>
              </w:rPr>
            </w:pPr>
            <w:r w:rsidRPr="009A235B">
              <w:rPr>
                <w:rFonts w:ascii="Arial" w:hAnsi="Arial" w:cs="Arial"/>
                <w:color w:val="000000"/>
                <w:sz w:val="16"/>
                <w:szCs w:val="16"/>
              </w:rPr>
              <w:t>395</w:t>
            </w:r>
          </w:p>
        </w:tc>
        <w:tc>
          <w:tcPr>
            <w:tcW w:w="1871" w:type="dxa"/>
            <w:tcBorders>
              <w:top w:val="nil"/>
              <w:left w:val="single" w:sz="4" w:space="0" w:color="808080" w:themeColor="background1" w:themeShade="80"/>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1831</w:t>
            </w:r>
          </w:p>
        </w:tc>
        <w:tc>
          <w:tcPr>
            <w:tcW w:w="1871" w:type="dxa"/>
            <w:tcBorders>
              <w:top w:val="nil"/>
              <w:left w:val="nil"/>
              <w:bottom w:val="nil"/>
              <w:right w:val="nil"/>
            </w:tcBorders>
            <w:shd w:val="clear" w:color="auto" w:fill="auto"/>
            <w:vAlign w:val="bottom"/>
          </w:tcPr>
          <w:p w:rsidR="0036108D" w:rsidRPr="00AD770A" w:rsidRDefault="0036108D" w:rsidP="0036108D">
            <w:pPr>
              <w:ind w:right="284"/>
              <w:jc w:val="right"/>
              <w:rPr>
                <w:rFonts w:ascii="Arial" w:hAnsi="Arial" w:cs="Arial"/>
                <w:color w:val="000000"/>
                <w:sz w:val="16"/>
                <w:szCs w:val="16"/>
              </w:rPr>
            </w:pPr>
            <w:r w:rsidRPr="00AD770A">
              <w:rPr>
                <w:rFonts w:ascii="Arial" w:hAnsi="Arial" w:cs="Arial"/>
                <w:color w:val="000000"/>
                <w:sz w:val="16"/>
                <w:szCs w:val="16"/>
              </w:rPr>
              <w:t>376</w:t>
            </w:r>
          </w:p>
        </w:tc>
      </w:tr>
    </w:tbl>
    <w:p w:rsidR="00DB4794" w:rsidRPr="007B670A" w:rsidRDefault="006C58BC" w:rsidP="0088493D">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52070</wp:posOffset>
                </wp:positionV>
                <wp:extent cx="952500" cy="0"/>
                <wp:effectExtent l="0" t="0" r="19050" b="1905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0BCD" id="Line 1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" strokecolor="#7f7f7f [1612]" strokeweight=".25pt"/>
            </w:pict>
          </mc:Fallback>
        </mc:AlternateContent>
      </w:r>
    </w:p>
    <w:p w:rsidR="00DB4794" w:rsidRPr="007B670A" w:rsidRDefault="00DB4794" w:rsidP="0088493D">
      <w:pPr>
        <w:spacing w:line="252" w:lineRule="auto"/>
        <w:rPr>
          <w:rFonts w:ascii="Arial" w:hAnsi="Arial" w:cs="Arial"/>
          <w:sz w:val="14"/>
        </w:rPr>
      </w:pPr>
      <w:r w:rsidRPr="007B670A">
        <w:rPr>
          <w:rFonts w:ascii="Arial" w:hAnsi="Arial" w:cs="Arial"/>
          <w:sz w:val="14"/>
        </w:rPr>
        <w:t>Source: Ministry of the Interior of the Republic of Serbia.</w:t>
      </w:r>
    </w:p>
    <w:p w:rsidR="000504D6" w:rsidRPr="007B670A" w:rsidRDefault="000504D6" w:rsidP="000504D6">
      <w:pPr>
        <w:spacing w:line="238"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Diesel motor fuel includes Diesel and Euro</w:t>
      </w:r>
      <w:r w:rsidR="00DB630F">
        <w:rPr>
          <w:rFonts w:ascii="Arial" w:hAnsi="Arial" w:cs="Arial"/>
          <w:sz w:val="14"/>
          <w:szCs w:val="14"/>
        </w:rPr>
        <w:t>-</w:t>
      </w:r>
      <w:bookmarkStart w:id="0" w:name="_GoBack"/>
      <w:bookmarkEnd w:id="0"/>
      <w:r w:rsidRPr="007B670A">
        <w:rPr>
          <w:rFonts w:ascii="Arial" w:hAnsi="Arial" w:cs="Arial"/>
          <w:sz w:val="14"/>
          <w:szCs w:val="14"/>
        </w:rPr>
        <w:t>diesel.</w:t>
      </w:r>
    </w:p>
    <w:p w:rsidR="00DB4794" w:rsidRPr="007B670A" w:rsidRDefault="00DB4794" w:rsidP="0088493D">
      <w:pPr>
        <w:spacing w:after="60" w:line="252" w:lineRule="auto"/>
        <w:rPr>
          <w:rFonts w:ascii="Arial" w:hAnsi="Arial" w:cs="Arial"/>
          <w:b/>
          <w:sz w:val="40"/>
          <w:szCs w:val="40"/>
        </w:rPr>
      </w:pPr>
    </w:p>
    <w:p w:rsidR="0052644C" w:rsidRPr="007B670A" w:rsidRDefault="00DB4794" w:rsidP="0088493D">
      <w:pPr>
        <w:spacing w:after="60" w:line="252" w:lineRule="auto"/>
        <w:rPr>
          <w:rFonts w:ascii="Arial" w:hAnsi="Arial" w:cs="Arial"/>
          <w:b/>
          <w:sz w:val="20"/>
          <w:szCs w:val="20"/>
        </w:rPr>
      </w:pPr>
      <w:r w:rsidRPr="007B670A">
        <w:rPr>
          <w:rFonts w:ascii="Arial" w:hAnsi="Arial" w:cs="Arial"/>
          <w:b/>
          <w:sz w:val="20"/>
          <w:szCs w:val="20"/>
        </w:rPr>
        <w:t xml:space="preserve">5. </w:t>
      </w:r>
      <w:r w:rsidR="0052644C" w:rsidRPr="007B670A">
        <w:rPr>
          <w:rFonts w:ascii="Arial" w:hAnsi="Arial" w:cs="Arial"/>
          <w:b/>
          <w:sz w:val="20"/>
          <w:szCs w:val="20"/>
        </w:rPr>
        <w:t>Number of injury road accidents</w:t>
      </w:r>
      <w:r w:rsidR="0052644C" w:rsidRPr="007B670A">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52644C" w:rsidRPr="007B670A" w:rsidTr="000E30EC">
        <w:trPr>
          <w:jc w:val="center"/>
        </w:trPr>
        <w:tc>
          <w:tcPr>
            <w:tcW w:w="266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line="252" w:lineRule="auto"/>
              <w:jc w:val="center"/>
              <w:rPr>
                <w:rFonts w:ascii="Arial" w:hAnsi="Arial" w:cs="Arial"/>
                <w:sz w:val="16"/>
                <w:szCs w:val="16"/>
              </w:rPr>
            </w:pPr>
            <w:r w:rsidRPr="007B670A">
              <w:rPr>
                <w:rFonts w:ascii="Arial" w:hAnsi="Arial" w:cs="Arial"/>
                <w:sz w:val="16"/>
                <w:szCs w:val="16"/>
              </w:rPr>
              <w:t>Location of accidents</w:t>
            </w:r>
          </w:p>
        </w:tc>
        <w:tc>
          <w:tcPr>
            <w:tcW w:w="3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F34FCB">
            <w:pPr>
              <w:spacing w:before="120" w:after="120" w:line="252" w:lineRule="auto"/>
              <w:jc w:val="center"/>
              <w:rPr>
                <w:rFonts w:ascii="Arial" w:hAnsi="Arial" w:cs="Arial"/>
                <w:sz w:val="16"/>
                <w:szCs w:val="16"/>
              </w:rPr>
            </w:pPr>
            <w:r w:rsidRPr="007B670A">
              <w:rPr>
                <w:rFonts w:ascii="Arial" w:hAnsi="Arial" w:cs="Arial"/>
                <w:sz w:val="16"/>
                <w:szCs w:val="16"/>
              </w:rPr>
              <w:t>I</w:t>
            </w:r>
            <w:r w:rsidR="00D07B4B">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7</w:t>
            </w:r>
          </w:p>
        </w:tc>
        <w:tc>
          <w:tcPr>
            <w:tcW w:w="3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2644C" w:rsidRPr="007B670A" w:rsidRDefault="00D07B4B" w:rsidP="00F34FCB">
            <w:pPr>
              <w:spacing w:before="120" w:after="120" w:line="252" w:lineRule="auto"/>
              <w:jc w:val="center"/>
              <w:rPr>
                <w:rFonts w:ascii="Arial" w:hAnsi="Arial" w:cs="Arial"/>
                <w:sz w:val="16"/>
                <w:szCs w:val="16"/>
              </w:rPr>
            </w:pPr>
            <w:r>
              <w:rPr>
                <w:rFonts w:ascii="Arial" w:hAnsi="Arial" w:cs="Arial"/>
                <w:sz w:val="16"/>
                <w:szCs w:val="16"/>
              </w:rPr>
              <w:t>I</w:t>
            </w:r>
            <w:r w:rsidR="0052644C"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8</w:t>
            </w:r>
          </w:p>
        </w:tc>
      </w:tr>
      <w:tr w:rsidR="0052644C" w:rsidRPr="007B670A" w:rsidTr="000E30EC">
        <w:trPr>
          <w:jc w:val="center"/>
        </w:trPr>
        <w:tc>
          <w:tcPr>
            <w:tcW w:w="266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spacing w:line="252" w:lineRule="auto"/>
              <w:jc w:val="center"/>
              <w:rPr>
                <w:rFonts w:ascii="Arial" w:hAnsi="Arial" w:cs="Arial"/>
                <w:sz w:val="16"/>
                <w:szCs w:val="16"/>
              </w:rPr>
            </w:pP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Arial" w:hAnsi="Arial" w:cs="Arial"/>
                <w:sz w:val="16"/>
              </w:rPr>
            </w:pPr>
            <w:r w:rsidRPr="007B670A">
              <w:rPr>
                <w:rFonts w:ascii="Arial" w:hAnsi="Arial" w:cs="Arial"/>
                <w:sz w:val="16"/>
              </w:rPr>
              <w:t>Total injury accidents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killed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CE602E">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injured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Arial" w:hAnsi="Arial" w:cs="Arial"/>
                <w:sz w:val="16"/>
              </w:rPr>
            </w:pPr>
            <w:r w:rsidRPr="007B670A">
              <w:rPr>
                <w:rFonts w:ascii="Arial" w:hAnsi="Arial" w:cs="Arial"/>
                <w:sz w:val="16"/>
              </w:rPr>
              <w:t>Total injury accidents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killed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2644C" w:rsidRPr="007B670A" w:rsidRDefault="0052644C" w:rsidP="00CE602E">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injured</w:t>
            </w:r>
          </w:p>
        </w:tc>
      </w:tr>
      <w:tr w:rsidR="0052644C" w:rsidRPr="007B670A" w:rsidTr="000E30EC">
        <w:trPr>
          <w:jc w:val="center"/>
        </w:trPr>
        <w:tc>
          <w:tcPr>
            <w:tcW w:w="2665"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52644C" w:rsidRPr="007B670A" w:rsidRDefault="0052644C" w:rsidP="008B0D92">
            <w:pPr>
              <w:spacing w:line="252" w:lineRule="auto"/>
              <w:rPr>
                <w:rFonts w:ascii="Arial" w:hAnsi="Arial" w:cs="Arial"/>
                <w:b/>
                <w:sz w:val="16"/>
                <w:szCs w:val="16"/>
              </w:rPr>
            </w:pPr>
          </w:p>
        </w:tc>
        <w:tc>
          <w:tcPr>
            <w:tcW w:w="1191"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808080" w:themeColor="background1" w:themeShade="80"/>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c>
          <w:tcPr>
            <w:tcW w:w="1191" w:type="dxa"/>
            <w:tcBorders>
              <w:top w:val="single" w:sz="4" w:space="0" w:color="808080" w:themeColor="background1" w:themeShade="80"/>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c>
          <w:tcPr>
            <w:tcW w:w="1191" w:type="dxa"/>
            <w:tcBorders>
              <w:top w:val="single" w:sz="4" w:space="0" w:color="808080" w:themeColor="background1" w:themeShade="80"/>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r>
      <w:tr w:rsidR="00D07B4B" w:rsidRPr="007B670A" w:rsidTr="000E30EC">
        <w:trPr>
          <w:jc w:val="center"/>
        </w:trPr>
        <w:tc>
          <w:tcPr>
            <w:tcW w:w="2665" w:type="dxa"/>
            <w:tcBorders>
              <w:top w:val="nil"/>
              <w:left w:val="nil"/>
              <w:bottom w:val="nil"/>
              <w:right w:val="single" w:sz="4" w:space="0" w:color="808080" w:themeColor="background1" w:themeShade="80"/>
            </w:tcBorders>
            <w:shd w:val="clear" w:color="auto" w:fill="auto"/>
            <w:vAlign w:val="bottom"/>
          </w:tcPr>
          <w:p w:rsidR="00D07B4B" w:rsidRPr="007B670A" w:rsidRDefault="00D07B4B" w:rsidP="00D07B4B">
            <w:pPr>
              <w:spacing w:line="252" w:lineRule="auto"/>
              <w:rPr>
                <w:rFonts w:ascii="Arial" w:hAnsi="Arial" w:cs="Arial"/>
                <w:b/>
                <w:sz w:val="16"/>
                <w:szCs w:val="16"/>
              </w:rPr>
            </w:pPr>
            <w:r w:rsidRPr="007B670A">
              <w:rPr>
                <w:rFonts w:ascii="Arial" w:hAnsi="Arial" w:cs="Arial"/>
                <w:b/>
                <w:sz w:val="16"/>
                <w:szCs w:val="16"/>
              </w:rPr>
              <w:t>Total</w:t>
            </w:r>
          </w:p>
        </w:tc>
        <w:tc>
          <w:tcPr>
            <w:tcW w:w="1191" w:type="dxa"/>
            <w:tcBorders>
              <w:top w:val="nil"/>
              <w:left w:val="single" w:sz="4" w:space="0" w:color="808080" w:themeColor="background1" w:themeShade="80"/>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
                <w:bCs/>
                <w:sz w:val="16"/>
                <w:szCs w:val="16"/>
                <w:lang w:val="sr-Latn-CS"/>
              </w:rPr>
            </w:pPr>
            <w:r w:rsidRPr="00450E0F">
              <w:rPr>
                <w:rFonts w:ascii="Arial" w:hAnsi="Arial" w:cs="Arial"/>
                <w:b/>
                <w:bCs/>
                <w:sz w:val="16"/>
                <w:szCs w:val="16"/>
                <w:lang w:val="sr-Latn-CS"/>
              </w:rPr>
              <w:t>3661</w:t>
            </w:r>
          </w:p>
        </w:tc>
        <w:tc>
          <w:tcPr>
            <w:tcW w:w="1191" w:type="dxa"/>
            <w:tcBorders>
              <w:top w:val="nil"/>
              <w:left w:val="nil"/>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
                <w:bCs/>
                <w:sz w:val="16"/>
                <w:szCs w:val="16"/>
                <w:lang w:val="sr-Latn-CS"/>
              </w:rPr>
            </w:pPr>
            <w:r w:rsidRPr="00450E0F">
              <w:rPr>
                <w:rFonts w:ascii="Arial" w:hAnsi="Arial" w:cs="Arial"/>
                <w:b/>
                <w:bCs/>
                <w:sz w:val="16"/>
                <w:szCs w:val="16"/>
                <w:lang w:val="sr-Latn-CS"/>
              </w:rPr>
              <w:t>121</w:t>
            </w:r>
          </w:p>
        </w:tc>
        <w:tc>
          <w:tcPr>
            <w:tcW w:w="1191" w:type="dxa"/>
            <w:tcBorders>
              <w:top w:val="nil"/>
              <w:left w:val="nil"/>
              <w:bottom w:val="nil"/>
              <w:right w:val="single" w:sz="4" w:space="0" w:color="808080" w:themeColor="background1" w:themeShade="80"/>
            </w:tcBorders>
            <w:shd w:val="clear" w:color="auto" w:fill="auto"/>
            <w:vAlign w:val="bottom"/>
          </w:tcPr>
          <w:p w:rsidR="00D07B4B" w:rsidRPr="00450E0F" w:rsidRDefault="00D07B4B" w:rsidP="00D07B4B">
            <w:pPr>
              <w:spacing w:line="264" w:lineRule="auto"/>
              <w:ind w:right="170"/>
              <w:jc w:val="right"/>
              <w:rPr>
                <w:rFonts w:ascii="Arial" w:hAnsi="Arial" w:cs="Arial"/>
                <w:b/>
                <w:bCs/>
                <w:sz w:val="16"/>
                <w:szCs w:val="16"/>
                <w:lang w:val="sr-Latn-CS"/>
              </w:rPr>
            </w:pPr>
            <w:r w:rsidRPr="00450E0F">
              <w:rPr>
                <w:rFonts w:ascii="Arial" w:hAnsi="Arial" w:cs="Arial"/>
                <w:b/>
                <w:bCs/>
                <w:sz w:val="16"/>
                <w:szCs w:val="16"/>
                <w:lang w:val="sr-Latn-CS"/>
              </w:rPr>
              <w:t>3540</w:t>
            </w:r>
          </w:p>
        </w:tc>
        <w:tc>
          <w:tcPr>
            <w:tcW w:w="1191" w:type="dxa"/>
            <w:tcBorders>
              <w:top w:val="nil"/>
              <w:left w:val="single" w:sz="4" w:space="0" w:color="808080" w:themeColor="background1" w:themeShade="80"/>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
                <w:bCs/>
                <w:sz w:val="16"/>
                <w:szCs w:val="16"/>
                <w:lang w:val="en-US"/>
              </w:rPr>
            </w:pPr>
            <w:r>
              <w:rPr>
                <w:rFonts w:ascii="Arial" w:hAnsi="Arial" w:cs="Arial"/>
                <w:b/>
                <w:bCs/>
                <w:sz w:val="16"/>
                <w:szCs w:val="16"/>
                <w:lang w:val="en-US"/>
              </w:rPr>
              <w:t>3410</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
                <w:bCs/>
                <w:sz w:val="16"/>
                <w:szCs w:val="16"/>
                <w:lang w:val="en-US"/>
              </w:rPr>
            </w:pPr>
            <w:r>
              <w:rPr>
                <w:rFonts w:ascii="Arial" w:hAnsi="Arial" w:cs="Arial"/>
                <w:b/>
                <w:bCs/>
                <w:sz w:val="16"/>
                <w:szCs w:val="16"/>
                <w:lang w:val="en-US"/>
              </w:rPr>
              <w:t>94</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
                <w:bCs/>
                <w:sz w:val="16"/>
                <w:szCs w:val="16"/>
                <w:lang w:val="en-US"/>
              </w:rPr>
            </w:pPr>
            <w:r>
              <w:rPr>
                <w:rFonts w:ascii="Arial" w:hAnsi="Arial" w:cs="Arial"/>
                <w:b/>
                <w:bCs/>
                <w:sz w:val="16"/>
                <w:szCs w:val="16"/>
                <w:lang w:val="en-US"/>
              </w:rPr>
              <w:t>3316</w:t>
            </w:r>
          </w:p>
        </w:tc>
      </w:tr>
      <w:tr w:rsidR="00D07B4B" w:rsidRPr="007B670A" w:rsidTr="000E30EC">
        <w:trPr>
          <w:jc w:val="center"/>
        </w:trPr>
        <w:tc>
          <w:tcPr>
            <w:tcW w:w="2665" w:type="dxa"/>
            <w:tcBorders>
              <w:top w:val="nil"/>
              <w:left w:val="nil"/>
              <w:bottom w:val="nil"/>
              <w:right w:val="single" w:sz="4" w:space="0" w:color="808080" w:themeColor="background1" w:themeShade="80"/>
            </w:tcBorders>
            <w:shd w:val="clear" w:color="auto" w:fill="auto"/>
            <w:vAlign w:val="bottom"/>
          </w:tcPr>
          <w:p w:rsidR="00D07B4B" w:rsidRPr="007B670A" w:rsidRDefault="00D07B4B" w:rsidP="00D07B4B">
            <w:pPr>
              <w:spacing w:line="252" w:lineRule="auto"/>
              <w:rPr>
                <w:rFonts w:ascii="Arial" w:hAnsi="Arial" w:cs="Arial"/>
                <w:sz w:val="16"/>
                <w:szCs w:val="16"/>
              </w:rPr>
            </w:pPr>
            <w:r w:rsidRPr="007B670A">
              <w:rPr>
                <w:rFonts w:ascii="Arial" w:hAnsi="Arial" w:cs="Arial"/>
                <w:sz w:val="16"/>
                <w:szCs w:val="16"/>
              </w:rPr>
              <w:t xml:space="preserve">    Within built-up areas - total</w:t>
            </w:r>
          </w:p>
        </w:tc>
        <w:tc>
          <w:tcPr>
            <w:tcW w:w="1191" w:type="dxa"/>
            <w:tcBorders>
              <w:top w:val="nil"/>
              <w:left w:val="single" w:sz="4" w:space="0" w:color="808080" w:themeColor="background1" w:themeShade="80"/>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3076</w:t>
            </w:r>
          </w:p>
        </w:tc>
        <w:tc>
          <w:tcPr>
            <w:tcW w:w="1191" w:type="dxa"/>
            <w:tcBorders>
              <w:top w:val="nil"/>
              <w:left w:val="nil"/>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63</w:t>
            </w:r>
          </w:p>
        </w:tc>
        <w:tc>
          <w:tcPr>
            <w:tcW w:w="1191" w:type="dxa"/>
            <w:tcBorders>
              <w:top w:val="nil"/>
              <w:left w:val="nil"/>
              <w:bottom w:val="nil"/>
              <w:right w:val="single" w:sz="4" w:space="0" w:color="808080" w:themeColor="background1" w:themeShade="80"/>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3013</w:t>
            </w:r>
          </w:p>
        </w:tc>
        <w:tc>
          <w:tcPr>
            <w:tcW w:w="1191" w:type="dxa"/>
            <w:tcBorders>
              <w:top w:val="nil"/>
              <w:left w:val="single" w:sz="4" w:space="0" w:color="808080" w:themeColor="background1" w:themeShade="80"/>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2662</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43</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2619</w:t>
            </w:r>
          </w:p>
        </w:tc>
      </w:tr>
      <w:tr w:rsidR="00D07B4B" w:rsidRPr="007B670A" w:rsidTr="000E30EC">
        <w:trPr>
          <w:jc w:val="center"/>
        </w:trPr>
        <w:tc>
          <w:tcPr>
            <w:tcW w:w="2665" w:type="dxa"/>
            <w:tcBorders>
              <w:top w:val="nil"/>
              <w:left w:val="nil"/>
              <w:bottom w:val="nil"/>
              <w:right w:val="single" w:sz="4" w:space="0" w:color="808080" w:themeColor="background1" w:themeShade="80"/>
            </w:tcBorders>
            <w:shd w:val="clear" w:color="auto" w:fill="auto"/>
            <w:vAlign w:val="bottom"/>
          </w:tcPr>
          <w:p w:rsidR="00D07B4B" w:rsidRPr="007B670A" w:rsidRDefault="00D07B4B" w:rsidP="00D07B4B">
            <w:pPr>
              <w:spacing w:line="252" w:lineRule="auto"/>
              <w:rPr>
                <w:rFonts w:ascii="Arial" w:hAnsi="Arial" w:cs="Arial"/>
                <w:sz w:val="16"/>
                <w:szCs w:val="16"/>
              </w:rPr>
            </w:pPr>
            <w:r w:rsidRPr="007B670A">
              <w:rPr>
                <w:rFonts w:ascii="Arial" w:hAnsi="Arial" w:cs="Arial"/>
                <w:sz w:val="16"/>
                <w:szCs w:val="16"/>
              </w:rPr>
              <w:t xml:space="preserve">    Outside built-up areas - total</w:t>
            </w:r>
          </w:p>
        </w:tc>
        <w:tc>
          <w:tcPr>
            <w:tcW w:w="1191" w:type="dxa"/>
            <w:tcBorders>
              <w:top w:val="nil"/>
              <w:left w:val="single" w:sz="4" w:space="0" w:color="808080" w:themeColor="background1" w:themeShade="80"/>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585</w:t>
            </w:r>
          </w:p>
        </w:tc>
        <w:tc>
          <w:tcPr>
            <w:tcW w:w="1191" w:type="dxa"/>
            <w:tcBorders>
              <w:top w:val="nil"/>
              <w:left w:val="nil"/>
              <w:bottom w:val="nil"/>
              <w:right w:val="nil"/>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58</w:t>
            </w:r>
          </w:p>
        </w:tc>
        <w:tc>
          <w:tcPr>
            <w:tcW w:w="1191" w:type="dxa"/>
            <w:tcBorders>
              <w:top w:val="nil"/>
              <w:left w:val="nil"/>
              <w:bottom w:val="nil"/>
              <w:right w:val="single" w:sz="4" w:space="0" w:color="808080" w:themeColor="background1" w:themeShade="80"/>
            </w:tcBorders>
            <w:shd w:val="clear" w:color="auto" w:fill="auto"/>
            <w:vAlign w:val="bottom"/>
          </w:tcPr>
          <w:p w:rsidR="00D07B4B" w:rsidRPr="00450E0F" w:rsidRDefault="00D07B4B" w:rsidP="00D07B4B">
            <w:pPr>
              <w:spacing w:line="264" w:lineRule="auto"/>
              <w:ind w:right="170"/>
              <w:jc w:val="right"/>
              <w:rPr>
                <w:rFonts w:ascii="Arial" w:hAnsi="Arial" w:cs="Arial"/>
                <w:bCs/>
                <w:sz w:val="16"/>
                <w:szCs w:val="16"/>
                <w:lang w:val="sr-Latn-CS"/>
              </w:rPr>
            </w:pPr>
            <w:r w:rsidRPr="00450E0F">
              <w:rPr>
                <w:rFonts w:ascii="Arial" w:hAnsi="Arial" w:cs="Arial"/>
                <w:bCs/>
                <w:sz w:val="16"/>
                <w:szCs w:val="16"/>
                <w:lang w:val="sr-Latn-CS"/>
              </w:rPr>
              <w:t>527</w:t>
            </w:r>
          </w:p>
        </w:tc>
        <w:tc>
          <w:tcPr>
            <w:tcW w:w="1191" w:type="dxa"/>
            <w:tcBorders>
              <w:top w:val="nil"/>
              <w:left w:val="single" w:sz="4" w:space="0" w:color="808080" w:themeColor="background1" w:themeShade="80"/>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748</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51</w:t>
            </w:r>
          </w:p>
        </w:tc>
        <w:tc>
          <w:tcPr>
            <w:tcW w:w="1191" w:type="dxa"/>
            <w:tcBorders>
              <w:top w:val="nil"/>
              <w:left w:val="nil"/>
              <w:bottom w:val="nil"/>
              <w:right w:val="nil"/>
            </w:tcBorders>
            <w:shd w:val="clear" w:color="auto" w:fill="auto"/>
            <w:vAlign w:val="bottom"/>
          </w:tcPr>
          <w:p w:rsidR="00D07B4B" w:rsidRPr="00B5531E" w:rsidRDefault="00D07B4B" w:rsidP="00D07B4B">
            <w:pPr>
              <w:spacing w:line="264" w:lineRule="auto"/>
              <w:ind w:right="284"/>
              <w:jc w:val="right"/>
              <w:rPr>
                <w:rFonts w:ascii="Arial" w:hAnsi="Arial" w:cs="Arial"/>
                <w:bCs/>
                <w:sz w:val="16"/>
                <w:szCs w:val="16"/>
                <w:lang w:val="en-US"/>
              </w:rPr>
            </w:pPr>
            <w:r>
              <w:rPr>
                <w:rFonts w:ascii="Arial" w:hAnsi="Arial" w:cs="Arial"/>
                <w:bCs/>
                <w:sz w:val="16"/>
                <w:szCs w:val="16"/>
                <w:lang w:val="en-US"/>
              </w:rPr>
              <w:t>697</w:t>
            </w:r>
          </w:p>
        </w:tc>
      </w:tr>
    </w:tbl>
    <w:p w:rsidR="00F20FA2" w:rsidRPr="007B670A" w:rsidRDefault="00F20FA2" w:rsidP="00F20FA2">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60288" behindDoc="0" locked="0" layoutInCell="1" allowOverlap="1" wp14:anchorId="64996C84" wp14:editId="6CE4FB29">
                <wp:simplePos x="0" y="0"/>
                <wp:positionH relativeFrom="column">
                  <wp:posOffset>1270</wp:posOffset>
                </wp:positionH>
                <wp:positionV relativeFrom="paragraph">
                  <wp:posOffset>52070</wp:posOffset>
                </wp:positionV>
                <wp:extent cx="952500" cy="0"/>
                <wp:effectExtent l="0" t="0" r="19050" b="1905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17AC" id="Line 1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" strokecolor="#7f7f7f [1612]" strokeweight=".25pt"/>
            </w:pict>
          </mc:Fallback>
        </mc:AlternateContent>
      </w:r>
    </w:p>
    <w:p w:rsidR="00DB4794" w:rsidRPr="007B670A" w:rsidRDefault="00DB4794" w:rsidP="0088493D">
      <w:pPr>
        <w:spacing w:line="252" w:lineRule="auto"/>
        <w:rPr>
          <w:rFonts w:ascii="Arial" w:hAnsi="Arial" w:cs="Arial"/>
          <w:b/>
          <w:sz w:val="14"/>
          <w:u w:val="single"/>
        </w:rPr>
      </w:pPr>
      <w:r w:rsidRPr="007B670A">
        <w:rPr>
          <w:rFonts w:ascii="Arial" w:hAnsi="Arial" w:cs="Arial"/>
          <w:sz w:val="14"/>
        </w:rPr>
        <w:t>Source: Ministry of the Interior of the Republic of Serbia.</w:t>
      </w:r>
    </w:p>
    <w:p w:rsidR="0052644C" w:rsidRPr="007B670A" w:rsidRDefault="0052644C" w:rsidP="0088493D">
      <w:pPr>
        <w:spacing w:line="252"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Without data for Kosovo and Metohia.</w:t>
      </w:r>
    </w:p>
    <w:p w:rsidR="00DB4794" w:rsidRPr="007B670A" w:rsidRDefault="00DB4794" w:rsidP="0088493D">
      <w:pPr>
        <w:spacing w:after="60" w:line="252" w:lineRule="auto"/>
        <w:ind w:left="357"/>
        <w:rPr>
          <w:rFonts w:ascii="Arial" w:hAnsi="Arial" w:cs="Arial"/>
          <w:b/>
          <w:sz w:val="40"/>
          <w:szCs w:val="40"/>
        </w:rPr>
      </w:pPr>
    </w:p>
    <w:p w:rsidR="0052644C" w:rsidRPr="007B670A" w:rsidRDefault="00DB4794" w:rsidP="0088493D">
      <w:pPr>
        <w:spacing w:after="60" w:line="252" w:lineRule="auto"/>
        <w:rPr>
          <w:rFonts w:ascii="Arial" w:hAnsi="Arial" w:cs="Arial"/>
          <w:b/>
          <w:sz w:val="20"/>
          <w:szCs w:val="20"/>
        </w:rPr>
      </w:pPr>
      <w:r w:rsidRPr="007B670A">
        <w:rPr>
          <w:rFonts w:ascii="Arial" w:hAnsi="Arial" w:cs="Arial"/>
          <w:b/>
          <w:sz w:val="20"/>
          <w:szCs w:val="20"/>
        </w:rPr>
        <w:t xml:space="preserve">6. </w:t>
      </w:r>
      <w:r w:rsidR="0052644C" w:rsidRPr="007B670A">
        <w:rPr>
          <w:rFonts w:ascii="Arial" w:hAnsi="Arial" w:cs="Arial"/>
          <w:b/>
          <w:sz w:val="20"/>
          <w:szCs w:val="20"/>
        </w:rPr>
        <w:t>Number of casualties</w:t>
      </w:r>
      <w:r w:rsidR="0052644C" w:rsidRPr="007B670A">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B53EAF" w:rsidRPr="007B670A" w:rsidTr="000E30EC">
        <w:trPr>
          <w:jc w:val="center"/>
        </w:trPr>
        <w:tc>
          <w:tcPr>
            <w:tcW w:w="226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Location of accidents</w:t>
            </w:r>
          </w:p>
        </w:tc>
        <w:tc>
          <w:tcPr>
            <w:tcW w:w="38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92CFC" w:rsidP="00082B5D">
            <w:pPr>
              <w:spacing w:before="120" w:after="120" w:line="252" w:lineRule="auto"/>
              <w:jc w:val="center"/>
              <w:rPr>
                <w:rFonts w:ascii="Arial" w:hAnsi="Arial" w:cs="Arial"/>
                <w:sz w:val="16"/>
                <w:szCs w:val="16"/>
              </w:rPr>
            </w:pPr>
            <w:r>
              <w:rPr>
                <w:rFonts w:ascii="Arial" w:hAnsi="Arial" w:cs="Arial"/>
                <w:sz w:val="16"/>
                <w:szCs w:val="16"/>
              </w:rPr>
              <w:t>I</w:t>
            </w:r>
            <w:r w:rsidR="00A27B5F" w:rsidRPr="007B670A">
              <w:rPr>
                <w:rFonts w:ascii="Arial" w:hAnsi="Arial" w:cs="Arial"/>
                <w:sz w:val="16"/>
                <w:szCs w:val="16"/>
              </w:rPr>
              <w:t>I</w:t>
            </w:r>
            <w:r w:rsidR="00F50C4E" w:rsidRPr="007B670A">
              <w:rPr>
                <w:rFonts w:ascii="Arial" w:hAnsi="Arial" w:cs="Arial"/>
                <w:sz w:val="16"/>
                <w:szCs w:val="16"/>
              </w:rPr>
              <w:t xml:space="preserve"> quarter 201</w:t>
            </w:r>
            <w:r w:rsidR="00082B5D" w:rsidRPr="007B670A">
              <w:rPr>
                <w:rFonts w:ascii="Arial" w:hAnsi="Arial" w:cs="Arial"/>
                <w:sz w:val="16"/>
                <w:szCs w:val="16"/>
              </w:rPr>
              <w:t>7</w:t>
            </w:r>
          </w:p>
        </w:tc>
        <w:tc>
          <w:tcPr>
            <w:tcW w:w="38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53EAF" w:rsidRPr="007B670A" w:rsidRDefault="00B92CFC" w:rsidP="00082B5D">
            <w:pPr>
              <w:spacing w:before="120" w:after="120" w:line="252" w:lineRule="auto"/>
              <w:jc w:val="center"/>
              <w:rPr>
                <w:rFonts w:ascii="Arial" w:hAnsi="Arial" w:cs="Arial"/>
                <w:sz w:val="16"/>
                <w:szCs w:val="16"/>
              </w:rPr>
            </w:pPr>
            <w:r>
              <w:rPr>
                <w:rFonts w:ascii="Arial" w:hAnsi="Arial" w:cs="Arial"/>
                <w:sz w:val="16"/>
                <w:szCs w:val="16"/>
              </w:rPr>
              <w:t>I</w:t>
            </w:r>
            <w:r w:rsidR="00A27B5F" w:rsidRPr="007B670A">
              <w:rPr>
                <w:rFonts w:ascii="Arial" w:hAnsi="Arial" w:cs="Arial"/>
                <w:sz w:val="16"/>
                <w:szCs w:val="16"/>
              </w:rPr>
              <w:t>I</w:t>
            </w:r>
            <w:r w:rsidR="00F50C4E" w:rsidRPr="007B670A">
              <w:rPr>
                <w:rFonts w:ascii="Arial" w:hAnsi="Arial" w:cs="Arial"/>
                <w:sz w:val="16"/>
                <w:szCs w:val="16"/>
              </w:rPr>
              <w:t xml:space="preserve"> quarter 201</w:t>
            </w:r>
            <w:r w:rsidR="00082B5D" w:rsidRPr="007B670A">
              <w:rPr>
                <w:rFonts w:ascii="Arial" w:hAnsi="Arial" w:cs="Arial"/>
                <w:sz w:val="16"/>
                <w:szCs w:val="16"/>
              </w:rPr>
              <w:t>8</w:t>
            </w:r>
          </w:p>
        </w:tc>
      </w:tr>
      <w:tr w:rsidR="00B53EAF" w:rsidRPr="007B670A" w:rsidTr="000E30EC">
        <w:trPr>
          <w:jc w:val="center"/>
        </w:trPr>
        <w:tc>
          <w:tcPr>
            <w:tcW w:w="2266"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 xml:space="preserve">Total casualties </w:t>
            </w:r>
          </w:p>
        </w:tc>
        <w:tc>
          <w:tcPr>
            <w:tcW w:w="66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killed</w:t>
            </w:r>
          </w:p>
        </w:tc>
        <w:tc>
          <w:tcPr>
            <w:tcW w:w="23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injured</w:t>
            </w:r>
          </w:p>
        </w:tc>
        <w:tc>
          <w:tcPr>
            <w:tcW w:w="81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 xml:space="preserve">Total casualties </w:t>
            </w:r>
          </w:p>
        </w:tc>
        <w:tc>
          <w:tcPr>
            <w:tcW w:w="66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killed</w:t>
            </w:r>
          </w:p>
        </w:tc>
        <w:tc>
          <w:tcPr>
            <w:tcW w:w="23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injured</w:t>
            </w:r>
          </w:p>
        </w:tc>
      </w:tr>
      <w:tr w:rsidR="00B53EAF" w:rsidRPr="007B670A" w:rsidTr="000E30EC">
        <w:trPr>
          <w:jc w:val="center"/>
        </w:trPr>
        <w:tc>
          <w:tcPr>
            <w:tcW w:w="2266"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66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total</w:t>
            </w:r>
          </w:p>
        </w:tc>
        <w:tc>
          <w:tcPr>
            <w:tcW w:w="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C8779C">
            <w:pPr>
              <w:spacing w:before="60" w:after="60" w:line="252" w:lineRule="auto"/>
              <w:jc w:val="center"/>
              <w:rPr>
                <w:rStyle w:val="hps"/>
                <w:rFonts w:ascii="Arial" w:hAnsi="Arial" w:cs="Arial"/>
                <w:sz w:val="16"/>
                <w:szCs w:val="16"/>
              </w:rPr>
            </w:pPr>
            <w:r w:rsidRPr="007B670A">
              <w:rPr>
                <w:rStyle w:val="hps"/>
                <w:rFonts w:ascii="Arial" w:hAnsi="Arial" w:cs="Arial"/>
                <w:sz w:val="16"/>
                <w:szCs w:val="16"/>
              </w:rPr>
              <w:t>seriously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slightly</w:t>
            </w:r>
          </w:p>
        </w:tc>
        <w:tc>
          <w:tcPr>
            <w:tcW w:w="8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66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total</w:t>
            </w:r>
          </w:p>
        </w:tc>
        <w:tc>
          <w:tcPr>
            <w:tcW w:w="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53EAF" w:rsidRPr="007B670A" w:rsidRDefault="00B53EAF" w:rsidP="008B0D92">
            <w:pPr>
              <w:spacing w:line="252" w:lineRule="auto"/>
              <w:jc w:val="center"/>
              <w:rPr>
                <w:rStyle w:val="hps"/>
                <w:rFonts w:ascii="Arial" w:hAnsi="Arial" w:cs="Arial"/>
                <w:sz w:val="16"/>
                <w:szCs w:val="16"/>
              </w:rPr>
            </w:pPr>
            <w:r w:rsidRPr="007B670A">
              <w:rPr>
                <w:rStyle w:val="hps"/>
                <w:rFonts w:ascii="Arial" w:hAnsi="Arial" w:cs="Arial"/>
                <w:sz w:val="16"/>
                <w:szCs w:val="16"/>
              </w:rPr>
              <w:t>seriously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slightly</w:t>
            </w:r>
          </w:p>
        </w:tc>
      </w:tr>
      <w:tr w:rsidR="00B36266" w:rsidRPr="007B670A" w:rsidTr="000E30EC">
        <w:trPr>
          <w:jc w:val="center"/>
        </w:trPr>
        <w:tc>
          <w:tcPr>
            <w:tcW w:w="2266"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B36266" w:rsidRPr="007B670A" w:rsidRDefault="00B36266" w:rsidP="008B0D92">
            <w:pPr>
              <w:spacing w:line="252" w:lineRule="auto"/>
              <w:rPr>
                <w:rFonts w:ascii="Arial" w:hAnsi="Arial" w:cs="Arial"/>
                <w:b/>
                <w:sz w:val="16"/>
                <w:szCs w:val="16"/>
              </w:rPr>
            </w:pPr>
          </w:p>
        </w:tc>
        <w:tc>
          <w:tcPr>
            <w:tcW w:w="820"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669"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742"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748"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850"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819"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669"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742"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748"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850" w:type="dxa"/>
            <w:tcBorders>
              <w:top w:val="single" w:sz="4" w:space="0" w:color="808080" w:themeColor="background1" w:themeShade="80"/>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r>
      <w:tr w:rsidR="00B92CFC" w:rsidRPr="007B670A" w:rsidTr="000E30EC">
        <w:trPr>
          <w:jc w:val="center"/>
        </w:trPr>
        <w:tc>
          <w:tcPr>
            <w:tcW w:w="2266" w:type="dxa"/>
            <w:tcBorders>
              <w:top w:val="nil"/>
              <w:left w:val="nil"/>
              <w:bottom w:val="nil"/>
              <w:right w:val="single" w:sz="4" w:space="0" w:color="808080" w:themeColor="background1" w:themeShade="80"/>
            </w:tcBorders>
            <w:shd w:val="clear" w:color="auto" w:fill="auto"/>
            <w:vAlign w:val="bottom"/>
          </w:tcPr>
          <w:p w:rsidR="00B92CFC" w:rsidRPr="007B670A" w:rsidRDefault="00B92CFC" w:rsidP="00B92CFC">
            <w:pPr>
              <w:spacing w:line="252" w:lineRule="auto"/>
              <w:rPr>
                <w:rFonts w:ascii="Arial" w:hAnsi="Arial" w:cs="Arial"/>
                <w:b/>
                <w:sz w:val="16"/>
                <w:szCs w:val="16"/>
              </w:rPr>
            </w:pPr>
            <w:r w:rsidRPr="007B670A">
              <w:rPr>
                <w:rFonts w:ascii="Arial" w:hAnsi="Arial" w:cs="Arial"/>
                <w:b/>
                <w:sz w:val="16"/>
                <w:szCs w:val="16"/>
              </w:rPr>
              <w:t>Total</w:t>
            </w:r>
          </w:p>
        </w:tc>
        <w:tc>
          <w:tcPr>
            <w:tcW w:w="820" w:type="dxa"/>
            <w:tcBorders>
              <w:top w:val="nil"/>
              <w:left w:val="single" w:sz="4" w:space="0" w:color="808080" w:themeColor="background1" w:themeShade="80"/>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
                <w:bCs/>
                <w:sz w:val="16"/>
                <w:szCs w:val="16"/>
                <w:lang w:val="sr-Latn-CS"/>
              </w:rPr>
            </w:pPr>
            <w:r w:rsidRPr="00450E0F">
              <w:rPr>
                <w:rFonts w:ascii="Arial" w:hAnsi="Arial" w:cs="Arial"/>
                <w:b/>
                <w:bCs/>
                <w:sz w:val="16"/>
                <w:szCs w:val="16"/>
                <w:lang w:val="sr-Latn-CS"/>
              </w:rPr>
              <w:t>5348</w:t>
            </w:r>
          </w:p>
        </w:tc>
        <w:tc>
          <w:tcPr>
            <w:tcW w:w="669"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
                <w:bCs/>
                <w:sz w:val="16"/>
                <w:szCs w:val="16"/>
                <w:lang w:val="sr-Latn-CS"/>
              </w:rPr>
            </w:pPr>
            <w:r w:rsidRPr="00450E0F">
              <w:rPr>
                <w:rFonts w:ascii="Arial" w:hAnsi="Arial" w:cs="Arial"/>
                <w:b/>
                <w:bCs/>
                <w:sz w:val="16"/>
                <w:szCs w:val="16"/>
                <w:lang w:val="sr-Latn-CS"/>
              </w:rPr>
              <w:t>137</w:t>
            </w:r>
          </w:p>
        </w:tc>
        <w:tc>
          <w:tcPr>
            <w:tcW w:w="742"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
                <w:bCs/>
                <w:sz w:val="16"/>
                <w:szCs w:val="16"/>
                <w:lang w:val="sr-Latn-CS"/>
              </w:rPr>
            </w:pPr>
            <w:r w:rsidRPr="00450E0F">
              <w:rPr>
                <w:rFonts w:ascii="Arial" w:hAnsi="Arial" w:cs="Arial"/>
                <w:b/>
                <w:bCs/>
                <w:sz w:val="16"/>
                <w:szCs w:val="16"/>
                <w:lang w:val="sr-Latn-CS"/>
              </w:rPr>
              <w:t>5211</w:t>
            </w:r>
          </w:p>
        </w:tc>
        <w:tc>
          <w:tcPr>
            <w:tcW w:w="748"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
                <w:bCs/>
                <w:sz w:val="16"/>
                <w:szCs w:val="16"/>
                <w:lang w:val="sr-Latn-CS"/>
              </w:rPr>
            </w:pPr>
            <w:r w:rsidRPr="00450E0F">
              <w:rPr>
                <w:rFonts w:ascii="Arial" w:hAnsi="Arial" w:cs="Arial"/>
                <w:b/>
                <w:bCs/>
                <w:sz w:val="16"/>
                <w:szCs w:val="16"/>
                <w:lang w:val="sr-Latn-CS"/>
              </w:rPr>
              <w:t>883</w:t>
            </w:r>
          </w:p>
        </w:tc>
        <w:tc>
          <w:tcPr>
            <w:tcW w:w="850" w:type="dxa"/>
            <w:tcBorders>
              <w:top w:val="nil"/>
              <w:left w:val="nil"/>
              <w:bottom w:val="nil"/>
              <w:right w:val="single" w:sz="4" w:space="0" w:color="808080" w:themeColor="background1" w:themeShade="80"/>
            </w:tcBorders>
            <w:shd w:val="clear" w:color="auto" w:fill="auto"/>
            <w:vAlign w:val="bottom"/>
          </w:tcPr>
          <w:p w:rsidR="00B92CFC" w:rsidRPr="00450E0F" w:rsidRDefault="00B92CFC" w:rsidP="00B92CFC">
            <w:pPr>
              <w:spacing w:line="264" w:lineRule="auto"/>
              <w:ind w:right="113"/>
              <w:jc w:val="right"/>
              <w:rPr>
                <w:rFonts w:ascii="Arial" w:hAnsi="Arial" w:cs="Arial"/>
                <w:b/>
                <w:bCs/>
                <w:sz w:val="16"/>
                <w:szCs w:val="16"/>
                <w:lang w:val="sr-Latn-CS"/>
              </w:rPr>
            </w:pPr>
            <w:r w:rsidRPr="00450E0F">
              <w:rPr>
                <w:rFonts w:ascii="Arial" w:hAnsi="Arial" w:cs="Arial"/>
                <w:b/>
                <w:bCs/>
                <w:sz w:val="16"/>
                <w:szCs w:val="16"/>
                <w:lang w:val="sr-Latn-CS"/>
              </w:rPr>
              <w:t>4328</w:t>
            </w:r>
          </w:p>
        </w:tc>
        <w:tc>
          <w:tcPr>
            <w:tcW w:w="819" w:type="dxa"/>
            <w:tcBorders>
              <w:top w:val="nil"/>
              <w:left w:val="single" w:sz="4" w:space="0" w:color="808080" w:themeColor="background1" w:themeShade="80"/>
              <w:bottom w:val="nil"/>
              <w:right w:val="nil"/>
            </w:tcBorders>
            <w:shd w:val="clear" w:color="auto" w:fill="auto"/>
            <w:vAlign w:val="bottom"/>
          </w:tcPr>
          <w:p w:rsidR="00B92CFC" w:rsidRPr="00C96C42" w:rsidRDefault="00B92CFC" w:rsidP="00B92CFC">
            <w:pPr>
              <w:spacing w:line="264" w:lineRule="auto"/>
              <w:ind w:right="113"/>
              <w:jc w:val="right"/>
              <w:rPr>
                <w:rFonts w:ascii="Arial" w:hAnsi="Arial" w:cs="Arial"/>
                <w:b/>
                <w:bCs/>
                <w:sz w:val="16"/>
                <w:szCs w:val="16"/>
                <w:lang w:val="en-US"/>
              </w:rPr>
            </w:pPr>
            <w:r>
              <w:rPr>
                <w:rFonts w:ascii="Arial" w:hAnsi="Arial" w:cs="Arial"/>
                <w:b/>
                <w:bCs/>
                <w:sz w:val="16"/>
                <w:szCs w:val="16"/>
                <w:lang w:val="en-US"/>
              </w:rPr>
              <w:t>5002</w:t>
            </w:r>
          </w:p>
        </w:tc>
        <w:tc>
          <w:tcPr>
            <w:tcW w:w="669"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
                <w:bCs/>
                <w:sz w:val="16"/>
                <w:szCs w:val="16"/>
                <w:lang w:val="en-US"/>
              </w:rPr>
            </w:pPr>
            <w:r>
              <w:rPr>
                <w:rFonts w:ascii="Arial" w:hAnsi="Arial" w:cs="Arial"/>
                <w:b/>
                <w:bCs/>
                <w:sz w:val="16"/>
                <w:szCs w:val="16"/>
                <w:lang w:val="en-US"/>
              </w:rPr>
              <w:t>106</w:t>
            </w:r>
          </w:p>
        </w:tc>
        <w:tc>
          <w:tcPr>
            <w:tcW w:w="742"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
                <w:bCs/>
                <w:sz w:val="16"/>
                <w:szCs w:val="16"/>
                <w:lang w:val="en-US"/>
              </w:rPr>
            </w:pPr>
            <w:r>
              <w:rPr>
                <w:rFonts w:ascii="Arial" w:hAnsi="Arial" w:cs="Arial"/>
                <w:b/>
                <w:bCs/>
                <w:sz w:val="16"/>
                <w:szCs w:val="16"/>
                <w:lang w:val="en-US"/>
              </w:rPr>
              <w:t>4896</w:t>
            </w:r>
          </w:p>
        </w:tc>
        <w:tc>
          <w:tcPr>
            <w:tcW w:w="748"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
                <w:bCs/>
                <w:sz w:val="16"/>
                <w:szCs w:val="16"/>
                <w:lang w:val="en-US"/>
              </w:rPr>
            </w:pPr>
            <w:r>
              <w:rPr>
                <w:rFonts w:ascii="Arial" w:hAnsi="Arial" w:cs="Arial"/>
                <w:b/>
                <w:bCs/>
                <w:sz w:val="16"/>
                <w:szCs w:val="16"/>
                <w:lang w:val="en-US"/>
              </w:rPr>
              <w:t>774</w:t>
            </w:r>
          </w:p>
        </w:tc>
        <w:tc>
          <w:tcPr>
            <w:tcW w:w="850"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
                <w:bCs/>
                <w:sz w:val="16"/>
                <w:szCs w:val="16"/>
                <w:lang w:val="en-US"/>
              </w:rPr>
            </w:pPr>
            <w:r>
              <w:rPr>
                <w:rFonts w:ascii="Arial" w:hAnsi="Arial" w:cs="Arial"/>
                <w:b/>
                <w:bCs/>
                <w:sz w:val="16"/>
                <w:szCs w:val="16"/>
                <w:lang w:val="en-US"/>
              </w:rPr>
              <w:t>4122</w:t>
            </w:r>
          </w:p>
        </w:tc>
      </w:tr>
      <w:tr w:rsidR="00B92CFC" w:rsidRPr="007B670A" w:rsidTr="000E30EC">
        <w:trPr>
          <w:jc w:val="center"/>
        </w:trPr>
        <w:tc>
          <w:tcPr>
            <w:tcW w:w="2266" w:type="dxa"/>
            <w:tcBorders>
              <w:top w:val="nil"/>
              <w:left w:val="nil"/>
              <w:bottom w:val="nil"/>
              <w:right w:val="single" w:sz="4" w:space="0" w:color="808080" w:themeColor="background1" w:themeShade="80"/>
            </w:tcBorders>
            <w:shd w:val="clear" w:color="auto" w:fill="auto"/>
            <w:vAlign w:val="bottom"/>
          </w:tcPr>
          <w:p w:rsidR="00B92CFC" w:rsidRPr="007B670A" w:rsidRDefault="00B92CFC" w:rsidP="00B92CFC">
            <w:pPr>
              <w:spacing w:line="252" w:lineRule="auto"/>
              <w:rPr>
                <w:rFonts w:ascii="Arial" w:hAnsi="Arial" w:cs="Arial"/>
                <w:sz w:val="16"/>
                <w:szCs w:val="16"/>
              </w:rPr>
            </w:pPr>
            <w:r w:rsidRPr="007B670A">
              <w:rPr>
                <w:rFonts w:ascii="Arial" w:hAnsi="Arial" w:cs="Arial"/>
                <w:sz w:val="16"/>
                <w:szCs w:val="16"/>
              </w:rPr>
              <w:t xml:space="preserve">    Within built-up areas - total</w:t>
            </w:r>
          </w:p>
        </w:tc>
        <w:tc>
          <w:tcPr>
            <w:tcW w:w="820" w:type="dxa"/>
            <w:tcBorders>
              <w:top w:val="nil"/>
              <w:left w:val="single" w:sz="4" w:space="0" w:color="808080" w:themeColor="background1" w:themeShade="80"/>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4322</w:t>
            </w:r>
          </w:p>
        </w:tc>
        <w:tc>
          <w:tcPr>
            <w:tcW w:w="669"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70</w:t>
            </w:r>
          </w:p>
        </w:tc>
        <w:tc>
          <w:tcPr>
            <w:tcW w:w="742"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4252</w:t>
            </w:r>
          </w:p>
        </w:tc>
        <w:tc>
          <w:tcPr>
            <w:tcW w:w="748"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692</w:t>
            </w:r>
          </w:p>
        </w:tc>
        <w:tc>
          <w:tcPr>
            <w:tcW w:w="850" w:type="dxa"/>
            <w:tcBorders>
              <w:top w:val="nil"/>
              <w:left w:val="nil"/>
              <w:bottom w:val="nil"/>
              <w:right w:val="single" w:sz="4" w:space="0" w:color="808080" w:themeColor="background1" w:themeShade="80"/>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3560</w:t>
            </w:r>
          </w:p>
        </w:tc>
        <w:tc>
          <w:tcPr>
            <w:tcW w:w="819" w:type="dxa"/>
            <w:tcBorders>
              <w:top w:val="nil"/>
              <w:left w:val="single" w:sz="4" w:space="0" w:color="808080" w:themeColor="background1" w:themeShade="80"/>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3651</w:t>
            </w:r>
          </w:p>
        </w:tc>
        <w:tc>
          <w:tcPr>
            <w:tcW w:w="669"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46</w:t>
            </w:r>
          </w:p>
        </w:tc>
        <w:tc>
          <w:tcPr>
            <w:tcW w:w="742"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3605</w:t>
            </w:r>
          </w:p>
        </w:tc>
        <w:tc>
          <w:tcPr>
            <w:tcW w:w="748"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530</w:t>
            </w:r>
          </w:p>
        </w:tc>
        <w:tc>
          <w:tcPr>
            <w:tcW w:w="850"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3075</w:t>
            </w:r>
          </w:p>
        </w:tc>
      </w:tr>
      <w:tr w:rsidR="00B92CFC" w:rsidRPr="007B670A" w:rsidTr="000E30EC">
        <w:trPr>
          <w:jc w:val="center"/>
        </w:trPr>
        <w:tc>
          <w:tcPr>
            <w:tcW w:w="2266" w:type="dxa"/>
            <w:tcBorders>
              <w:top w:val="nil"/>
              <w:left w:val="nil"/>
              <w:bottom w:val="nil"/>
              <w:right w:val="single" w:sz="4" w:space="0" w:color="808080" w:themeColor="background1" w:themeShade="80"/>
            </w:tcBorders>
            <w:shd w:val="clear" w:color="auto" w:fill="auto"/>
            <w:vAlign w:val="bottom"/>
          </w:tcPr>
          <w:p w:rsidR="00B92CFC" w:rsidRPr="007B670A" w:rsidRDefault="00B92CFC" w:rsidP="00B92CFC">
            <w:pPr>
              <w:spacing w:line="252" w:lineRule="auto"/>
              <w:rPr>
                <w:rFonts w:ascii="Arial" w:hAnsi="Arial" w:cs="Arial"/>
                <w:sz w:val="16"/>
                <w:szCs w:val="16"/>
              </w:rPr>
            </w:pPr>
            <w:r w:rsidRPr="007B670A">
              <w:rPr>
                <w:rFonts w:ascii="Arial" w:hAnsi="Arial" w:cs="Arial"/>
                <w:sz w:val="16"/>
                <w:szCs w:val="16"/>
              </w:rPr>
              <w:t xml:space="preserve">    Outside built-up areas - total</w:t>
            </w:r>
          </w:p>
        </w:tc>
        <w:tc>
          <w:tcPr>
            <w:tcW w:w="820" w:type="dxa"/>
            <w:tcBorders>
              <w:top w:val="nil"/>
              <w:left w:val="single" w:sz="4" w:space="0" w:color="808080" w:themeColor="background1" w:themeShade="80"/>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Cyrl-CS"/>
              </w:rPr>
            </w:pPr>
            <w:r w:rsidRPr="00450E0F">
              <w:rPr>
                <w:rFonts w:ascii="Arial" w:hAnsi="Arial" w:cs="Arial"/>
                <w:bCs/>
                <w:sz w:val="16"/>
                <w:szCs w:val="16"/>
                <w:lang w:val="sr-Latn-CS"/>
              </w:rPr>
              <w:t>1026</w:t>
            </w:r>
          </w:p>
        </w:tc>
        <w:tc>
          <w:tcPr>
            <w:tcW w:w="669"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67</w:t>
            </w:r>
          </w:p>
        </w:tc>
        <w:tc>
          <w:tcPr>
            <w:tcW w:w="742"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959</w:t>
            </w:r>
          </w:p>
        </w:tc>
        <w:tc>
          <w:tcPr>
            <w:tcW w:w="748" w:type="dxa"/>
            <w:tcBorders>
              <w:top w:val="nil"/>
              <w:left w:val="nil"/>
              <w:bottom w:val="nil"/>
              <w:right w:val="nil"/>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191</w:t>
            </w:r>
          </w:p>
        </w:tc>
        <w:tc>
          <w:tcPr>
            <w:tcW w:w="850" w:type="dxa"/>
            <w:tcBorders>
              <w:top w:val="nil"/>
              <w:left w:val="nil"/>
              <w:bottom w:val="nil"/>
              <w:right w:val="single" w:sz="4" w:space="0" w:color="808080" w:themeColor="background1" w:themeShade="80"/>
            </w:tcBorders>
            <w:shd w:val="clear" w:color="auto" w:fill="auto"/>
            <w:vAlign w:val="bottom"/>
          </w:tcPr>
          <w:p w:rsidR="00B92CFC" w:rsidRPr="00450E0F" w:rsidRDefault="00B92CFC" w:rsidP="00B92CFC">
            <w:pPr>
              <w:spacing w:line="264" w:lineRule="auto"/>
              <w:ind w:right="113"/>
              <w:jc w:val="right"/>
              <w:rPr>
                <w:rFonts w:ascii="Arial" w:hAnsi="Arial" w:cs="Arial"/>
                <w:bCs/>
                <w:sz w:val="16"/>
                <w:szCs w:val="16"/>
                <w:lang w:val="sr-Latn-CS"/>
              </w:rPr>
            </w:pPr>
            <w:r w:rsidRPr="00450E0F">
              <w:rPr>
                <w:rFonts w:ascii="Arial" w:hAnsi="Arial" w:cs="Arial"/>
                <w:bCs/>
                <w:sz w:val="16"/>
                <w:szCs w:val="16"/>
                <w:lang w:val="sr-Latn-CS"/>
              </w:rPr>
              <w:t>768</w:t>
            </w:r>
          </w:p>
        </w:tc>
        <w:tc>
          <w:tcPr>
            <w:tcW w:w="819" w:type="dxa"/>
            <w:tcBorders>
              <w:top w:val="nil"/>
              <w:left w:val="single" w:sz="4" w:space="0" w:color="808080" w:themeColor="background1" w:themeShade="80"/>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1351</w:t>
            </w:r>
          </w:p>
        </w:tc>
        <w:tc>
          <w:tcPr>
            <w:tcW w:w="669"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60</w:t>
            </w:r>
          </w:p>
        </w:tc>
        <w:tc>
          <w:tcPr>
            <w:tcW w:w="742"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1291</w:t>
            </w:r>
          </w:p>
        </w:tc>
        <w:tc>
          <w:tcPr>
            <w:tcW w:w="748"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244</w:t>
            </w:r>
          </w:p>
        </w:tc>
        <w:tc>
          <w:tcPr>
            <w:tcW w:w="850" w:type="dxa"/>
            <w:tcBorders>
              <w:top w:val="nil"/>
              <w:left w:val="nil"/>
              <w:bottom w:val="nil"/>
              <w:right w:val="nil"/>
            </w:tcBorders>
            <w:shd w:val="clear" w:color="auto" w:fill="auto"/>
            <w:vAlign w:val="bottom"/>
          </w:tcPr>
          <w:p w:rsidR="00B92CFC" w:rsidRPr="00B14BD9" w:rsidRDefault="00B92CFC" w:rsidP="00B92CFC">
            <w:pPr>
              <w:spacing w:line="264" w:lineRule="auto"/>
              <w:ind w:right="113"/>
              <w:jc w:val="right"/>
              <w:rPr>
                <w:rFonts w:ascii="Arial" w:hAnsi="Arial" w:cs="Arial"/>
                <w:bCs/>
                <w:sz w:val="16"/>
                <w:szCs w:val="16"/>
                <w:lang w:val="en-US"/>
              </w:rPr>
            </w:pPr>
            <w:r>
              <w:rPr>
                <w:rFonts w:ascii="Arial" w:hAnsi="Arial" w:cs="Arial"/>
                <w:bCs/>
                <w:sz w:val="16"/>
                <w:szCs w:val="16"/>
                <w:lang w:val="en-US"/>
              </w:rPr>
              <w:t>1047</w:t>
            </w:r>
          </w:p>
        </w:tc>
      </w:tr>
    </w:tbl>
    <w:p w:rsidR="00F20FA2" w:rsidRPr="007B670A" w:rsidRDefault="00F20FA2" w:rsidP="00F20FA2">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61312" behindDoc="0" locked="0" layoutInCell="1" allowOverlap="1" wp14:anchorId="64996C84" wp14:editId="6CE4FB29">
                <wp:simplePos x="0" y="0"/>
                <wp:positionH relativeFrom="column">
                  <wp:posOffset>1270</wp:posOffset>
                </wp:positionH>
                <wp:positionV relativeFrom="paragraph">
                  <wp:posOffset>52070</wp:posOffset>
                </wp:positionV>
                <wp:extent cx="952500" cy="0"/>
                <wp:effectExtent l="0" t="0" r="19050" b="19050"/>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305E" id="Line 1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" strokecolor="#7f7f7f [1612]" strokeweight=".25pt"/>
            </w:pict>
          </mc:Fallback>
        </mc:AlternateContent>
      </w:r>
    </w:p>
    <w:p w:rsidR="00DB4794" w:rsidRPr="007B670A" w:rsidRDefault="00DB4794" w:rsidP="0088493D">
      <w:pPr>
        <w:spacing w:line="252" w:lineRule="auto"/>
        <w:rPr>
          <w:rFonts w:ascii="Arial" w:hAnsi="Arial" w:cs="Arial"/>
          <w:b/>
          <w:sz w:val="14"/>
          <w:u w:val="single"/>
        </w:rPr>
      </w:pPr>
      <w:r w:rsidRPr="007B670A">
        <w:rPr>
          <w:rFonts w:ascii="Arial" w:hAnsi="Arial" w:cs="Arial"/>
          <w:sz w:val="14"/>
        </w:rPr>
        <w:t>Source: Ministry of the Interior of the Republic of Serbia.</w:t>
      </w:r>
    </w:p>
    <w:p w:rsidR="0052644C" w:rsidRPr="007B670A" w:rsidRDefault="0052644C" w:rsidP="0088493D">
      <w:pPr>
        <w:spacing w:line="252"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Without data for Kosovo and Metohia.</w:t>
      </w: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52644C" w:rsidRPr="007B670A" w:rsidRDefault="0052644C" w:rsidP="00DB4794">
      <w:pPr>
        <w:pStyle w:val="BodyTextIndent2"/>
        <w:rPr>
          <w:sz w:val="20"/>
          <w:szCs w:val="20"/>
          <w:lang w:val="en-GB"/>
        </w:rPr>
      </w:pPr>
    </w:p>
    <w:p w:rsidR="0052644C" w:rsidRPr="007B670A" w:rsidRDefault="0052644C" w:rsidP="00DB4794">
      <w:pPr>
        <w:pStyle w:val="BodyTextIndent2"/>
        <w:rPr>
          <w:sz w:val="20"/>
          <w:szCs w:val="20"/>
          <w:lang w:val="en-GB"/>
        </w:rPr>
      </w:pPr>
    </w:p>
    <w:p w:rsidR="00DB4794" w:rsidRPr="007B670A" w:rsidRDefault="00DB4794" w:rsidP="00DB4794">
      <w:pPr>
        <w:pStyle w:val="BodyTextIndent2"/>
        <w:rPr>
          <w:sz w:val="20"/>
          <w:szCs w:val="20"/>
          <w:lang w:val="en-GB"/>
        </w:rPr>
      </w:pPr>
    </w:p>
    <w:p w:rsidR="00E27A97" w:rsidRPr="007B670A" w:rsidRDefault="00E27A97" w:rsidP="00DB4794">
      <w:pPr>
        <w:pStyle w:val="BodyTextIndent2"/>
        <w:rPr>
          <w:sz w:val="20"/>
          <w:szCs w:val="20"/>
          <w:lang w:val="en-GB"/>
        </w:rPr>
      </w:pPr>
    </w:p>
    <w:p w:rsidR="00E27A97" w:rsidRPr="007B670A" w:rsidRDefault="00E27A97" w:rsidP="00DB4794">
      <w:pPr>
        <w:pStyle w:val="BodyTextIndent2"/>
        <w:rPr>
          <w:sz w:val="20"/>
          <w:szCs w:val="20"/>
          <w:lang w:val="en-GB"/>
        </w:rPr>
      </w:pPr>
    </w:p>
    <w:p w:rsidR="00DB4794" w:rsidRPr="007B670A" w:rsidRDefault="00DB479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DB4794" w:rsidRPr="007B670A">
        <w:trPr>
          <w:trHeight w:val="60"/>
          <w:jc w:val="center"/>
        </w:trPr>
        <w:tc>
          <w:tcPr>
            <w:tcW w:w="9639" w:type="dxa"/>
            <w:shd w:val="clear" w:color="auto" w:fill="auto"/>
          </w:tcPr>
          <w:p w:rsidR="00DB4794" w:rsidRPr="007B670A" w:rsidRDefault="00DB4794" w:rsidP="008B0D92">
            <w:pPr>
              <w:jc w:val="both"/>
              <w:rPr>
                <w:rFonts w:ascii="Arial" w:hAnsi="Arial" w:cs="Arial"/>
                <w:sz w:val="2"/>
                <w:szCs w:val="2"/>
              </w:rPr>
            </w:pPr>
          </w:p>
        </w:tc>
      </w:tr>
    </w:tbl>
    <w:p w:rsidR="00DB4794" w:rsidRPr="007B670A" w:rsidRDefault="00DB4794" w:rsidP="00DB4794">
      <w:pPr>
        <w:spacing w:before="120"/>
        <w:jc w:val="center"/>
        <w:rPr>
          <w:rFonts w:ascii="Arial" w:hAnsi="Arial" w:cs="Arial"/>
          <w:sz w:val="18"/>
          <w:szCs w:val="18"/>
        </w:rPr>
      </w:pPr>
      <w:r w:rsidRPr="007B670A">
        <w:rPr>
          <w:rFonts w:ascii="Arial" w:hAnsi="Arial" w:cs="Arial"/>
          <w:sz w:val="18"/>
          <w:szCs w:val="18"/>
        </w:rPr>
        <w:t>Contact:</w:t>
      </w:r>
      <w:r w:rsidRPr="007B670A">
        <w:rPr>
          <w:rFonts w:cs="Arial"/>
          <w:i/>
          <w:sz w:val="18"/>
          <w:szCs w:val="18"/>
        </w:rPr>
        <w:t xml:space="preserve">  </w:t>
      </w:r>
      <w:r w:rsidR="009D3293" w:rsidRPr="007B670A">
        <w:rPr>
          <w:rFonts w:ascii="Arial" w:hAnsi="Arial" w:cs="Arial"/>
          <w:color w:val="0000FF"/>
          <w:sz w:val="18"/>
          <w:szCs w:val="18"/>
        </w:rPr>
        <w:t>prvoslav.mutavdzic</w:t>
      </w:r>
      <w:r w:rsidRPr="007B670A">
        <w:rPr>
          <w:rFonts w:ascii="Arial" w:hAnsi="Arial" w:cs="Arial"/>
          <w:color w:val="0000FF"/>
          <w:sz w:val="18"/>
          <w:szCs w:val="18"/>
        </w:rPr>
        <w:t>@stat.gov.rs</w:t>
      </w:r>
      <w:r w:rsidRPr="007B670A">
        <w:rPr>
          <w:rFonts w:ascii="Arial" w:hAnsi="Arial" w:cs="Arial"/>
          <w:sz w:val="18"/>
          <w:szCs w:val="18"/>
        </w:rPr>
        <w:t xml:space="preserve">  phone: </w:t>
      </w:r>
      <w:r w:rsidR="00263ACC" w:rsidRPr="007B670A">
        <w:rPr>
          <w:rFonts w:ascii="Arial" w:hAnsi="Arial" w:cs="Arial"/>
          <w:bCs/>
          <w:sz w:val="18"/>
          <w:szCs w:val="18"/>
        </w:rPr>
        <w:t xml:space="preserve">+381 11 </w:t>
      </w:r>
      <w:r w:rsidR="00A27B5F" w:rsidRPr="007B670A">
        <w:rPr>
          <w:rFonts w:ascii="Arial" w:hAnsi="Arial" w:cs="Arial"/>
          <w:bCs/>
          <w:sz w:val="18"/>
          <w:szCs w:val="18"/>
        </w:rPr>
        <w:t>329 02 6</w:t>
      </w:r>
      <w:r w:rsidR="00B02F11">
        <w:rPr>
          <w:rFonts w:ascii="Arial" w:hAnsi="Arial" w:cs="Arial"/>
          <w:bCs/>
          <w:sz w:val="18"/>
          <w:szCs w:val="18"/>
        </w:rPr>
        <w:t>8</w:t>
      </w:r>
    </w:p>
    <w:p w:rsidR="00DB4794" w:rsidRPr="007B670A" w:rsidRDefault="00DB4794" w:rsidP="00DB4794">
      <w:pPr>
        <w:ind w:left="198" w:right="29"/>
        <w:jc w:val="center"/>
        <w:rPr>
          <w:rFonts w:ascii="Arial" w:hAnsi="Arial" w:cs="Arial"/>
          <w:bCs/>
          <w:sz w:val="18"/>
          <w:szCs w:val="18"/>
        </w:rPr>
      </w:pPr>
      <w:r w:rsidRPr="007B670A">
        <w:rPr>
          <w:rFonts w:ascii="Arial" w:hAnsi="Arial" w:cs="Arial"/>
          <w:bCs/>
          <w:sz w:val="18"/>
          <w:szCs w:val="18"/>
        </w:rPr>
        <w:t xml:space="preserve">Published and printed by: Statistical Office of the Republic of Serbia, Milana Rakica 5, Belgrade </w:t>
      </w:r>
    </w:p>
    <w:p w:rsidR="00DB4794" w:rsidRPr="007B670A" w:rsidRDefault="00DB4794" w:rsidP="00DB4794">
      <w:pPr>
        <w:ind w:left="198" w:right="29"/>
        <w:jc w:val="center"/>
        <w:rPr>
          <w:rFonts w:ascii="Arial" w:hAnsi="Arial" w:cs="Arial"/>
          <w:bCs/>
          <w:sz w:val="18"/>
          <w:szCs w:val="18"/>
        </w:rPr>
      </w:pPr>
      <w:r w:rsidRPr="007B670A">
        <w:rPr>
          <w:rFonts w:ascii="Arial" w:hAnsi="Arial" w:cs="Arial"/>
          <w:bCs/>
          <w:sz w:val="18"/>
          <w:szCs w:val="18"/>
        </w:rPr>
        <w:t xml:space="preserve">Phone: +381 11 2412922 ● Fax: +381 11 2411260 ● www.stat.gov.rs </w:t>
      </w:r>
    </w:p>
    <w:p w:rsidR="00B446FA" w:rsidRPr="007B670A" w:rsidRDefault="00B446FA" w:rsidP="00B446FA">
      <w:pPr>
        <w:ind w:left="198" w:right="29"/>
        <w:jc w:val="center"/>
        <w:rPr>
          <w:rFonts w:ascii="Arial" w:hAnsi="Arial" w:cs="Arial"/>
          <w:bCs/>
          <w:sz w:val="18"/>
          <w:szCs w:val="18"/>
        </w:rPr>
      </w:pPr>
      <w:r w:rsidRPr="007B670A">
        <w:rPr>
          <w:rFonts w:ascii="Arial" w:hAnsi="Arial" w:cs="Arial"/>
          <w:bCs/>
          <w:sz w:val="18"/>
          <w:szCs w:val="18"/>
        </w:rPr>
        <w:t>Responsible: Dr Miladin Kovačević, Director</w:t>
      </w:r>
    </w:p>
    <w:p w:rsidR="00DB4794" w:rsidRPr="007B670A" w:rsidRDefault="00DB4794" w:rsidP="00DB4794">
      <w:pPr>
        <w:ind w:left="198" w:right="29"/>
        <w:jc w:val="center"/>
        <w:rPr>
          <w:bCs/>
          <w:sz w:val="18"/>
          <w:szCs w:val="18"/>
        </w:rPr>
      </w:pPr>
      <w:r w:rsidRPr="007B670A">
        <w:rPr>
          <w:rFonts w:ascii="Arial" w:hAnsi="Arial" w:cs="Arial"/>
          <w:bCs/>
          <w:sz w:val="18"/>
          <w:szCs w:val="18"/>
        </w:rPr>
        <w:t>Circulation: 20 • Issued quarterly</w:t>
      </w:r>
    </w:p>
    <w:p w:rsidR="0071053A" w:rsidRPr="007B670A" w:rsidRDefault="0071053A" w:rsidP="0071053A">
      <w:pPr>
        <w:spacing w:after="60"/>
        <w:ind w:left="357"/>
        <w:rPr>
          <w:rFonts w:ascii="Arial" w:hAnsi="Arial" w:cs="Arial"/>
          <w:b/>
          <w:sz w:val="20"/>
          <w:szCs w:val="20"/>
        </w:rPr>
      </w:pPr>
    </w:p>
    <w:p w:rsidR="00EF6504" w:rsidRPr="007B670A" w:rsidRDefault="00EF6504" w:rsidP="0071053A">
      <w:pPr>
        <w:spacing w:after="60"/>
        <w:ind w:left="357"/>
        <w:rPr>
          <w:rFonts w:ascii="Arial" w:hAnsi="Arial" w:cs="Arial"/>
          <w:b/>
          <w:sz w:val="20"/>
          <w:szCs w:val="20"/>
        </w:rPr>
      </w:pPr>
    </w:p>
    <w:sectPr w:rsidR="00EF6504" w:rsidRPr="007B670A" w:rsidSect="00DB4794">
      <w:footerReference w:type="even" r:id="rId9"/>
      <w:footerReference w:type="default" r:id="rId10"/>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91" w:rsidRDefault="007F6C91">
      <w:r>
        <w:separator/>
      </w:r>
    </w:p>
  </w:endnote>
  <w:endnote w:type="continuationSeparator" w:id="0">
    <w:p w:rsidR="007F6C91" w:rsidRDefault="007F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51" w:rsidRPr="00782F10" w:rsidRDefault="00564851" w:rsidP="00C06A34">
    <w:pPr>
      <w:pStyle w:val="Footer"/>
      <w:framePr w:wrap="around"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DB630F">
      <w:rPr>
        <w:rStyle w:val="PageNumber"/>
        <w:rFonts w:ascii="Arial" w:hAnsi="Arial" w:cs="Arial"/>
        <w:noProof/>
        <w:sz w:val="16"/>
        <w:szCs w:val="16"/>
      </w:rPr>
      <w:t>2</w:t>
    </w:r>
    <w:r w:rsidRPr="00782F10">
      <w:rPr>
        <w:rStyle w:val="PageNumber"/>
        <w:rFonts w:ascii="Arial" w:hAnsi="Arial" w:cs="Arial"/>
        <w:sz w:val="16"/>
        <w:szCs w:val="16"/>
      </w:rPr>
      <w:fldChar w:fldCharType="end"/>
    </w:r>
  </w:p>
  <w:p w:rsidR="00564851" w:rsidRPr="00F20FA2" w:rsidRDefault="00564851" w:rsidP="00A87276">
    <w:pPr>
      <w:pStyle w:val="Footer"/>
      <w:pBdr>
        <w:top w:val="single" w:sz="4" w:space="1" w:color="auto"/>
      </w:pBdr>
      <w:jc w:val="right"/>
      <w:rPr>
        <w:rFonts w:ascii="Arial" w:hAnsi="Arial" w:cs="Arial"/>
        <w:sz w:val="16"/>
        <w:szCs w:val="16"/>
        <w:lang w:val="sr-Latn-RS"/>
      </w:rPr>
    </w:pPr>
    <w:r>
      <w:rPr>
        <w:rFonts w:ascii="Arial" w:hAnsi="Arial" w:cs="Arial"/>
        <w:sz w:val="16"/>
        <w:szCs w:val="16"/>
      </w:rPr>
      <w:t>S</w:t>
    </w:r>
    <w:r w:rsidR="00F20FA2">
      <w:rPr>
        <w:rFonts w:ascii="Arial" w:hAnsi="Arial" w:cs="Arial"/>
        <w:sz w:val="16"/>
        <w:szCs w:val="16"/>
      </w:rPr>
      <w:t>E</w:t>
    </w:r>
    <w:r>
      <w:rPr>
        <w:rFonts w:ascii="Arial" w:hAnsi="Arial" w:cs="Arial"/>
        <w:sz w:val="16"/>
        <w:szCs w:val="16"/>
      </w:rPr>
      <w:t>RB</w:t>
    </w:r>
    <w:r w:rsidR="000E30EC">
      <w:rPr>
        <w:rFonts w:ascii="Arial" w:hAnsi="Arial" w:cs="Arial"/>
        <w:sz w:val="16"/>
        <w:szCs w:val="16"/>
      </w:rPr>
      <w:t>229</w:t>
    </w:r>
    <w:r>
      <w:rPr>
        <w:rFonts w:ascii="Arial" w:hAnsi="Arial" w:cs="Arial"/>
        <w:sz w:val="16"/>
        <w:szCs w:val="16"/>
      </w:rPr>
      <w:t xml:space="preserve"> SV22 </w:t>
    </w:r>
    <w:r w:rsidR="000E30EC">
      <w:rPr>
        <w:rFonts w:ascii="Arial" w:hAnsi="Arial" w:cs="Arial"/>
        <w:sz w:val="16"/>
        <w:szCs w:val="16"/>
        <w:lang w:val="sr-Latn-RS"/>
      </w:rPr>
      <w:t>240818</w:t>
    </w:r>
  </w:p>
  <w:p w:rsidR="00564851" w:rsidRPr="00373373" w:rsidRDefault="00564851"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51" w:rsidRPr="0052644C" w:rsidRDefault="00564851" w:rsidP="0052644C">
    <w:pPr>
      <w:pStyle w:val="Footer"/>
      <w:framePr w:wrap="around"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DB630F">
      <w:rPr>
        <w:rStyle w:val="PageNumber"/>
        <w:rFonts w:ascii="Arial" w:hAnsi="Arial" w:cs="Arial"/>
        <w:noProof/>
        <w:sz w:val="16"/>
        <w:szCs w:val="16"/>
      </w:rPr>
      <w:t>3</w:t>
    </w:r>
    <w:r w:rsidRPr="0052644C">
      <w:rPr>
        <w:rStyle w:val="PageNumber"/>
        <w:rFonts w:ascii="Arial" w:hAnsi="Arial" w:cs="Arial"/>
        <w:sz w:val="16"/>
        <w:szCs w:val="16"/>
      </w:rPr>
      <w:fldChar w:fldCharType="end"/>
    </w:r>
  </w:p>
  <w:p w:rsidR="0052644C" w:rsidRPr="00043004" w:rsidRDefault="00F20FA2" w:rsidP="0052644C">
    <w:pPr>
      <w:pStyle w:val="Footer"/>
      <w:pBdr>
        <w:top w:val="single" w:sz="4" w:space="1" w:color="auto"/>
      </w:pBdr>
      <w:rPr>
        <w:rFonts w:ascii="Arial" w:hAnsi="Arial" w:cs="Arial"/>
        <w:sz w:val="16"/>
        <w:szCs w:val="16"/>
        <w:lang w:val="sr-Cyrl-CS"/>
      </w:rPr>
    </w:pPr>
    <w:r>
      <w:rPr>
        <w:rFonts w:ascii="Arial" w:hAnsi="Arial" w:cs="Arial"/>
        <w:sz w:val="16"/>
        <w:szCs w:val="16"/>
      </w:rPr>
      <w:t>SERB</w:t>
    </w:r>
    <w:r w:rsidR="000E30EC">
      <w:rPr>
        <w:rFonts w:ascii="Arial" w:hAnsi="Arial" w:cs="Arial"/>
        <w:sz w:val="16"/>
        <w:szCs w:val="16"/>
      </w:rPr>
      <w:t>229</w:t>
    </w:r>
    <w:r>
      <w:rPr>
        <w:rFonts w:ascii="Arial" w:hAnsi="Arial" w:cs="Arial"/>
        <w:sz w:val="16"/>
        <w:szCs w:val="16"/>
      </w:rPr>
      <w:t xml:space="preserve"> SV22 </w:t>
    </w:r>
    <w:r w:rsidR="000E30EC">
      <w:rPr>
        <w:rFonts w:ascii="Arial" w:hAnsi="Arial" w:cs="Arial"/>
        <w:sz w:val="16"/>
        <w:szCs w:val="16"/>
      </w:rPr>
      <w:t>240818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91" w:rsidRDefault="007F6C91">
      <w:r>
        <w:t>___________</w:t>
      </w:r>
    </w:p>
  </w:footnote>
  <w:footnote w:type="continuationSeparator" w:id="0">
    <w:p w:rsidR="007F6C91" w:rsidRDefault="007F6C91">
      <w:r>
        <w:continuationSeparator/>
      </w:r>
    </w:p>
  </w:footnote>
  <w:footnote w:type="continuationNotice" w:id="1">
    <w:p w:rsidR="007F6C91" w:rsidRDefault="007F6C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B71"/>
    <w:rsid w:val="00002ECA"/>
    <w:rsid w:val="00020EDC"/>
    <w:rsid w:val="00022438"/>
    <w:rsid w:val="000249FD"/>
    <w:rsid w:val="00025258"/>
    <w:rsid w:val="00026BD4"/>
    <w:rsid w:val="00030133"/>
    <w:rsid w:val="000400A6"/>
    <w:rsid w:val="000406A0"/>
    <w:rsid w:val="00043004"/>
    <w:rsid w:val="00044F84"/>
    <w:rsid w:val="00045369"/>
    <w:rsid w:val="000504D6"/>
    <w:rsid w:val="00050829"/>
    <w:rsid w:val="0005256C"/>
    <w:rsid w:val="00053B2D"/>
    <w:rsid w:val="00074C33"/>
    <w:rsid w:val="000816F8"/>
    <w:rsid w:val="00082B5D"/>
    <w:rsid w:val="0009472E"/>
    <w:rsid w:val="00095D8C"/>
    <w:rsid w:val="00095DE6"/>
    <w:rsid w:val="000A4EA0"/>
    <w:rsid w:val="000A75F6"/>
    <w:rsid w:val="000B1452"/>
    <w:rsid w:val="000B230B"/>
    <w:rsid w:val="000B2860"/>
    <w:rsid w:val="000B45C3"/>
    <w:rsid w:val="000B61A2"/>
    <w:rsid w:val="000B61B8"/>
    <w:rsid w:val="000B6700"/>
    <w:rsid w:val="000C2300"/>
    <w:rsid w:val="000C369E"/>
    <w:rsid w:val="000C59E3"/>
    <w:rsid w:val="000D1751"/>
    <w:rsid w:val="000D5ADA"/>
    <w:rsid w:val="000E1FA2"/>
    <w:rsid w:val="000E30EC"/>
    <w:rsid w:val="000E74A9"/>
    <w:rsid w:val="000F15A0"/>
    <w:rsid w:val="000F3838"/>
    <w:rsid w:val="000F3F85"/>
    <w:rsid w:val="000F702C"/>
    <w:rsid w:val="00100E94"/>
    <w:rsid w:val="00101619"/>
    <w:rsid w:val="001101AB"/>
    <w:rsid w:val="00110B5F"/>
    <w:rsid w:val="001158E2"/>
    <w:rsid w:val="00115B4C"/>
    <w:rsid w:val="00117816"/>
    <w:rsid w:val="00117FBB"/>
    <w:rsid w:val="00122085"/>
    <w:rsid w:val="001236B0"/>
    <w:rsid w:val="0012468F"/>
    <w:rsid w:val="001261AA"/>
    <w:rsid w:val="001261EA"/>
    <w:rsid w:val="00126B81"/>
    <w:rsid w:val="00131310"/>
    <w:rsid w:val="00131B61"/>
    <w:rsid w:val="0013283A"/>
    <w:rsid w:val="0013310E"/>
    <w:rsid w:val="00135A99"/>
    <w:rsid w:val="0014140B"/>
    <w:rsid w:val="00142076"/>
    <w:rsid w:val="001457E7"/>
    <w:rsid w:val="001461F2"/>
    <w:rsid w:val="00147530"/>
    <w:rsid w:val="001507F2"/>
    <w:rsid w:val="00150A6B"/>
    <w:rsid w:val="00152F8E"/>
    <w:rsid w:val="00156620"/>
    <w:rsid w:val="00157B6E"/>
    <w:rsid w:val="00161A5E"/>
    <w:rsid w:val="001627F8"/>
    <w:rsid w:val="001633A1"/>
    <w:rsid w:val="00171DEE"/>
    <w:rsid w:val="00174198"/>
    <w:rsid w:val="00175A10"/>
    <w:rsid w:val="00175F27"/>
    <w:rsid w:val="001766F5"/>
    <w:rsid w:val="0017679A"/>
    <w:rsid w:val="00180A0A"/>
    <w:rsid w:val="001830E1"/>
    <w:rsid w:val="00184762"/>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E7F"/>
    <w:rsid w:val="001F23BD"/>
    <w:rsid w:val="001F67D9"/>
    <w:rsid w:val="00203D47"/>
    <w:rsid w:val="0020657D"/>
    <w:rsid w:val="002135EF"/>
    <w:rsid w:val="00217857"/>
    <w:rsid w:val="00224B05"/>
    <w:rsid w:val="0022749B"/>
    <w:rsid w:val="00230157"/>
    <w:rsid w:val="0023488A"/>
    <w:rsid w:val="00236C32"/>
    <w:rsid w:val="0024119D"/>
    <w:rsid w:val="00242BA6"/>
    <w:rsid w:val="002509D4"/>
    <w:rsid w:val="002521F8"/>
    <w:rsid w:val="00252818"/>
    <w:rsid w:val="002550EB"/>
    <w:rsid w:val="002628C8"/>
    <w:rsid w:val="00263780"/>
    <w:rsid w:val="00263ACC"/>
    <w:rsid w:val="002643FF"/>
    <w:rsid w:val="00264DF9"/>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4A43"/>
    <w:rsid w:val="002D522F"/>
    <w:rsid w:val="002D5B05"/>
    <w:rsid w:val="002D75D2"/>
    <w:rsid w:val="002D796F"/>
    <w:rsid w:val="002E095B"/>
    <w:rsid w:val="002E09A9"/>
    <w:rsid w:val="002E7767"/>
    <w:rsid w:val="002E7ACA"/>
    <w:rsid w:val="002F0A2A"/>
    <w:rsid w:val="002F15A8"/>
    <w:rsid w:val="002F67C8"/>
    <w:rsid w:val="002F7721"/>
    <w:rsid w:val="00300973"/>
    <w:rsid w:val="0030143B"/>
    <w:rsid w:val="00305AA3"/>
    <w:rsid w:val="003074BA"/>
    <w:rsid w:val="0030758C"/>
    <w:rsid w:val="00307E53"/>
    <w:rsid w:val="00313923"/>
    <w:rsid w:val="0032327E"/>
    <w:rsid w:val="0032520E"/>
    <w:rsid w:val="00332360"/>
    <w:rsid w:val="00334123"/>
    <w:rsid w:val="00334D44"/>
    <w:rsid w:val="00335286"/>
    <w:rsid w:val="00345034"/>
    <w:rsid w:val="00345864"/>
    <w:rsid w:val="00345AEC"/>
    <w:rsid w:val="00346280"/>
    <w:rsid w:val="00351981"/>
    <w:rsid w:val="00352B93"/>
    <w:rsid w:val="00352CF4"/>
    <w:rsid w:val="003547E1"/>
    <w:rsid w:val="00354ED0"/>
    <w:rsid w:val="00355A1B"/>
    <w:rsid w:val="003602D7"/>
    <w:rsid w:val="00360A41"/>
    <w:rsid w:val="0036108D"/>
    <w:rsid w:val="00362A44"/>
    <w:rsid w:val="003707C9"/>
    <w:rsid w:val="00370C0A"/>
    <w:rsid w:val="00370F40"/>
    <w:rsid w:val="003714F9"/>
    <w:rsid w:val="003724D9"/>
    <w:rsid w:val="00373373"/>
    <w:rsid w:val="003748E9"/>
    <w:rsid w:val="00374997"/>
    <w:rsid w:val="00375C37"/>
    <w:rsid w:val="00376538"/>
    <w:rsid w:val="0037672D"/>
    <w:rsid w:val="003800B1"/>
    <w:rsid w:val="0038367C"/>
    <w:rsid w:val="003839E3"/>
    <w:rsid w:val="00387941"/>
    <w:rsid w:val="003A344E"/>
    <w:rsid w:val="003A6077"/>
    <w:rsid w:val="003A6E3E"/>
    <w:rsid w:val="003B0391"/>
    <w:rsid w:val="003B1ED5"/>
    <w:rsid w:val="003B2115"/>
    <w:rsid w:val="003B2ACF"/>
    <w:rsid w:val="003B4E84"/>
    <w:rsid w:val="003B57C3"/>
    <w:rsid w:val="003B6504"/>
    <w:rsid w:val="003B7A0D"/>
    <w:rsid w:val="003C3629"/>
    <w:rsid w:val="003C41AC"/>
    <w:rsid w:val="003C64DA"/>
    <w:rsid w:val="003C64E1"/>
    <w:rsid w:val="003C75EB"/>
    <w:rsid w:val="003C7B41"/>
    <w:rsid w:val="003D1291"/>
    <w:rsid w:val="003D1991"/>
    <w:rsid w:val="003D45F7"/>
    <w:rsid w:val="003D59FB"/>
    <w:rsid w:val="003E13D9"/>
    <w:rsid w:val="003E2B90"/>
    <w:rsid w:val="003E3C39"/>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41C7A"/>
    <w:rsid w:val="00442D4D"/>
    <w:rsid w:val="00445101"/>
    <w:rsid w:val="004503F7"/>
    <w:rsid w:val="00450D5E"/>
    <w:rsid w:val="0045290B"/>
    <w:rsid w:val="00452A82"/>
    <w:rsid w:val="004548D9"/>
    <w:rsid w:val="004548F1"/>
    <w:rsid w:val="00456221"/>
    <w:rsid w:val="00461642"/>
    <w:rsid w:val="00461E6C"/>
    <w:rsid w:val="00462053"/>
    <w:rsid w:val="004638DE"/>
    <w:rsid w:val="00463FBF"/>
    <w:rsid w:val="004704C8"/>
    <w:rsid w:val="0047302F"/>
    <w:rsid w:val="00473232"/>
    <w:rsid w:val="004741A6"/>
    <w:rsid w:val="0048106C"/>
    <w:rsid w:val="00481CEA"/>
    <w:rsid w:val="00482097"/>
    <w:rsid w:val="00483D95"/>
    <w:rsid w:val="00490871"/>
    <w:rsid w:val="004940EB"/>
    <w:rsid w:val="004A0081"/>
    <w:rsid w:val="004A5643"/>
    <w:rsid w:val="004B1E01"/>
    <w:rsid w:val="004B23FD"/>
    <w:rsid w:val="004B24A2"/>
    <w:rsid w:val="004B5274"/>
    <w:rsid w:val="004B5C96"/>
    <w:rsid w:val="004B73E7"/>
    <w:rsid w:val="004B7544"/>
    <w:rsid w:val="004C0AF4"/>
    <w:rsid w:val="004D3CC4"/>
    <w:rsid w:val="004D4408"/>
    <w:rsid w:val="004D4C59"/>
    <w:rsid w:val="004D700A"/>
    <w:rsid w:val="004D7317"/>
    <w:rsid w:val="004E04E8"/>
    <w:rsid w:val="004E07E8"/>
    <w:rsid w:val="004E21B9"/>
    <w:rsid w:val="004E684B"/>
    <w:rsid w:val="004F1914"/>
    <w:rsid w:val="004F1E2B"/>
    <w:rsid w:val="004F427D"/>
    <w:rsid w:val="004F51D7"/>
    <w:rsid w:val="004F5805"/>
    <w:rsid w:val="00506222"/>
    <w:rsid w:val="005126CF"/>
    <w:rsid w:val="00512857"/>
    <w:rsid w:val="005243A7"/>
    <w:rsid w:val="0052644C"/>
    <w:rsid w:val="005310B7"/>
    <w:rsid w:val="00542D79"/>
    <w:rsid w:val="005469D0"/>
    <w:rsid w:val="0055089B"/>
    <w:rsid w:val="00551C43"/>
    <w:rsid w:val="005528A9"/>
    <w:rsid w:val="00554757"/>
    <w:rsid w:val="00557A8A"/>
    <w:rsid w:val="00563581"/>
    <w:rsid w:val="00564851"/>
    <w:rsid w:val="005660CC"/>
    <w:rsid w:val="00572FE0"/>
    <w:rsid w:val="0057548A"/>
    <w:rsid w:val="00577FF1"/>
    <w:rsid w:val="00580C92"/>
    <w:rsid w:val="00583CBF"/>
    <w:rsid w:val="00587B83"/>
    <w:rsid w:val="005917FC"/>
    <w:rsid w:val="0059549B"/>
    <w:rsid w:val="00595C23"/>
    <w:rsid w:val="00597A6B"/>
    <w:rsid w:val="005A4819"/>
    <w:rsid w:val="005A5C28"/>
    <w:rsid w:val="005A7942"/>
    <w:rsid w:val="005B4378"/>
    <w:rsid w:val="005B4D16"/>
    <w:rsid w:val="005C4D82"/>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13B4D"/>
    <w:rsid w:val="006163EF"/>
    <w:rsid w:val="00616E6A"/>
    <w:rsid w:val="00620481"/>
    <w:rsid w:val="00621E37"/>
    <w:rsid w:val="006232A5"/>
    <w:rsid w:val="006249D4"/>
    <w:rsid w:val="00624CE3"/>
    <w:rsid w:val="00630D83"/>
    <w:rsid w:val="0063183D"/>
    <w:rsid w:val="0063205D"/>
    <w:rsid w:val="0063272E"/>
    <w:rsid w:val="0064314D"/>
    <w:rsid w:val="00645B27"/>
    <w:rsid w:val="00653FCD"/>
    <w:rsid w:val="00656CD7"/>
    <w:rsid w:val="0066068B"/>
    <w:rsid w:val="00661E4B"/>
    <w:rsid w:val="00662A10"/>
    <w:rsid w:val="00667420"/>
    <w:rsid w:val="00667C71"/>
    <w:rsid w:val="00671320"/>
    <w:rsid w:val="006735F6"/>
    <w:rsid w:val="00673DEA"/>
    <w:rsid w:val="0067629C"/>
    <w:rsid w:val="006831A8"/>
    <w:rsid w:val="006863AD"/>
    <w:rsid w:val="00690C7C"/>
    <w:rsid w:val="00692CE2"/>
    <w:rsid w:val="006938CB"/>
    <w:rsid w:val="006A061E"/>
    <w:rsid w:val="006A483F"/>
    <w:rsid w:val="006A7E7F"/>
    <w:rsid w:val="006B4206"/>
    <w:rsid w:val="006B46EA"/>
    <w:rsid w:val="006B789D"/>
    <w:rsid w:val="006C22F8"/>
    <w:rsid w:val="006C58BC"/>
    <w:rsid w:val="006D3FAE"/>
    <w:rsid w:val="006D7626"/>
    <w:rsid w:val="006E1773"/>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292B"/>
    <w:rsid w:val="0073360E"/>
    <w:rsid w:val="00740029"/>
    <w:rsid w:val="00740542"/>
    <w:rsid w:val="00741283"/>
    <w:rsid w:val="00742880"/>
    <w:rsid w:val="0074569C"/>
    <w:rsid w:val="00746F89"/>
    <w:rsid w:val="007472FA"/>
    <w:rsid w:val="00752A38"/>
    <w:rsid w:val="0075652E"/>
    <w:rsid w:val="00760ACA"/>
    <w:rsid w:val="00760DA9"/>
    <w:rsid w:val="00761B34"/>
    <w:rsid w:val="00765FE3"/>
    <w:rsid w:val="00767AB9"/>
    <w:rsid w:val="007700E9"/>
    <w:rsid w:val="00771227"/>
    <w:rsid w:val="00773EBE"/>
    <w:rsid w:val="00774CF5"/>
    <w:rsid w:val="00782F10"/>
    <w:rsid w:val="0078735A"/>
    <w:rsid w:val="00790232"/>
    <w:rsid w:val="00791819"/>
    <w:rsid w:val="00793ED6"/>
    <w:rsid w:val="00794AC2"/>
    <w:rsid w:val="00795C33"/>
    <w:rsid w:val="00796F21"/>
    <w:rsid w:val="007A0F02"/>
    <w:rsid w:val="007A184E"/>
    <w:rsid w:val="007A2666"/>
    <w:rsid w:val="007A275E"/>
    <w:rsid w:val="007A4D46"/>
    <w:rsid w:val="007A59DC"/>
    <w:rsid w:val="007A7BB0"/>
    <w:rsid w:val="007B670A"/>
    <w:rsid w:val="007C1B25"/>
    <w:rsid w:val="007C2919"/>
    <w:rsid w:val="007C3599"/>
    <w:rsid w:val="007C47C6"/>
    <w:rsid w:val="007C4A9F"/>
    <w:rsid w:val="007C79CA"/>
    <w:rsid w:val="007D050F"/>
    <w:rsid w:val="007D09A5"/>
    <w:rsid w:val="007D49DA"/>
    <w:rsid w:val="007E20E6"/>
    <w:rsid w:val="007E31B1"/>
    <w:rsid w:val="007E4A7B"/>
    <w:rsid w:val="007F65B5"/>
    <w:rsid w:val="007F6C91"/>
    <w:rsid w:val="00802372"/>
    <w:rsid w:val="00804134"/>
    <w:rsid w:val="0080576D"/>
    <w:rsid w:val="0081254B"/>
    <w:rsid w:val="00812657"/>
    <w:rsid w:val="00812F1F"/>
    <w:rsid w:val="00814F4C"/>
    <w:rsid w:val="00824721"/>
    <w:rsid w:val="00836F80"/>
    <w:rsid w:val="00841A8C"/>
    <w:rsid w:val="00850480"/>
    <w:rsid w:val="008511E5"/>
    <w:rsid w:val="0085135D"/>
    <w:rsid w:val="008544CC"/>
    <w:rsid w:val="00857103"/>
    <w:rsid w:val="0086000A"/>
    <w:rsid w:val="00861964"/>
    <w:rsid w:val="0086228F"/>
    <w:rsid w:val="008633A7"/>
    <w:rsid w:val="00863666"/>
    <w:rsid w:val="00867C1B"/>
    <w:rsid w:val="00867DA1"/>
    <w:rsid w:val="0087443C"/>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C1781"/>
    <w:rsid w:val="008C178E"/>
    <w:rsid w:val="008C2A9C"/>
    <w:rsid w:val="008C4F0D"/>
    <w:rsid w:val="008C6EDA"/>
    <w:rsid w:val="008D079B"/>
    <w:rsid w:val="008D1BD7"/>
    <w:rsid w:val="008D2A69"/>
    <w:rsid w:val="008D3D75"/>
    <w:rsid w:val="008E1635"/>
    <w:rsid w:val="008E3008"/>
    <w:rsid w:val="008E396A"/>
    <w:rsid w:val="008E5BA8"/>
    <w:rsid w:val="008E7F50"/>
    <w:rsid w:val="008F1660"/>
    <w:rsid w:val="008F2D56"/>
    <w:rsid w:val="008F57AF"/>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5E1D"/>
    <w:rsid w:val="00951217"/>
    <w:rsid w:val="009514A9"/>
    <w:rsid w:val="00952CA1"/>
    <w:rsid w:val="00953FBC"/>
    <w:rsid w:val="00954FB5"/>
    <w:rsid w:val="0095684C"/>
    <w:rsid w:val="0095715F"/>
    <w:rsid w:val="00957ED0"/>
    <w:rsid w:val="00960DED"/>
    <w:rsid w:val="009612CE"/>
    <w:rsid w:val="0096652F"/>
    <w:rsid w:val="00967C87"/>
    <w:rsid w:val="00970B41"/>
    <w:rsid w:val="009722E2"/>
    <w:rsid w:val="00972B02"/>
    <w:rsid w:val="00973089"/>
    <w:rsid w:val="0097671C"/>
    <w:rsid w:val="00976731"/>
    <w:rsid w:val="00980BD1"/>
    <w:rsid w:val="0098106C"/>
    <w:rsid w:val="00983A7A"/>
    <w:rsid w:val="00983DC8"/>
    <w:rsid w:val="0098699B"/>
    <w:rsid w:val="009913E4"/>
    <w:rsid w:val="009A244B"/>
    <w:rsid w:val="009A2FE2"/>
    <w:rsid w:val="009A30C7"/>
    <w:rsid w:val="009A468D"/>
    <w:rsid w:val="009A6BEB"/>
    <w:rsid w:val="009C0B0B"/>
    <w:rsid w:val="009C596A"/>
    <w:rsid w:val="009C79C3"/>
    <w:rsid w:val="009C7AB1"/>
    <w:rsid w:val="009D3227"/>
    <w:rsid w:val="009D3293"/>
    <w:rsid w:val="009D7496"/>
    <w:rsid w:val="009D7DBB"/>
    <w:rsid w:val="009E06BA"/>
    <w:rsid w:val="009E19D2"/>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1333A"/>
    <w:rsid w:val="00A20CB7"/>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7071D"/>
    <w:rsid w:val="00A72FB1"/>
    <w:rsid w:val="00A73087"/>
    <w:rsid w:val="00A74BBC"/>
    <w:rsid w:val="00A76768"/>
    <w:rsid w:val="00A806D9"/>
    <w:rsid w:val="00A80F6A"/>
    <w:rsid w:val="00A83287"/>
    <w:rsid w:val="00A84C06"/>
    <w:rsid w:val="00A8517C"/>
    <w:rsid w:val="00A85E0F"/>
    <w:rsid w:val="00A87276"/>
    <w:rsid w:val="00A87971"/>
    <w:rsid w:val="00A94E5D"/>
    <w:rsid w:val="00A97058"/>
    <w:rsid w:val="00AA0C39"/>
    <w:rsid w:val="00AA23FC"/>
    <w:rsid w:val="00AA266C"/>
    <w:rsid w:val="00AA2E44"/>
    <w:rsid w:val="00AA4C13"/>
    <w:rsid w:val="00AA52E0"/>
    <w:rsid w:val="00AB1B9A"/>
    <w:rsid w:val="00AB340C"/>
    <w:rsid w:val="00AB6F30"/>
    <w:rsid w:val="00AC13D6"/>
    <w:rsid w:val="00AC1F79"/>
    <w:rsid w:val="00AC44CC"/>
    <w:rsid w:val="00AC5EBD"/>
    <w:rsid w:val="00AD0820"/>
    <w:rsid w:val="00AD11DB"/>
    <w:rsid w:val="00AD13E6"/>
    <w:rsid w:val="00AD3885"/>
    <w:rsid w:val="00AD4954"/>
    <w:rsid w:val="00AD4C8B"/>
    <w:rsid w:val="00AD7C58"/>
    <w:rsid w:val="00AE0040"/>
    <w:rsid w:val="00AE0FC2"/>
    <w:rsid w:val="00AE608F"/>
    <w:rsid w:val="00AF0136"/>
    <w:rsid w:val="00AF1523"/>
    <w:rsid w:val="00AF384C"/>
    <w:rsid w:val="00AF71D3"/>
    <w:rsid w:val="00AF77EE"/>
    <w:rsid w:val="00B02F11"/>
    <w:rsid w:val="00B05460"/>
    <w:rsid w:val="00B05ECA"/>
    <w:rsid w:val="00B07291"/>
    <w:rsid w:val="00B074AC"/>
    <w:rsid w:val="00B07A26"/>
    <w:rsid w:val="00B07C2A"/>
    <w:rsid w:val="00B129C5"/>
    <w:rsid w:val="00B166CF"/>
    <w:rsid w:val="00B17171"/>
    <w:rsid w:val="00B172A7"/>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3361"/>
    <w:rsid w:val="00B66816"/>
    <w:rsid w:val="00B673ED"/>
    <w:rsid w:val="00B72D32"/>
    <w:rsid w:val="00B7399B"/>
    <w:rsid w:val="00B80288"/>
    <w:rsid w:val="00B84A81"/>
    <w:rsid w:val="00B858C7"/>
    <w:rsid w:val="00B8727A"/>
    <w:rsid w:val="00B91CA4"/>
    <w:rsid w:val="00B92CFC"/>
    <w:rsid w:val="00B92E55"/>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1C67"/>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419B"/>
    <w:rsid w:val="00C64F49"/>
    <w:rsid w:val="00C71236"/>
    <w:rsid w:val="00C7135A"/>
    <w:rsid w:val="00C830EA"/>
    <w:rsid w:val="00C85133"/>
    <w:rsid w:val="00C8580B"/>
    <w:rsid w:val="00C8779C"/>
    <w:rsid w:val="00C97A85"/>
    <w:rsid w:val="00CA0D3D"/>
    <w:rsid w:val="00CA4BC2"/>
    <w:rsid w:val="00CA5223"/>
    <w:rsid w:val="00CA6EEB"/>
    <w:rsid w:val="00CA70C1"/>
    <w:rsid w:val="00CB005F"/>
    <w:rsid w:val="00CB1D1C"/>
    <w:rsid w:val="00CB5AF0"/>
    <w:rsid w:val="00CB6604"/>
    <w:rsid w:val="00CB7B1F"/>
    <w:rsid w:val="00CC1D1D"/>
    <w:rsid w:val="00CC37AC"/>
    <w:rsid w:val="00CD2DCF"/>
    <w:rsid w:val="00CE04DE"/>
    <w:rsid w:val="00CE510E"/>
    <w:rsid w:val="00CE602E"/>
    <w:rsid w:val="00CF0C3C"/>
    <w:rsid w:val="00CF1555"/>
    <w:rsid w:val="00CF1A9A"/>
    <w:rsid w:val="00CF34BF"/>
    <w:rsid w:val="00CF565F"/>
    <w:rsid w:val="00CF6A00"/>
    <w:rsid w:val="00D001CD"/>
    <w:rsid w:val="00D018B9"/>
    <w:rsid w:val="00D018E7"/>
    <w:rsid w:val="00D02F41"/>
    <w:rsid w:val="00D0685D"/>
    <w:rsid w:val="00D06E92"/>
    <w:rsid w:val="00D07B4B"/>
    <w:rsid w:val="00D1024A"/>
    <w:rsid w:val="00D114EE"/>
    <w:rsid w:val="00D1712E"/>
    <w:rsid w:val="00D23292"/>
    <w:rsid w:val="00D24A05"/>
    <w:rsid w:val="00D367AF"/>
    <w:rsid w:val="00D36840"/>
    <w:rsid w:val="00D36C41"/>
    <w:rsid w:val="00D37023"/>
    <w:rsid w:val="00D50140"/>
    <w:rsid w:val="00D55F51"/>
    <w:rsid w:val="00D56D7A"/>
    <w:rsid w:val="00D637B6"/>
    <w:rsid w:val="00D6603F"/>
    <w:rsid w:val="00D6750B"/>
    <w:rsid w:val="00D7295E"/>
    <w:rsid w:val="00D74D18"/>
    <w:rsid w:val="00D810FE"/>
    <w:rsid w:val="00D81444"/>
    <w:rsid w:val="00D81DD0"/>
    <w:rsid w:val="00D8270A"/>
    <w:rsid w:val="00D85098"/>
    <w:rsid w:val="00D864D5"/>
    <w:rsid w:val="00D87021"/>
    <w:rsid w:val="00D93FE9"/>
    <w:rsid w:val="00D94A64"/>
    <w:rsid w:val="00DA0120"/>
    <w:rsid w:val="00DA0D4E"/>
    <w:rsid w:val="00DA3612"/>
    <w:rsid w:val="00DA44C0"/>
    <w:rsid w:val="00DA46B7"/>
    <w:rsid w:val="00DA7E26"/>
    <w:rsid w:val="00DB23D6"/>
    <w:rsid w:val="00DB35EE"/>
    <w:rsid w:val="00DB4794"/>
    <w:rsid w:val="00DB630F"/>
    <w:rsid w:val="00DC19B1"/>
    <w:rsid w:val="00DC28F0"/>
    <w:rsid w:val="00DC4B69"/>
    <w:rsid w:val="00DD15BF"/>
    <w:rsid w:val="00DD2E7A"/>
    <w:rsid w:val="00DD3C5D"/>
    <w:rsid w:val="00DD7B8C"/>
    <w:rsid w:val="00DE2BB9"/>
    <w:rsid w:val="00DE5F60"/>
    <w:rsid w:val="00DF34D1"/>
    <w:rsid w:val="00E038D2"/>
    <w:rsid w:val="00E04B6B"/>
    <w:rsid w:val="00E10C07"/>
    <w:rsid w:val="00E1419A"/>
    <w:rsid w:val="00E14B29"/>
    <w:rsid w:val="00E1664F"/>
    <w:rsid w:val="00E168E6"/>
    <w:rsid w:val="00E224C4"/>
    <w:rsid w:val="00E25F4E"/>
    <w:rsid w:val="00E27608"/>
    <w:rsid w:val="00E27A97"/>
    <w:rsid w:val="00E27B54"/>
    <w:rsid w:val="00E34B3B"/>
    <w:rsid w:val="00E37C48"/>
    <w:rsid w:val="00E37CA1"/>
    <w:rsid w:val="00E37EB6"/>
    <w:rsid w:val="00E43FE6"/>
    <w:rsid w:val="00E45BDA"/>
    <w:rsid w:val="00E45D06"/>
    <w:rsid w:val="00E512C9"/>
    <w:rsid w:val="00E51D40"/>
    <w:rsid w:val="00E543A9"/>
    <w:rsid w:val="00E552BD"/>
    <w:rsid w:val="00E55D09"/>
    <w:rsid w:val="00E56E6C"/>
    <w:rsid w:val="00E5732C"/>
    <w:rsid w:val="00E63CD1"/>
    <w:rsid w:val="00E66529"/>
    <w:rsid w:val="00E66BEC"/>
    <w:rsid w:val="00E67848"/>
    <w:rsid w:val="00E7519E"/>
    <w:rsid w:val="00E76A55"/>
    <w:rsid w:val="00E80BF5"/>
    <w:rsid w:val="00E82272"/>
    <w:rsid w:val="00E840F1"/>
    <w:rsid w:val="00E91198"/>
    <w:rsid w:val="00E919B0"/>
    <w:rsid w:val="00E92970"/>
    <w:rsid w:val="00E9389F"/>
    <w:rsid w:val="00EA2162"/>
    <w:rsid w:val="00EB1469"/>
    <w:rsid w:val="00EB1918"/>
    <w:rsid w:val="00EB1B7A"/>
    <w:rsid w:val="00EB2A13"/>
    <w:rsid w:val="00EB5594"/>
    <w:rsid w:val="00EB59CF"/>
    <w:rsid w:val="00EB6BF6"/>
    <w:rsid w:val="00EC51BE"/>
    <w:rsid w:val="00EC51E0"/>
    <w:rsid w:val="00EC561B"/>
    <w:rsid w:val="00EC7BA5"/>
    <w:rsid w:val="00ED0D7C"/>
    <w:rsid w:val="00ED1257"/>
    <w:rsid w:val="00ED14CC"/>
    <w:rsid w:val="00ED4180"/>
    <w:rsid w:val="00ED44C9"/>
    <w:rsid w:val="00ED60D0"/>
    <w:rsid w:val="00ED796D"/>
    <w:rsid w:val="00EE1EF5"/>
    <w:rsid w:val="00EE2F05"/>
    <w:rsid w:val="00EE5BB8"/>
    <w:rsid w:val="00EE6186"/>
    <w:rsid w:val="00EE6579"/>
    <w:rsid w:val="00EE742F"/>
    <w:rsid w:val="00EE74AD"/>
    <w:rsid w:val="00EF5FE9"/>
    <w:rsid w:val="00EF6504"/>
    <w:rsid w:val="00EF687C"/>
    <w:rsid w:val="00EF7A0D"/>
    <w:rsid w:val="00F000F9"/>
    <w:rsid w:val="00F0117D"/>
    <w:rsid w:val="00F01403"/>
    <w:rsid w:val="00F02CC1"/>
    <w:rsid w:val="00F0496C"/>
    <w:rsid w:val="00F05850"/>
    <w:rsid w:val="00F07549"/>
    <w:rsid w:val="00F07C1C"/>
    <w:rsid w:val="00F14150"/>
    <w:rsid w:val="00F1567C"/>
    <w:rsid w:val="00F167F3"/>
    <w:rsid w:val="00F17186"/>
    <w:rsid w:val="00F20FA2"/>
    <w:rsid w:val="00F22BD5"/>
    <w:rsid w:val="00F303F9"/>
    <w:rsid w:val="00F31742"/>
    <w:rsid w:val="00F337F6"/>
    <w:rsid w:val="00F34FCB"/>
    <w:rsid w:val="00F404D1"/>
    <w:rsid w:val="00F428DD"/>
    <w:rsid w:val="00F46D5C"/>
    <w:rsid w:val="00F501BB"/>
    <w:rsid w:val="00F50C4E"/>
    <w:rsid w:val="00F55750"/>
    <w:rsid w:val="00F571E5"/>
    <w:rsid w:val="00F60E35"/>
    <w:rsid w:val="00F62820"/>
    <w:rsid w:val="00F6507E"/>
    <w:rsid w:val="00F66022"/>
    <w:rsid w:val="00F6740E"/>
    <w:rsid w:val="00F71AA5"/>
    <w:rsid w:val="00F81F14"/>
    <w:rsid w:val="00F84441"/>
    <w:rsid w:val="00F84C0A"/>
    <w:rsid w:val="00F91980"/>
    <w:rsid w:val="00F943EC"/>
    <w:rsid w:val="00F95524"/>
    <w:rsid w:val="00F966B9"/>
    <w:rsid w:val="00FA08D0"/>
    <w:rsid w:val="00FA1053"/>
    <w:rsid w:val="00FA126F"/>
    <w:rsid w:val="00FA12E2"/>
    <w:rsid w:val="00FA2613"/>
    <w:rsid w:val="00FA2CE2"/>
    <w:rsid w:val="00FA7C9D"/>
    <w:rsid w:val="00FB2487"/>
    <w:rsid w:val="00FB59D8"/>
    <w:rsid w:val="00FC081E"/>
    <w:rsid w:val="00FC2060"/>
    <w:rsid w:val="00FC47AF"/>
    <w:rsid w:val="00FC6A0E"/>
    <w:rsid w:val="00FC6ABA"/>
    <w:rsid w:val="00FC708C"/>
    <w:rsid w:val="00FD53EE"/>
    <w:rsid w:val="00FD5B03"/>
    <w:rsid w:val="00FD6B4E"/>
    <w:rsid w:val="00FE05F2"/>
    <w:rsid w:val="00FE48D2"/>
    <w:rsid w:val="00FE5177"/>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782068"/>
  <w15:docId w15:val="{96BF81B1-DB9F-464E-8FA0-9F7BF5F5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430097979988192E-2"/>
          <c:y val="0.16140161078494281"/>
          <c:w val="0.88134818555104055"/>
          <c:h val="0.45015334240874122"/>
        </c:manualLayout>
      </c:layout>
      <c:barChart>
        <c:barDir val="col"/>
        <c:grouping val="percentStacked"/>
        <c:varyColors val="0"/>
        <c:ser>
          <c:idx val="0"/>
          <c:order val="0"/>
          <c:tx>
            <c:strRef>
              <c:f>'Grafikon _ENG'!$A$11</c:f>
              <c:strCache>
                <c:ptCount val="1"/>
                <c:pt idx="0">
                  <c:v>Produced in 2018</c:v>
                </c:pt>
              </c:strCache>
            </c:strRef>
          </c:tx>
          <c:spPr>
            <a:solidFill>
              <a:srgbClr val="FFFFFF"/>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Grafikon!$B$11:$I$11</c:f>
              <c:numCache>
                <c:formatCode>General</c:formatCode>
                <c:ptCount val="8"/>
                <c:pt idx="0">
                  <c:v>352</c:v>
                </c:pt>
                <c:pt idx="1">
                  <c:v>528</c:v>
                </c:pt>
                <c:pt idx="2">
                  <c:v>7208</c:v>
                </c:pt>
                <c:pt idx="3">
                  <c:v>42</c:v>
                </c:pt>
                <c:pt idx="4">
                  <c:v>1520</c:v>
                </c:pt>
                <c:pt idx="5">
                  <c:v>1071</c:v>
                </c:pt>
                <c:pt idx="6">
                  <c:v>69</c:v>
                </c:pt>
                <c:pt idx="7">
                  <c:v>186</c:v>
                </c:pt>
              </c:numCache>
            </c:numRef>
          </c:val>
          <c:extLst>
            <c:ext xmlns:c16="http://schemas.microsoft.com/office/drawing/2014/chart" uri="{C3380CC4-5D6E-409C-BE32-E72D297353CC}">
              <c16:uniqueId val="{00000000-420F-484C-9026-1883558B199E}"/>
            </c:ext>
          </c:extLst>
        </c:ser>
        <c:ser>
          <c:idx val="1"/>
          <c:order val="1"/>
          <c:tx>
            <c:strRef>
              <c:f>'Grafikon _ENG'!$A$12</c:f>
              <c:strCache>
                <c:ptCount val="1"/>
                <c:pt idx="0">
                  <c:v>Produced in 2017</c:v>
                </c:pt>
              </c:strCache>
            </c:strRef>
          </c:tx>
          <c:spPr>
            <a:solidFill>
              <a:srgbClr val="333333"/>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Grafikon!$B$12:$I$12</c:f>
              <c:numCache>
                <c:formatCode>General</c:formatCode>
                <c:ptCount val="8"/>
                <c:pt idx="0">
                  <c:v>165</c:v>
                </c:pt>
                <c:pt idx="1">
                  <c:v>148</c:v>
                </c:pt>
                <c:pt idx="2">
                  <c:v>1350</c:v>
                </c:pt>
                <c:pt idx="3">
                  <c:v>6</c:v>
                </c:pt>
                <c:pt idx="4">
                  <c:v>413</c:v>
                </c:pt>
                <c:pt idx="5">
                  <c:v>179</c:v>
                </c:pt>
                <c:pt idx="6">
                  <c:v>48</c:v>
                </c:pt>
                <c:pt idx="7">
                  <c:v>197</c:v>
                </c:pt>
              </c:numCache>
            </c:numRef>
          </c:val>
          <c:extLst>
            <c:ext xmlns:c16="http://schemas.microsoft.com/office/drawing/2014/chart" uri="{C3380CC4-5D6E-409C-BE32-E72D297353CC}">
              <c16:uniqueId val="{00000001-420F-484C-9026-1883558B199E}"/>
            </c:ext>
          </c:extLst>
        </c:ser>
        <c:ser>
          <c:idx val="2"/>
          <c:order val="2"/>
          <c:tx>
            <c:strRef>
              <c:f>'Grafikon _ENG'!$A$10</c:f>
              <c:strCache>
                <c:ptCount val="1"/>
                <c:pt idx="0">
                  <c:v>Older than 2 years</c:v>
                </c:pt>
              </c:strCache>
            </c:strRef>
          </c:tx>
          <c:spPr>
            <a:pattFill prst="wdUpDiag">
              <a:fgClr>
                <a:srgbClr val="333333"/>
              </a:fgClr>
              <a:bgClr>
                <a:schemeClr val="bg1"/>
              </a:bgClr>
            </a:pattFill>
            <a:ln w="12700">
              <a:solidFill>
                <a:sysClr val="windowText" lastClr="000000"/>
              </a:solidFill>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Grafikon!$B$10:$I$10</c:f>
              <c:numCache>
                <c:formatCode>General</c:formatCode>
                <c:ptCount val="8"/>
                <c:pt idx="0">
                  <c:v>290</c:v>
                </c:pt>
                <c:pt idx="1">
                  <c:v>1304</c:v>
                </c:pt>
                <c:pt idx="2">
                  <c:v>37297</c:v>
                </c:pt>
                <c:pt idx="3">
                  <c:v>177</c:v>
                </c:pt>
                <c:pt idx="4">
                  <c:v>3990</c:v>
                </c:pt>
                <c:pt idx="5">
                  <c:v>557</c:v>
                </c:pt>
                <c:pt idx="6">
                  <c:v>570</c:v>
                </c:pt>
                <c:pt idx="7">
                  <c:v>549</c:v>
                </c:pt>
              </c:numCache>
            </c:numRef>
          </c:val>
          <c:extLst>
            <c:ext xmlns:c16="http://schemas.microsoft.com/office/drawing/2014/chart" uri="{C3380CC4-5D6E-409C-BE32-E72D297353CC}">
              <c16:uniqueId val="{00000002-420F-484C-9026-1883558B199E}"/>
            </c:ext>
          </c:extLst>
        </c:ser>
        <c:dLbls>
          <c:showLegendKey val="0"/>
          <c:showVal val="0"/>
          <c:showCatName val="0"/>
          <c:showSerName val="0"/>
          <c:showPercent val="0"/>
          <c:showBubbleSize val="0"/>
        </c:dLbls>
        <c:gapWidth val="150"/>
        <c:overlap val="100"/>
        <c:axId val="214120704"/>
        <c:axId val="214458368"/>
      </c:barChart>
      <c:catAx>
        <c:axId val="214120704"/>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14458368"/>
        <c:crosses val="autoZero"/>
        <c:auto val="1"/>
        <c:lblAlgn val="ctr"/>
        <c:lblOffset val="100"/>
        <c:tickLblSkip val="1"/>
        <c:tickMarkSkip val="1"/>
        <c:noMultiLvlLbl val="0"/>
      </c:catAx>
      <c:valAx>
        <c:axId val="21445836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4120704"/>
        <c:crosses val="autoZero"/>
        <c:crossBetween val="between"/>
      </c:valAx>
      <c:spPr>
        <a:solidFill>
          <a:srgbClr val="FFFFFF"/>
        </a:solidFill>
        <a:ln w="25400">
          <a:noFill/>
        </a:ln>
      </c:spPr>
    </c:plotArea>
    <c:legend>
      <c:legendPos val="b"/>
      <c:layout>
        <c:manualLayout>
          <c:xMode val="edge"/>
          <c:yMode val="edge"/>
          <c:x val="0.21192273052222768"/>
          <c:y val="0.94684717041948707"/>
          <c:w val="0.51506486366392146"/>
          <c:h val="4.3290043290043295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50</cp:revision>
  <cp:lastPrinted>2015-05-29T08:33:00Z</cp:lastPrinted>
  <dcterms:created xsi:type="dcterms:W3CDTF">2017-05-31T10:46:00Z</dcterms:created>
  <dcterms:modified xsi:type="dcterms:W3CDTF">2018-08-23T09:01:00Z</dcterms:modified>
</cp:coreProperties>
</file>