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003B4F" w:rsidRPr="00145888">
        <w:trPr>
          <w:cantSplit/>
          <w:trHeight w:hRule="exact" w:val="113"/>
        </w:trPr>
        <w:tc>
          <w:tcPr>
            <w:tcW w:w="1743" w:type="dxa"/>
            <w:vMerge w:val="restart"/>
            <w:tcBorders>
              <w:top w:val="single" w:sz="18" w:space="0" w:color="808080"/>
              <w:left w:val="nil"/>
              <w:bottom w:val="nil"/>
            </w:tcBorders>
            <w:vAlign w:val="center"/>
          </w:tcPr>
          <w:p w:rsidR="00003B4F" w:rsidRPr="00145888" w:rsidRDefault="002F2151" w:rsidP="008D76B7">
            <w:pPr>
              <w:rPr>
                <w:rFonts w:ascii="Arial" w:hAnsi="Arial" w:cs="Arial"/>
                <w:color w:val="808080"/>
                <w:sz w:val="20"/>
                <w:szCs w:val="20"/>
              </w:rPr>
            </w:pPr>
            <w:bookmarkStart w:id="0" w:name="_GoBack"/>
            <w:bookmarkEnd w:id="0"/>
            <w:r w:rsidRPr="00145888">
              <w:rPr>
                <w:noProof/>
                <w:color w:val="808080"/>
                <w:lang w:val="en-US"/>
              </w:rPr>
              <w:drawing>
                <wp:inline distT="0" distB="0" distL="0" distR="0">
                  <wp:extent cx="904875" cy="219075"/>
                  <wp:effectExtent l="0" t="0" r="0" b="0"/>
                  <wp:docPr id="59" name="Picture 5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003B4F" w:rsidRPr="00145888" w:rsidRDefault="00003B4F" w:rsidP="008D76B7">
            <w:pPr>
              <w:rPr>
                <w:rFonts w:ascii="Arial" w:hAnsi="Arial" w:cs="Arial"/>
                <w:sz w:val="20"/>
                <w:szCs w:val="20"/>
              </w:rPr>
            </w:pPr>
            <w:r w:rsidRPr="00145888">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003B4F" w:rsidRPr="00145888" w:rsidRDefault="00003B4F" w:rsidP="008D76B7">
            <w:pPr>
              <w:rPr>
                <w:b/>
                <w:color w:val="808080"/>
              </w:rPr>
            </w:pPr>
          </w:p>
        </w:tc>
      </w:tr>
      <w:tr w:rsidR="00003B4F" w:rsidRPr="00145888">
        <w:trPr>
          <w:cantSplit/>
          <w:trHeight w:val="494"/>
        </w:trPr>
        <w:tc>
          <w:tcPr>
            <w:tcW w:w="1743" w:type="dxa"/>
            <w:vMerge/>
            <w:tcBorders>
              <w:top w:val="nil"/>
              <w:left w:val="nil"/>
              <w:bottom w:val="nil"/>
            </w:tcBorders>
          </w:tcPr>
          <w:p w:rsidR="00003B4F" w:rsidRPr="00145888" w:rsidRDefault="00003B4F" w:rsidP="008D76B7">
            <w:pPr>
              <w:pStyle w:val="FR3"/>
              <w:ind w:left="144"/>
              <w:rPr>
                <w:b/>
                <w:color w:val="808080"/>
              </w:rPr>
            </w:pPr>
          </w:p>
        </w:tc>
        <w:tc>
          <w:tcPr>
            <w:tcW w:w="5231" w:type="dxa"/>
            <w:vMerge/>
            <w:tcBorders>
              <w:top w:val="nil"/>
              <w:left w:val="nil"/>
              <w:bottom w:val="nil"/>
            </w:tcBorders>
            <w:vAlign w:val="center"/>
          </w:tcPr>
          <w:p w:rsidR="00003B4F" w:rsidRPr="00145888" w:rsidRDefault="00003B4F" w:rsidP="008D76B7">
            <w:pPr>
              <w:pStyle w:val="FR3"/>
              <w:ind w:left="144"/>
              <w:rPr>
                <w:b/>
                <w:color w:val="808080"/>
              </w:rPr>
            </w:pPr>
          </w:p>
        </w:tc>
        <w:tc>
          <w:tcPr>
            <w:tcW w:w="2880" w:type="dxa"/>
            <w:tcBorders>
              <w:top w:val="nil"/>
              <w:bottom w:val="nil"/>
              <w:right w:val="nil"/>
            </w:tcBorders>
            <w:vAlign w:val="center"/>
          </w:tcPr>
          <w:p w:rsidR="00003B4F" w:rsidRPr="00145888" w:rsidRDefault="00003B4F" w:rsidP="008D76B7">
            <w:pPr>
              <w:pStyle w:val="Heading5"/>
              <w:jc w:val="right"/>
              <w:rPr>
                <w:b w:val="0"/>
                <w:bCs w:val="0"/>
                <w:lang w:val="en-GB"/>
              </w:rPr>
            </w:pPr>
            <w:r w:rsidRPr="00145888">
              <w:rPr>
                <w:b w:val="0"/>
                <w:bCs w:val="0"/>
                <w:lang w:val="en-GB"/>
              </w:rPr>
              <w:t>ISSN 0353-9555</w:t>
            </w:r>
          </w:p>
        </w:tc>
      </w:tr>
      <w:tr w:rsidR="00003B4F" w:rsidRPr="00145888">
        <w:trPr>
          <w:cantSplit/>
          <w:trHeight w:val="855"/>
        </w:trPr>
        <w:tc>
          <w:tcPr>
            <w:tcW w:w="6974" w:type="dxa"/>
            <w:gridSpan w:val="2"/>
            <w:tcBorders>
              <w:top w:val="nil"/>
              <w:left w:val="nil"/>
              <w:right w:val="nil"/>
            </w:tcBorders>
            <w:vAlign w:val="center"/>
          </w:tcPr>
          <w:p w:rsidR="00003B4F" w:rsidRPr="00145888" w:rsidRDefault="00003B4F" w:rsidP="003C133E">
            <w:pPr>
              <w:rPr>
                <w:color w:val="808080"/>
                <w:sz w:val="20"/>
                <w:szCs w:val="20"/>
              </w:rPr>
            </w:pPr>
            <w:r w:rsidRPr="00145888">
              <w:rPr>
                <w:rFonts w:ascii="Arial" w:hAnsi="Arial" w:cs="Arial"/>
                <w:b/>
                <w:color w:val="808080"/>
                <w:sz w:val="48"/>
                <w:szCs w:val="48"/>
              </w:rPr>
              <w:t>STATISTICAL</w:t>
            </w:r>
            <w:r w:rsidR="003C133E">
              <w:rPr>
                <w:rFonts w:ascii="Arial" w:hAnsi="Arial" w:cs="Arial"/>
                <w:b/>
                <w:color w:val="808080"/>
                <w:sz w:val="48"/>
                <w:szCs w:val="48"/>
              </w:rPr>
              <w:t xml:space="preserve"> </w:t>
            </w:r>
            <w:r w:rsidRPr="00145888">
              <w:rPr>
                <w:rFonts w:ascii="Arial" w:hAnsi="Arial" w:cs="Arial"/>
                <w:b/>
                <w:color w:val="808080"/>
                <w:sz w:val="48"/>
                <w:szCs w:val="48"/>
              </w:rPr>
              <w:t>RELEASE</w:t>
            </w:r>
          </w:p>
        </w:tc>
        <w:tc>
          <w:tcPr>
            <w:tcW w:w="2880" w:type="dxa"/>
            <w:vMerge w:val="restart"/>
            <w:tcBorders>
              <w:top w:val="nil"/>
              <w:left w:val="nil"/>
              <w:right w:val="nil"/>
            </w:tcBorders>
            <w:vAlign w:val="center"/>
          </w:tcPr>
          <w:p w:rsidR="00003B4F" w:rsidRPr="00145888" w:rsidRDefault="00003B4F" w:rsidP="008D76B7">
            <w:pPr>
              <w:jc w:val="right"/>
              <w:rPr>
                <w:b/>
                <w:color w:val="808080"/>
                <w:sz w:val="12"/>
              </w:rPr>
            </w:pPr>
            <w:r w:rsidRPr="00145888">
              <w:rPr>
                <w:rFonts w:ascii="Arial" w:hAnsi="Arial" w:cs="Arial"/>
                <w:b/>
                <w:bCs/>
                <w:noProof/>
                <w:color w:val="808080"/>
                <w:sz w:val="48"/>
                <w:szCs w:val="48"/>
              </w:rPr>
              <w:t>LP12</w:t>
            </w:r>
          </w:p>
        </w:tc>
      </w:tr>
      <w:tr w:rsidR="00003B4F" w:rsidRPr="00145888">
        <w:trPr>
          <w:cantSplit/>
          <w:trHeight w:hRule="exact" w:val="285"/>
        </w:trPr>
        <w:tc>
          <w:tcPr>
            <w:tcW w:w="6974" w:type="dxa"/>
            <w:gridSpan w:val="2"/>
            <w:tcBorders>
              <w:top w:val="nil"/>
              <w:left w:val="nil"/>
              <w:bottom w:val="nil"/>
              <w:right w:val="nil"/>
            </w:tcBorders>
            <w:vAlign w:val="bottom"/>
          </w:tcPr>
          <w:p w:rsidR="00003B4F" w:rsidRPr="00145888" w:rsidRDefault="00003B4F" w:rsidP="000724A0">
            <w:pPr>
              <w:rPr>
                <w:rFonts w:ascii="Arial" w:hAnsi="Arial" w:cs="Arial"/>
                <w:sz w:val="20"/>
                <w:szCs w:val="20"/>
              </w:rPr>
            </w:pPr>
            <w:r w:rsidRPr="00145888">
              <w:rPr>
                <w:rFonts w:ascii="Arial" w:hAnsi="Arial" w:cs="Arial"/>
                <w:sz w:val="20"/>
                <w:szCs w:val="20"/>
              </w:rPr>
              <w:t xml:space="preserve">Number </w:t>
            </w:r>
            <w:r w:rsidR="000724A0">
              <w:rPr>
                <w:rFonts w:ascii="Arial" w:hAnsi="Arial" w:cs="Arial"/>
                <w:sz w:val="20"/>
                <w:szCs w:val="20"/>
                <w:lang w:val="sr-Cyrl-RS"/>
              </w:rPr>
              <w:t>164</w:t>
            </w:r>
            <w:r w:rsidR="00C212F7" w:rsidRPr="00145888">
              <w:rPr>
                <w:rFonts w:ascii="Arial" w:hAnsi="Arial" w:cs="Arial"/>
                <w:sz w:val="20"/>
                <w:szCs w:val="20"/>
              </w:rPr>
              <w:t xml:space="preserve"> </w:t>
            </w:r>
            <w:r w:rsidRPr="00145888">
              <w:rPr>
                <w:rFonts w:ascii="Arial" w:hAnsi="Arial" w:cs="Arial"/>
                <w:sz w:val="20"/>
                <w:szCs w:val="20"/>
              </w:rPr>
              <w:t>• Year LX</w:t>
            </w:r>
            <w:r w:rsidR="008101CB" w:rsidRPr="00145888">
              <w:rPr>
                <w:rFonts w:ascii="Arial" w:hAnsi="Arial" w:cs="Arial"/>
                <w:sz w:val="20"/>
                <w:szCs w:val="20"/>
              </w:rPr>
              <w:t>V</w:t>
            </w:r>
            <w:r w:rsidR="004C7868">
              <w:rPr>
                <w:rFonts w:ascii="Arial" w:hAnsi="Arial" w:cs="Arial"/>
                <w:sz w:val="20"/>
                <w:szCs w:val="20"/>
              </w:rPr>
              <w:t>I</w:t>
            </w:r>
            <w:r w:rsidR="00DC19F7" w:rsidRPr="00145888">
              <w:rPr>
                <w:rFonts w:ascii="Arial" w:hAnsi="Arial" w:cs="Arial"/>
                <w:sz w:val="20"/>
                <w:szCs w:val="20"/>
              </w:rPr>
              <w:t>I</w:t>
            </w:r>
            <w:r w:rsidR="009C0044">
              <w:rPr>
                <w:rFonts w:ascii="Arial" w:hAnsi="Arial" w:cs="Arial"/>
                <w:sz w:val="20"/>
                <w:szCs w:val="20"/>
              </w:rPr>
              <w:t>I</w:t>
            </w:r>
            <w:r w:rsidRPr="00145888">
              <w:rPr>
                <w:rFonts w:ascii="Arial" w:hAnsi="Arial" w:cs="Arial"/>
                <w:sz w:val="20"/>
                <w:szCs w:val="20"/>
              </w:rPr>
              <w:t xml:space="preserve">, </w:t>
            </w:r>
            <w:r w:rsidR="005F6F51" w:rsidRPr="00145888">
              <w:rPr>
                <w:rFonts w:ascii="Arial" w:hAnsi="Arial" w:cs="Arial"/>
                <w:sz w:val="20"/>
                <w:szCs w:val="20"/>
              </w:rPr>
              <w:t>1</w:t>
            </w:r>
            <w:r w:rsidR="00CE6B02" w:rsidRPr="00145888">
              <w:rPr>
                <w:rFonts w:ascii="Arial" w:hAnsi="Arial" w:cs="Arial"/>
                <w:sz w:val="20"/>
                <w:szCs w:val="20"/>
              </w:rPr>
              <w:t>5</w:t>
            </w:r>
            <w:r w:rsidRPr="00145888">
              <w:rPr>
                <w:rFonts w:ascii="Arial" w:hAnsi="Arial" w:cs="Arial"/>
                <w:sz w:val="20"/>
                <w:szCs w:val="20"/>
              </w:rPr>
              <w:t>/</w:t>
            </w:r>
            <w:r w:rsidR="004C7868">
              <w:rPr>
                <w:rFonts w:ascii="Arial" w:hAnsi="Arial" w:cs="Arial"/>
                <w:sz w:val="20"/>
                <w:szCs w:val="20"/>
              </w:rPr>
              <w:t>0</w:t>
            </w:r>
            <w:r w:rsidR="000724A0">
              <w:rPr>
                <w:rFonts w:ascii="Arial" w:hAnsi="Arial" w:cs="Arial"/>
                <w:sz w:val="20"/>
                <w:szCs w:val="20"/>
                <w:lang w:val="sr-Cyrl-RS"/>
              </w:rPr>
              <w:t>6</w:t>
            </w:r>
            <w:r w:rsidRPr="00145888">
              <w:rPr>
                <w:rFonts w:ascii="Arial" w:hAnsi="Arial" w:cs="Arial"/>
                <w:sz w:val="20"/>
                <w:szCs w:val="20"/>
              </w:rPr>
              <w:t>/201</w:t>
            </w:r>
            <w:r w:rsidR="004C7868">
              <w:rPr>
                <w:rFonts w:ascii="Arial" w:hAnsi="Arial" w:cs="Arial"/>
                <w:sz w:val="20"/>
                <w:szCs w:val="20"/>
              </w:rPr>
              <w:t>8</w:t>
            </w:r>
          </w:p>
        </w:tc>
        <w:tc>
          <w:tcPr>
            <w:tcW w:w="2880" w:type="dxa"/>
            <w:vMerge/>
            <w:tcBorders>
              <w:left w:val="nil"/>
              <w:bottom w:val="nil"/>
              <w:right w:val="nil"/>
            </w:tcBorders>
            <w:vAlign w:val="center"/>
          </w:tcPr>
          <w:p w:rsidR="00003B4F" w:rsidRPr="00145888" w:rsidRDefault="00003B4F" w:rsidP="008D76B7">
            <w:pPr>
              <w:jc w:val="right"/>
              <w:rPr>
                <w:rFonts w:ascii="Arial" w:hAnsi="Arial" w:cs="Arial"/>
                <w:b/>
                <w:color w:val="808080"/>
                <w:sz w:val="48"/>
                <w:szCs w:val="48"/>
              </w:rPr>
            </w:pPr>
          </w:p>
        </w:tc>
      </w:tr>
      <w:tr w:rsidR="00003B4F" w:rsidRPr="00145888">
        <w:trPr>
          <w:cantSplit/>
          <w:trHeight w:hRule="exact" w:val="305"/>
        </w:trPr>
        <w:tc>
          <w:tcPr>
            <w:tcW w:w="6974" w:type="dxa"/>
            <w:gridSpan w:val="2"/>
            <w:vMerge w:val="restart"/>
            <w:tcBorders>
              <w:top w:val="nil"/>
              <w:left w:val="nil"/>
              <w:bottom w:val="single" w:sz="18" w:space="0" w:color="808080"/>
              <w:right w:val="nil"/>
            </w:tcBorders>
            <w:vAlign w:val="center"/>
          </w:tcPr>
          <w:p w:rsidR="00003B4F" w:rsidRPr="00145888" w:rsidRDefault="00003B4F" w:rsidP="008D76B7">
            <w:pPr>
              <w:rPr>
                <w:b/>
                <w:bCs/>
              </w:rPr>
            </w:pPr>
            <w:r w:rsidRPr="00145888">
              <w:rPr>
                <w:rFonts w:ascii="Arial" w:hAnsi="Arial" w:cs="Arial"/>
                <w:b/>
                <w:noProof/>
              </w:rPr>
              <w:t>Household Budget Survey</w:t>
            </w:r>
          </w:p>
        </w:tc>
        <w:tc>
          <w:tcPr>
            <w:tcW w:w="2880" w:type="dxa"/>
            <w:tcBorders>
              <w:top w:val="nil"/>
              <w:left w:val="nil"/>
              <w:bottom w:val="nil"/>
              <w:right w:val="nil"/>
            </w:tcBorders>
            <w:vAlign w:val="center"/>
          </w:tcPr>
          <w:p w:rsidR="00003B4F" w:rsidRPr="00145888" w:rsidRDefault="00003B4F" w:rsidP="000724A0">
            <w:pPr>
              <w:pStyle w:val="Heading6"/>
              <w:jc w:val="right"/>
              <w:rPr>
                <w:b w:val="0"/>
                <w:lang w:val="en-GB"/>
              </w:rPr>
            </w:pPr>
            <w:r w:rsidRPr="00145888">
              <w:rPr>
                <w:b w:val="0"/>
                <w:sz w:val="20"/>
                <w:lang w:val="en-GB"/>
              </w:rPr>
              <w:t>SERB</w:t>
            </w:r>
            <w:r w:rsidR="004C7868">
              <w:rPr>
                <w:b w:val="0"/>
                <w:sz w:val="20"/>
                <w:lang w:val="en-GB"/>
              </w:rPr>
              <w:t>1</w:t>
            </w:r>
            <w:r w:rsidR="000724A0">
              <w:rPr>
                <w:b w:val="0"/>
                <w:sz w:val="20"/>
                <w:lang w:val="sr-Cyrl-RS"/>
              </w:rPr>
              <w:t>64</w:t>
            </w:r>
            <w:r w:rsidRPr="00145888">
              <w:rPr>
                <w:b w:val="0"/>
                <w:sz w:val="20"/>
                <w:lang w:val="en-GB"/>
              </w:rPr>
              <w:t xml:space="preserve"> LP12 </w:t>
            </w:r>
            <w:r w:rsidR="005F6F51" w:rsidRPr="00145888">
              <w:rPr>
                <w:b w:val="0"/>
                <w:sz w:val="20"/>
                <w:lang w:val="en-GB"/>
              </w:rPr>
              <w:t>1</w:t>
            </w:r>
            <w:r w:rsidR="00CE6B02" w:rsidRPr="00145888">
              <w:rPr>
                <w:b w:val="0"/>
                <w:sz w:val="20"/>
                <w:lang w:val="en-GB"/>
              </w:rPr>
              <w:t>5</w:t>
            </w:r>
            <w:r w:rsidR="000724A0">
              <w:rPr>
                <w:b w:val="0"/>
                <w:sz w:val="20"/>
                <w:lang w:val="en-GB"/>
              </w:rPr>
              <w:t>06</w:t>
            </w:r>
            <w:r w:rsidRPr="00145888">
              <w:rPr>
                <w:b w:val="0"/>
                <w:sz w:val="20"/>
                <w:lang w:val="en-GB"/>
              </w:rPr>
              <w:t>1</w:t>
            </w:r>
            <w:r w:rsidR="004C7868">
              <w:rPr>
                <w:b w:val="0"/>
                <w:sz w:val="20"/>
                <w:lang w:val="en-GB"/>
              </w:rPr>
              <w:t>8</w:t>
            </w:r>
          </w:p>
        </w:tc>
      </w:tr>
      <w:tr w:rsidR="00003B4F" w:rsidRPr="00145888">
        <w:trPr>
          <w:cantSplit/>
          <w:trHeight w:hRule="exact" w:val="113"/>
        </w:trPr>
        <w:tc>
          <w:tcPr>
            <w:tcW w:w="6974" w:type="dxa"/>
            <w:gridSpan w:val="2"/>
            <w:vMerge/>
            <w:tcBorders>
              <w:top w:val="nil"/>
              <w:left w:val="nil"/>
              <w:bottom w:val="single" w:sz="18" w:space="0" w:color="808080"/>
            </w:tcBorders>
          </w:tcPr>
          <w:p w:rsidR="00003B4F" w:rsidRPr="00145888" w:rsidRDefault="00003B4F" w:rsidP="008D76B7">
            <w:pPr>
              <w:pStyle w:val="FR3"/>
              <w:ind w:left="144"/>
              <w:rPr>
                <w:b/>
                <w:color w:val="808080"/>
              </w:rPr>
            </w:pPr>
          </w:p>
        </w:tc>
        <w:tc>
          <w:tcPr>
            <w:tcW w:w="2880" w:type="dxa"/>
            <w:tcBorders>
              <w:top w:val="nil"/>
              <w:bottom w:val="single" w:sz="18" w:space="0" w:color="808080"/>
              <w:right w:val="nil"/>
            </w:tcBorders>
            <w:vAlign w:val="center"/>
          </w:tcPr>
          <w:p w:rsidR="00003B4F" w:rsidRPr="00145888" w:rsidRDefault="00003B4F" w:rsidP="008D76B7">
            <w:pPr>
              <w:pStyle w:val="FR3"/>
              <w:jc w:val="center"/>
              <w:rPr>
                <w:b/>
                <w:color w:val="808080"/>
              </w:rPr>
            </w:pPr>
          </w:p>
        </w:tc>
      </w:tr>
    </w:tbl>
    <w:p w:rsidR="00046319" w:rsidRDefault="00145888" w:rsidP="00046319">
      <w:pPr>
        <w:pStyle w:val="BodyText3"/>
        <w:spacing w:before="480"/>
        <w:rPr>
          <w:sz w:val="24"/>
          <w:szCs w:val="23"/>
          <w:lang w:val="en-GB"/>
        </w:rPr>
      </w:pPr>
      <w:r w:rsidRPr="00046319">
        <w:rPr>
          <w:sz w:val="24"/>
          <w:szCs w:val="23"/>
          <w:lang w:val="en-GB"/>
        </w:rPr>
        <w:t>Income in money and in kind</w:t>
      </w:r>
      <w:r w:rsidR="008F5B51" w:rsidRPr="00046319">
        <w:rPr>
          <w:sz w:val="24"/>
          <w:szCs w:val="23"/>
          <w:lang w:val="en-GB"/>
        </w:rPr>
        <w:t xml:space="preserve"> </w:t>
      </w:r>
      <w:r w:rsidR="00D81294" w:rsidRPr="00046319">
        <w:rPr>
          <w:sz w:val="24"/>
          <w:szCs w:val="23"/>
          <w:lang w:val="en-GB"/>
        </w:rPr>
        <w:t xml:space="preserve">and individual consumption </w:t>
      </w:r>
      <w:r w:rsidR="00016E91" w:rsidRPr="00046319">
        <w:rPr>
          <w:sz w:val="24"/>
          <w:szCs w:val="23"/>
          <w:lang w:val="en-GB"/>
        </w:rPr>
        <w:t>of households</w:t>
      </w:r>
      <w:r w:rsidR="00D81294" w:rsidRPr="00046319">
        <w:rPr>
          <w:sz w:val="24"/>
          <w:szCs w:val="23"/>
          <w:lang w:val="en-GB"/>
        </w:rPr>
        <w:t xml:space="preserve">, </w:t>
      </w:r>
    </w:p>
    <w:p w:rsidR="0004254E" w:rsidRPr="00046319" w:rsidRDefault="000724A0" w:rsidP="00046319">
      <w:pPr>
        <w:pStyle w:val="BodyText3"/>
        <w:rPr>
          <w:sz w:val="23"/>
          <w:szCs w:val="23"/>
          <w:lang w:val="en-GB"/>
        </w:rPr>
      </w:pPr>
      <w:r>
        <w:rPr>
          <w:sz w:val="24"/>
          <w:szCs w:val="23"/>
          <w:lang w:val="sr-Cyrl-RS"/>
        </w:rPr>
        <w:t>1</w:t>
      </w:r>
      <w:r w:rsidRPr="000724A0">
        <w:rPr>
          <w:rFonts w:ascii="Arial Bold" w:hAnsi="Arial Bold"/>
          <w:sz w:val="24"/>
          <w:szCs w:val="23"/>
          <w:vertAlign w:val="superscript"/>
          <w:lang w:val="sr-Latn-RS"/>
        </w:rPr>
        <w:t>st</w:t>
      </w:r>
      <w:r w:rsidR="00D81294" w:rsidRPr="000724A0">
        <w:rPr>
          <w:rFonts w:ascii="Arial Bold" w:hAnsi="Arial Bold"/>
          <w:sz w:val="24"/>
          <w:szCs w:val="23"/>
          <w:vertAlign w:val="superscript"/>
          <w:lang w:val="en-GB"/>
        </w:rPr>
        <w:t xml:space="preserve"> </w:t>
      </w:r>
      <w:r w:rsidR="00D81294" w:rsidRPr="00046319">
        <w:rPr>
          <w:sz w:val="24"/>
          <w:szCs w:val="23"/>
          <w:lang w:val="en-GB"/>
        </w:rPr>
        <w:t>quarter 201</w:t>
      </w:r>
      <w:r>
        <w:rPr>
          <w:sz w:val="24"/>
          <w:szCs w:val="23"/>
          <w:lang w:val="en-GB"/>
        </w:rPr>
        <w:t>8</w:t>
      </w:r>
    </w:p>
    <w:p w:rsidR="00B47A43" w:rsidRPr="00145888" w:rsidRDefault="00B47A43" w:rsidP="00B47A43">
      <w:pPr>
        <w:pStyle w:val="BodyText3"/>
        <w:rPr>
          <w:b w:val="0"/>
          <w:sz w:val="16"/>
          <w:szCs w:val="16"/>
          <w:lang w:val="en-GB"/>
        </w:rPr>
      </w:pPr>
    </w:p>
    <w:p w:rsidR="00321F43" w:rsidRPr="00145888" w:rsidRDefault="00B47A43" w:rsidP="00003B4F">
      <w:pPr>
        <w:jc w:val="center"/>
        <w:rPr>
          <w:rFonts w:ascii="Arial" w:hAnsi="Arial" w:cs="Arial"/>
          <w:b/>
          <w:sz w:val="22"/>
          <w:szCs w:val="22"/>
        </w:rPr>
      </w:pPr>
      <w:r w:rsidRPr="00145888">
        <w:rPr>
          <w:rFonts w:ascii="Arial" w:hAnsi="Arial" w:cs="Arial"/>
          <w:b/>
          <w:sz w:val="22"/>
          <w:szCs w:val="22"/>
        </w:rPr>
        <w:t>−</w:t>
      </w:r>
      <w:r w:rsidR="00321F43" w:rsidRPr="00145888">
        <w:rPr>
          <w:rFonts w:ascii="Arial" w:hAnsi="Arial" w:cs="Arial"/>
          <w:b/>
          <w:sz w:val="22"/>
          <w:szCs w:val="22"/>
        </w:rPr>
        <w:t xml:space="preserve"> </w:t>
      </w:r>
      <w:r w:rsidR="00321F43" w:rsidRPr="00145888">
        <w:rPr>
          <w:rFonts w:ascii="Arial" w:hAnsi="Arial" w:cs="Arial"/>
          <w:b/>
          <w:bCs/>
          <w:sz w:val="22"/>
          <w:szCs w:val="22"/>
        </w:rPr>
        <w:t xml:space="preserve">Preliminary results </w:t>
      </w:r>
      <w:r w:rsidRPr="00145888">
        <w:rPr>
          <w:rFonts w:ascii="Arial" w:hAnsi="Arial" w:cs="Arial"/>
          <w:b/>
          <w:sz w:val="22"/>
          <w:szCs w:val="22"/>
        </w:rPr>
        <w:t>−</w:t>
      </w:r>
    </w:p>
    <w:p w:rsidR="00321F43" w:rsidRPr="00145888" w:rsidRDefault="00321F43" w:rsidP="00B47A43">
      <w:pPr>
        <w:ind w:firstLine="720"/>
        <w:jc w:val="center"/>
        <w:rPr>
          <w:rFonts w:ascii="Arial" w:hAnsi="Arial" w:cs="Arial"/>
          <w:sz w:val="16"/>
          <w:szCs w:val="16"/>
        </w:rPr>
      </w:pPr>
    </w:p>
    <w:p w:rsidR="00321F43" w:rsidRPr="00145888" w:rsidRDefault="00B64635" w:rsidP="00D252A4">
      <w:pPr>
        <w:spacing w:before="120" w:line="228" w:lineRule="auto"/>
        <w:ind w:firstLine="397"/>
        <w:jc w:val="both"/>
        <w:rPr>
          <w:rFonts w:ascii="Arial" w:hAnsi="Arial" w:cs="Arial"/>
          <w:sz w:val="18"/>
        </w:rPr>
      </w:pPr>
      <w:r>
        <w:rPr>
          <w:rFonts w:ascii="Arial" w:hAnsi="Arial" w:cs="Arial"/>
          <w:sz w:val="18"/>
        </w:rPr>
        <w:t>The data were</w:t>
      </w:r>
      <w:r w:rsidR="008C4795">
        <w:rPr>
          <w:rFonts w:ascii="Arial" w:hAnsi="Arial" w:cs="Arial"/>
          <w:sz w:val="18"/>
        </w:rPr>
        <w:t xml:space="preserve"> </w:t>
      </w:r>
      <w:r w:rsidR="00321F43" w:rsidRPr="00145888">
        <w:rPr>
          <w:rFonts w:ascii="Arial" w:hAnsi="Arial" w:cs="Arial"/>
          <w:sz w:val="18"/>
        </w:rPr>
        <w:t>obtained through Household Budget Survey, which has been conducted since 2003 according to international standards and recommendations of E</w:t>
      </w:r>
      <w:r w:rsidR="00384FC6" w:rsidRPr="00145888">
        <w:rPr>
          <w:rFonts w:ascii="Arial" w:hAnsi="Arial" w:cs="Arial"/>
          <w:sz w:val="18"/>
        </w:rPr>
        <w:t>urostat</w:t>
      </w:r>
      <w:r w:rsidR="009E5F2F" w:rsidRPr="00145888">
        <w:rPr>
          <w:rFonts w:ascii="Arial" w:hAnsi="Arial" w:cs="Arial"/>
          <w:sz w:val="18"/>
        </w:rPr>
        <w:t xml:space="preserve">, </w:t>
      </w:r>
      <w:r w:rsidR="009E5F2F" w:rsidRPr="00145888">
        <w:rPr>
          <w:rFonts w:ascii="Arial" w:hAnsi="Arial" w:cs="Arial"/>
          <w:spacing w:val="-4"/>
          <w:sz w:val="18"/>
          <w:szCs w:val="20"/>
        </w:rPr>
        <w:t>International Labour Organization</w:t>
      </w:r>
      <w:r w:rsidR="009E5F2F" w:rsidRPr="00145888">
        <w:rPr>
          <w:rFonts w:ascii="Arial" w:hAnsi="Arial" w:cs="Arial"/>
          <w:sz w:val="18"/>
        </w:rPr>
        <w:t xml:space="preserve"> (I</w:t>
      </w:r>
      <w:r w:rsidR="00321F43" w:rsidRPr="00145888">
        <w:rPr>
          <w:rFonts w:ascii="Arial" w:hAnsi="Arial" w:cs="Arial"/>
          <w:sz w:val="18"/>
        </w:rPr>
        <w:t>LO</w:t>
      </w:r>
      <w:r w:rsidR="009E5F2F" w:rsidRPr="00145888">
        <w:rPr>
          <w:rFonts w:ascii="Arial" w:hAnsi="Arial" w:cs="Arial"/>
          <w:sz w:val="18"/>
        </w:rPr>
        <w:t>)</w:t>
      </w:r>
      <w:r w:rsidR="00321F43" w:rsidRPr="00145888">
        <w:rPr>
          <w:rFonts w:ascii="Arial" w:hAnsi="Arial" w:cs="Arial"/>
          <w:sz w:val="18"/>
        </w:rPr>
        <w:t xml:space="preserve"> and UN</w:t>
      </w:r>
      <w:r w:rsidR="0063571E" w:rsidRPr="00145888">
        <w:rPr>
          <w:rFonts w:ascii="Arial" w:hAnsi="Arial" w:cs="Arial"/>
          <w:sz w:val="18"/>
        </w:rPr>
        <w:t>, thus</w:t>
      </w:r>
      <w:r w:rsidR="00321F43" w:rsidRPr="00145888">
        <w:rPr>
          <w:rFonts w:ascii="Arial" w:hAnsi="Arial" w:cs="Arial"/>
          <w:sz w:val="18"/>
        </w:rPr>
        <w:t xml:space="preserve"> provid</w:t>
      </w:r>
      <w:r w:rsidR="0063571E" w:rsidRPr="00145888">
        <w:rPr>
          <w:rFonts w:ascii="Arial" w:hAnsi="Arial" w:cs="Arial"/>
          <w:sz w:val="18"/>
        </w:rPr>
        <w:t>ing</w:t>
      </w:r>
      <w:r w:rsidR="00321F43" w:rsidRPr="00145888">
        <w:rPr>
          <w:rFonts w:ascii="Arial" w:hAnsi="Arial" w:cs="Arial"/>
          <w:sz w:val="18"/>
        </w:rPr>
        <w:t xml:space="preserve"> international data comparability. The survey collects the data on income and household consumption, i.e. the data on basic elements of individual consumption. Besides, the survey compiles also the data on some important living standard indicators (dwelling conditions, supply with durable consumer goods, etc.), as well as </w:t>
      </w:r>
      <w:r w:rsidR="0063571E" w:rsidRPr="00145888">
        <w:rPr>
          <w:rFonts w:ascii="Arial" w:hAnsi="Arial" w:cs="Arial"/>
          <w:sz w:val="18"/>
        </w:rPr>
        <w:t>some</w:t>
      </w:r>
      <w:r w:rsidR="00321F43" w:rsidRPr="00145888">
        <w:rPr>
          <w:rFonts w:ascii="Arial" w:hAnsi="Arial" w:cs="Arial"/>
          <w:sz w:val="18"/>
        </w:rPr>
        <w:t xml:space="preserve"> basic data related to demographic, economic and social features of households.</w:t>
      </w:r>
    </w:p>
    <w:p w:rsidR="009C3754" w:rsidRPr="00145888" w:rsidRDefault="0063571E" w:rsidP="00D252A4">
      <w:pPr>
        <w:spacing w:before="120" w:line="228" w:lineRule="auto"/>
        <w:ind w:firstLine="397"/>
        <w:jc w:val="both"/>
        <w:rPr>
          <w:rFonts w:ascii="Arial" w:hAnsi="Arial" w:cs="Arial"/>
          <w:sz w:val="18"/>
        </w:rPr>
      </w:pPr>
      <w:r w:rsidRPr="00145888">
        <w:rPr>
          <w:rFonts w:ascii="Arial" w:hAnsi="Arial" w:cs="Arial"/>
          <w:sz w:val="18"/>
        </w:rPr>
        <w:t>In this survey, a t</w:t>
      </w:r>
      <w:r w:rsidR="00321F43" w:rsidRPr="00145888">
        <w:rPr>
          <w:rFonts w:ascii="Arial" w:hAnsi="Arial" w:cs="Arial"/>
          <w:sz w:val="18"/>
        </w:rPr>
        <w:t>wo-stage stratified sample is applied</w:t>
      </w:r>
      <w:r w:rsidRPr="00145888">
        <w:rPr>
          <w:rFonts w:ascii="Arial" w:hAnsi="Arial" w:cs="Arial"/>
          <w:sz w:val="18"/>
        </w:rPr>
        <w:t>,</w:t>
      </w:r>
      <w:r w:rsidR="00321F43" w:rsidRPr="00145888">
        <w:rPr>
          <w:rFonts w:ascii="Arial" w:hAnsi="Arial" w:cs="Arial"/>
          <w:sz w:val="18"/>
        </w:rPr>
        <w:t xml:space="preserve"> with enumeration districts as primary </w:t>
      </w:r>
      <w:r w:rsidRPr="00145888">
        <w:rPr>
          <w:rFonts w:ascii="Arial" w:hAnsi="Arial" w:cs="Arial"/>
          <w:sz w:val="18"/>
        </w:rPr>
        <w:t>and households as</w:t>
      </w:r>
      <w:r w:rsidR="00321F43" w:rsidRPr="00145888">
        <w:rPr>
          <w:rFonts w:ascii="Arial" w:hAnsi="Arial" w:cs="Arial"/>
          <w:sz w:val="18"/>
        </w:rPr>
        <w:t xml:space="preserve"> secondary </w:t>
      </w:r>
      <w:r w:rsidRPr="00145888">
        <w:rPr>
          <w:rFonts w:ascii="Arial" w:hAnsi="Arial" w:cs="Arial"/>
          <w:sz w:val="18"/>
        </w:rPr>
        <w:t>selection units.</w:t>
      </w:r>
      <w:r w:rsidR="00321F43" w:rsidRPr="00145888">
        <w:rPr>
          <w:rFonts w:ascii="Arial" w:hAnsi="Arial" w:cs="Arial"/>
          <w:sz w:val="18"/>
        </w:rPr>
        <w:t xml:space="preserve"> </w:t>
      </w:r>
      <w:r w:rsidR="00A2340B" w:rsidRPr="00145888">
        <w:rPr>
          <w:rFonts w:ascii="Arial" w:hAnsi="Arial" w:cs="Arial"/>
          <w:sz w:val="18"/>
        </w:rPr>
        <w:t xml:space="preserve">Every fifteen days, </w:t>
      </w:r>
      <w:r w:rsidR="002C44C6" w:rsidRPr="00145888">
        <w:rPr>
          <w:rFonts w:ascii="Arial" w:hAnsi="Arial" w:cs="Arial"/>
          <w:sz w:val="18"/>
        </w:rPr>
        <w:t>370</w:t>
      </w:r>
      <w:r w:rsidR="00A2340B" w:rsidRPr="00145888">
        <w:rPr>
          <w:rFonts w:ascii="Arial" w:hAnsi="Arial" w:cs="Arial"/>
          <w:sz w:val="18"/>
        </w:rPr>
        <w:t xml:space="preserve"> households are interviewed, i.e. </w:t>
      </w:r>
      <w:r w:rsidR="002C44C6" w:rsidRPr="00145888">
        <w:rPr>
          <w:rFonts w:ascii="Arial" w:hAnsi="Arial" w:cs="Arial"/>
          <w:sz w:val="18"/>
        </w:rPr>
        <w:t>8856</w:t>
      </w:r>
      <w:r w:rsidR="00A2340B" w:rsidRPr="00145888">
        <w:rPr>
          <w:rFonts w:ascii="Arial" w:hAnsi="Arial" w:cs="Arial"/>
          <w:sz w:val="18"/>
        </w:rPr>
        <w:t xml:space="preserve"> households annually.</w:t>
      </w:r>
      <w:r w:rsidR="00321F43" w:rsidRPr="00145888">
        <w:rPr>
          <w:rFonts w:ascii="Arial" w:hAnsi="Arial" w:cs="Arial"/>
          <w:sz w:val="18"/>
        </w:rPr>
        <w:t xml:space="preserve"> </w:t>
      </w:r>
    </w:p>
    <w:p w:rsidR="00D06DB3" w:rsidRPr="00145888" w:rsidRDefault="00321F43" w:rsidP="00D252A4">
      <w:pPr>
        <w:spacing w:before="120" w:line="228" w:lineRule="auto"/>
        <w:ind w:firstLine="397"/>
        <w:jc w:val="both"/>
        <w:rPr>
          <w:rFonts w:ascii="Arial" w:hAnsi="Arial" w:cs="Arial"/>
          <w:sz w:val="18"/>
          <w:szCs w:val="18"/>
        </w:rPr>
      </w:pPr>
      <w:r w:rsidRPr="00145888">
        <w:rPr>
          <w:rFonts w:ascii="Arial" w:hAnsi="Arial" w:cs="Arial"/>
          <w:sz w:val="18"/>
          <w:szCs w:val="18"/>
        </w:rPr>
        <w:t xml:space="preserve">Of </w:t>
      </w:r>
      <w:r w:rsidR="0063571E" w:rsidRPr="00145888">
        <w:rPr>
          <w:rFonts w:ascii="Arial" w:hAnsi="Arial" w:cs="Arial"/>
          <w:sz w:val="18"/>
          <w:szCs w:val="18"/>
        </w:rPr>
        <w:t xml:space="preserve">the </w:t>
      </w:r>
      <w:r w:rsidRPr="00145888">
        <w:rPr>
          <w:rFonts w:ascii="Arial" w:hAnsi="Arial" w:cs="Arial"/>
          <w:sz w:val="18"/>
          <w:szCs w:val="18"/>
        </w:rPr>
        <w:t xml:space="preserve">total number of households envisaged for </w:t>
      </w:r>
      <w:r w:rsidR="0063571E" w:rsidRPr="00145888">
        <w:rPr>
          <w:rFonts w:ascii="Arial" w:hAnsi="Arial" w:cs="Arial"/>
          <w:sz w:val="18"/>
          <w:szCs w:val="18"/>
        </w:rPr>
        <w:t>interview in the</w:t>
      </w:r>
      <w:r w:rsidR="00D95E14">
        <w:rPr>
          <w:rFonts w:ascii="Arial" w:hAnsi="Arial" w:cs="Arial"/>
          <w:sz w:val="18"/>
          <w:szCs w:val="18"/>
        </w:rPr>
        <w:t xml:space="preserve"> </w:t>
      </w:r>
      <w:r w:rsidR="004C7868">
        <w:rPr>
          <w:rFonts w:ascii="Arial" w:hAnsi="Arial" w:cs="Arial"/>
          <w:sz w:val="18"/>
          <w:szCs w:val="18"/>
        </w:rPr>
        <w:t>f</w:t>
      </w:r>
      <w:r w:rsidR="0058695C">
        <w:rPr>
          <w:rFonts w:ascii="Arial" w:hAnsi="Arial" w:cs="Arial"/>
          <w:sz w:val="18"/>
          <w:szCs w:val="18"/>
        </w:rPr>
        <w:t>irst</w:t>
      </w:r>
      <w:r w:rsidR="0063571E" w:rsidRPr="00145888">
        <w:rPr>
          <w:rFonts w:ascii="Arial" w:hAnsi="Arial" w:cs="Arial"/>
          <w:sz w:val="18"/>
          <w:szCs w:val="18"/>
        </w:rPr>
        <w:t xml:space="preserve"> quarter</w:t>
      </w:r>
      <w:r w:rsidRPr="00145888">
        <w:rPr>
          <w:rFonts w:ascii="Arial" w:hAnsi="Arial" w:cs="Arial"/>
          <w:sz w:val="18"/>
          <w:szCs w:val="18"/>
        </w:rPr>
        <w:t xml:space="preserve"> (</w:t>
      </w:r>
      <w:r w:rsidR="00BE1566" w:rsidRPr="00145888">
        <w:rPr>
          <w:rFonts w:ascii="Arial" w:hAnsi="Arial" w:cs="Arial"/>
          <w:sz w:val="18"/>
          <w:szCs w:val="18"/>
        </w:rPr>
        <w:t>2214</w:t>
      </w:r>
      <w:r w:rsidRPr="00145888">
        <w:rPr>
          <w:rFonts w:ascii="Arial" w:hAnsi="Arial" w:cs="Arial"/>
          <w:sz w:val="18"/>
          <w:szCs w:val="18"/>
        </w:rPr>
        <w:t xml:space="preserve"> for the Republic of Serbia), the number </w:t>
      </w:r>
      <w:r w:rsidRPr="0058695C">
        <w:rPr>
          <w:rFonts w:ascii="Arial" w:hAnsi="Arial" w:cs="Arial"/>
          <w:sz w:val="18"/>
          <w:szCs w:val="18"/>
        </w:rPr>
        <w:t xml:space="preserve">of </w:t>
      </w:r>
      <w:r w:rsidR="00212190" w:rsidRPr="0058695C">
        <w:rPr>
          <w:rFonts w:ascii="Arial" w:hAnsi="Arial" w:cs="Arial"/>
          <w:sz w:val="18"/>
          <w:szCs w:val="18"/>
        </w:rPr>
        <w:t>15</w:t>
      </w:r>
      <w:r w:rsidR="0058695C" w:rsidRPr="0058695C">
        <w:rPr>
          <w:rFonts w:ascii="Arial" w:hAnsi="Arial" w:cs="Arial"/>
          <w:sz w:val="18"/>
          <w:szCs w:val="18"/>
        </w:rPr>
        <w:t>85</w:t>
      </w:r>
      <w:r w:rsidR="00212190" w:rsidRPr="0058695C">
        <w:rPr>
          <w:rFonts w:ascii="Arial" w:hAnsi="Arial" w:cs="Arial"/>
          <w:sz w:val="18"/>
          <w:szCs w:val="20"/>
          <w:lang w:val="sr-Cyrl-CS"/>
        </w:rPr>
        <w:t xml:space="preserve"> </w:t>
      </w:r>
      <w:r w:rsidRPr="0058695C">
        <w:rPr>
          <w:rFonts w:ascii="Arial" w:hAnsi="Arial" w:cs="Arial"/>
          <w:sz w:val="18"/>
          <w:szCs w:val="18"/>
        </w:rPr>
        <w:t>households (</w:t>
      </w:r>
      <w:r w:rsidR="00446052" w:rsidRPr="0058695C">
        <w:rPr>
          <w:rFonts w:ascii="Arial" w:hAnsi="Arial" w:cs="Arial"/>
          <w:sz w:val="18"/>
          <w:szCs w:val="18"/>
        </w:rPr>
        <w:t>7</w:t>
      </w:r>
      <w:r w:rsidR="00212190" w:rsidRPr="0058695C">
        <w:rPr>
          <w:rFonts w:ascii="Arial" w:hAnsi="Arial" w:cs="Arial"/>
          <w:sz w:val="18"/>
          <w:szCs w:val="18"/>
        </w:rPr>
        <w:t>2</w:t>
      </w:r>
      <w:r w:rsidRPr="00145888">
        <w:rPr>
          <w:rFonts w:ascii="Arial" w:hAnsi="Arial" w:cs="Arial"/>
          <w:sz w:val="18"/>
          <w:szCs w:val="18"/>
        </w:rPr>
        <w:t xml:space="preserve">%) was </w:t>
      </w:r>
      <w:r w:rsidR="00F3747B" w:rsidRPr="00145888">
        <w:rPr>
          <w:rFonts w:ascii="Arial" w:hAnsi="Arial" w:cs="Arial"/>
          <w:sz w:val="18"/>
          <w:szCs w:val="18"/>
        </w:rPr>
        <w:t>interviewed</w:t>
      </w:r>
      <w:r w:rsidRPr="00145888">
        <w:rPr>
          <w:rFonts w:ascii="Arial" w:hAnsi="Arial" w:cs="Arial"/>
          <w:sz w:val="18"/>
          <w:szCs w:val="18"/>
        </w:rPr>
        <w:t>.</w:t>
      </w:r>
    </w:p>
    <w:tbl>
      <w:tblPr>
        <w:tblW w:w="5557" w:type="pct"/>
        <w:jc w:val="center"/>
        <w:tblLook w:val="01E0" w:firstRow="1" w:lastRow="1" w:firstColumn="1" w:lastColumn="1" w:noHBand="0" w:noVBand="0"/>
      </w:tblPr>
      <w:tblGrid>
        <w:gridCol w:w="5705"/>
        <w:gridCol w:w="5421"/>
      </w:tblGrid>
      <w:tr w:rsidR="00A30B96" w:rsidRPr="00145888" w:rsidTr="00C11305">
        <w:trPr>
          <w:trHeight w:val="7833"/>
          <w:jc w:val="center"/>
        </w:trPr>
        <w:tc>
          <w:tcPr>
            <w:tcW w:w="5723" w:type="dxa"/>
          </w:tcPr>
          <w:p w:rsidR="00A30B96" w:rsidRPr="00971573" w:rsidRDefault="002F2151" w:rsidP="00D06DB3">
            <w:pPr>
              <w:tabs>
                <w:tab w:val="left" w:pos="690"/>
              </w:tabs>
              <w:ind w:left="284"/>
              <w:jc w:val="center"/>
              <w:rPr>
                <w:szCs w:val="20"/>
                <w:lang w:val="sr-Cyrl-RS"/>
              </w:rPr>
            </w:pPr>
            <w:r w:rsidRPr="002F2151">
              <w:rPr>
                <w:noProof/>
                <w:szCs w:val="20"/>
                <w:lang w:val="en-US"/>
              </w:rPr>
              <w:drawing>
                <wp:inline distT="0" distB="0" distL="0" distR="0">
                  <wp:extent cx="3305175" cy="539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5391150"/>
                          </a:xfrm>
                          <a:prstGeom prst="rect">
                            <a:avLst/>
                          </a:prstGeom>
                          <a:noFill/>
                          <a:ln>
                            <a:noFill/>
                          </a:ln>
                        </pic:spPr>
                      </pic:pic>
                    </a:graphicData>
                  </a:graphic>
                </wp:inline>
              </w:drawing>
            </w:r>
          </w:p>
        </w:tc>
        <w:tc>
          <w:tcPr>
            <w:tcW w:w="5481" w:type="dxa"/>
          </w:tcPr>
          <w:p w:rsidR="00A30B96" w:rsidRPr="00145888" w:rsidRDefault="002F2151" w:rsidP="00D252A4">
            <w:pPr>
              <w:jc w:val="center"/>
              <w:rPr>
                <w:szCs w:val="20"/>
              </w:rPr>
            </w:pPr>
            <w:r w:rsidRPr="002F2151">
              <w:rPr>
                <w:noProof/>
                <w:szCs w:val="20"/>
                <w:lang w:val="en-US"/>
              </w:rPr>
              <w:drawing>
                <wp:inline distT="0" distB="0" distL="0" distR="0">
                  <wp:extent cx="3305175" cy="541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5410200"/>
                          </a:xfrm>
                          <a:prstGeom prst="rect">
                            <a:avLst/>
                          </a:prstGeom>
                          <a:noFill/>
                          <a:ln>
                            <a:noFill/>
                          </a:ln>
                        </pic:spPr>
                      </pic:pic>
                    </a:graphicData>
                  </a:graphic>
                </wp:inline>
              </w:drawing>
            </w:r>
          </w:p>
        </w:tc>
      </w:tr>
    </w:tbl>
    <w:p w:rsidR="00321F43" w:rsidRPr="00145888" w:rsidRDefault="00145888" w:rsidP="00017ECC">
      <w:pPr>
        <w:pStyle w:val="BodyText3"/>
        <w:numPr>
          <w:ilvl w:val="0"/>
          <w:numId w:val="11"/>
        </w:numPr>
        <w:ind w:left="947" w:hanging="227"/>
        <w:rPr>
          <w:lang w:val="en-GB"/>
        </w:rPr>
      </w:pPr>
      <w:r w:rsidRPr="001878D3">
        <w:rPr>
          <w:lang w:val="en-GB"/>
        </w:rPr>
        <w:lastRenderedPageBreak/>
        <w:t xml:space="preserve">Income in money and in kind </w:t>
      </w:r>
      <w:r w:rsidR="00AB1C09">
        <w:rPr>
          <w:lang w:val="en-GB"/>
        </w:rPr>
        <w:t>and individual consumption</w:t>
      </w:r>
    </w:p>
    <w:p w:rsidR="00321F43" w:rsidRPr="00145888" w:rsidRDefault="00B47A43" w:rsidP="00B47A43">
      <w:pPr>
        <w:pStyle w:val="BodyText3"/>
        <w:spacing w:before="120"/>
        <w:rPr>
          <w:sz w:val="18"/>
          <w:szCs w:val="18"/>
          <w:lang w:val="en-GB"/>
        </w:rPr>
      </w:pPr>
      <w:r w:rsidRPr="00145888">
        <w:rPr>
          <w:sz w:val="18"/>
          <w:szCs w:val="18"/>
          <w:lang w:val="en-GB"/>
        </w:rPr>
        <w:t>−</w:t>
      </w:r>
      <w:r w:rsidR="00321F43" w:rsidRPr="00145888">
        <w:rPr>
          <w:sz w:val="18"/>
          <w:szCs w:val="18"/>
          <w:lang w:val="en-GB"/>
        </w:rPr>
        <w:t xml:space="preserve"> Household average </w:t>
      </w:r>
      <w:r w:rsidRPr="00145888">
        <w:rPr>
          <w:sz w:val="18"/>
          <w:szCs w:val="18"/>
          <w:lang w:val="en-GB"/>
        </w:rPr>
        <w:t>−</w:t>
      </w:r>
    </w:p>
    <w:p w:rsidR="00321F43" w:rsidRPr="00145888" w:rsidRDefault="00B47A43" w:rsidP="00B47A43">
      <w:pPr>
        <w:spacing w:before="120"/>
        <w:jc w:val="center"/>
        <w:rPr>
          <w:rFonts w:ascii="Arial" w:hAnsi="Arial" w:cs="Arial"/>
          <w:b/>
          <w:sz w:val="16"/>
          <w:szCs w:val="16"/>
        </w:rPr>
      </w:pPr>
      <w:r w:rsidRPr="00145888">
        <w:rPr>
          <w:rFonts w:ascii="Arial" w:hAnsi="Arial" w:cs="Arial"/>
          <w:b/>
          <w:sz w:val="16"/>
          <w:szCs w:val="16"/>
        </w:rPr>
        <w:t>−</w:t>
      </w:r>
      <w:r w:rsidR="00321F43" w:rsidRPr="00145888">
        <w:rPr>
          <w:rFonts w:ascii="Arial" w:hAnsi="Arial" w:cs="Arial"/>
          <w:b/>
          <w:sz w:val="16"/>
          <w:szCs w:val="16"/>
        </w:rPr>
        <w:t xml:space="preserve"> All households </w:t>
      </w:r>
      <w:r w:rsidRPr="00145888">
        <w:rPr>
          <w:rFonts w:ascii="Arial" w:hAnsi="Arial" w:cs="Arial"/>
          <w:b/>
          <w:sz w:val="16"/>
          <w:szCs w:val="16"/>
        </w:rPr>
        <w:t>−</w:t>
      </w:r>
    </w:p>
    <w:p w:rsidR="00321F43" w:rsidRPr="00145888" w:rsidRDefault="00321F43">
      <w:pPr>
        <w:jc w:val="center"/>
        <w:rPr>
          <w:rFonts w:ascii="Arial" w:hAnsi="Arial" w:cs="Arial"/>
          <w:b/>
          <w:sz w:val="20"/>
          <w:szCs w:val="20"/>
        </w:rPr>
      </w:pPr>
    </w:p>
    <w:p w:rsidR="00321F43" w:rsidRPr="00145888" w:rsidRDefault="00C766D1">
      <w:pPr>
        <w:jc w:val="right"/>
        <w:rPr>
          <w:rFonts w:ascii="Arial" w:hAnsi="Arial" w:cs="Arial"/>
          <w:b/>
          <w:sz w:val="18"/>
          <w:szCs w:val="18"/>
        </w:rPr>
      </w:pPr>
      <w:r w:rsidRPr="00145888">
        <w:rPr>
          <w:rFonts w:ascii="Arial" w:hAnsi="Arial" w:cs="Arial"/>
          <w:b/>
          <w:sz w:val="18"/>
          <w:szCs w:val="18"/>
        </w:rPr>
        <w:t>RSD</w:t>
      </w:r>
      <w:r w:rsidR="00321F43" w:rsidRPr="00145888">
        <w:rPr>
          <w:rFonts w:ascii="Arial" w:hAnsi="Arial" w:cs="Arial"/>
          <w:b/>
          <w:sz w:val="18"/>
          <w:szCs w:val="18"/>
        </w:rPr>
        <w:t xml:space="preserve"> </w:t>
      </w:r>
    </w:p>
    <w:tbl>
      <w:tblPr>
        <w:tblW w:w="9866" w:type="dxa"/>
        <w:jc w:val="center"/>
        <w:tblLayout w:type="fixed"/>
        <w:tblCellMar>
          <w:left w:w="28" w:type="dxa"/>
          <w:right w:w="28" w:type="dxa"/>
        </w:tblCellMar>
        <w:tblLook w:val="01E0" w:firstRow="1" w:lastRow="1" w:firstColumn="1" w:lastColumn="1" w:noHBand="0" w:noVBand="0"/>
      </w:tblPr>
      <w:tblGrid>
        <w:gridCol w:w="4484"/>
        <w:gridCol w:w="897"/>
        <w:gridCol w:w="897"/>
        <w:gridCol w:w="897"/>
        <w:gridCol w:w="897"/>
        <w:gridCol w:w="897"/>
        <w:gridCol w:w="897"/>
      </w:tblGrid>
      <w:tr w:rsidR="00587696" w:rsidRPr="00145888" w:rsidTr="00224E4A">
        <w:trPr>
          <w:jc w:val="center"/>
        </w:trPr>
        <w:tc>
          <w:tcPr>
            <w:tcW w:w="4484" w:type="dxa"/>
            <w:vMerge w:val="restart"/>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5382" w:type="dxa"/>
            <w:gridSpan w:val="6"/>
            <w:tcBorders>
              <w:top w:val="single" w:sz="4" w:space="0" w:color="auto"/>
              <w:left w:val="single" w:sz="4" w:space="0" w:color="auto"/>
              <w:bottom w:val="single" w:sz="4" w:space="0" w:color="auto"/>
            </w:tcBorders>
            <w:shd w:val="clear" w:color="auto" w:fill="auto"/>
            <w:vAlign w:val="center"/>
          </w:tcPr>
          <w:p w:rsidR="00587696" w:rsidRPr="00145888" w:rsidRDefault="00587696" w:rsidP="008F7970">
            <w:pPr>
              <w:spacing w:before="120" w:after="120"/>
              <w:jc w:val="center"/>
              <w:rPr>
                <w:rFonts w:ascii="Arial" w:hAnsi="Arial" w:cs="Arial"/>
                <w:sz w:val="16"/>
                <w:szCs w:val="16"/>
              </w:rPr>
            </w:pPr>
            <w:r w:rsidRPr="00145888">
              <w:rPr>
                <w:rFonts w:ascii="Arial" w:hAnsi="Arial" w:cs="Arial"/>
                <w:iCs/>
                <w:sz w:val="16"/>
                <w:szCs w:val="16"/>
              </w:rPr>
              <w:t xml:space="preserve">Republic of </w:t>
            </w:r>
            <w:r w:rsidRPr="00145888">
              <w:rPr>
                <w:rFonts w:ascii="Arial" w:hAnsi="Arial" w:cs="Arial"/>
                <w:sz w:val="16"/>
                <w:szCs w:val="16"/>
              </w:rPr>
              <w:t>Serbia</w:t>
            </w:r>
          </w:p>
        </w:tc>
      </w:tr>
      <w:tr w:rsidR="00587696" w:rsidRPr="00145888" w:rsidTr="00224E4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r w:rsidRPr="00145888">
              <w:rPr>
                <w:rFonts w:ascii="Arial" w:hAnsi="Arial" w:cs="Arial"/>
                <w:bCs/>
                <w:iCs/>
                <w:sz w:val="16"/>
                <w:szCs w:val="16"/>
              </w:rPr>
              <w:t>total</w:t>
            </w:r>
            <w:r w:rsidRPr="00145888">
              <w:rPr>
                <w:rFonts w:ascii="Arial" w:hAnsi="Arial" w:cs="Arial"/>
                <w:sz w:val="16"/>
                <w:szCs w:val="16"/>
              </w:rPr>
              <w:t xml:space="preserve"> </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C4252B">
            <w:pPr>
              <w:spacing w:before="120" w:after="120"/>
              <w:jc w:val="center"/>
              <w:rPr>
                <w:rFonts w:ascii="Arial" w:hAnsi="Arial" w:cs="Arial"/>
                <w:color w:val="FF0000"/>
                <w:sz w:val="16"/>
                <w:szCs w:val="16"/>
              </w:rPr>
            </w:pPr>
            <w:r w:rsidRPr="00145888">
              <w:rPr>
                <w:rFonts w:ascii="Arial" w:hAnsi="Arial" w:cs="Arial"/>
                <w:color w:val="000000"/>
                <w:sz w:val="16"/>
                <w:szCs w:val="16"/>
              </w:rPr>
              <w:t>Srbija</w:t>
            </w:r>
            <w:r w:rsidR="00587696" w:rsidRPr="00145888">
              <w:rPr>
                <w:rFonts w:ascii="Arial" w:hAnsi="Arial" w:cs="Arial"/>
                <w:color w:val="000000"/>
                <w:sz w:val="16"/>
                <w:szCs w:val="16"/>
              </w:rPr>
              <w:t xml:space="preserve"> – </w:t>
            </w:r>
            <w:r w:rsidRPr="00145888">
              <w:rPr>
                <w:rFonts w:ascii="Arial" w:hAnsi="Arial" w:cs="Arial"/>
                <w:color w:val="000000"/>
                <w:sz w:val="16"/>
                <w:szCs w:val="16"/>
              </w:rPr>
              <w:t>sever</w:t>
            </w:r>
          </w:p>
        </w:tc>
        <w:tc>
          <w:tcPr>
            <w:tcW w:w="2691" w:type="dxa"/>
            <w:gridSpan w:val="3"/>
            <w:tcBorders>
              <w:top w:val="single" w:sz="4" w:space="0" w:color="auto"/>
              <w:left w:val="single" w:sz="4" w:space="0" w:color="auto"/>
              <w:bottom w:val="single" w:sz="4" w:space="0" w:color="auto"/>
            </w:tcBorders>
            <w:shd w:val="clear" w:color="auto" w:fill="auto"/>
            <w:vAlign w:val="center"/>
          </w:tcPr>
          <w:p w:rsidR="00587696" w:rsidRPr="00145888" w:rsidRDefault="00C4252B" w:rsidP="00C4252B">
            <w:pPr>
              <w:spacing w:before="120" w:after="120"/>
              <w:jc w:val="center"/>
              <w:rPr>
                <w:rFonts w:ascii="Arial" w:hAnsi="Arial" w:cs="Arial"/>
                <w:sz w:val="16"/>
                <w:szCs w:val="16"/>
              </w:rPr>
            </w:pPr>
            <w:r w:rsidRPr="00145888">
              <w:rPr>
                <w:rFonts w:ascii="Arial" w:hAnsi="Arial" w:cs="Arial"/>
                <w:color w:val="000000"/>
                <w:sz w:val="16"/>
                <w:szCs w:val="16"/>
              </w:rPr>
              <w:t>Srbija</w:t>
            </w:r>
            <w:r w:rsidR="00587696" w:rsidRPr="00145888">
              <w:rPr>
                <w:rFonts w:ascii="Arial" w:hAnsi="Arial" w:cs="Arial"/>
                <w:color w:val="000000"/>
                <w:sz w:val="16"/>
                <w:szCs w:val="16"/>
              </w:rPr>
              <w:t xml:space="preserve"> – </w:t>
            </w:r>
            <w:r w:rsidRPr="00145888">
              <w:rPr>
                <w:rFonts w:ascii="Arial" w:hAnsi="Arial" w:cs="Arial"/>
                <w:color w:val="000000"/>
                <w:sz w:val="16"/>
                <w:szCs w:val="16"/>
              </w:rPr>
              <w:t>jug</w:t>
            </w:r>
          </w:p>
        </w:tc>
      </w:tr>
      <w:tr w:rsidR="00587696" w:rsidRPr="00145888" w:rsidTr="00224E4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8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Beogradski region</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Region Vojvodine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587696" w:rsidP="00C4252B">
            <w:pPr>
              <w:spacing w:before="60" w:after="60"/>
              <w:jc w:val="center"/>
              <w:rPr>
                <w:rFonts w:ascii="Arial" w:hAnsi="Arial" w:cs="Arial"/>
                <w:sz w:val="16"/>
                <w:szCs w:val="16"/>
              </w:rPr>
            </w:pPr>
            <w:r w:rsidRPr="00145888">
              <w:rPr>
                <w:rFonts w:ascii="Arial" w:hAnsi="Arial" w:cs="Arial"/>
                <w:sz w:val="16"/>
                <w:szCs w:val="16"/>
              </w:rPr>
              <w:t xml:space="preserve">  </w:t>
            </w:r>
            <w:r w:rsidR="00C4252B" w:rsidRPr="00145888">
              <w:rPr>
                <w:rFonts w:ascii="Arial" w:hAnsi="Arial" w:cs="Arial"/>
                <w:color w:val="000000"/>
                <w:sz w:val="16"/>
                <w:szCs w:val="16"/>
              </w:rPr>
              <w:t>Region Šumadije i Zapadne Srbije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Region Južne i Istočne Srbije</w:t>
            </w:r>
          </w:p>
        </w:tc>
        <w:tc>
          <w:tcPr>
            <w:tcW w:w="897" w:type="dxa"/>
            <w:tcBorders>
              <w:top w:val="single" w:sz="4" w:space="0" w:color="auto"/>
              <w:left w:val="single" w:sz="4" w:space="0" w:color="auto"/>
              <w:bottom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Region Kosovo i Metohija</w:t>
            </w:r>
          </w:p>
        </w:tc>
      </w:tr>
      <w:tr w:rsidR="00587696" w:rsidRPr="00145888" w:rsidTr="00224E4A">
        <w:trPr>
          <w:jc w:val="center"/>
        </w:trPr>
        <w:tc>
          <w:tcPr>
            <w:tcW w:w="9866" w:type="dxa"/>
            <w:gridSpan w:val="7"/>
            <w:tcBorders>
              <w:top w:val="single" w:sz="4" w:space="0" w:color="auto"/>
            </w:tcBorders>
            <w:shd w:val="clear" w:color="auto" w:fill="auto"/>
            <w:vAlign w:val="center"/>
          </w:tcPr>
          <w:p w:rsidR="00587696" w:rsidRPr="00145888" w:rsidRDefault="00587696" w:rsidP="006826E9">
            <w:pPr>
              <w:spacing w:before="240" w:after="240" w:line="324" w:lineRule="auto"/>
              <w:jc w:val="center"/>
              <w:rPr>
                <w:rFonts w:ascii="Arial" w:hAnsi="Arial" w:cs="Arial"/>
                <w:sz w:val="16"/>
                <w:szCs w:val="16"/>
              </w:rPr>
            </w:pPr>
            <w:r w:rsidRPr="00145888">
              <w:rPr>
                <w:rFonts w:ascii="Arial" w:hAnsi="Arial" w:cs="Arial"/>
                <w:b/>
                <w:bCs/>
                <w:sz w:val="16"/>
                <w:szCs w:val="16"/>
              </w:rPr>
              <w:t>Monthly average</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sz w:val="16"/>
                <w:szCs w:val="16"/>
              </w:rPr>
            </w:pPr>
            <w:r w:rsidRPr="00145888">
              <w:rPr>
                <w:rFonts w:ascii="Arial" w:hAnsi="Arial" w:cs="Arial"/>
                <w:sz w:val="16"/>
                <w:szCs w:val="16"/>
              </w:rPr>
              <w:t xml:space="preserve">Number of households surveyed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1585</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324</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459</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420</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382</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sz w:val="16"/>
                <w:szCs w:val="16"/>
              </w:rPr>
            </w:pPr>
            <w:r w:rsidRPr="00145888">
              <w:rPr>
                <w:rFonts w:ascii="Arial" w:hAnsi="Arial" w:cs="Arial"/>
                <w:sz w:val="16"/>
                <w:szCs w:val="16"/>
              </w:rPr>
              <w:t xml:space="preserve">Number of households assessed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2466316</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605006</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690551</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656902</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513857</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sz w:val="16"/>
                <w:szCs w:val="16"/>
              </w:rPr>
            </w:pPr>
            <w:r w:rsidRPr="00145888">
              <w:rPr>
                <w:rFonts w:ascii="Arial" w:hAnsi="Arial" w:cs="Arial"/>
                <w:sz w:val="16"/>
                <w:szCs w:val="16"/>
              </w:rPr>
              <w:t xml:space="preserve">Members, average number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70</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58</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48</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92</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88</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sz w:val="16"/>
                <w:szCs w:val="16"/>
              </w:rPr>
            </w:pPr>
            <w:r w:rsidRPr="00145888">
              <w:rPr>
                <w:rFonts w:ascii="Arial" w:hAnsi="Arial" w:cs="Arial"/>
                <w:sz w:val="16"/>
                <w:szCs w:val="16"/>
              </w:rPr>
              <w:t xml:space="preserve">Consumption units, average number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13</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05</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w:t>
            </w:r>
            <w:r>
              <w:rPr>
                <w:rFonts w:ascii="Arial" w:hAnsi="Arial" w:cs="Arial"/>
                <w:color w:val="000000"/>
                <w:sz w:val="16"/>
                <w:szCs w:val="22"/>
              </w:rPr>
              <w:t>.</w:t>
            </w:r>
            <w:r w:rsidRPr="00BD50B6">
              <w:rPr>
                <w:rFonts w:ascii="Arial" w:hAnsi="Arial" w:cs="Arial"/>
                <w:color w:val="000000"/>
                <w:sz w:val="16"/>
                <w:szCs w:val="22"/>
              </w:rPr>
              <w:t>97</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27</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25</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sz w:val="16"/>
                <w:szCs w:val="16"/>
              </w:rPr>
            </w:pPr>
            <w:r w:rsidRPr="00145888">
              <w:rPr>
                <w:rFonts w:ascii="Arial" w:hAnsi="Arial" w:cs="Arial"/>
                <w:sz w:val="16"/>
                <w:szCs w:val="16"/>
              </w:rPr>
              <w:t>…</w:t>
            </w:r>
          </w:p>
        </w:tc>
      </w:tr>
      <w:tr w:rsidR="00370C80" w:rsidRPr="00145888" w:rsidTr="006826E9">
        <w:trPr>
          <w:jc w:val="center"/>
        </w:trPr>
        <w:tc>
          <w:tcPr>
            <w:tcW w:w="4484" w:type="dxa"/>
            <w:tcBorders>
              <w:right w:val="single" w:sz="4" w:space="0" w:color="auto"/>
            </w:tcBorders>
            <w:shd w:val="clear" w:color="auto" w:fill="auto"/>
            <w:vAlign w:val="bottom"/>
          </w:tcPr>
          <w:p w:rsidR="00370C80" w:rsidRPr="00145888" w:rsidRDefault="00370C80" w:rsidP="00370C80">
            <w:pPr>
              <w:spacing w:line="32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370C80" w:rsidRPr="009C36EB" w:rsidRDefault="00370C80" w:rsidP="00370C80">
            <w:pPr>
              <w:spacing w:line="324" w:lineRule="auto"/>
              <w:ind w:right="113"/>
              <w:jc w:val="right"/>
              <w:rPr>
                <w:rFonts w:ascii="Arial" w:hAnsi="Arial" w:cs="Arial"/>
                <w:sz w:val="16"/>
                <w:szCs w:val="16"/>
              </w:rPr>
            </w:pPr>
          </w:p>
        </w:tc>
        <w:tc>
          <w:tcPr>
            <w:tcW w:w="897" w:type="dxa"/>
            <w:shd w:val="clear" w:color="auto" w:fill="auto"/>
            <w:vAlign w:val="bottom"/>
          </w:tcPr>
          <w:p w:rsidR="00370C80" w:rsidRPr="009C36EB" w:rsidRDefault="00370C80" w:rsidP="00370C80">
            <w:pPr>
              <w:spacing w:line="324" w:lineRule="auto"/>
              <w:ind w:right="113"/>
              <w:jc w:val="right"/>
              <w:rPr>
                <w:rFonts w:ascii="Arial" w:hAnsi="Arial" w:cs="Arial"/>
                <w:sz w:val="16"/>
                <w:szCs w:val="16"/>
              </w:rPr>
            </w:pPr>
          </w:p>
        </w:tc>
        <w:tc>
          <w:tcPr>
            <w:tcW w:w="897" w:type="dxa"/>
            <w:shd w:val="clear" w:color="auto" w:fill="auto"/>
            <w:vAlign w:val="bottom"/>
          </w:tcPr>
          <w:p w:rsidR="00370C80" w:rsidRPr="009C36EB" w:rsidRDefault="00370C80" w:rsidP="00370C80">
            <w:pPr>
              <w:spacing w:line="324" w:lineRule="auto"/>
              <w:ind w:right="113"/>
              <w:jc w:val="right"/>
              <w:rPr>
                <w:rFonts w:ascii="Arial" w:hAnsi="Arial" w:cs="Arial"/>
                <w:sz w:val="16"/>
                <w:szCs w:val="16"/>
              </w:rPr>
            </w:pPr>
          </w:p>
        </w:tc>
        <w:tc>
          <w:tcPr>
            <w:tcW w:w="897" w:type="dxa"/>
            <w:shd w:val="clear" w:color="auto" w:fill="auto"/>
            <w:vAlign w:val="bottom"/>
          </w:tcPr>
          <w:p w:rsidR="00370C80" w:rsidRPr="009C36EB" w:rsidRDefault="00370C80" w:rsidP="00370C80">
            <w:pPr>
              <w:spacing w:line="324" w:lineRule="auto"/>
              <w:ind w:right="113"/>
              <w:jc w:val="right"/>
              <w:rPr>
                <w:rFonts w:ascii="Arial" w:hAnsi="Arial" w:cs="Arial"/>
                <w:sz w:val="16"/>
                <w:szCs w:val="16"/>
              </w:rPr>
            </w:pPr>
          </w:p>
        </w:tc>
        <w:tc>
          <w:tcPr>
            <w:tcW w:w="897" w:type="dxa"/>
            <w:shd w:val="clear" w:color="auto" w:fill="auto"/>
            <w:vAlign w:val="bottom"/>
          </w:tcPr>
          <w:p w:rsidR="00370C80" w:rsidRPr="009C36EB" w:rsidRDefault="00370C80" w:rsidP="00370C80">
            <w:pPr>
              <w:spacing w:line="324" w:lineRule="auto"/>
              <w:ind w:right="113"/>
              <w:jc w:val="right"/>
              <w:rPr>
                <w:rFonts w:ascii="Arial" w:hAnsi="Arial" w:cs="Arial"/>
                <w:sz w:val="16"/>
                <w:szCs w:val="16"/>
              </w:rPr>
            </w:pPr>
          </w:p>
        </w:tc>
        <w:tc>
          <w:tcPr>
            <w:tcW w:w="897" w:type="dxa"/>
            <w:shd w:val="clear" w:color="auto" w:fill="auto"/>
            <w:vAlign w:val="bottom"/>
          </w:tcPr>
          <w:p w:rsidR="00370C80" w:rsidRPr="00145888" w:rsidRDefault="00370C80" w:rsidP="00370C80">
            <w:pPr>
              <w:spacing w:line="324" w:lineRule="auto"/>
              <w:ind w:right="113"/>
              <w:jc w:val="right"/>
              <w:rPr>
                <w:rFonts w:ascii="Arial" w:hAnsi="Arial" w:cs="Arial"/>
                <w:sz w:val="16"/>
                <w:szCs w:val="16"/>
              </w:rPr>
            </w:pPr>
          </w:p>
        </w:tc>
      </w:tr>
      <w:tr w:rsidR="00D5711B" w:rsidRPr="00145888" w:rsidTr="004C793F">
        <w:trPr>
          <w:jc w:val="center"/>
        </w:trPr>
        <w:tc>
          <w:tcPr>
            <w:tcW w:w="4484" w:type="dxa"/>
            <w:tcBorders>
              <w:right w:val="single" w:sz="4" w:space="0" w:color="auto"/>
            </w:tcBorders>
            <w:shd w:val="clear" w:color="auto" w:fill="auto"/>
            <w:vAlign w:val="bottom"/>
          </w:tcPr>
          <w:p w:rsidR="00D5711B" w:rsidRPr="001878D3" w:rsidRDefault="00D5711B" w:rsidP="00D5711B">
            <w:pPr>
              <w:spacing w:line="324" w:lineRule="auto"/>
              <w:ind w:left="284" w:hanging="284"/>
              <w:rPr>
                <w:rFonts w:ascii="Arial" w:hAnsi="Arial" w:cs="Arial"/>
                <w:b/>
                <w:sz w:val="16"/>
                <w:szCs w:val="16"/>
              </w:rPr>
            </w:pPr>
            <w:r w:rsidRPr="001878D3">
              <w:rPr>
                <w:rFonts w:ascii="Arial" w:hAnsi="Arial" w:cs="Arial"/>
                <w:b/>
                <w:sz w:val="16"/>
                <w:szCs w:val="16"/>
              </w:rPr>
              <w:t xml:space="preserve">Income in money and in kind </w:t>
            </w:r>
            <w:r w:rsidRPr="001878D3">
              <w:rPr>
                <w:rFonts w:ascii="Arial" w:hAnsi="Arial" w:cs="Arial"/>
                <w:sz w:val="16"/>
                <w:szCs w:val="16"/>
              </w:rPr>
              <w:t>–</w:t>
            </w:r>
            <w:r w:rsidRPr="001878D3">
              <w:rPr>
                <w:rFonts w:ascii="Arial" w:hAnsi="Arial" w:cs="Arial"/>
                <w:b/>
                <w:sz w:val="16"/>
                <w:szCs w:val="16"/>
              </w:rPr>
              <w:t xml:space="preserve"> total</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62492</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73049</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59193</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59710</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58043</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b/>
                <w:sz w:val="16"/>
                <w:szCs w:val="16"/>
              </w:rPr>
            </w:pPr>
            <w:r w:rsidRPr="001878D3">
              <w:rPr>
                <w:rFonts w:ascii="Arial" w:hAnsi="Arial" w:cs="Arial"/>
                <w:b/>
                <w:sz w:val="16"/>
                <w:szCs w:val="16"/>
              </w:rPr>
              <w:t>…</w:t>
            </w:r>
          </w:p>
        </w:tc>
      </w:tr>
      <w:tr w:rsidR="00D5711B" w:rsidRPr="00145888" w:rsidTr="000F19D2">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b/>
                <w:sz w:val="16"/>
                <w:szCs w:val="16"/>
              </w:rPr>
            </w:pPr>
          </w:p>
        </w:tc>
        <w:tc>
          <w:tcPr>
            <w:tcW w:w="897" w:type="dxa"/>
            <w:tcBorders>
              <w:left w:val="single" w:sz="4" w:space="0" w:color="auto"/>
            </w:tcBorders>
            <w:shd w:val="clear" w:color="auto" w:fill="auto"/>
            <w:vAlign w:val="bottom"/>
          </w:tcPr>
          <w:p w:rsidR="00D5711B" w:rsidRPr="00872F60" w:rsidRDefault="00D5711B" w:rsidP="00D5711B">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D5711B" w:rsidRPr="00872F60" w:rsidRDefault="00D5711B" w:rsidP="00D5711B">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D5711B" w:rsidRPr="00872F60" w:rsidRDefault="00D5711B" w:rsidP="00D5711B">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D5711B" w:rsidRPr="00872F60" w:rsidRDefault="00D5711B" w:rsidP="00D5711B">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D5711B" w:rsidRPr="00872F60" w:rsidRDefault="00D5711B" w:rsidP="00D5711B">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b/>
                <w:sz w:val="16"/>
                <w:szCs w:val="16"/>
              </w:rPr>
            </w:pP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568" w:hanging="284"/>
              <w:rPr>
                <w:rFonts w:ascii="Arial" w:hAnsi="Arial" w:cs="Arial"/>
                <w:b/>
                <w:sz w:val="16"/>
                <w:szCs w:val="16"/>
              </w:rPr>
            </w:pPr>
            <w:r w:rsidRPr="00145888">
              <w:rPr>
                <w:rFonts w:ascii="Arial" w:hAnsi="Arial" w:cs="Arial"/>
                <w:b/>
                <w:sz w:val="16"/>
                <w:szCs w:val="16"/>
              </w:rPr>
              <w:t>Household income in money</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60444</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72532</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58004</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56131</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54999</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b/>
                <w:sz w:val="16"/>
                <w:szCs w:val="16"/>
              </w:rPr>
            </w:pPr>
            <w:r w:rsidRPr="00145888">
              <w:rPr>
                <w:rFonts w:ascii="Arial" w:hAnsi="Arial" w:cs="Arial"/>
                <w:b/>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568" w:hanging="284"/>
              <w:rPr>
                <w:rFonts w:ascii="Arial" w:hAnsi="Arial" w:cs="Arial"/>
                <w:sz w:val="16"/>
                <w:szCs w:val="16"/>
              </w:rPr>
            </w:pPr>
            <w:r w:rsidRPr="00145888">
              <w:rPr>
                <w:rFonts w:ascii="Arial" w:hAnsi="Arial" w:cs="Arial"/>
                <w:sz w:val="16"/>
                <w:szCs w:val="16"/>
              </w:rPr>
              <w:t xml:space="preserve">Regular salaries and wages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30512</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41604</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28669</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25655</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26140</w:t>
            </w:r>
          </w:p>
        </w:tc>
        <w:tc>
          <w:tcPr>
            <w:tcW w:w="897" w:type="dxa"/>
            <w:shd w:val="clear" w:color="auto" w:fill="auto"/>
            <w:vAlign w:val="bottom"/>
          </w:tcPr>
          <w:p w:rsidR="00D5711B" w:rsidRPr="00847A7C" w:rsidRDefault="00D5711B" w:rsidP="00D5711B">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568" w:hanging="284"/>
              <w:rPr>
                <w:rFonts w:ascii="Arial" w:hAnsi="Arial" w:cs="Arial"/>
                <w:sz w:val="16"/>
                <w:szCs w:val="16"/>
              </w:rPr>
            </w:pPr>
            <w:r w:rsidRPr="00145888">
              <w:rPr>
                <w:rFonts w:ascii="Arial" w:hAnsi="Arial" w:cs="Arial"/>
                <w:sz w:val="16"/>
                <w:szCs w:val="16"/>
              </w:rPr>
              <w:t xml:space="preserve">Other income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1649</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2045</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1788</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1202</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1564</w:t>
            </w:r>
          </w:p>
        </w:tc>
        <w:tc>
          <w:tcPr>
            <w:tcW w:w="897" w:type="dxa"/>
            <w:shd w:val="clear" w:color="auto" w:fill="auto"/>
            <w:vAlign w:val="bottom"/>
          </w:tcPr>
          <w:p w:rsidR="00D5711B" w:rsidRPr="00847A7C" w:rsidRDefault="00D5711B" w:rsidP="00D5711B">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rPr>
                <w:rFonts w:ascii="Arial" w:hAnsi="Arial" w:cs="Arial"/>
                <w:sz w:val="16"/>
                <w:szCs w:val="16"/>
              </w:rPr>
            </w:pPr>
            <w:r w:rsidRPr="00145888">
              <w:rPr>
                <w:rFonts w:ascii="Arial" w:hAnsi="Arial" w:cs="Arial"/>
                <w:sz w:val="16"/>
                <w:szCs w:val="16"/>
              </w:rPr>
              <w:t>Pensions (old-age, family</w:t>
            </w:r>
            <w:r>
              <w:rPr>
                <w:rFonts w:ascii="Arial" w:hAnsi="Arial" w:cs="Arial"/>
                <w:sz w:val="16"/>
                <w:szCs w:val="16"/>
              </w:rPr>
              <w:t xml:space="preserve"> </w:t>
            </w:r>
            <w:r w:rsidRPr="00145888">
              <w:rPr>
                <w:rFonts w:ascii="Arial" w:hAnsi="Arial" w:cs="Arial"/>
                <w:sz w:val="16"/>
                <w:szCs w:val="16"/>
              </w:rPr>
              <w:t xml:space="preserve">and other)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20171</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23995</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19078</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18926</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18728</w:t>
            </w:r>
          </w:p>
        </w:tc>
        <w:tc>
          <w:tcPr>
            <w:tcW w:w="897" w:type="dxa"/>
            <w:shd w:val="clear" w:color="auto" w:fill="auto"/>
            <w:vAlign w:val="bottom"/>
          </w:tcPr>
          <w:p w:rsidR="00D5711B" w:rsidRPr="00847A7C" w:rsidRDefault="00D5711B" w:rsidP="00D5711B">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568" w:hanging="284"/>
              <w:rPr>
                <w:rFonts w:ascii="Arial" w:hAnsi="Arial" w:cs="Arial"/>
                <w:sz w:val="16"/>
                <w:szCs w:val="16"/>
              </w:rPr>
            </w:pPr>
            <w:r>
              <w:rPr>
                <w:rFonts w:ascii="Arial" w:hAnsi="Arial" w:cs="Arial"/>
                <w:sz w:val="16"/>
                <w:szCs w:val="16"/>
              </w:rPr>
              <w:t>S</w:t>
            </w:r>
            <w:r w:rsidRPr="00145888">
              <w:rPr>
                <w:rFonts w:ascii="Arial" w:hAnsi="Arial" w:cs="Arial"/>
                <w:sz w:val="16"/>
                <w:szCs w:val="16"/>
              </w:rPr>
              <w:t>ocial insurance receipts</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1597</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1219</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1804</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1579</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1787</w:t>
            </w:r>
          </w:p>
        </w:tc>
        <w:tc>
          <w:tcPr>
            <w:tcW w:w="897" w:type="dxa"/>
            <w:shd w:val="clear" w:color="auto" w:fill="auto"/>
            <w:vAlign w:val="bottom"/>
          </w:tcPr>
          <w:p w:rsidR="00D5711B" w:rsidRPr="00847A7C" w:rsidRDefault="00D5711B" w:rsidP="00D5711B">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568" w:hanging="284"/>
              <w:rPr>
                <w:rFonts w:ascii="Arial" w:hAnsi="Arial" w:cs="Arial"/>
                <w:sz w:val="16"/>
                <w:szCs w:val="16"/>
              </w:rPr>
            </w:pPr>
            <w:r w:rsidRPr="00145888">
              <w:rPr>
                <w:rFonts w:ascii="Arial" w:hAnsi="Arial" w:cs="Arial"/>
                <w:sz w:val="16"/>
                <w:szCs w:val="16"/>
              </w:rPr>
              <w:t xml:space="preserve">Income from agriculture, hunting and fishing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3047</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218</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3810</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5005</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2852</w:t>
            </w:r>
          </w:p>
        </w:tc>
        <w:tc>
          <w:tcPr>
            <w:tcW w:w="897" w:type="dxa"/>
            <w:shd w:val="clear" w:color="auto" w:fill="auto"/>
            <w:vAlign w:val="bottom"/>
          </w:tcPr>
          <w:p w:rsidR="00D5711B" w:rsidRPr="00847A7C" w:rsidRDefault="00D5711B" w:rsidP="00D5711B">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568" w:hanging="284"/>
              <w:rPr>
                <w:rFonts w:ascii="Arial" w:hAnsi="Arial" w:cs="Arial"/>
                <w:sz w:val="16"/>
                <w:szCs w:val="16"/>
              </w:rPr>
            </w:pPr>
            <w:r w:rsidRPr="00145888">
              <w:rPr>
                <w:rFonts w:ascii="Arial" w:hAnsi="Arial" w:cs="Arial"/>
                <w:sz w:val="16"/>
                <w:szCs w:val="16"/>
              </w:rPr>
              <w:t xml:space="preserve">External receipts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760</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473</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1123</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557</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867</w:t>
            </w:r>
          </w:p>
        </w:tc>
        <w:tc>
          <w:tcPr>
            <w:tcW w:w="897" w:type="dxa"/>
            <w:shd w:val="clear" w:color="auto" w:fill="auto"/>
            <w:vAlign w:val="bottom"/>
          </w:tcPr>
          <w:p w:rsidR="00D5711B" w:rsidRPr="00847A7C" w:rsidRDefault="00D5711B" w:rsidP="00D5711B">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568" w:hanging="284"/>
              <w:rPr>
                <w:rFonts w:ascii="Arial" w:hAnsi="Arial" w:cs="Arial"/>
                <w:sz w:val="16"/>
                <w:szCs w:val="16"/>
              </w:rPr>
            </w:pPr>
            <w:r w:rsidRPr="00145888">
              <w:rPr>
                <w:rFonts w:ascii="Arial" w:hAnsi="Arial" w:cs="Arial"/>
                <w:sz w:val="16"/>
                <w:szCs w:val="16"/>
              </w:rPr>
              <w:t xml:space="preserve">Real estate related income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356</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453</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412</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270</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276</w:t>
            </w:r>
          </w:p>
        </w:tc>
        <w:tc>
          <w:tcPr>
            <w:tcW w:w="897" w:type="dxa"/>
            <w:shd w:val="clear" w:color="auto" w:fill="auto"/>
            <w:vAlign w:val="bottom"/>
          </w:tcPr>
          <w:p w:rsidR="00D5711B" w:rsidRPr="00847A7C" w:rsidRDefault="00D5711B" w:rsidP="00D5711B">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568" w:hanging="284"/>
              <w:rPr>
                <w:rFonts w:ascii="Arial" w:hAnsi="Arial" w:cs="Arial"/>
                <w:sz w:val="16"/>
                <w:szCs w:val="16"/>
              </w:rPr>
            </w:pPr>
            <w:r w:rsidRPr="00145888">
              <w:rPr>
                <w:rFonts w:ascii="Arial" w:hAnsi="Arial" w:cs="Arial"/>
                <w:sz w:val="16"/>
                <w:szCs w:val="16"/>
              </w:rPr>
              <w:t xml:space="preserve">Donations and awards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476</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612</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348</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441</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531</w:t>
            </w:r>
          </w:p>
        </w:tc>
        <w:tc>
          <w:tcPr>
            <w:tcW w:w="897" w:type="dxa"/>
            <w:shd w:val="clear" w:color="auto" w:fill="auto"/>
            <w:vAlign w:val="bottom"/>
          </w:tcPr>
          <w:p w:rsidR="00D5711B" w:rsidRPr="00847A7C" w:rsidRDefault="00D5711B" w:rsidP="00D5711B">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568" w:hanging="284"/>
              <w:rPr>
                <w:rFonts w:ascii="Arial" w:hAnsi="Arial" w:cs="Arial"/>
                <w:bCs/>
                <w:sz w:val="16"/>
                <w:szCs w:val="16"/>
              </w:rPr>
            </w:pPr>
            <w:r w:rsidRPr="00145888">
              <w:rPr>
                <w:rFonts w:ascii="Arial" w:hAnsi="Arial" w:cs="Arial"/>
                <w:bCs/>
                <w:sz w:val="16"/>
                <w:szCs w:val="16"/>
              </w:rPr>
              <w:t>Other receipts</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1876</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1913</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972</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2496</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2254</w:t>
            </w:r>
          </w:p>
        </w:tc>
        <w:tc>
          <w:tcPr>
            <w:tcW w:w="897" w:type="dxa"/>
            <w:shd w:val="clear" w:color="auto" w:fill="auto"/>
            <w:vAlign w:val="bottom"/>
          </w:tcPr>
          <w:p w:rsidR="00D5711B" w:rsidRPr="00847A7C" w:rsidRDefault="00D5711B" w:rsidP="00D5711B">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D5711B" w:rsidRPr="00145888" w:rsidTr="000F19D2">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bCs/>
                <w:sz w:val="16"/>
                <w:szCs w:val="16"/>
              </w:rPr>
            </w:pPr>
          </w:p>
        </w:tc>
        <w:tc>
          <w:tcPr>
            <w:tcW w:w="897" w:type="dxa"/>
            <w:tcBorders>
              <w:left w:val="single" w:sz="4" w:space="0" w:color="auto"/>
            </w:tcBorders>
            <w:shd w:val="clear" w:color="auto" w:fill="auto"/>
            <w:vAlign w:val="bottom"/>
          </w:tcPr>
          <w:p w:rsidR="00D5711B" w:rsidRDefault="00D5711B" w:rsidP="00D5711B">
            <w:pPr>
              <w:spacing w:line="324" w:lineRule="auto"/>
              <w:ind w:right="113"/>
              <w:jc w:val="right"/>
              <w:rPr>
                <w:rFonts w:ascii="Arial" w:hAnsi="Arial" w:cs="Arial"/>
                <w:color w:val="000000"/>
                <w:sz w:val="16"/>
                <w:szCs w:val="16"/>
              </w:rPr>
            </w:pPr>
          </w:p>
        </w:tc>
        <w:tc>
          <w:tcPr>
            <w:tcW w:w="897" w:type="dxa"/>
            <w:shd w:val="clear" w:color="auto" w:fill="auto"/>
            <w:vAlign w:val="bottom"/>
          </w:tcPr>
          <w:p w:rsidR="00D5711B" w:rsidRDefault="00D5711B" w:rsidP="00D5711B">
            <w:pPr>
              <w:spacing w:line="324" w:lineRule="auto"/>
              <w:ind w:right="113"/>
              <w:jc w:val="right"/>
              <w:rPr>
                <w:rFonts w:ascii="Arial" w:hAnsi="Arial" w:cs="Arial"/>
                <w:color w:val="000000"/>
                <w:sz w:val="16"/>
                <w:szCs w:val="16"/>
              </w:rPr>
            </w:pPr>
          </w:p>
        </w:tc>
        <w:tc>
          <w:tcPr>
            <w:tcW w:w="897" w:type="dxa"/>
            <w:shd w:val="clear" w:color="auto" w:fill="auto"/>
            <w:vAlign w:val="bottom"/>
          </w:tcPr>
          <w:p w:rsidR="00D5711B" w:rsidRDefault="00D5711B" w:rsidP="00D5711B">
            <w:pPr>
              <w:spacing w:line="324" w:lineRule="auto"/>
              <w:ind w:right="113"/>
              <w:jc w:val="right"/>
              <w:rPr>
                <w:rFonts w:ascii="Arial" w:hAnsi="Arial" w:cs="Arial"/>
                <w:color w:val="000000"/>
                <w:sz w:val="16"/>
                <w:szCs w:val="16"/>
              </w:rPr>
            </w:pPr>
          </w:p>
        </w:tc>
        <w:tc>
          <w:tcPr>
            <w:tcW w:w="897" w:type="dxa"/>
            <w:shd w:val="clear" w:color="auto" w:fill="auto"/>
            <w:vAlign w:val="bottom"/>
          </w:tcPr>
          <w:p w:rsidR="00D5711B" w:rsidRDefault="00D5711B" w:rsidP="00D5711B">
            <w:pPr>
              <w:spacing w:line="324" w:lineRule="auto"/>
              <w:ind w:right="113"/>
              <w:jc w:val="right"/>
              <w:rPr>
                <w:rFonts w:ascii="Arial" w:hAnsi="Arial" w:cs="Arial"/>
                <w:color w:val="000000"/>
                <w:sz w:val="16"/>
                <w:szCs w:val="16"/>
              </w:rPr>
            </w:pPr>
          </w:p>
        </w:tc>
        <w:tc>
          <w:tcPr>
            <w:tcW w:w="897" w:type="dxa"/>
            <w:shd w:val="clear" w:color="auto" w:fill="auto"/>
            <w:vAlign w:val="bottom"/>
          </w:tcPr>
          <w:p w:rsidR="00D5711B" w:rsidRDefault="00D5711B" w:rsidP="00D5711B">
            <w:pPr>
              <w:spacing w:line="324" w:lineRule="auto"/>
              <w:ind w:right="113"/>
              <w:jc w:val="right"/>
              <w:rPr>
                <w:rFonts w:ascii="Arial" w:hAnsi="Arial" w:cs="Arial"/>
                <w:color w:val="000000"/>
                <w:sz w:val="16"/>
                <w:szCs w:val="16"/>
              </w:rPr>
            </w:pP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b/>
                <w:sz w:val="16"/>
                <w:szCs w:val="16"/>
              </w:rPr>
            </w:pP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rPr>
                <w:rFonts w:ascii="Arial" w:hAnsi="Arial" w:cs="Arial"/>
                <w:b/>
                <w:sz w:val="16"/>
                <w:szCs w:val="16"/>
              </w:rPr>
            </w:pPr>
            <w:r w:rsidRPr="00145888">
              <w:rPr>
                <w:rFonts w:ascii="Arial" w:hAnsi="Arial" w:cs="Arial"/>
                <w:b/>
                <w:sz w:val="16"/>
                <w:szCs w:val="16"/>
              </w:rPr>
              <w:t xml:space="preserve">      Household receipts in kind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2048</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517</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1189</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3579</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b/>
                <w:bCs/>
                <w:color w:val="000000"/>
                <w:sz w:val="16"/>
                <w:szCs w:val="22"/>
              </w:rPr>
            </w:pPr>
            <w:r w:rsidRPr="00BD50B6">
              <w:rPr>
                <w:rFonts w:ascii="Arial" w:hAnsi="Arial" w:cs="Arial"/>
                <w:b/>
                <w:bCs/>
                <w:color w:val="000000"/>
                <w:sz w:val="16"/>
                <w:szCs w:val="22"/>
              </w:rPr>
              <w:t>3044</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b/>
                <w:sz w:val="16"/>
                <w:szCs w:val="16"/>
              </w:rPr>
            </w:pPr>
            <w:r w:rsidRPr="00145888">
              <w:rPr>
                <w:rFonts w:ascii="Arial" w:hAnsi="Arial" w:cs="Arial"/>
                <w:b/>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568" w:hanging="284"/>
              <w:rPr>
                <w:rFonts w:ascii="Arial" w:hAnsi="Arial" w:cs="Arial"/>
                <w:bCs/>
                <w:sz w:val="16"/>
                <w:szCs w:val="16"/>
              </w:rPr>
            </w:pPr>
            <w:r w:rsidRPr="00145888">
              <w:rPr>
                <w:rFonts w:ascii="Arial" w:hAnsi="Arial" w:cs="Arial"/>
                <w:bCs/>
                <w:sz w:val="16"/>
                <w:szCs w:val="16"/>
              </w:rPr>
              <w:t xml:space="preserve">Earned receipts in kind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57</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68</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56</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33</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75</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568" w:hanging="284"/>
              <w:rPr>
                <w:rFonts w:ascii="Arial" w:hAnsi="Arial" w:cs="Arial"/>
                <w:bCs/>
                <w:sz w:val="16"/>
                <w:szCs w:val="16"/>
              </w:rPr>
            </w:pPr>
            <w:r w:rsidRPr="00145888">
              <w:rPr>
                <w:rFonts w:ascii="Arial" w:hAnsi="Arial" w:cs="Arial"/>
                <w:bCs/>
                <w:sz w:val="16"/>
                <w:szCs w:val="16"/>
              </w:rPr>
              <w:t xml:space="preserve">Natural consumption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1991</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449</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1133</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3546</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2969</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6826E9">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D5711B" w:rsidRPr="009C36EB" w:rsidRDefault="00D5711B" w:rsidP="00D5711B">
            <w:pPr>
              <w:spacing w:line="32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32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32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32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324" w:lineRule="auto"/>
              <w:ind w:right="113"/>
              <w:jc w:val="right"/>
              <w:rPr>
                <w:rFonts w:ascii="Arial" w:hAnsi="Arial" w:cs="Arial"/>
                <w:sz w:val="16"/>
                <w:szCs w:val="16"/>
              </w:rPr>
            </w:pP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sz w:val="16"/>
                <w:szCs w:val="16"/>
              </w:rPr>
            </w:pPr>
          </w:p>
        </w:tc>
      </w:tr>
      <w:tr w:rsidR="00D5711B" w:rsidRPr="00145888" w:rsidTr="006826E9">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D5711B" w:rsidRPr="009C36EB" w:rsidRDefault="00D5711B" w:rsidP="00D5711B">
            <w:pPr>
              <w:spacing w:line="32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32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32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32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324" w:lineRule="auto"/>
              <w:ind w:right="113"/>
              <w:jc w:val="right"/>
              <w:rPr>
                <w:rFonts w:ascii="Arial" w:hAnsi="Arial" w:cs="Arial"/>
                <w:sz w:val="16"/>
                <w:szCs w:val="16"/>
              </w:rPr>
            </w:pP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sz w:val="16"/>
                <w:szCs w:val="16"/>
              </w:rPr>
            </w:pP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b/>
                <w:sz w:val="16"/>
                <w:szCs w:val="16"/>
              </w:rPr>
            </w:pPr>
            <w:r w:rsidRPr="00145888">
              <w:rPr>
                <w:rFonts w:ascii="Arial" w:hAnsi="Arial" w:cs="Arial"/>
                <w:b/>
                <w:sz w:val="16"/>
                <w:szCs w:val="16"/>
              </w:rPr>
              <w:t xml:space="preserve">Individual consumption </w:t>
            </w:r>
            <w:r w:rsidRPr="00145888">
              <w:rPr>
                <w:rFonts w:ascii="Arial" w:hAnsi="Arial" w:cs="Arial"/>
                <w:sz w:val="16"/>
                <w:szCs w:val="16"/>
              </w:rPr>
              <w:t>–</w:t>
            </w:r>
            <w:r w:rsidRPr="00145888">
              <w:rPr>
                <w:rFonts w:ascii="Arial" w:hAnsi="Arial" w:cs="Arial"/>
                <w:b/>
                <w:sz w:val="16"/>
                <w:szCs w:val="16"/>
              </w:rPr>
              <w:t xml:space="preserve"> total</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b/>
                <w:bCs/>
                <w:color w:val="000000"/>
                <w:sz w:val="16"/>
                <w:szCs w:val="22"/>
              </w:rPr>
            </w:pPr>
            <w:r w:rsidRPr="00046627">
              <w:rPr>
                <w:rFonts w:ascii="Arial" w:hAnsi="Arial" w:cs="Arial"/>
                <w:b/>
                <w:bCs/>
                <w:color w:val="000000"/>
                <w:sz w:val="16"/>
                <w:szCs w:val="22"/>
              </w:rPr>
              <w:t>63620</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b/>
                <w:bCs/>
                <w:color w:val="000000"/>
                <w:sz w:val="16"/>
                <w:szCs w:val="22"/>
              </w:rPr>
            </w:pPr>
            <w:r w:rsidRPr="00046627">
              <w:rPr>
                <w:rFonts w:ascii="Arial" w:hAnsi="Arial" w:cs="Arial"/>
                <w:b/>
                <w:bCs/>
                <w:color w:val="000000"/>
                <w:sz w:val="16"/>
                <w:szCs w:val="22"/>
              </w:rPr>
              <w:t>71314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b/>
                <w:bCs/>
                <w:color w:val="000000"/>
                <w:sz w:val="16"/>
                <w:szCs w:val="22"/>
              </w:rPr>
            </w:pPr>
            <w:r w:rsidRPr="00046627">
              <w:rPr>
                <w:rFonts w:ascii="Arial" w:hAnsi="Arial" w:cs="Arial"/>
                <w:b/>
                <w:bCs/>
                <w:color w:val="000000"/>
                <w:sz w:val="16"/>
                <w:szCs w:val="22"/>
              </w:rPr>
              <w:t>60903</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b/>
                <w:bCs/>
                <w:color w:val="000000"/>
                <w:sz w:val="16"/>
                <w:szCs w:val="22"/>
              </w:rPr>
            </w:pPr>
            <w:r w:rsidRPr="00046627">
              <w:rPr>
                <w:rFonts w:ascii="Arial" w:hAnsi="Arial" w:cs="Arial"/>
                <w:b/>
                <w:bCs/>
                <w:color w:val="000000"/>
                <w:sz w:val="16"/>
                <w:szCs w:val="22"/>
              </w:rPr>
              <w:t>61927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b/>
                <w:bCs/>
                <w:color w:val="000000"/>
                <w:sz w:val="16"/>
                <w:szCs w:val="22"/>
              </w:rPr>
            </w:pPr>
            <w:r w:rsidRPr="00046627">
              <w:rPr>
                <w:rFonts w:ascii="Arial" w:hAnsi="Arial" w:cs="Arial"/>
                <w:b/>
                <w:bCs/>
                <w:color w:val="000000"/>
                <w:sz w:val="16"/>
                <w:szCs w:val="22"/>
              </w:rPr>
              <w:t>60378</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b/>
                <w:bCs/>
                <w:color w:val="000000"/>
                <w:sz w:val="16"/>
                <w:szCs w:val="16"/>
              </w:rPr>
            </w:pPr>
            <w:r w:rsidRPr="00145888">
              <w:rPr>
                <w:rFonts w:ascii="Arial" w:hAnsi="Arial" w:cs="Arial"/>
                <w:b/>
                <w:bCs/>
                <w:color w:val="000000"/>
                <w:sz w:val="16"/>
                <w:szCs w:val="16"/>
              </w:rPr>
              <w:t>…</w:t>
            </w:r>
          </w:p>
        </w:tc>
      </w:tr>
      <w:tr w:rsidR="00D5711B" w:rsidRPr="00145888" w:rsidTr="00F451A3">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sz w:val="16"/>
                <w:szCs w:val="16"/>
              </w:rPr>
            </w:pPr>
            <w:r w:rsidRPr="00145888">
              <w:rPr>
                <w:rFonts w:ascii="Arial" w:hAnsi="Arial" w:cs="Arial"/>
                <w:sz w:val="16"/>
                <w:szCs w:val="16"/>
              </w:rPr>
              <w:t> </w:t>
            </w:r>
          </w:p>
        </w:tc>
        <w:tc>
          <w:tcPr>
            <w:tcW w:w="897" w:type="dxa"/>
            <w:tcBorders>
              <w:left w:val="single" w:sz="4" w:space="0" w:color="auto"/>
            </w:tcBorders>
            <w:shd w:val="clear" w:color="auto" w:fill="auto"/>
            <w:vAlign w:val="bottom"/>
          </w:tcPr>
          <w:p w:rsidR="00D5711B" w:rsidRDefault="00D5711B" w:rsidP="00D5711B">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D5711B" w:rsidRDefault="00D5711B" w:rsidP="00D5711B">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D5711B" w:rsidRDefault="00D5711B" w:rsidP="00D5711B">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D5711B" w:rsidRDefault="00D5711B" w:rsidP="00D5711B">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D5711B" w:rsidRDefault="00D5711B" w:rsidP="00D5711B">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sz w:val="16"/>
                <w:szCs w:val="16"/>
              </w:rPr>
            </w:pPr>
          </w:p>
        </w:tc>
      </w:tr>
      <w:tr w:rsidR="00D5711B" w:rsidRPr="00145888" w:rsidTr="00B6447C">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Food and non-alcoholic beverages</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21654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21764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21446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22263</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21023</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D5711B" w:rsidRPr="00145888" w:rsidTr="00B6447C">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Alcoholic beverages and tobacco</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2852</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2250</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2680</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3387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3110</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D5711B" w:rsidRPr="00145888" w:rsidTr="00B6447C">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Clothing and footwear</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3394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3819</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3497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3299</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2886</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D5711B" w:rsidRPr="00145888" w:rsidTr="00B6447C">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Housing, water, electricity, gas and other fuels</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11054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13599</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10612</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10107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9859</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D5711B" w:rsidRPr="00145888" w:rsidTr="00B6447C">
        <w:trPr>
          <w:trHeight w:val="454"/>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Furnishings, household equipment and routine </w:t>
            </w:r>
          </w:p>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household maintenance</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2715</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2453</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2576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2707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3219</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D5711B" w:rsidRPr="00145888" w:rsidTr="00B6447C">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327" w:hanging="327"/>
              <w:rPr>
                <w:rFonts w:ascii="Arial" w:hAnsi="Arial" w:cs="Arial"/>
                <w:color w:val="000000"/>
                <w:sz w:val="16"/>
                <w:szCs w:val="16"/>
              </w:rPr>
            </w:pPr>
            <w:r w:rsidRPr="00145888">
              <w:rPr>
                <w:rFonts w:ascii="Arial" w:hAnsi="Arial" w:cs="Arial"/>
                <w:color w:val="000000"/>
                <w:sz w:val="16"/>
                <w:szCs w:val="16"/>
              </w:rPr>
              <w:t xml:space="preserve">       Health</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2811</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3843</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2516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2299</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2645</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D5711B" w:rsidRPr="00145888" w:rsidTr="00B6447C">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Transport </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5914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6463</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5026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6157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6142</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D5711B" w:rsidRPr="00145888" w:rsidTr="00B6447C">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Communication</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3434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4066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3143</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3352</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3188</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D5711B" w:rsidRPr="00145888" w:rsidTr="00B6447C">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Recreation and culture</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2876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4172</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2806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2151</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2377</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D5711B" w:rsidRPr="00145888" w:rsidTr="00B6447C">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Education </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1232</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1850</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1126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1267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600</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D5711B" w:rsidRPr="00145888" w:rsidTr="00B6447C">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Restaurants and hotels</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1880</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2654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1754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1584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1512</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D5711B" w:rsidRPr="00145888" w:rsidTr="00B6447C">
        <w:trPr>
          <w:jc w:val="center"/>
        </w:trPr>
        <w:tc>
          <w:tcPr>
            <w:tcW w:w="4484" w:type="dxa"/>
            <w:tcBorders>
              <w:right w:val="single" w:sz="4" w:space="0" w:color="auto"/>
            </w:tcBorders>
            <w:shd w:val="clear" w:color="auto" w:fill="auto"/>
            <w:vAlign w:val="bottom"/>
          </w:tcPr>
          <w:p w:rsidR="00D5711B" w:rsidRPr="00145888" w:rsidRDefault="00D5711B" w:rsidP="00D5711B">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Miscellaneous goods and services</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3804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4381</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3721</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3354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3817</w:t>
            </w:r>
          </w:p>
        </w:tc>
        <w:tc>
          <w:tcPr>
            <w:tcW w:w="897" w:type="dxa"/>
            <w:shd w:val="clear" w:color="auto" w:fill="auto"/>
            <w:vAlign w:val="bottom"/>
          </w:tcPr>
          <w:p w:rsidR="00D5711B" w:rsidRPr="00145888" w:rsidRDefault="00D5711B" w:rsidP="00D5711B">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bl>
    <w:p w:rsidR="00587696" w:rsidRPr="00145888" w:rsidRDefault="00587696">
      <w:pPr>
        <w:jc w:val="right"/>
        <w:rPr>
          <w:rFonts w:ascii="Arial" w:hAnsi="Arial" w:cs="Arial"/>
          <w:b/>
          <w:sz w:val="18"/>
          <w:szCs w:val="18"/>
        </w:rPr>
      </w:pPr>
    </w:p>
    <w:p w:rsidR="00587696" w:rsidRPr="00145888" w:rsidRDefault="00587696">
      <w:pPr>
        <w:jc w:val="right"/>
        <w:rPr>
          <w:rFonts w:ascii="Arial" w:hAnsi="Arial" w:cs="Arial"/>
          <w:b/>
          <w:sz w:val="18"/>
          <w:szCs w:val="18"/>
        </w:rPr>
      </w:pPr>
    </w:p>
    <w:p w:rsidR="00321F43" w:rsidRPr="00145888" w:rsidRDefault="00321F43">
      <w:pPr>
        <w:jc w:val="center"/>
        <w:rPr>
          <w:rFonts w:ascii="Arial" w:hAnsi="Arial" w:cs="Arial"/>
          <w:b/>
          <w:sz w:val="20"/>
          <w:szCs w:val="20"/>
        </w:rPr>
      </w:pPr>
    </w:p>
    <w:p w:rsidR="008E45A7" w:rsidRPr="00145888" w:rsidRDefault="00343883">
      <w:pPr>
        <w:pStyle w:val="BodyText3"/>
        <w:rPr>
          <w:lang w:val="en-GB"/>
        </w:rPr>
      </w:pPr>
      <w:r w:rsidRPr="00145888">
        <w:rPr>
          <w:lang w:val="en-GB"/>
        </w:rPr>
        <w:br w:type="page"/>
      </w:r>
      <w:r w:rsidR="00261DD9">
        <w:rPr>
          <w:lang w:val="en-GB"/>
        </w:rPr>
        <w:lastRenderedPageBreak/>
        <w:t xml:space="preserve">2. </w:t>
      </w:r>
      <w:r w:rsidR="00321F43" w:rsidRPr="001878D3">
        <w:rPr>
          <w:lang w:val="en-GB"/>
        </w:rPr>
        <w:t xml:space="preserve">Structure of </w:t>
      </w:r>
      <w:r w:rsidR="00145888" w:rsidRPr="001878D3">
        <w:rPr>
          <w:lang w:val="en-GB"/>
        </w:rPr>
        <w:t>i</w:t>
      </w:r>
      <w:r w:rsidR="00145888" w:rsidRPr="001878D3">
        <w:t>ncome in money and in kind</w:t>
      </w:r>
      <w:r w:rsidR="00145888" w:rsidRPr="00145888">
        <w:rPr>
          <w:b w:val="0"/>
          <w:sz w:val="16"/>
          <w:szCs w:val="16"/>
          <w:lang w:val="en-GB"/>
        </w:rPr>
        <w:t xml:space="preserve"> </w:t>
      </w:r>
      <w:r w:rsidR="00AB1C09">
        <w:rPr>
          <w:lang w:val="en-GB"/>
        </w:rPr>
        <w:t>and individual consumption</w:t>
      </w:r>
    </w:p>
    <w:p w:rsidR="00321F43" w:rsidRPr="00145888" w:rsidRDefault="00321F43" w:rsidP="00B47A43">
      <w:pPr>
        <w:spacing w:before="120"/>
        <w:jc w:val="center"/>
        <w:rPr>
          <w:rFonts w:ascii="Arial" w:hAnsi="Arial" w:cs="Arial"/>
          <w:b/>
          <w:bCs/>
          <w:sz w:val="18"/>
          <w:szCs w:val="18"/>
        </w:rPr>
      </w:pPr>
      <w:r w:rsidRPr="00145888">
        <w:rPr>
          <w:rFonts w:ascii="Arial" w:hAnsi="Arial" w:cs="Arial"/>
          <w:b/>
          <w:bCs/>
          <w:sz w:val="18"/>
          <w:szCs w:val="18"/>
        </w:rPr>
        <w:t>- All households -</w:t>
      </w:r>
    </w:p>
    <w:p w:rsidR="00321F43" w:rsidRPr="00145888" w:rsidRDefault="00321F43" w:rsidP="00B47A43">
      <w:pPr>
        <w:jc w:val="center"/>
        <w:rPr>
          <w:rFonts w:ascii="Arial" w:hAnsi="Arial" w:cs="Arial"/>
          <w:b/>
          <w:sz w:val="20"/>
          <w:szCs w:val="20"/>
        </w:rPr>
      </w:pPr>
    </w:p>
    <w:p w:rsidR="00321F43" w:rsidRPr="00145888" w:rsidRDefault="00321F43">
      <w:pPr>
        <w:jc w:val="right"/>
        <w:rPr>
          <w:rFonts w:ascii="Arial" w:hAnsi="Arial" w:cs="Arial"/>
          <w:b/>
          <w:sz w:val="18"/>
          <w:szCs w:val="18"/>
        </w:rPr>
      </w:pPr>
      <w:r w:rsidRPr="00145888">
        <w:rPr>
          <w:rFonts w:ascii="Arial" w:hAnsi="Arial" w:cs="Arial"/>
          <w:b/>
          <w:sz w:val="18"/>
          <w:szCs w:val="18"/>
        </w:rPr>
        <w:t>%</w:t>
      </w:r>
    </w:p>
    <w:tbl>
      <w:tblPr>
        <w:tblW w:w="9866" w:type="dxa"/>
        <w:jc w:val="center"/>
        <w:tblLayout w:type="fixed"/>
        <w:tblCellMar>
          <w:left w:w="28" w:type="dxa"/>
          <w:right w:w="28" w:type="dxa"/>
        </w:tblCellMar>
        <w:tblLook w:val="01E0" w:firstRow="1" w:lastRow="1" w:firstColumn="1" w:lastColumn="1" w:noHBand="0" w:noVBand="0"/>
      </w:tblPr>
      <w:tblGrid>
        <w:gridCol w:w="4484"/>
        <w:gridCol w:w="897"/>
        <w:gridCol w:w="897"/>
        <w:gridCol w:w="897"/>
        <w:gridCol w:w="897"/>
        <w:gridCol w:w="897"/>
        <w:gridCol w:w="897"/>
      </w:tblGrid>
      <w:tr w:rsidR="00587696" w:rsidRPr="00145888" w:rsidTr="0010766A">
        <w:trPr>
          <w:jc w:val="center"/>
        </w:trPr>
        <w:tc>
          <w:tcPr>
            <w:tcW w:w="4484" w:type="dxa"/>
            <w:vMerge w:val="restart"/>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5382" w:type="dxa"/>
            <w:gridSpan w:val="6"/>
            <w:tcBorders>
              <w:top w:val="single" w:sz="4" w:space="0" w:color="auto"/>
              <w:left w:val="single" w:sz="4" w:space="0" w:color="auto"/>
              <w:bottom w:val="single" w:sz="4" w:space="0" w:color="auto"/>
            </w:tcBorders>
            <w:shd w:val="clear" w:color="auto" w:fill="auto"/>
            <w:vAlign w:val="center"/>
          </w:tcPr>
          <w:p w:rsidR="00587696" w:rsidRPr="00145888" w:rsidRDefault="00587696" w:rsidP="008F7970">
            <w:pPr>
              <w:spacing w:before="120" w:after="120"/>
              <w:jc w:val="center"/>
              <w:rPr>
                <w:rFonts w:ascii="Arial" w:hAnsi="Arial" w:cs="Arial"/>
                <w:sz w:val="16"/>
                <w:szCs w:val="16"/>
              </w:rPr>
            </w:pPr>
            <w:r w:rsidRPr="00145888">
              <w:rPr>
                <w:rFonts w:ascii="Arial" w:hAnsi="Arial" w:cs="Arial"/>
                <w:iCs/>
                <w:sz w:val="16"/>
                <w:szCs w:val="16"/>
              </w:rPr>
              <w:t xml:space="preserve">Republic of </w:t>
            </w:r>
            <w:r w:rsidRPr="00145888">
              <w:rPr>
                <w:rFonts w:ascii="Arial" w:hAnsi="Arial" w:cs="Arial"/>
                <w:sz w:val="16"/>
                <w:szCs w:val="16"/>
              </w:rPr>
              <w:t>Serbia</w:t>
            </w:r>
          </w:p>
        </w:tc>
      </w:tr>
      <w:tr w:rsidR="00C4252B" w:rsidRPr="00145888" w:rsidTr="0010766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r w:rsidRPr="00145888">
              <w:rPr>
                <w:rFonts w:ascii="Arial" w:hAnsi="Arial" w:cs="Arial"/>
                <w:bCs/>
                <w:iCs/>
                <w:sz w:val="16"/>
                <w:szCs w:val="16"/>
              </w:rPr>
              <w:t>total</w:t>
            </w:r>
            <w:r w:rsidRPr="00145888">
              <w:rPr>
                <w:rFonts w:ascii="Arial" w:hAnsi="Arial" w:cs="Arial"/>
                <w:sz w:val="16"/>
                <w:szCs w:val="16"/>
              </w:rPr>
              <w:t xml:space="preserve"> </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120" w:after="120"/>
              <w:jc w:val="center"/>
              <w:rPr>
                <w:rFonts w:ascii="Arial" w:hAnsi="Arial" w:cs="Arial"/>
                <w:color w:val="FF0000"/>
                <w:sz w:val="16"/>
                <w:szCs w:val="16"/>
              </w:rPr>
            </w:pPr>
            <w:r w:rsidRPr="00145888">
              <w:rPr>
                <w:rFonts w:ascii="Arial" w:hAnsi="Arial" w:cs="Arial"/>
                <w:color w:val="000000"/>
                <w:sz w:val="16"/>
                <w:szCs w:val="16"/>
              </w:rPr>
              <w:t>Srbija – sever</w:t>
            </w:r>
          </w:p>
        </w:tc>
        <w:tc>
          <w:tcPr>
            <w:tcW w:w="2691" w:type="dxa"/>
            <w:gridSpan w:val="3"/>
            <w:tcBorders>
              <w:top w:val="single" w:sz="4" w:space="0" w:color="auto"/>
              <w:left w:val="single" w:sz="4" w:space="0" w:color="auto"/>
              <w:bottom w:val="single" w:sz="4" w:space="0" w:color="auto"/>
            </w:tcBorders>
            <w:shd w:val="clear" w:color="auto" w:fill="auto"/>
            <w:vAlign w:val="center"/>
          </w:tcPr>
          <w:p w:rsidR="00C4252B" w:rsidRPr="00145888" w:rsidRDefault="00C4252B" w:rsidP="00EC2ABD">
            <w:pPr>
              <w:spacing w:before="120" w:after="120"/>
              <w:jc w:val="center"/>
              <w:rPr>
                <w:rFonts w:ascii="Arial" w:hAnsi="Arial" w:cs="Arial"/>
                <w:sz w:val="16"/>
                <w:szCs w:val="16"/>
              </w:rPr>
            </w:pPr>
            <w:r w:rsidRPr="00145888">
              <w:rPr>
                <w:rFonts w:ascii="Arial" w:hAnsi="Arial" w:cs="Arial"/>
                <w:color w:val="000000"/>
                <w:sz w:val="16"/>
                <w:szCs w:val="16"/>
              </w:rPr>
              <w:t>Srbija – jug</w:t>
            </w:r>
          </w:p>
        </w:tc>
      </w:tr>
      <w:tr w:rsidR="00C4252B" w:rsidRPr="00145888" w:rsidTr="0010766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p>
        </w:tc>
        <w:tc>
          <w:tcPr>
            <w:tcW w:w="8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Beogradski region</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Region Vojvodine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6826E9">
            <w:pPr>
              <w:spacing w:before="60" w:after="60"/>
              <w:jc w:val="center"/>
              <w:rPr>
                <w:rFonts w:ascii="Arial" w:hAnsi="Arial" w:cs="Arial"/>
                <w:sz w:val="16"/>
                <w:szCs w:val="16"/>
              </w:rPr>
            </w:pPr>
            <w:r w:rsidRPr="00145888">
              <w:rPr>
                <w:rFonts w:ascii="Arial" w:hAnsi="Arial" w:cs="Arial"/>
                <w:sz w:val="16"/>
                <w:szCs w:val="16"/>
              </w:rPr>
              <w:t xml:space="preserve">  </w:t>
            </w:r>
            <w:r w:rsidRPr="00145888">
              <w:rPr>
                <w:rFonts w:ascii="Arial" w:hAnsi="Arial" w:cs="Arial"/>
                <w:color w:val="000000"/>
                <w:sz w:val="16"/>
                <w:szCs w:val="16"/>
              </w:rPr>
              <w:t>Region</w:t>
            </w:r>
            <w:r w:rsidR="006826E9" w:rsidRPr="00145888">
              <w:rPr>
                <w:rFonts w:ascii="Arial" w:hAnsi="Arial" w:cs="Arial"/>
                <w:color w:val="000000"/>
                <w:sz w:val="16"/>
                <w:szCs w:val="16"/>
              </w:rPr>
              <w:t xml:space="preserve">      Š</w:t>
            </w:r>
            <w:r w:rsidRPr="00145888">
              <w:rPr>
                <w:rFonts w:ascii="Arial" w:hAnsi="Arial" w:cs="Arial"/>
                <w:color w:val="000000"/>
                <w:sz w:val="16"/>
                <w:szCs w:val="16"/>
              </w:rPr>
              <w:t>umadije i Zapadne Srbije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Region Južne i Istočne Srbije</w:t>
            </w:r>
          </w:p>
        </w:tc>
        <w:tc>
          <w:tcPr>
            <w:tcW w:w="897" w:type="dxa"/>
            <w:tcBorders>
              <w:top w:val="single" w:sz="4" w:space="0" w:color="auto"/>
              <w:left w:val="single" w:sz="4" w:space="0" w:color="auto"/>
              <w:bottom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Region Kosovo i Metohija</w:t>
            </w:r>
          </w:p>
        </w:tc>
      </w:tr>
      <w:tr w:rsidR="00587696" w:rsidRPr="00145888" w:rsidTr="0010766A">
        <w:trPr>
          <w:jc w:val="center"/>
        </w:trPr>
        <w:tc>
          <w:tcPr>
            <w:tcW w:w="9866" w:type="dxa"/>
            <w:gridSpan w:val="7"/>
            <w:tcBorders>
              <w:top w:val="single" w:sz="4" w:space="0" w:color="auto"/>
            </w:tcBorders>
            <w:shd w:val="clear" w:color="auto" w:fill="auto"/>
            <w:vAlign w:val="center"/>
          </w:tcPr>
          <w:p w:rsidR="00587696" w:rsidRPr="00145888" w:rsidRDefault="00587696" w:rsidP="008F5B51">
            <w:pPr>
              <w:spacing w:before="240" w:after="240" w:line="264" w:lineRule="auto"/>
              <w:jc w:val="center"/>
              <w:rPr>
                <w:rFonts w:ascii="Arial" w:hAnsi="Arial" w:cs="Arial"/>
                <w:sz w:val="16"/>
                <w:szCs w:val="16"/>
              </w:rPr>
            </w:pPr>
            <w:r w:rsidRPr="00145888">
              <w:rPr>
                <w:rFonts w:ascii="Arial" w:hAnsi="Arial" w:cs="Arial"/>
                <w:b/>
                <w:bCs/>
                <w:sz w:val="16"/>
                <w:szCs w:val="16"/>
              </w:rPr>
              <w:t>Monthly average</w:t>
            </w:r>
          </w:p>
        </w:tc>
      </w:tr>
      <w:tr w:rsidR="00D5711B" w:rsidRPr="00145888" w:rsidTr="000A1962">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284" w:hanging="284"/>
              <w:rPr>
                <w:rFonts w:ascii="Arial" w:hAnsi="Arial" w:cs="Arial"/>
                <w:sz w:val="16"/>
                <w:szCs w:val="16"/>
              </w:rPr>
            </w:pPr>
            <w:r w:rsidRPr="00145888">
              <w:rPr>
                <w:rFonts w:ascii="Arial" w:hAnsi="Arial" w:cs="Arial"/>
                <w:sz w:val="16"/>
                <w:szCs w:val="16"/>
              </w:rPr>
              <w:t xml:space="preserve">Number of households surveyed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1585</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324</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459</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420</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382</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0A1962">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284" w:hanging="284"/>
              <w:rPr>
                <w:rFonts w:ascii="Arial" w:hAnsi="Arial" w:cs="Arial"/>
                <w:sz w:val="16"/>
                <w:szCs w:val="16"/>
              </w:rPr>
            </w:pPr>
            <w:r w:rsidRPr="00145888">
              <w:rPr>
                <w:rFonts w:ascii="Arial" w:hAnsi="Arial" w:cs="Arial"/>
                <w:sz w:val="16"/>
                <w:szCs w:val="16"/>
              </w:rPr>
              <w:t xml:space="preserve">Number of households assessed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2466316</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605006</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690551</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656902</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513857</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0A1962">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284" w:hanging="284"/>
              <w:rPr>
                <w:rFonts w:ascii="Arial" w:hAnsi="Arial" w:cs="Arial"/>
                <w:sz w:val="16"/>
                <w:szCs w:val="16"/>
              </w:rPr>
            </w:pPr>
            <w:r w:rsidRPr="00145888">
              <w:rPr>
                <w:rFonts w:ascii="Arial" w:hAnsi="Arial" w:cs="Arial"/>
                <w:sz w:val="16"/>
                <w:szCs w:val="16"/>
              </w:rPr>
              <w:t xml:space="preserve">Members, average number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70</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58</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48</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92</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88</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0A1962">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284" w:hanging="284"/>
              <w:rPr>
                <w:rFonts w:ascii="Arial" w:hAnsi="Arial" w:cs="Arial"/>
                <w:sz w:val="16"/>
                <w:szCs w:val="16"/>
              </w:rPr>
            </w:pPr>
            <w:r w:rsidRPr="00145888">
              <w:rPr>
                <w:rFonts w:ascii="Arial" w:hAnsi="Arial" w:cs="Arial"/>
                <w:sz w:val="16"/>
                <w:szCs w:val="16"/>
              </w:rPr>
              <w:t xml:space="preserve">Consumption units, average number </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13</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05</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1</w:t>
            </w:r>
            <w:r>
              <w:rPr>
                <w:rFonts w:ascii="Arial" w:hAnsi="Arial" w:cs="Arial"/>
                <w:color w:val="000000"/>
                <w:sz w:val="16"/>
                <w:szCs w:val="22"/>
              </w:rPr>
              <w:t>.</w:t>
            </w:r>
            <w:r w:rsidRPr="00BD50B6">
              <w:rPr>
                <w:rFonts w:ascii="Arial" w:hAnsi="Arial" w:cs="Arial"/>
                <w:color w:val="000000"/>
                <w:sz w:val="16"/>
                <w:szCs w:val="22"/>
              </w:rPr>
              <w:t>97</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27</w:t>
            </w:r>
          </w:p>
        </w:tc>
        <w:tc>
          <w:tcPr>
            <w:tcW w:w="897" w:type="dxa"/>
            <w:tcBorders>
              <w:top w:val="nil"/>
              <w:left w:val="nil"/>
              <w:bottom w:val="nil"/>
              <w:right w:val="nil"/>
            </w:tcBorders>
            <w:shd w:val="clear" w:color="auto" w:fill="auto"/>
            <w:vAlign w:val="bottom"/>
          </w:tcPr>
          <w:p w:rsidR="00D5711B" w:rsidRPr="00BD50B6" w:rsidRDefault="00D5711B" w:rsidP="00D5711B">
            <w:pPr>
              <w:spacing w:line="324" w:lineRule="auto"/>
              <w:ind w:right="113"/>
              <w:jc w:val="right"/>
              <w:rPr>
                <w:rFonts w:ascii="Arial" w:hAnsi="Arial" w:cs="Arial"/>
                <w:color w:val="000000"/>
                <w:sz w:val="16"/>
                <w:szCs w:val="22"/>
              </w:rPr>
            </w:pPr>
            <w:r w:rsidRPr="00BD50B6">
              <w:rPr>
                <w:rFonts w:ascii="Arial" w:hAnsi="Arial" w:cs="Arial"/>
                <w:color w:val="000000"/>
                <w:sz w:val="16"/>
                <w:szCs w:val="22"/>
              </w:rPr>
              <w:t>2</w:t>
            </w:r>
            <w:r>
              <w:rPr>
                <w:rFonts w:ascii="Arial" w:hAnsi="Arial" w:cs="Arial"/>
                <w:color w:val="000000"/>
                <w:sz w:val="16"/>
                <w:szCs w:val="22"/>
              </w:rPr>
              <w:t>.</w:t>
            </w:r>
            <w:r w:rsidRPr="00BD50B6">
              <w:rPr>
                <w:rFonts w:ascii="Arial" w:hAnsi="Arial" w:cs="Arial"/>
                <w:color w:val="000000"/>
                <w:sz w:val="16"/>
                <w:szCs w:val="22"/>
              </w:rPr>
              <w:t>25</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A5764D" w:rsidRPr="00145888" w:rsidTr="006826E9">
        <w:trPr>
          <w:jc w:val="center"/>
        </w:trPr>
        <w:tc>
          <w:tcPr>
            <w:tcW w:w="4484" w:type="dxa"/>
            <w:tcBorders>
              <w:right w:val="single" w:sz="4" w:space="0" w:color="auto"/>
            </w:tcBorders>
            <w:shd w:val="clear" w:color="auto" w:fill="auto"/>
            <w:vAlign w:val="bottom"/>
          </w:tcPr>
          <w:p w:rsidR="00A5764D" w:rsidRPr="00145888" w:rsidRDefault="00A5764D" w:rsidP="008F5B51">
            <w:pPr>
              <w:spacing w:line="26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right="113"/>
              <w:jc w:val="right"/>
              <w:rPr>
                <w:rFonts w:ascii="Arial" w:hAnsi="Arial" w:cs="Arial"/>
                <w:sz w:val="16"/>
                <w:szCs w:val="16"/>
              </w:rPr>
            </w:pPr>
          </w:p>
        </w:tc>
      </w:tr>
      <w:tr w:rsidR="00A5764D" w:rsidRPr="00145888" w:rsidTr="006826E9">
        <w:trPr>
          <w:jc w:val="center"/>
        </w:trPr>
        <w:tc>
          <w:tcPr>
            <w:tcW w:w="4484" w:type="dxa"/>
            <w:tcBorders>
              <w:right w:val="single" w:sz="4" w:space="0" w:color="auto"/>
            </w:tcBorders>
            <w:shd w:val="clear" w:color="auto" w:fill="auto"/>
            <w:vAlign w:val="bottom"/>
          </w:tcPr>
          <w:p w:rsidR="00A5764D" w:rsidRPr="001878D3" w:rsidRDefault="00145888" w:rsidP="008F5B51">
            <w:pPr>
              <w:spacing w:line="264" w:lineRule="auto"/>
              <w:ind w:left="284" w:hanging="284"/>
              <w:rPr>
                <w:rFonts w:ascii="Arial" w:hAnsi="Arial" w:cs="Arial"/>
                <w:b/>
                <w:sz w:val="16"/>
                <w:szCs w:val="16"/>
              </w:rPr>
            </w:pPr>
            <w:r w:rsidRPr="001878D3">
              <w:rPr>
                <w:rFonts w:ascii="Arial" w:hAnsi="Arial" w:cs="Arial"/>
                <w:b/>
                <w:sz w:val="16"/>
                <w:szCs w:val="16"/>
              </w:rPr>
              <w:t xml:space="preserve">Income in money and in kind </w:t>
            </w:r>
            <w:r w:rsidR="00A5764D" w:rsidRPr="001878D3">
              <w:rPr>
                <w:rFonts w:ascii="Arial" w:hAnsi="Arial" w:cs="Arial"/>
                <w:sz w:val="16"/>
                <w:szCs w:val="16"/>
              </w:rPr>
              <w:t xml:space="preserve">– </w:t>
            </w:r>
            <w:r w:rsidR="00A5764D" w:rsidRPr="001878D3">
              <w:rPr>
                <w:rFonts w:ascii="Arial" w:hAnsi="Arial" w:cs="Arial"/>
                <w:b/>
                <w:sz w:val="16"/>
                <w:szCs w:val="16"/>
              </w:rPr>
              <w:t>total</w:t>
            </w:r>
          </w:p>
        </w:tc>
        <w:tc>
          <w:tcPr>
            <w:tcW w:w="897" w:type="dxa"/>
            <w:tcBorders>
              <w:left w:val="single" w:sz="4" w:space="0" w:color="auto"/>
            </w:tcBorders>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45888" w:rsidRDefault="00A5764D" w:rsidP="008F5B51">
            <w:pPr>
              <w:spacing w:line="264" w:lineRule="auto"/>
              <w:ind w:right="113"/>
              <w:jc w:val="right"/>
              <w:rPr>
                <w:rFonts w:ascii="Arial" w:hAnsi="Arial" w:cs="Arial"/>
                <w:b/>
                <w:sz w:val="16"/>
                <w:szCs w:val="16"/>
              </w:rPr>
            </w:pPr>
            <w:r w:rsidRPr="001878D3">
              <w:rPr>
                <w:rFonts w:ascii="Arial" w:hAnsi="Arial" w:cs="Arial"/>
                <w:b/>
                <w:sz w:val="16"/>
                <w:szCs w:val="16"/>
              </w:rPr>
              <w:t>…</w:t>
            </w:r>
          </w:p>
        </w:tc>
      </w:tr>
      <w:tr w:rsidR="00A5764D" w:rsidRPr="00145888" w:rsidTr="006826E9">
        <w:trPr>
          <w:jc w:val="center"/>
        </w:trPr>
        <w:tc>
          <w:tcPr>
            <w:tcW w:w="4484" w:type="dxa"/>
            <w:tcBorders>
              <w:right w:val="single" w:sz="4" w:space="0" w:color="auto"/>
            </w:tcBorders>
            <w:shd w:val="clear" w:color="auto" w:fill="auto"/>
            <w:vAlign w:val="bottom"/>
          </w:tcPr>
          <w:p w:rsidR="00A5764D" w:rsidRPr="00145888" w:rsidRDefault="00A5764D" w:rsidP="008F5B51">
            <w:pPr>
              <w:spacing w:line="264" w:lineRule="auto"/>
              <w:ind w:left="284" w:hanging="284"/>
              <w:rPr>
                <w:rFonts w:ascii="Arial" w:hAnsi="Arial" w:cs="Arial"/>
                <w:b/>
                <w:sz w:val="16"/>
                <w:szCs w:val="16"/>
              </w:rPr>
            </w:pPr>
          </w:p>
        </w:tc>
        <w:tc>
          <w:tcPr>
            <w:tcW w:w="897" w:type="dxa"/>
            <w:tcBorders>
              <w:left w:val="single" w:sz="4" w:space="0" w:color="auto"/>
            </w:tcBorders>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right="113"/>
              <w:jc w:val="right"/>
              <w:rPr>
                <w:rFonts w:ascii="Arial" w:hAnsi="Arial" w:cs="Arial"/>
                <w:b/>
                <w:sz w:val="16"/>
                <w:szCs w:val="16"/>
              </w:rPr>
            </w:pP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568" w:hanging="284"/>
              <w:rPr>
                <w:rFonts w:ascii="Arial" w:hAnsi="Arial" w:cs="Arial"/>
                <w:b/>
                <w:sz w:val="16"/>
                <w:szCs w:val="16"/>
              </w:rPr>
            </w:pPr>
            <w:r w:rsidRPr="00145888">
              <w:rPr>
                <w:rFonts w:ascii="Arial" w:hAnsi="Arial" w:cs="Arial"/>
                <w:b/>
                <w:sz w:val="16"/>
                <w:szCs w:val="16"/>
              </w:rPr>
              <w:t>Household income in money</w:t>
            </w:r>
          </w:p>
        </w:tc>
        <w:tc>
          <w:tcPr>
            <w:tcW w:w="897" w:type="dxa"/>
            <w:tcBorders>
              <w:top w:val="nil"/>
              <w:left w:val="nil"/>
              <w:bottom w:val="nil"/>
              <w:right w:val="nil"/>
            </w:tcBorders>
            <w:shd w:val="clear" w:color="auto" w:fill="auto"/>
            <w:vAlign w:val="bottom"/>
          </w:tcPr>
          <w:p w:rsidR="00D5711B" w:rsidRPr="00046627" w:rsidRDefault="00D5711B" w:rsidP="00D5711B">
            <w:pPr>
              <w:spacing w:line="264" w:lineRule="auto"/>
              <w:ind w:right="113"/>
              <w:jc w:val="right"/>
              <w:rPr>
                <w:rFonts w:ascii="Arial" w:hAnsi="Arial" w:cs="Arial"/>
                <w:b/>
                <w:sz w:val="16"/>
                <w:szCs w:val="16"/>
              </w:rPr>
            </w:pPr>
            <w:r w:rsidRPr="00046627">
              <w:rPr>
                <w:rFonts w:ascii="Arial" w:hAnsi="Arial" w:cs="Arial"/>
                <w:b/>
                <w:sz w:val="16"/>
                <w:szCs w:val="16"/>
              </w:rPr>
              <w:t>96</w:t>
            </w:r>
            <w:r>
              <w:rPr>
                <w:rFonts w:ascii="Arial" w:hAnsi="Arial" w:cs="Arial"/>
                <w:b/>
                <w:sz w:val="16"/>
                <w:szCs w:val="16"/>
              </w:rPr>
              <w:t>.</w:t>
            </w:r>
            <w:r w:rsidRPr="00046627">
              <w:rPr>
                <w:rFonts w:ascii="Arial" w:hAnsi="Arial" w:cs="Arial"/>
                <w:b/>
                <w:sz w:val="16"/>
                <w:szCs w:val="16"/>
              </w:rPr>
              <w:t>7</w:t>
            </w:r>
          </w:p>
        </w:tc>
        <w:tc>
          <w:tcPr>
            <w:tcW w:w="897" w:type="dxa"/>
            <w:tcBorders>
              <w:top w:val="nil"/>
              <w:left w:val="nil"/>
              <w:bottom w:val="nil"/>
              <w:right w:val="nil"/>
            </w:tcBorders>
            <w:shd w:val="clear" w:color="auto" w:fill="auto"/>
            <w:vAlign w:val="bottom"/>
          </w:tcPr>
          <w:p w:rsidR="00D5711B" w:rsidRPr="00046627" w:rsidRDefault="00D5711B" w:rsidP="00D5711B">
            <w:pPr>
              <w:spacing w:line="264" w:lineRule="auto"/>
              <w:ind w:right="113"/>
              <w:jc w:val="right"/>
              <w:rPr>
                <w:rFonts w:ascii="Arial" w:hAnsi="Arial" w:cs="Arial"/>
                <w:b/>
                <w:sz w:val="16"/>
                <w:szCs w:val="16"/>
              </w:rPr>
            </w:pPr>
            <w:r w:rsidRPr="00046627">
              <w:rPr>
                <w:rFonts w:ascii="Arial" w:hAnsi="Arial" w:cs="Arial"/>
                <w:b/>
                <w:sz w:val="16"/>
                <w:szCs w:val="16"/>
              </w:rPr>
              <w:t>99</w:t>
            </w:r>
            <w:r>
              <w:rPr>
                <w:rFonts w:ascii="Arial" w:hAnsi="Arial" w:cs="Arial"/>
                <w:b/>
                <w:sz w:val="16"/>
                <w:szCs w:val="16"/>
              </w:rPr>
              <w:t>.</w:t>
            </w:r>
            <w:r w:rsidRPr="00046627">
              <w:rPr>
                <w:rFonts w:ascii="Arial" w:hAnsi="Arial" w:cs="Arial"/>
                <w:b/>
                <w:sz w:val="16"/>
                <w:szCs w:val="16"/>
              </w:rPr>
              <w:t>3</w:t>
            </w:r>
          </w:p>
        </w:tc>
        <w:tc>
          <w:tcPr>
            <w:tcW w:w="897" w:type="dxa"/>
            <w:tcBorders>
              <w:top w:val="nil"/>
              <w:left w:val="nil"/>
              <w:bottom w:val="nil"/>
              <w:right w:val="nil"/>
            </w:tcBorders>
            <w:shd w:val="clear" w:color="auto" w:fill="auto"/>
            <w:vAlign w:val="bottom"/>
          </w:tcPr>
          <w:p w:rsidR="00D5711B" w:rsidRPr="00046627" w:rsidRDefault="00D5711B" w:rsidP="00D5711B">
            <w:pPr>
              <w:spacing w:line="264" w:lineRule="auto"/>
              <w:ind w:right="113"/>
              <w:jc w:val="right"/>
              <w:rPr>
                <w:rFonts w:ascii="Arial" w:hAnsi="Arial" w:cs="Arial"/>
                <w:b/>
                <w:sz w:val="16"/>
                <w:szCs w:val="16"/>
              </w:rPr>
            </w:pPr>
            <w:r w:rsidRPr="00046627">
              <w:rPr>
                <w:rFonts w:ascii="Arial" w:hAnsi="Arial" w:cs="Arial"/>
                <w:b/>
                <w:sz w:val="16"/>
                <w:szCs w:val="16"/>
              </w:rPr>
              <w:t>98</w:t>
            </w:r>
            <w:r>
              <w:rPr>
                <w:rFonts w:ascii="Arial" w:hAnsi="Arial" w:cs="Arial"/>
                <w:b/>
                <w:sz w:val="16"/>
                <w:szCs w:val="16"/>
              </w:rPr>
              <w:t>.</w:t>
            </w:r>
            <w:r w:rsidRPr="00046627">
              <w:rPr>
                <w:rFonts w:ascii="Arial" w:hAnsi="Arial" w:cs="Arial"/>
                <w:b/>
                <w:sz w:val="16"/>
                <w:szCs w:val="16"/>
              </w:rPr>
              <w:t>0</w:t>
            </w:r>
          </w:p>
        </w:tc>
        <w:tc>
          <w:tcPr>
            <w:tcW w:w="897" w:type="dxa"/>
            <w:tcBorders>
              <w:top w:val="nil"/>
              <w:left w:val="nil"/>
              <w:bottom w:val="nil"/>
              <w:right w:val="nil"/>
            </w:tcBorders>
            <w:shd w:val="clear" w:color="auto" w:fill="auto"/>
            <w:vAlign w:val="bottom"/>
          </w:tcPr>
          <w:p w:rsidR="00D5711B" w:rsidRPr="00046627" w:rsidRDefault="00D5711B" w:rsidP="00D5711B">
            <w:pPr>
              <w:spacing w:line="264" w:lineRule="auto"/>
              <w:ind w:right="113"/>
              <w:jc w:val="right"/>
              <w:rPr>
                <w:rFonts w:ascii="Arial" w:hAnsi="Arial" w:cs="Arial"/>
                <w:b/>
                <w:sz w:val="16"/>
                <w:szCs w:val="16"/>
              </w:rPr>
            </w:pPr>
            <w:r w:rsidRPr="00046627">
              <w:rPr>
                <w:rFonts w:ascii="Arial" w:hAnsi="Arial" w:cs="Arial"/>
                <w:b/>
                <w:sz w:val="16"/>
                <w:szCs w:val="16"/>
              </w:rPr>
              <w:t>94</w:t>
            </w:r>
            <w:r>
              <w:rPr>
                <w:rFonts w:ascii="Arial" w:hAnsi="Arial" w:cs="Arial"/>
                <w:b/>
                <w:sz w:val="16"/>
                <w:szCs w:val="16"/>
              </w:rPr>
              <w:t>.</w:t>
            </w:r>
            <w:r w:rsidRPr="00046627">
              <w:rPr>
                <w:rFonts w:ascii="Arial" w:hAnsi="Arial" w:cs="Arial"/>
                <w:b/>
                <w:sz w:val="16"/>
                <w:szCs w:val="16"/>
              </w:rPr>
              <w:t>0</w:t>
            </w:r>
          </w:p>
        </w:tc>
        <w:tc>
          <w:tcPr>
            <w:tcW w:w="897" w:type="dxa"/>
            <w:tcBorders>
              <w:top w:val="nil"/>
              <w:left w:val="nil"/>
              <w:bottom w:val="nil"/>
              <w:right w:val="nil"/>
            </w:tcBorders>
            <w:shd w:val="clear" w:color="auto" w:fill="auto"/>
            <w:vAlign w:val="bottom"/>
          </w:tcPr>
          <w:p w:rsidR="00D5711B" w:rsidRPr="00046627" w:rsidRDefault="00D5711B" w:rsidP="00D5711B">
            <w:pPr>
              <w:spacing w:line="264" w:lineRule="auto"/>
              <w:ind w:right="113"/>
              <w:jc w:val="right"/>
              <w:rPr>
                <w:rFonts w:ascii="Arial" w:hAnsi="Arial" w:cs="Arial"/>
                <w:b/>
                <w:sz w:val="16"/>
                <w:szCs w:val="16"/>
              </w:rPr>
            </w:pPr>
            <w:r w:rsidRPr="00046627">
              <w:rPr>
                <w:rFonts w:ascii="Arial" w:hAnsi="Arial" w:cs="Arial"/>
                <w:b/>
                <w:sz w:val="16"/>
                <w:szCs w:val="16"/>
              </w:rPr>
              <w:t>94</w:t>
            </w:r>
            <w:r>
              <w:rPr>
                <w:rFonts w:ascii="Arial" w:hAnsi="Arial" w:cs="Arial"/>
                <w:b/>
                <w:sz w:val="16"/>
                <w:szCs w:val="16"/>
              </w:rPr>
              <w:t>.</w:t>
            </w:r>
            <w:r w:rsidRPr="00046627">
              <w:rPr>
                <w:rFonts w:ascii="Arial" w:hAnsi="Arial" w:cs="Arial"/>
                <w:b/>
                <w:sz w:val="16"/>
                <w:szCs w:val="16"/>
              </w:rPr>
              <w:t>8</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b/>
                <w:sz w:val="16"/>
                <w:szCs w:val="16"/>
              </w:rPr>
            </w:pPr>
            <w:r w:rsidRPr="00145888">
              <w:rPr>
                <w:rFonts w:ascii="Arial" w:hAnsi="Arial" w:cs="Arial"/>
                <w:b/>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568" w:hanging="284"/>
              <w:rPr>
                <w:rFonts w:ascii="Arial" w:hAnsi="Arial" w:cs="Arial"/>
                <w:sz w:val="16"/>
                <w:szCs w:val="16"/>
              </w:rPr>
            </w:pPr>
            <w:r w:rsidRPr="00145888">
              <w:rPr>
                <w:rFonts w:ascii="Arial" w:hAnsi="Arial" w:cs="Arial"/>
                <w:sz w:val="16"/>
                <w:szCs w:val="16"/>
              </w:rPr>
              <w:t xml:space="preserve">Regular salaries and wages </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48</w:t>
            </w:r>
            <w:r>
              <w:rPr>
                <w:rFonts w:ascii="Arial" w:hAnsi="Arial" w:cs="Arial"/>
                <w:color w:val="000000"/>
                <w:sz w:val="16"/>
                <w:szCs w:val="22"/>
              </w:rPr>
              <w:t>.</w:t>
            </w:r>
            <w:r w:rsidRPr="00046627">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57</w:t>
            </w:r>
            <w:r>
              <w:rPr>
                <w:rFonts w:ascii="Arial" w:hAnsi="Arial" w:cs="Arial"/>
                <w:color w:val="000000"/>
                <w:sz w:val="16"/>
                <w:szCs w:val="22"/>
              </w:rPr>
              <w:t>.</w:t>
            </w:r>
            <w:r w:rsidRPr="00046627">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48</w:t>
            </w:r>
            <w:r>
              <w:rPr>
                <w:rFonts w:ascii="Arial" w:hAnsi="Arial" w:cs="Arial"/>
                <w:color w:val="000000"/>
                <w:sz w:val="16"/>
                <w:szCs w:val="22"/>
              </w:rPr>
              <w:t>.</w:t>
            </w:r>
            <w:r w:rsidRPr="00046627">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43</w:t>
            </w:r>
            <w:r>
              <w:rPr>
                <w:rFonts w:ascii="Arial" w:hAnsi="Arial" w:cs="Arial"/>
                <w:color w:val="000000"/>
                <w:sz w:val="16"/>
                <w:szCs w:val="22"/>
              </w:rPr>
              <w:t>.</w:t>
            </w:r>
            <w:r w:rsidRPr="00046627">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45</w:t>
            </w:r>
            <w:r>
              <w:rPr>
                <w:rFonts w:ascii="Arial" w:hAnsi="Arial" w:cs="Arial"/>
                <w:color w:val="000000"/>
                <w:sz w:val="16"/>
                <w:szCs w:val="22"/>
              </w:rPr>
              <w:t>.</w:t>
            </w:r>
            <w:r w:rsidRPr="00046627">
              <w:rPr>
                <w:rFonts w:ascii="Arial" w:hAnsi="Arial" w:cs="Arial"/>
                <w:color w:val="000000"/>
                <w:sz w:val="16"/>
                <w:szCs w:val="22"/>
              </w:rPr>
              <w:t>0</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568" w:hanging="284"/>
              <w:rPr>
                <w:rFonts w:ascii="Arial" w:hAnsi="Arial" w:cs="Arial"/>
                <w:sz w:val="16"/>
                <w:szCs w:val="16"/>
              </w:rPr>
            </w:pPr>
            <w:r w:rsidRPr="00145888">
              <w:rPr>
                <w:rFonts w:ascii="Arial" w:hAnsi="Arial" w:cs="Arial"/>
                <w:sz w:val="16"/>
                <w:szCs w:val="16"/>
              </w:rPr>
              <w:t xml:space="preserve">Other income </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w:t>
            </w:r>
            <w:r>
              <w:rPr>
                <w:rFonts w:ascii="Arial" w:hAnsi="Arial" w:cs="Arial"/>
                <w:color w:val="000000"/>
                <w:sz w:val="16"/>
                <w:szCs w:val="22"/>
              </w:rPr>
              <w:t>.</w:t>
            </w:r>
            <w:r w:rsidRPr="00046627">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w:t>
            </w:r>
            <w:r>
              <w:rPr>
                <w:rFonts w:ascii="Arial" w:hAnsi="Arial" w:cs="Arial"/>
                <w:color w:val="000000"/>
                <w:sz w:val="16"/>
                <w:szCs w:val="22"/>
              </w:rPr>
              <w:t>.</w:t>
            </w:r>
            <w:r w:rsidRPr="00046627">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w:t>
            </w:r>
            <w:r>
              <w:rPr>
                <w:rFonts w:ascii="Arial" w:hAnsi="Arial" w:cs="Arial"/>
                <w:color w:val="000000"/>
                <w:sz w:val="16"/>
                <w:szCs w:val="22"/>
              </w:rPr>
              <w:t>.</w:t>
            </w:r>
            <w:r w:rsidRPr="00046627">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w:t>
            </w:r>
            <w:r>
              <w:rPr>
                <w:rFonts w:ascii="Arial" w:hAnsi="Arial" w:cs="Arial"/>
                <w:color w:val="000000"/>
                <w:sz w:val="16"/>
                <w:szCs w:val="22"/>
              </w:rPr>
              <w:t>.</w:t>
            </w:r>
            <w:r w:rsidRPr="00046627">
              <w:rPr>
                <w:rFonts w:ascii="Arial" w:hAnsi="Arial" w:cs="Arial"/>
                <w:color w:val="000000"/>
                <w:sz w:val="16"/>
                <w:szCs w:val="22"/>
              </w:rPr>
              <w:t>7</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284"/>
              <w:rPr>
                <w:rFonts w:ascii="Arial" w:hAnsi="Arial" w:cs="Arial"/>
                <w:sz w:val="16"/>
                <w:szCs w:val="16"/>
              </w:rPr>
            </w:pPr>
            <w:r w:rsidRPr="00145888">
              <w:rPr>
                <w:rFonts w:ascii="Arial" w:hAnsi="Arial" w:cs="Arial"/>
                <w:sz w:val="16"/>
                <w:szCs w:val="16"/>
              </w:rPr>
              <w:t xml:space="preserve">Pensions (old-age, family and other) </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32</w:t>
            </w:r>
            <w:r>
              <w:rPr>
                <w:rFonts w:ascii="Arial" w:hAnsi="Arial" w:cs="Arial"/>
                <w:color w:val="000000"/>
                <w:sz w:val="16"/>
                <w:szCs w:val="22"/>
              </w:rPr>
              <w:t>.</w:t>
            </w:r>
            <w:r w:rsidRPr="00046627">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32</w:t>
            </w:r>
            <w:r>
              <w:rPr>
                <w:rFonts w:ascii="Arial" w:hAnsi="Arial" w:cs="Arial"/>
                <w:color w:val="000000"/>
                <w:sz w:val="16"/>
                <w:szCs w:val="22"/>
              </w:rPr>
              <w:t>.</w:t>
            </w:r>
            <w:r w:rsidRPr="00046627">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32</w:t>
            </w:r>
            <w:r>
              <w:rPr>
                <w:rFonts w:ascii="Arial" w:hAnsi="Arial" w:cs="Arial"/>
                <w:color w:val="000000"/>
                <w:sz w:val="16"/>
                <w:szCs w:val="22"/>
              </w:rPr>
              <w:t>.</w:t>
            </w:r>
            <w:r w:rsidRPr="00046627">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31</w:t>
            </w:r>
            <w:r>
              <w:rPr>
                <w:rFonts w:ascii="Arial" w:hAnsi="Arial" w:cs="Arial"/>
                <w:color w:val="000000"/>
                <w:sz w:val="16"/>
                <w:szCs w:val="22"/>
              </w:rPr>
              <w:t>.</w:t>
            </w:r>
            <w:r w:rsidRPr="00046627">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32</w:t>
            </w:r>
            <w:r>
              <w:rPr>
                <w:rFonts w:ascii="Arial" w:hAnsi="Arial" w:cs="Arial"/>
                <w:color w:val="000000"/>
                <w:sz w:val="16"/>
                <w:szCs w:val="22"/>
              </w:rPr>
              <w:t>.</w:t>
            </w:r>
            <w:r w:rsidRPr="00046627">
              <w:rPr>
                <w:rFonts w:ascii="Arial" w:hAnsi="Arial" w:cs="Arial"/>
                <w:color w:val="000000"/>
                <w:sz w:val="16"/>
                <w:szCs w:val="22"/>
              </w:rPr>
              <w:t>3</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568" w:hanging="284"/>
              <w:rPr>
                <w:rFonts w:ascii="Arial" w:hAnsi="Arial" w:cs="Arial"/>
                <w:sz w:val="16"/>
                <w:szCs w:val="16"/>
              </w:rPr>
            </w:pPr>
            <w:r>
              <w:rPr>
                <w:rFonts w:ascii="Arial" w:hAnsi="Arial" w:cs="Arial"/>
                <w:sz w:val="16"/>
                <w:szCs w:val="16"/>
              </w:rPr>
              <w:t>S</w:t>
            </w:r>
            <w:r w:rsidRPr="00145888">
              <w:rPr>
                <w:rFonts w:ascii="Arial" w:hAnsi="Arial" w:cs="Arial"/>
                <w:sz w:val="16"/>
                <w:szCs w:val="16"/>
              </w:rPr>
              <w:t>ocial insurance receipts</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w:t>
            </w:r>
            <w:r>
              <w:rPr>
                <w:rFonts w:ascii="Arial" w:hAnsi="Arial" w:cs="Arial"/>
                <w:color w:val="000000"/>
                <w:sz w:val="16"/>
                <w:szCs w:val="22"/>
              </w:rPr>
              <w:t>.</w:t>
            </w:r>
            <w:r w:rsidRPr="00046627">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w:t>
            </w:r>
            <w:r>
              <w:rPr>
                <w:rFonts w:ascii="Arial" w:hAnsi="Arial" w:cs="Arial"/>
                <w:color w:val="000000"/>
                <w:sz w:val="16"/>
                <w:szCs w:val="22"/>
              </w:rPr>
              <w:t>.</w:t>
            </w:r>
            <w:r w:rsidRPr="00046627">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w:t>
            </w:r>
            <w:r>
              <w:rPr>
                <w:rFonts w:ascii="Arial" w:hAnsi="Arial" w:cs="Arial"/>
                <w:color w:val="000000"/>
                <w:sz w:val="16"/>
                <w:szCs w:val="22"/>
              </w:rPr>
              <w:t>.</w:t>
            </w:r>
            <w:r w:rsidRPr="00046627">
              <w:rPr>
                <w:rFonts w:ascii="Arial" w:hAnsi="Arial" w:cs="Arial"/>
                <w:color w:val="000000"/>
                <w:sz w:val="16"/>
                <w:szCs w:val="22"/>
              </w:rPr>
              <w:t>1</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568" w:hanging="284"/>
              <w:rPr>
                <w:rFonts w:ascii="Arial" w:hAnsi="Arial" w:cs="Arial"/>
                <w:sz w:val="16"/>
                <w:szCs w:val="16"/>
              </w:rPr>
            </w:pPr>
            <w:r w:rsidRPr="00145888">
              <w:rPr>
                <w:rFonts w:ascii="Arial" w:hAnsi="Arial" w:cs="Arial"/>
                <w:sz w:val="16"/>
                <w:szCs w:val="16"/>
              </w:rPr>
              <w:t xml:space="preserve">Income from agriculture, hunting and fishing </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6</w:t>
            </w:r>
            <w:r>
              <w:rPr>
                <w:rFonts w:ascii="Arial" w:hAnsi="Arial" w:cs="Arial"/>
                <w:color w:val="000000"/>
                <w:sz w:val="16"/>
                <w:szCs w:val="22"/>
              </w:rPr>
              <w:t>.</w:t>
            </w:r>
            <w:r w:rsidRPr="00046627">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8</w:t>
            </w:r>
            <w:r>
              <w:rPr>
                <w:rFonts w:ascii="Arial" w:hAnsi="Arial" w:cs="Arial"/>
                <w:color w:val="000000"/>
                <w:sz w:val="16"/>
                <w:szCs w:val="22"/>
              </w:rPr>
              <w:t>.</w:t>
            </w:r>
            <w:r w:rsidRPr="00046627">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9</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568" w:hanging="284"/>
              <w:rPr>
                <w:rFonts w:ascii="Arial" w:hAnsi="Arial" w:cs="Arial"/>
                <w:sz w:val="16"/>
                <w:szCs w:val="16"/>
              </w:rPr>
            </w:pPr>
            <w:r w:rsidRPr="00145888">
              <w:rPr>
                <w:rFonts w:ascii="Arial" w:hAnsi="Arial" w:cs="Arial"/>
                <w:sz w:val="16"/>
                <w:szCs w:val="16"/>
              </w:rPr>
              <w:t xml:space="preserve">External receipts </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w:t>
            </w:r>
            <w:r>
              <w:rPr>
                <w:rFonts w:ascii="Arial" w:hAnsi="Arial" w:cs="Arial"/>
                <w:color w:val="000000"/>
                <w:sz w:val="16"/>
                <w:szCs w:val="22"/>
              </w:rPr>
              <w:t>.</w:t>
            </w:r>
            <w:r w:rsidRPr="00046627">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w:t>
            </w:r>
            <w:r>
              <w:rPr>
                <w:rFonts w:ascii="Arial" w:hAnsi="Arial" w:cs="Arial"/>
                <w:color w:val="000000"/>
                <w:sz w:val="16"/>
                <w:szCs w:val="22"/>
              </w:rPr>
              <w:t>.</w:t>
            </w:r>
            <w:r w:rsidRPr="00046627">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w:t>
            </w:r>
            <w:r>
              <w:rPr>
                <w:rFonts w:ascii="Arial" w:hAnsi="Arial" w:cs="Arial"/>
                <w:color w:val="000000"/>
                <w:sz w:val="16"/>
                <w:szCs w:val="22"/>
              </w:rPr>
              <w:t>.</w:t>
            </w:r>
            <w:r w:rsidRPr="00046627">
              <w:rPr>
                <w:rFonts w:ascii="Arial" w:hAnsi="Arial" w:cs="Arial"/>
                <w:color w:val="000000"/>
                <w:sz w:val="16"/>
                <w:szCs w:val="22"/>
              </w:rPr>
              <w:t>5</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568" w:hanging="284"/>
              <w:rPr>
                <w:rFonts w:ascii="Arial" w:hAnsi="Arial" w:cs="Arial"/>
                <w:sz w:val="16"/>
                <w:szCs w:val="16"/>
              </w:rPr>
            </w:pPr>
            <w:r w:rsidRPr="00145888">
              <w:rPr>
                <w:rFonts w:ascii="Arial" w:hAnsi="Arial" w:cs="Arial"/>
                <w:sz w:val="16"/>
                <w:szCs w:val="16"/>
              </w:rPr>
              <w:t xml:space="preserve">Real estate related income </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5</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568" w:hanging="284"/>
              <w:rPr>
                <w:rFonts w:ascii="Arial" w:hAnsi="Arial" w:cs="Arial"/>
                <w:sz w:val="16"/>
                <w:szCs w:val="16"/>
              </w:rPr>
            </w:pPr>
            <w:r w:rsidRPr="00145888">
              <w:rPr>
                <w:rFonts w:ascii="Arial" w:hAnsi="Arial" w:cs="Arial"/>
                <w:sz w:val="16"/>
                <w:szCs w:val="16"/>
              </w:rPr>
              <w:t xml:space="preserve">Donations and awards </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9</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568" w:hanging="284"/>
              <w:rPr>
                <w:rFonts w:ascii="Arial" w:hAnsi="Arial" w:cs="Arial"/>
                <w:bCs/>
                <w:sz w:val="16"/>
                <w:szCs w:val="16"/>
              </w:rPr>
            </w:pPr>
            <w:r w:rsidRPr="00145888">
              <w:rPr>
                <w:rFonts w:ascii="Arial" w:hAnsi="Arial" w:cs="Arial"/>
                <w:bCs/>
                <w:sz w:val="16"/>
                <w:szCs w:val="16"/>
              </w:rPr>
              <w:t>Other receipts</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w:t>
            </w:r>
            <w:r>
              <w:rPr>
                <w:rFonts w:ascii="Arial" w:hAnsi="Arial" w:cs="Arial"/>
                <w:color w:val="000000"/>
                <w:sz w:val="16"/>
                <w:szCs w:val="22"/>
              </w:rPr>
              <w:t>.</w:t>
            </w:r>
            <w:r w:rsidRPr="00046627">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w:t>
            </w:r>
            <w:r>
              <w:rPr>
                <w:rFonts w:ascii="Arial" w:hAnsi="Arial" w:cs="Arial"/>
                <w:color w:val="000000"/>
                <w:sz w:val="16"/>
                <w:szCs w:val="22"/>
              </w:rPr>
              <w:t>.</w:t>
            </w:r>
            <w:r w:rsidRPr="00046627">
              <w:rPr>
                <w:rFonts w:ascii="Arial" w:hAnsi="Arial" w:cs="Arial"/>
                <w:color w:val="000000"/>
                <w:sz w:val="16"/>
                <w:szCs w:val="22"/>
              </w:rPr>
              <w:t>9</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6826E9">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284" w:hanging="284"/>
              <w:rPr>
                <w:rFonts w:ascii="Arial" w:hAnsi="Arial" w:cs="Arial"/>
                <w:bCs/>
                <w:sz w:val="16"/>
                <w:szCs w:val="16"/>
              </w:rPr>
            </w:pPr>
          </w:p>
        </w:tc>
        <w:tc>
          <w:tcPr>
            <w:tcW w:w="897" w:type="dxa"/>
            <w:tcBorders>
              <w:left w:val="single" w:sz="4" w:space="0" w:color="auto"/>
            </w:tcBorders>
            <w:shd w:val="clear" w:color="auto" w:fill="auto"/>
            <w:vAlign w:val="bottom"/>
          </w:tcPr>
          <w:p w:rsidR="00D5711B" w:rsidRDefault="00D5711B" w:rsidP="00D5711B">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D5711B" w:rsidRDefault="00D5711B" w:rsidP="00D5711B">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D5711B" w:rsidRDefault="00D5711B" w:rsidP="00D5711B">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D5711B" w:rsidRDefault="00D5711B" w:rsidP="00D5711B">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D5711B" w:rsidRDefault="00D5711B" w:rsidP="00D5711B">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p>
        </w:tc>
      </w:tr>
      <w:tr w:rsidR="00D5711B" w:rsidRPr="00145888" w:rsidTr="005D7C7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rPr>
                <w:rFonts w:ascii="Arial" w:hAnsi="Arial" w:cs="Arial"/>
                <w:b/>
                <w:sz w:val="16"/>
                <w:szCs w:val="16"/>
              </w:rPr>
            </w:pPr>
            <w:r w:rsidRPr="00145888">
              <w:rPr>
                <w:rFonts w:ascii="Arial" w:hAnsi="Arial" w:cs="Arial"/>
                <w:b/>
                <w:sz w:val="16"/>
                <w:szCs w:val="16"/>
              </w:rPr>
              <w:t xml:space="preserve">      Household receipts in kind </w:t>
            </w:r>
          </w:p>
        </w:tc>
        <w:tc>
          <w:tcPr>
            <w:tcW w:w="897" w:type="dxa"/>
            <w:tcBorders>
              <w:top w:val="nil"/>
              <w:left w:val="nil"/>
              <w:bottom w:val="nil"/>
              <w:right w:val="nil"/>
            </w:tcBorders>
            <w:shd w:val="clear" w:color="auto" w:fill="auto"/>
            <w:vAlign w:val="bottom"/>
          </w:tcPr>
          <w:p w:rsidR="00D5711B" w:rsidRPr="00046627" w:rsidRDefault="00D5711B" w:rsidP="00D5711B">
            <w:pPr>
              <w:spacing w:line="264" w:lineRule="auto"/>
              <w:ind w:right="113"/>
              <w:jc w:val="right"/>
              <w:rPr>
                <w:rFonts w:ascii="Arial" w:hAnsi="Arial" w:cs="Arial"/>
                <w:b/>
                <w:sz w:val="16"/>
                <w:szCs w:val="16"/>
              </w:rPr>
            </w:pPr>
            <w:r w:rsidRPr="00046627">
              <w:rPr>
                <w:rFonts w:ascii="Arial" w:hAnsi="Arial" w:cs="Arial"/>
                <w:b/>
                <w:sz w:val="16"/>
                <w:szCs w:val="16"/>
              </w:rPr>
              <w:t>3</w:t>
            </w:r>
            <w:r>
              <w:rPr>
                <w:rFonts w:ascii="Arial" w:hAnsi="Arial" w:cs="Arial"/>
                <w:b/>
                <w:sz w:val="16"/>
                <w:szCs w:val="16"/>
              </w:rPr>
              <w:t>.</w:t>
            </w:r>
            <w:r w:rsidRPr="00046627">
              <w:rPr>
                <w:rFonts w:ascii="Arial" w:hAnsi="Arial" w:cs="Arial"/>
                <w:b/>
                <w:sz w:val="16"/>
                <w:szCs w:val="16"/>
              </w:rPr>
              <w:t>3</w:t>
            </w:r>
          </w:p>
        </w:tc>
        <w:tc>
          <w:tcPr>
            <w:tcW w:w="897" w:type="dxa"/>
            <w:tcBorders>
              <w:top w:val="nil"/>
              <w:left w:val="nil"/>
              <w:bottom w:val="nil"/>
              <w:right w:val="nil"/>
            </w:tcBorders>
            <w:shd w:val="clear" w:color="auto" w:fill="auto"/>
            <w:vAlign w:val="bottom"/>
          </w:tcPr>
          <w:p w:rsidR="00D5711B" w:rsidRPr="00046627" w:rsidRDefault="00D5711B" w:rsidP="00D5711B">
            <w:pPr>
              <w:spacing w:line="264" w:lineRule="auto"/>
              <w:ind w:right="113"/>
              <w:jc w:val="right"/>
              <w:rPr>
                <w:rFonts w:ascii="Arial" w:hAnsi="Arial" w:cs="Arial"/>
                <w:b/>
                <w:sz w:val="16"/>
                <w:szCs w:val="16"/>
              </w:rPr>
            </w:pPr>
            <w:r w:rsidRPr="00046627">
              <w:rPr>
                <w:rFonts w:ascii="Arial" w:hAnsi="Arial" w:cs="Arial"/>
                <w:b/>
                <w:sz w:val="16"/>
                <w:szCs w:val="16"/>
              </w:rPr>
              <w:t>0</w:t>
            </w:r>
            <w:r>
              <w:rPr>
                <w:rFonts w:ascii="Arial" w:hAnsi="Arial" w:cs="Arial"/>
                <w:b/>
                <w:sz w:val="16"/>
                <w:szCs w:val="16"/>
              </w:rPr>
              <w:t>.</w:t>
            </w:r>
            <w:r w:rsidRPr="00046627">
              <w:rPr>
                <w:rFonts w:ascii="Arial" w:hAnsi="Arial" w:cs="Arial"/>
                <w:b/>
                <w:sz w:val="16"/>
                <w:szCs w:val="16"/>
              </w:rPr>
              <w:t>7</w:t>
            </w:r>
          </w:p>
        </w:tc>
        <w:tc>
          <w:tcPr>
            <w:tcW w:w="897" w:type="dxa"/>
            <w:tcBorders>
              <w:top w:val="nil"/>
              <w:left w:val="nil"/>
              <w:bottom w:val="nil"/>
              <w:right w:val="nil"/>
            </w:tcBorders>
            <w:shd w:val="clear" w:color="auto" w:fill="auto"/>
            <w:vAlign w:val="bottom"/>
          </w:tcPr>
          <w:p w:rsidR="00D5711B" w:rsidRPr="00046627" w:rsidRDefault="00D5711B" w:rsidP="00D5711B">
            <w:pPr>
              <w:spacing w:line="264" w:lineRule="auto"/>
              <w:ind w:right="113"/>
              <w:jc w:val="right"/>
              <w:rPr>
                <w:rFonts w:ascii="Arial" w:hAnsi="Arial" w:cs="Arial"/>
                <w:b/>
                <w:sz w:val="16"/>
                <w:szCs w:val="16"/>
              </w:rPr>
            </w:pPr>
            <w:r w:rsidRPr="00046627">
              <w:rPr>
                <w:rFonts w:ascii="Arial" w:hAnsi="Arial" w:cs="Arial"/>
                <w:b/>
                <w:sz w:val="16"/>
                <w:szCs w:val="16"/>
              </w:rPr>
              <w:t>2</w:t>
            </w:r>
            <w:r>
              <w:rPr>
                <w:rFonts w:ascii="Arial" w:hAnsi="Arial" w:cs="Arial"/>
                <w:b/>
                <w:sz w:val="16"/>
                <w:szCs w:val="16"/>
              </w:rPr>
              <w:t>.</w:t>
            </w:r>
            <w:r w:rsidRPr="00046627">
              <w:rPr>
                <w:rFonts w:ascii="Arial" w:hAnsi="Arial" w:cs="Arial"/>
                <w:b/>
                <w:sz w:val="16"/>
                <w:szCs w:val="16"/>
              </w:rPr>
              <w:t>0</w:t>
            </w:r>
          </w:p>
        </w:tc>
        <w:tc>
          <w:tcPr>
            <w:tcW w:w="897" w:type="dxa"/>
            <w:tcBorders>
              <w:top w:val="nil"/>
              <w:left w:val="nil"/>
              <w:bottom w:val="nil"/>
              <w:right w:val="nil"/>
            </w:tcBorders>
            <w:shd w:val="clear" w:color="auto" w:fill="auto"/>
            <w:vAlign w:val="bottom"/>
          </w:tcPr>
          <w:p w:rsidR="00D5711B" w:rsidRPr="00046627" w:rsidRDefault="00D5711B" w:rsidP="00D5711B">
            <w:pPr>
              <w:spacing w:line="264" w:lineRule="auto"/>
              <w:ind w:right="113"/>
              <w:jc w:val="right"/>
              <w:rPr>
                <w:rFonts w:ascii="Arial" w:hAnsi="Arial" w:cs="Arial"/>
                <w:b/>
                <w:sz w:val="16"/>
                <w:szCs w:val="16"/>
              </w:rPr>
            </w:pPr>
            <w:r w:rsidRPr="00046627">
              <w:rPr>
                <w:rFonts w:ascii="Arial" w:hAnsi="Arial" w:cs="Arial"/>
                <w:b/>
                <w:sz w:val="16"/>
                <w:szCs w:val="16"/>
              </w:rPr>
              <w:t>6</w:t>
            </w:r>
            <w:r>
              <w:rPr>
                <w:rFonts w:ascii="Arial" w:hAnsi="Arial" w:cs="Arial"/>
                <w:b/>
                <w:sz w:val="16"/>
                <w:szCs w:val="16"/>
              </w:rPr>
              <w:t>.</w:t>
            </w:r>
            <w:r w:rsidRPr="00046627">
              <w:rPr>
                <w:rFonts w:ascii="Arial" w:hAnsi="Arial" w:cs="Arial"/>
                <w:b/>
                <w:sz w:val="16"/>
                <w:szCs w:val="16"/>
              </w:rPr>
              <w:t>0</w:t>
            </w:r>
          </w:p>
        </w:tc>
        <w:tc>
          <w:tcPr>
            <w:tcW w:w="897" w:type="dxa"/>
            <w:tcBorders>
              <w:top w:val="nil"/>
              <w:left w:val="nil"/>
              <w:bottom w:val="nil"/>
              <w:right w:val="nil"/>
            </w:tcBorders>
            <w:shd w:val="clear" w:color="auto" w:fill="auto"/>
            <w:vAlign w:val="bottom"/>
          </w:tcPr>
          <w:p w:rsidR="00D5711B" w:rsidRPr="00046627" w:rsidRDefault="00D5711B" w:rsidP="00D5711B">
            <w:pPr>
              <w:spacing w:line="264" w:lineRule="auto"/>
              <w:ind w:right="113"/>
              <w:jc w:val="right"/>
              <w:rPr>
                <w:rFonts w:ascii="Arial" w:hAnsi="Arial" w:cs="Arial"/>
                <w:b/>
                <w:sz w:val="16"/>
                <w:szCs w:val="16"/>
              </w:rPr>
            </w:pPr>
            <w:r w:rsidRPr="00046627">
              <w:rPr>
                <w:rFonts w:ascii="Arial" w:hAnsi="Arial" w:cs="Arial"/>
                <w:b/>
                <w:sz w:val="16"/>
                <w:szCs w:val="16"/>
              </w:rPr>
              <w:t>5</w:t>
            </w:r>
            <w:r>
              <w:rPr>
                <w:rFonts w:ascii="Arial" w:hAnsi="Arial" w:cs="Arial"/>
                <w:b/>
                <w:sz w:val="16"/>
                <w:szCs w:val="16"/>
              </w:rPr>
              <w:t>.</w:t>
            </w:r>
            <w:r w:rsidRPr="00046627">
              <w:rPr>
                <w:rFonts w:ascii="Arial" w:hAnsi="Arial" w:cs="Arial"/>
                <w:b/>
                <w:sz w:val="16"/>
                <w:szCs w:val="16"/>
              </w:rPr>
              <w:t>2</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b/>
                <w:sz w:val="16"/>
                <w:szCs w:val="16"/>
              </w:rPr>
            </w:pPr>
            <w:r w:rsidRPr="00145888">
              <w:rPr>
                <w:rFonts w:ascii="Arial" w:hAnsi="Arial" w:cs="Arial"/>
                <w:b/>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568" w:hanging="284"/>
              <w:rPr>
                <w:rFonts w:ascii="Arial" w:hAnsi="Arial" w:cs="Arial"/>
                <w:bCs/>
                <w:sz w:val="16"/>
                <w:szCs w:val="16"/>
              </w:rPr>
            </w:pPr>
            <w:r w:rsidRPr="00145888">
              <w:rPr>
                <w:rFonts w:ascii="Arial" w:hAnsi="Arial" w:cs="Arial"/>
                <w:bCs/>
                <w:sz w:val="16"/>
                <w:szCs w:val="16"/>
              </w:rPr>
              <w:t xml:space="preserve">Earned receipts in kind </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1</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4C793F">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568" w:hanging="284"/>
              <w:rPr>
                <w:rFonts w:ascii="Arial" w:hAnsi="Arial" w:cs="Arial"/>
                <w:bCs/>
                <w:sz w:val="16"/>
                <w:szCs w:val="16"/>
              </w:rPr>
            </w:pPr>
            <w:r w:rsidRPr="00145888">
              <w:rPr>
                <w:rFonts w:ascii="Arial" w:hAnsi="Arial" w:cs="Arial"/>
                <w:bCs/>
                <w:sz w:val="16"/>
                <w:szCs w:val="16"/>
              </w:rPr>
              <w:t xml:space="preserve">Natural consumption </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w:t>
            </w:r>
            <w:r>
              <w:rPr>
                <w:rFonts w:ascii="Arial" w:hAnsi="Arial" w:cs="Arial"/>
                <w:color w:val="000000"/>
                <w:sz w:val="16"/>
                <w:szCs w:val="22"/>
              </w:rPr>
              <w:t>.</w:t>
            </w:r>
            <w:r w:rsidRPr="00046627">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0</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w:t>
            </w:r>
            <w:r>
              <w:rPr>
                <w:rFonts w:ascii="Arial" w:hAnsi="Arial" w:cs="Arial"/>
                <w:color w:val="000000"/>
                <w:sz w:val="16"/>
                <w:szCs w:val="22"/>
              </w:rPr>
              <w:t>.</w:t>
            </w:r>
            <w:r w:rsidRPr="00046627">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D5711B" w:rsidRPr="00046627" w:rsidRDefault="00D5711B" w:rsidP="00D5711B">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1</w:t>
            </w: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r w:rsidRPr="00145888">
              <w:rPr>
                <w:rFonts w:ascii="Arial" w:hAnsi="Arial" w:cs="Arial"/>
                <w:sz w:val="16"/>
                <w:szCs w:val="16"/>
              </w:rPr>
              <w:t>…</w:t>
            </w:r>
          </w:p>
        </w:tc>
      </w:tr>
      <w:tr w:rsidR="00D5711B" w:rsidRPr="00145888" w:rsidTr="006826E9">
        <w:trPr>
          <w:jc w:val="center"/>
        </w:trPr>
        <w:tc>
          <w:tcPr>
            <w:tcW w:w="4484" w:type="dxa"/>
            <w:tcBorders>
              <w:right w:val="single" w:sz="4" w:space="0" w:color="auto"/>
            </w:tcBorders>
            <w:shd w:val="clear" w:color="auto" w:fill="auto"/>
            <w:vAlign w:val="bottom"/>
          </w:tcPr>
          <w:p w:rsidR="00D5711B" w:rsidRPr="00145888" w:rsidRDefault="00D5711B" w:rsidP="00D5711B">
            <w:pPr>
              <w:spacing w:line="26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D5711B" w:rsidRPr="009C36EB" w:rsidRDefault="00D5711B" w:rsidP="00D5711B">
            <w:pPr>
              <w:spacing w:line="26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26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26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264" w:lineRule="auto"/>
              <w:ind w:right="113"/>
              <w:jc w:val="right"/>
              <w:rPr>
                <w:rFonts w:ascii="Arial" w:hAnsi="Arial" w:cs="Arial"/>
                <w:sz w:val="16"/>
                <w:szCs w:val="16"/>
              </w:rPr>
            </w:pPr>
          </w:p>
        </w:tc>
        <w:tc>
          <w:tcPr>
            <w:tcW w:w="897" w:type="dxa"/>
            <w:shd w:val="clear" w:color="auto" w:fill="auto"/>
            <w:vAlign w:val="bottom"/>
          </w:tcPr>
          <w:p w:rsidR="00D5711B" w:rsidRPr="009C36EB" w:rsidRDefault="00D5711B" w:rsidP="00D5711B">
            <w:pPr>
              <w:spacing w:line="264" w:lineRule="auto"/>
              <w:ind w:right="113"/>
              <w:jc w:val="right"/>
              <w:rPr>
                <w:rFonts w:ascii="Arial" w:hAnsi="Arial" w:cs="Arial"/>
                <w:sz w:val="16"/>
                <w:szCs w:val="16"/>
              </w:rPr>
            </w:pPr>
          </w:p>
        </w:tc>
        <w:tc>
          <w:tcPr>
            <w:tcW w:w="897" w:type="dxa"/>
            <w:shd w:val="clear" w:color="auto" w:fill="auto"/>
            <w:vAlign w:val="bottom"/>
          </w:tcPr>
          <w:p w:rsidR="00D5711B" w:rsidRPr="00145888" w:rsidRDefault="00D5711B" w:rsidP="00D5711B">
            <w:pPr>
              <w:spacing w:line="264" w:lineRule="auto"/>
              <w:ind w:right="113"/>
              <w:jc w:val="right"/>
              <w:rPr>
                <w:rFonts w:ascii="Arial" w:hAnsi="Arial" w:cs="Arial"/>
                <w:sz w:val="16"/>
                <w:szCs w:val="16"/>
              </w:rPr>
            </w:pPr>
          </w:p>
        </w:tc>
      </w:tr>
      <w:tr w:rsidR="00C9588C" w:rsidRPr="00145888" w:rsidTr="006826E9">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b/>
                <w:sz w:val="16"/>
                <w:szCs w:val="16"/>
              </w:rPr>
            </w:pPr>
            <w:r w:rsidRPr="00145888">
              <w:rPr>
                <w:rFonts w:ascii="Arial" w:hAnsi="Arial" w:cs="Arial"/>
                <w:b/>
                <w:sz w:val="16"/>
                <w:szCs w:val="16"/>
              </w:rPr>
              <w:t xml:space="preserve">Individual consumption </w:t>
            </w:r>
            <w:r w:rsidRPr="00145888">
              <w:rPr>
                <w:rFonts w:ascii="Arial" w:hAnsi="Arial" w:cs="Arial"/>
                <w:sz w:val="16"/>
                <w:szCs w:val="16"/>
              </w:rPr>
              <w:t>–</w:t>
            </w:r>
            <w:r w:rsidRPr="00145888">
              <w:rPr>
                <w:rFonts w:ascii="Arial" w:hAnsi="Arial" w:cs="Arial"/>
                <w:b/>
                <w:sz w:val="16"/>
                <w:szCs w:val="16"/>
              </w:rPr>
              <w:t xml:space="preserve"> total</w:t>
            </w:r>
          </w:p>
        </w:tc>
        <w:tc>
          <w:tcPr>
            <w:tcW w:w="897" w:type="dxa"/>
            <w:tcBorders>
              <w:left w:val="single" w:sz="4" w:space="0" w:color="auto"/>
            </w:tcBorders>
            <w:shd w:val="clear" w:color="auto" w:fill="auto"/>
            <w:vAlign w:val="bottom"/>
          </w:tcPr>
          <w:p w:rsidR="00C9588C" w:rsidRPr="009C36EB" w:rsidRDefault="00C9588C" w:rsidP="00C9588C">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C9588C" w:rsidRPr="009C36EB" w:rsidRDefault="00C9588C" w:rsidP="00C9588C">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C9588C" w:rsidRPr="009C36EB" w:rsidRDefault="00C9588C" w:rsidP="00C9588C">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C9588C" w:rsidRPr="009C36EB" w:rsidRDefault="00C9588C" w:rsidP="00C9588C">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C9588C" w:rsidRPr="009C36EB" w:rsidRDefault="00C9588C" w:rsidP="00C9588C">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b/>
                <w:sz w:val="16"/>
                <w:szCs w:val="16"/>
              </w:rPr>
            </w:pPr>
            <w:r w:rsidRPr="00145888">
              <w:rPr>
                <w:rFonts w:ascii="Arial" w:hAnsi="Arial" w:cs="Arial"/>
                <w:b/>
                <w:sz w:val="16"/>
                <w:szCs w:val="16"/>
              </w:rPr>
              <w:t>…</w:t>
            </w:r>
          </w:p>
        </w:tc>
      </w:tr>
      <w:tr w:rsidR="00C9588C" w:rsidRPr="00145888" w:rsidTr="006826E9">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sz w:val="16"/>
                <w:szCs w:val="16"/>
              </w:rPr>
            </w:pPr>
            <w:r w:rsidRPr="00145888">
              <w:rPr>
                <w:rFonts w:ascii="Arial" w:hAnsi="Arial" w:cs="Arial"/>
                <w:sz w:val="16"/>
                <w:szCs w:val="16"/>
              </w:rPr>
              <w:t> </w:t>
            </w:r>
          </w:p>
        </w:tc>
        <w:tc>
          <w:tcPr>
            <w:tcW w:w="897" w:type="dxa"/>
            <w:tcBorders>
              <w:left w:val="single" w:sz="4" w:space="0" w:color="auto"/>
            </w:tcBorders>
            <w:shd w:val="clear" w:color="auto" w:fill="auto"/>
            <w:vAlign w:val="bottom"/>
          </w:tcPr>
          <w:p w:rsidR="00C9588C" w:rsidRPr="009C36EB" w:rsidRDefault="00C9588C" w:rsidP="00C9588C">
            <w:pPr>
              <w:spacing w:line="264" w:lineRule="auto"/>
              <w:ind w:right="113"/>
              <w:jc w:val="right"/>
              <w:rPr>
                <w:rFonts w:ascii="Arial" w:hAnsi="Arial" w:cs="Arial"/>
                <w:b/>
                <w:sz w:val="16"/>
                <w:szCs w:val="16"/>
              </w:rPr>
            </w:pPr>
          </w:p>
        </w:tc>
        <w:tc>
          <w:tcPr>
            <w:tcW w:w="897" w:type="dxa"/>
            <w:shd w:val="clear" w:color="auto" w:fill="auto"/>
            <w:vAlign w:val="bottom"/>
          </w:tcPr>
          <w:p w:rsidR="00C9588C" w:rsidRPr="009C36EB" w:rsidRDefault="00C9588C" w:rsidP="00C9588C">
            <w:pPr>
              <w:spacing w:line="264" w:lineRule="auto"/>
              <w:ind w:right="113"/>
              <w:jc w:val="right"/>
              <w:rPr>
                <w:rFonts w:ascii="Arial" w:hAnsi="Arial" w:cs="Arial"/>
                <w:b/>
                <w:sz w:val="16"/>
                <w:szCs w:val="16"/>
              </w:rPr>
            </w:pPr>
          </w:p>
        </w:tc>
        <w:tc>
          <w:tcPr>
            <w:tcW w:w="897" w:type="dxa"/>
            <w:shd w:val="clear" w:color="auto" w:fill="auto"/>
            <w:vAlign w:val="bottom"/>
          </w:tcPr>
          <w:p w:rsidR="00C9588C" w:rsidRPr="009C36EB" w:rsidRDefault="00C9588C" w:rsidP="00C9588C">
            <w:pPr>
              <w:spacing w:line="264" w:lineRule="auto"/>
              <w:ind w:right="113"/>
              <w:jc w:val="right"/>
              <w:rPr>
                <w:rFonts w:ascii="Arial" w:hAnsi="Arial" w:cs="Arial"/>
                <w:b/>
                <w:sz w:val="16"/>
                <w:szCs w:val="16"/>
              </w:rPr>
            </w:pPr>
          </w:p>
        </w:tc>
        <w:tc>
          <w:tcPr>
            <w:tcW w:w="897" w:type="dxa"/>
            <w:shd w:val="clear" w:color="auto" w:fill="auto"/>
            <w:vAlign w:val="bottom"/>
          </w:tcPr>
          <w:p w:rsidR="00C9588C" w:rsidRPr="009C36EB" w:rsidRDefault="00C9588C" w:rsidP="00C9588C">
            <w:pPr>
              <w:spacing w:line="264" w:lineRule="auto"/>
              <w:ind w:right="113"/>
              <w:jc w:val="right"/>
              <w:rPr>
                <w:rFonts w:ascii="Arial" w:hAnsi="Arial" w:cs="Arial"/>
                <w:b/>
                <w:sz w:val="16"/>
                <w:szCs w:val="16"/>
              </w:rPr>
            </w:pPr>
          </w:p>
        </w:tc>
        <w:tc>
          <w:tcPr>
            <w:tcW w:w="897" w:type="dxa"/>
            <w:shd w:val="clear" w:color="auto" w:fill="auto"/>
            <w:vAlign w:val="bottom"/>
          </w:tcPr>
          <w:p w:rsidR="00C9588C" w:rsidRPr="009C36EB" w:rsidRDefault="00C9588C" w:rsidP="00C9588C">
            <w:pPr>
              <w:spacing w:line="264" w:lineRule="auto"/>
              <w:ind w:right="113"/>
              <w:jc w:val="right"/>
              <w:rPr>
                <w:rFonts w:ascii="Arial" w:hAnsi="Arial" w:cs="Arial"/>
                <w:b/>
                <w:sz w:val="16"/>
                <w:szCs w:val="16"/>
              </w:rPr>
            </w:pP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sz w:val="16"/>
                <w:szCs w:val="16"/>
              </w:rPr>
            </w:pP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Food and non-alcoholic beverages</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34</w:t>
            </w:r>
            <w:r>
              <w:rPr>
                <w:rFonts w:ascii="Arial" w:hAnsi="Arial" w:cs="Arial"/>
                <w:color w:val="000000"/>
                <w:sz w:val="16"/>
                <w:szCs w:val="22"/>
              </w:rPr>
              <w:t>.</w:t>
            </w:r>
            <w:r w:rsidRPr="00046627">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30</w:t>
            </w:r>
            <w:r>
              <w:rPr>
                <w:rFonts w:ascii="Arial" w:hAnsi="Arial" w:cs="Arial"/>
                <w:color w:val="000000"/>
                <w:sz w:val="16"/>
                <w:szCs w:val="22"/>
              </w:rPr>
              <w:t>.</w:t>
            </w:r>
            <w:r w:rsidRPr="00201732">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35</w:t>
            </w:r>
            <w:r>
              <w:rPr>
                <w:rFonts w:ascii="Arial" w:hAnsi="Arial" w:cs="Arial"/>
                <w:color w:val="000000"/>
                <w:sz w:val="16"/>
                <w:szCs w:val="22"/>
              </w:rPr>
              <w:t>.</w:t>
            </w:r>
            <w:r w:rsidRPr="00046627">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36</w:t>
            </w:r>
            <w:r>
              <w:rPr>
                <w:rFonts w:ascii="Arial" w:hAnsi="Arial" w:cs="Arial"/>
                <w:color w:val="000000"/>
                <w:sz w:val="16"/>
                <w:szCs w:val="22"/>
              </w:rPr>
              <w:t>.</w:t>
            </w:r>
            <w:r w:rsidRPr="00046627">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34</w:t>
            </w:r>
            <w:r>
              <w:rPr>
                <w:rFonts w:ascii="Arial" w:hAnsi="Arial" w:cs="Arial"/>
                <w:color w:val="000000"/>
                <w:sz w:val="16"/>
                <w:szCs w:val="22"/>
              </w:rPr>
              <w:t>.</w:t>
            </w:r>
            <w:r w:rsidRPr="00046627">
              <w:rPr>
                <w:rFonts w:ascii="Arial" w:hAnsi="Arial" w:cs="Arial"/>
                <w:color w:val="000000"/>
                <w:sz w:val="16"/>
                <w:szCs w:val="22"/>
              </w:rPr>
              <w:t>8</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Alcoholic beverages and tobacco</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3</w:t>
            </w:r>
            <w:r>
              <w:rPr>
                <w:rFonts w:ascii="Arial" w:hAnsi="Arial" w:cs="Arial"/>
                <w:color w:val="000000"/>
                <w:sz w:val="16"/>
                <w:szCs w:val="22"/>
              </w:rPr>
              <w:t>.</w:t>
            </w:r>
            <w:r w:rsidRPr="00201732">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2</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Clothing and footwear</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5</w:t>
            </w:r>
            <w:r>
              <w:rPr>
                <w:rFonts w:ascii="Arial" w:hAnsi="Arial" w:cs="Arial"/>
                <w:color w:val="000000"/>
                <w:sz w:val="16"/>
                <w:szCs w:val="22"/>
              </w:rPr>
              <w:t>.</w:t>
            </w:r>
            <w:r w:rsidRPr="00201732">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8</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Housing, water, electricity, gas and other fuels</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17</w:t>
            </w:r>
            <w:r>
              <w:rPr>
                <w:rFonts w:ascii="Arial" w:hAnsi="Arial" w:cs="Arial"/>
                <w:color w:val="000000"/>
                <w:sz w:val="16"/>
                <w:szCs w:val="22"/>
              </w:rPr>
              <w:t>.</w:t>
            </w:r>
            <w:r w:rsidRPr="00046627">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19</w:t>
            </w:r>
            <w:r>
              <w:rPr>
                <w:rFonts w:ascii="Arial" w:hAnsi="Arial" w:cs="Arial"/>
                <w:color w:val="000000"/>
                <w:sz w:val="16"/>
                <w:szCs w:val="22"/>
              </w:rPr>
              <w:t>.</w:t>
            </w:r>
            <w:r w:rsidRPr="00201732">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17</w:t>
            </w:r>
            <w:r>
              <w:rPr>
                <w:rFonts w:ascii="Arial" w:hAnsi="Arial" w:cs="Arial"/>
                <w:color w:val="000000"/>
                <w:sz w:val="16"/>
                <w:szCs w:val="22"/>
              </w:rPr>
              <w:t>.</w:t>
            </w:r>
            <w:r w:rsidRPr="00046627">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16</w:t>
            </w:r>
            <w:r>
              <w:rPr>
                <w:rFonts w:ascii="Arial" w:hAnsi="Arial" w:cs="Arial"/>
                <w:color w:val="000000"/>
                <w:sz w:val="16"/>
                <w:szCs w:val="22"/>
              </w:rPr>
              <w:t>.</w:t>
            </w:r>
            <w:r w:rsidRPr="00046627">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16</w:t>
            </w:r>
            <w:r>
              <w:rPr>
                <w:rFonts w:ascii="Arial" w:hAnsi="Arial" w:cs="Arial"/>
                <w:color w:val="000000"/>
                <w:sz w:val="16"/>
                <w:szCs w:val="22"/>
              </w:rPr>
              <w:t>.</w:t>
            </w:r>
            <w:r w:rsidRPr="00046627">
              <w:rPr>
                <w:rFonts w:ascii="Arial" w:hAnsi="Arial" w:cs="Arial"/>
                <w:color w:val="000000"/>
                <w:sz w:val="16"/>
                <w:szCs w:val="22"/>
              </w:rPr>
              <w:t>3</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Furnishings, household equipment and routine </w:t>
            </w:r>
          </w:p>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household maintenance</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3</w:t>
            </w:r>
            <w:r>
              <w:rPr>
                <w:rFonts w:ascii="Arial" w:hAnsi="Arial" w:cs="Arial"/>
                <w:color w:val="000000"/>
                <w:sz w:val="16"/>
                <w:szCs w:val="22"/>
              </w:rPr>
              <w:t>.</w:t>
            </w:r>
            <w:r w:rsidRPr="00201732">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3</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327" w:hanging="327"/>
              <w:rPr>
                <w:rFonts w:ascii="Arial" w:hAnsi="Arial" w:cs="Arial"/>
                <w:color w:val="000000"/>
                <w:sz w:val="16"/>
                <w:szCs w:val="16"/>
              </w:rPr>
            </w:pPr>
            <w:r w:rsidRPr="00145888">
              <w:rPr>
                <w:rFonts w:ascii="Arial" w:hAnsi="Arial" w:cs="Arial"/>
                <w:color w:val="000000"/>
                <w:sz w:val="16"/>
                <w:szCs w:val="16"/>
              </w:rPr>
              <w:t xml:space="preserve">       Health</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5</w:t>
            </w:r>
            <w:r>
              <w:rPr>
                <w:rFonts w:ascii="Arial" w:hAnsi="Arial" w:cs="Arial"/>
                <w:color w:val="000000"/>
                <w:sz w:val="16"/>
                <w:szCs w:val="22"/>
              </w:rPr>
              <w:t>.</w:t>
            </w:r>
            <w:r w:rsidRPr="00201732">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w:t>
            </w:r>
            <w:r>
              <w:rPr>
                <w:rFonts w:ascii="Arial" w:hAnsi="Arial" w:cs="Arial"/>
                <w:color w:val="000000"/>
                <w:sz w:val="16"/>
                <w:szCs w:val="22"/>
              </w:rPr>
              <w:t>.</w:t>
            </w:r>
            <w:r w:rsidRPr="00046627">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4</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Transport </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9</w:t>
            </w:r>
            <w:r>
              <w:rPr>
                <w:rFonts w:ascii="Arial" w:hAnsi="Arial" w:cs="Arial"/>
                <w:color w:val="000000"/>
                <w:sz w:val="16"/>
                <w:szCs w:val="22"/>
              </w:rPr>
              <w:t>.</w:t>
            </w:r>
            <w:r w:rsidRPr="00046627">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9</w:t>
            </w:r>
            <w:r>
              <w:rPr>
                <w:rFonts w:ascii="Arial" w:hAnsi="Arial" w:cs="Arial"/>
                <w:color w:val="000000"/>
                <w:sz w:val="16"/>
                <w:szCs w:val="22"/>
              </w:rPr>
              <w:t>.</w:t>
            </w:r>
            <w:r w:rsidRPr="00201732">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8</w:t>
            </w:r>
            <w:r>
              <w:rPr>
                <w:rFonts w:ascii="Arial" w:hAnsi="Arial" w:cs="Arial"/>
                <w:color w:val="000000"/>
                <w:sz w:val="16"/>
                <w:szCs w:val="22"/>
              </w:rPr>
              <w:t>.</w:t>
            </w:r>
            <w:r w:rsidRPr="00046627">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9</w:t>
            </w:r>
            <w:r>
              <w:rPr>
                <w:rFonts w:ascii="Arial" w:hAnsi="Arial" w:cs="Arial"/>
                <w:color w:val="000000"/>
                <w:sz w:val="16"/>
                <w:szCs w:val="22"/>
              </w:rPr>
              <w:t>.</w:t>
            </w:r>
            <w:r w:rsidRPr="00046627">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10</w:t>
            </w:r>
            <w:r>
              <w:rPr>
                <w:rFonts w:ascii="Arial" w:hAnsi="Arial" w:cs="Arial"/>
                <w:color w:val="000000"/>
                <w:sz w:val="16"/>
                <w:szCs w:val="22"/>
              </w:rPr>
              <w:t>.</w:t>
            </w:r>
            <w:r w:rsidRPr="00046627">
              <w:rPr>
                <w:rFonts w:ascii="Arial" w:hAnsi="Arial" w:cs="Arial"/>
                <w:color w:val="000000"/>
                <w:sz w:val="16"/>
                <w:szCs w:val="22"/>
              </w:rPr>
              <w:t>2</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Communication</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5</w:t>
            </w:r>
            <w:r>
              <w:rPr>
                <w:rFonts w:ascii="Arial" w:hAnsi="Arial" w:cs="Arial"/>
                <w:color w:val="000000"/>
                <w:sz w:val="16"/>
                <w:szCs w:val="22"/>
              </w:rPr>
              <w:t>.</w:t>
            </w:r>
            <w:r w:rsidRPr="00201732">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3</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Recreation and culture</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5</w:t>
            </w:r>
            <w:r>
              <w:rPr>
                <w:rFonts w:ascii="Arial" w:hAnsi="Arial" w:cs="Arial"/>
                <w:color w:val="000000"/>
                <w:sz w:val="16"/>
                <w:szCs w:val="22"/>
              </w:rPr>
              <w:t>.</w:t>
            </w:r>
            <w:r w:rsidRPr="00201732">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4</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w:t>
            </w:r>
            <w:r>
              <w:rPr>
                <w:rFonts w:ascii="Arial" w:hAnsi="Arial" w:cs="Arial"/>
                <w:color w:val="000000"/>
                <w:sz w:val="16"/>
                <w:szCs w:val="22"/>
              </w:rPr>
              <w:t>.</w:t>
            </w:r>
            <w:r w:rsidRPr="00046627">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w:t>
            </w:r>
            <w:r>
              <w:rPr>
                <w:rFonts w:ascii="Arial" w:hAnsi="Arial" w:cs="Arial"/>
                <w:color w:val="000000"/>
                <w:sz w:val="16"/>
                <w:szCs w:val="22"/>
              </w:rPr>
              <w:t>.</w:t>
            </w:r>
            <w:r w:rsidRPr="00046627">
              <w:rPr>
                <w:rFonts w:ascii="Arial" w:hAnsi="Arial" w:cs="Arial"/>
                <w:color w:val="000000"/>
                <w:sz w:val="16"/>
                <w:szCs w:val="22"/>
              </w:rPr>
              <w:t>9</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Education </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w:t>
            </w:r>
            <w:r>
              <w:rPr>
                <w:rFonts w:ascii="Arial" w:hAnsi="Arial" w:cs="Arial"/>
                <w:color w:val="000000"/>
                <w:sz w:val="16"/>
                <w:szCs w:val="22"/>
              </w:rPr>
              <w:t>.</w:t>
            </w:r>
            <w:r w:rsidRPr="00046627">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2</w:t>
            </w:r>
            <w:r>
              <w:rPr>
                <w:rFonts w:ascii="Arial" w:hAnsi="Arial" w:cs="Arial"/>
                <w:color w:val="000000"/>
                <w:sz w:val="16"/>
                <w:szCs w:val="22"/>
              </w:rPr>
              <w:t>.</w:t>
            </w:r>
            <w:r w:rsidRPr="00201732">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w:t>
            </w:r>
            <w:r>
              <w:rPr>
                <w:rFonts w:ascii="Arial" w:hAnsi="Arial" w:cs="Arial"/>
                <w:color w:val="000000"/>
                <w:sz w:val="16"/>
                <w:szCs w:val="22"/>
              </w:rPr>
              <w:t>.</w:t>
            </w:r>
            <w:r w:rsidRPr="00046627">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w:t>
            </w:r>
            <w:r>
              <w:rPr>
                <w:rFonts w:ascii="Arial" w:hAnsi="Arial" w:cs="Arial"/>
                <w:color w:val="000000"/>
                <w:sz w:val="16"/>
                <w:szCs w:val="22"/>
              </w:rPr>
              <w:t>.</w:t>
            </w:r>
            <w:r w:rsidRPr="00046627">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1</w:t>
            </w:r>
            <w:r>
              <w:rPr>
                <w:rFonts w:ascii="Arial" w:hAnsi="Arial" w:cs="Arial"/>
                <w:color w:val="000000"/>
                <w:sz w:val="16"/>
                <w:szCs w:val="22"/>
              </w:rPr>
              <w:t>.</w:t>
            </w:r>
            <w:r w:rsidRPr="00046627">
              <w:rPr>
                <w:rFonts w:ascii="Arial" w:hAnsi="Arial" w:cs="Arial"/>
                <w:color w:val="000000"/>
                <w:sz w:val="16"/>
                <w:szCs w:val="22"/>
              </w:rPr>
              <w:t>0</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Restaurants and hotels</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3</w:t>
            </w:r>
            <w:r>
              <w:rPr>
                <w:rFonts w:ascii="Arial" w:hAnsi="Arial" w:cs="Arial"/>
                <w:color w:val="000000"/>
                <w:sz w:val="16"/>
                <w:szCs w:val="22"/>
              </w:rPr>
              <w:t>.</w:t>
            </w:r>
            <w:r w:rsidRPr="00046627">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3</w:t>
            </w:r>
            <w:r>
              <w:rPr>
                <w:rFonts w:ascii="Arial" w:hAnsi="Arial" w:cs="Arial"/>
                <w:color w:val="000000"/>
                <w:sz w:val="16"/>
                <w:szCs w:val="22"/>
              </w:rPr>
              <w:t>.</w:t>
            </w:r>
            <w:r w:rsidRPr="00201732">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w:t>
            </w:r>
            <w:r>
              <w:rPr>
                <w:rFonts w:ascii="Arial" w:hAnsi="Arial" w:cs="Arial"/>
                <w:color w:val="000000"/>
                <w:sz w:val="16"/>
                <w:szCs w:val="22"/>
              </w:rPr>
              <w:t>.</w:t>
            </w:r>
            <w:r w:rsidRPr="00046627">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w:t>
            </w:r>
            <w:r>
              <w:rPr>
                <w:rFonts w:ascii="Arial" w:hAnsi="Arial" w:cs="Arial"/>
                <w:color w:val="000000"/>
                <w:sz w:val="16"/>
                <w:szCs w:val="22"/>
              </w:rPr>
              <w:t>.</w:t>
            </w:r>
            <w:r w:rsidRPr="00046627">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2</w:t>
            </w:r>
            <w:r>
              <w:rPr>
                <w:rFonts w:ascii="Arial" w:hAnsi="Arial" w:cs="Arial"/>
                <w:color w:val="000000"/>
                <w:sz w:val="16"/>
                <w:szCs w:val="22"/>
              </w:rPr>
              <w:t>.</w:t>
            </w:r>
            <w:r w:rsidRPr="00046627">
              <w:rPr>
                <w:rFonts w:ascii="Arial" w:hAnsi="Arial" w:cs="Arial"/>
                <w:color w:val="000000"/>
                <w:sz w:val="16"/>
                <w:szCs w:val="22"/>
              </w:rPr>
              <w:t>5</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C9588C" w:rsidRPr="00145888" w:rsidTr="00B6447C">
        <w:trPr>
          <w:jc w:val="center"/>
        </w:trPr>
        <w:tc>
          <w:tcPr>
            <w:tcW w:w="4484" w:type="dxa"/>
            <w:tcBorders>
              <w:right w:val="single" w:sz="4" w:space="0" w:color="auto"/>
            </w:tcBorders>
            <w:shd w:val="clear" w:color="auto" w:fill="auto"/>
            <w:vAlign w:val="bottom"/>
          </w:tcPr>
          <w:p w:rsidR="00C9588C" w:rsidRPr="00145888" w:rsidRDefault="00C9588C" w:rsidP="00C9588C">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Miscellaneous goods and services</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6</w:t>
            </w:r>
            <w:r>
              <w:rPr>
                <w:rFonts w:ascii="Arial" w:hAnsi="Arial" w:cs="Arial"/>
                <w:color w:val="000000"/>
                <w:sz w:val="16"/>
                <w:szCs w:val="22"/>
              </w:rPr>
              <w:t>.</w:t>
            </w:r>
            <w:r w:rsidRPr="00046627">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C9588C" w:rsidRPr="00201732" w:rsidRDefault="00C9588C" w:rsidP="00C9588C">
            <w:pPr>
              <w:spacing w:line="324" w:lineRule="auto"/>
              <w:ind w:right="113"/>
              <w:jc w:val="right"/>
              <w:rPr>
                <w:rFonts w:ascii="Arial" w:hAnsi="Arial" w:cs="Arial"/>
                <w:color w:val="000000"/>
                <w:sz w:val="16"/>
                <w:szCs w:val="22"/>
              </w:rPr>
            </w:pPr>
            <w:r w:rsidRPr="00201732">
              <w:rPr>
                <w:rFonts w:ascii="Arial" w:hAnsi="Arial" w:cs="Arial"/>
                <w:color w:val="000000"/>
                <w:sz w:val="16"/>
                <w:szCs w:val="22"/>
              </w:rPr>
              <w:t>6</w:t>
            </w:r>
            <w:r>
              <w:rPr>
                <w:rFonts w:ascii="Arial" w:hAnsi="Arial" w:cs="Arial"/>
                <w:color w:val="000000"/>
                <w:sz w:val="16"/>
                <w:szCs w:val="22"/>
              </w:rPr>
              <w:t>.</w:t>
            </w:r>
            <w:r w:rsidRPr="00201732">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6</w:t>
            </w:r>
            <w:r>
              <w:rPr>
                <w:rFonts w:ascii="Arial" w:hAnsi="Arial" w:cs="Arial"/>
                <w:color w:val="000000"/>
                <w:sz w:val="16"/>
                <w:szCs w:val="22"/>
              </w:rPr>
              <w:t>.</w:t>
            </w:r>
            <w:r w:rsidRPr="00046627">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5</w:t>
            </w:r>
            <w:r>
              <w:rPr>
                <w:rFonts w:ascii="Arial" w:hAnsi="Arial" w:cs="Arial"/>
                <w:color w:val="000000"/>
                <w:sz w:val="16"/>
                <w:szCs w:val="22"/>
              </w:rPr>
              <w:t>.</w:t>
            </w:r>
            <w:r w:rsidRPr="00046627">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C9588C" w:rsidRPr="00046627" w:rsidRDefault="00C9588C" w:rsidP="00C9588C">
            <w:pPr>
              <w:spacing w:line="324" w:lineRule="auto"/>
              <w:ind w:right="113"/>
              <w:jc w:val="right"/>
              <w:rPr>
                <w:rFonts w:ascii="Arial" w:hAnsi="Arial" w:cs="Arial"/>
                <w:color w:val="000000"/>
                <w:sz w:val="16"/>
                <w:szCs w:val="22"/>
              </w:rPr>
            </w:pPr>
            <w:r w:rsidRPr="00046627">
              <w:rPr>
                <w:rFonts w:ascii="Arial" w:hAnsi="Arial" w:cs="Arial"/>
                <w:color w:val="000000"/>
                <w:sz w:val="16"/>
                <w:szCs w:val="22"/>
              </w:rPr>
              <w:t>6</w:t>
            </w:r>
            <w:r>
              <w:rPr>
                <w:rFonts w:ascii="Arial" w:hAnsi="Arial" w:cs="Arial"/>
                <w:color w:val="000000"/>
                <w:sz w:val="16"/>
                <w:szCs w:val="22"/>
              </w:rPr>
              <w:t>.</w:t>
            </w:r>
            <w:r w:rsidRPr="00046627">
              <w:rPr>
                <w:rFonts w:ascii="Arial" w:hAnsi="Arial" w:cs="Arial"/>
                <w:color w:val="000000"/>
                <w:sz w:val="16"/>
                <w:szCs w:val="22"/>
              </w:rPr>
              <w:t>3</w:t>
            </w:r>
          </w:p>
        </w:tc>
        <w:tc>
          <w:tcPr>
            <w:tcW w:w="897" w:type="dxa"/>
            <w:shd w:val="clear" w:color="auto" w:fill="auto"/>
            <w:vAlign w:val="bottom"/>
          </w:tcPr>
          <w:p w:rsidR="00C9588C" w:rsidRPr="00145888" w:rsidRDefault="00C9588C" w:rsidP="00C9588C">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bl>
    <w:p w:rsidR="00587696" w:rsidRDefault="00587696">
      <w:pPr>
        <w:jc w:val="right"/>
        <w:rPr>
          <w:rFonts w:ascii="Arial" w:hAnsi="Arial" w:cs="Arial"/>
          <w:b/>
          <w:sz w:val="20"/>
          <w:szCs w:val="20"/>
        </w:rPr>
      </w:pPr>
    </w:p>
    <w:p w:rsidR="00587696" w:rsidRPr="00145888" w:rsidRDefault="00587696">
      <w:pPr>
        <w:jc w:val="right"/>
        <w:rPr>
          <w:rFonts w:ascii="Arial" w:hAnsi="Arial" w:cs="Arial"/>
          <w:b/>
          <w:sz w:val="20"/>
          <w:szCs w:val="20"/>
        </w:rPr>
      </w:pPr>
    </w:p>
    <w:p w:rsidR="001878D3" w:rsidRDefault="008F5B51" w:rsidP="008F5B51">
      <w:pPr>
        <w:jc w:val="center"/>
        <w:rPr>
          <w:rFonts w:ascii="Arial" w:hAnsi="Arial" w:cs="Arial"/>
          <w:b/>
          <w:bCs/>
          <w:sz w:val="20"/>
          <w:szCs w:val="20"/>
        </w:rPr>
      </w:pPr>
      <w:r w:rsidRPr="001878D3">
        <w:rPr>
          <w:rFonts w:ascii="Arial" w:hAnsi="Arial" w:cs="Arial"/>
          <w:b/>
          <w:sz w:val="20"/>
          <w:szCs w:val="20"/>
        </w:rPr>
        <w:t xml:space="preserve">3. </w:t>
      </w:r>
      <w:r w:rsidRPr="001878D3">
        <w:rPr>
          <w:rFonts w:ascii="Arial" w:hAnsi="Arial" w:cs="Arial"/>
          <w:b/>
          <w:bCs/>
          <w:sz w:val="20"/>
          <w:szCs w:val="20"/>
        </w:rPr>
        <w:t xml:space="preserve">Comparative review </w:t>
      </w:r>
      <w:r w:rsidR="00145888" w:rsidRPr="001878D3">
        <w:rPr>
          <w:rFonts w:ascii="Arial" w:hAnsi="Arial" w:cs="Arial"/>
          <w:b/>
          <w:bCs/>
          <w:sz w:val="20"/>
          <w:szCs w:val="20"/>
        </w:rPr>
        <w:t>of income in money and in kind</w:t>
      </w:r>
      <w:r w:rsidRPr="001878D3">
        <w:rPr>
          <w:rFonts w:ascii="Arial" w:hAnsi="Arial" w:cs="Arial"/>
          <w:b/>
          <w:bCs/>
          <w:sz w:val="20"/>
          <w:szCs w:val="20"/>
        </w:rPr>
        <w:t xml:space="preserve"> and individual consumption of households </w:t>
      </w:r>
    </w:p>
    <w:p w:rsidR="008F5B51" w:rsidRPr="00145888" w:rsidRDefault="008F5B51" w:rsidP="008F5B51">
      <w:pPr>
        <w:jc w:val="center"/>
        <w:rPr>
          <w:rFonts w:ascii="Tahoma" w:hAnsi="Tahoma" w:cs="Tahoma"/>
          <w:b/>
          <w:sz w:val="10"/>
          <w:szCs w:val="20"/>
        </w:rPr>
      </w:pPr>
    </w:p>
    <w:p w:rsidR="008F5B51" w:rsidRPr="00145888" w:rsidRDefault="008F5B51" w:rsidP="008F5B51">
      <w:pPr>
        <w:jc w:val="right"/>
        <w:rPr>
          <w:rFonts w:ascii="Arial" w:hAnsi="Arial" w:cs="Arial"/>
          <w:sz w:val="18"/>
          <w:szCs w:val="18"/>
        </w:rPr>
      </w:pPr>
      <w:r w:rsidRPr="00145888">
        <w:rPr>
          <w:rFonts w:ascii="Arial" w:hAnsi="Arial" w:cs="Arial"/>
          <w:sz w:val="18"/>
          <w:szCs w:val="18"/>
        </w:rPr>
        <w:t xml:space="preserve">                                                                                                                                                        RSD</w:t>
      </w:r>
    </w:p>
    <w:tbl>
      <w:tblPr>
        <w:tblW w:w="5000" w:type="pct"/>
        <w:jc w:val="center"/>
        <w:tblCellMar>
          <w:left w:w="28" w:type="dxa"/>
          <w:right w:w="28" w:type="dxa"/>
        </w:tblCellMar>
        <w:tblLook w:val="04A0" w:firstRow="1" w:lastRow="0" w:firstColumn="1" w:lastColumn="0" w:noHBand="0" w:noVBand="1"/>
      </w:tblPr>
      <w:tblGrid>
        <w:gridCol w:w="3094"/>
        <w:gridCol w:w="1359"/>
        <w:gridCol w:w="1359"/>
        <w:gridCol w:w="1363"/>
        <w:gridCol w:w="1346"/>
        <w:gridCol w:w="1344"/>
      </w:tblGrid>
      <w:tr w:rsidR="00EF6557" w:rsidRPr="00145888" w:rsidTr="00EF6557">
        <w:trPr>
          <w:trHeight w:val="20"/>
          <w:jc w:val="center"/>
        </w:trPr>
        <w:tc>
          <w:tcPr>
            <w:tcW w:w="1568" w:type="pct"/>
            <w:vMerge w:val="restart"/>
            <w:tcBorders>
              <w:top w:val="single" w:sz="4" w:space="0" w:color="auto"/>
              <w:bottom w:val="single" w:sz="4" w:space="0" w:color="auto"/>
              <w:right w:val="single" w:sz="4" w:space="0" w:color="auto"/>
            </w:tcBorders>
            <w:shd w:val="clear" w:color="auto" w:fill="auto"/>
            <w:vAlign w:val="center"/>
          </w:tcPr>
          <w:p w:rsidR="00EF6557" w:rsidRPr="00145888" w:rsidRDefault="00EF6557" w:rsidP="005C7461">
            <w:pPr>
              <w:spacing w:before="120" w:after="120"/>
              <w:jc w:val="center"/>
              <w:rPr>
                <w:rFonts w:ascii="Arial" w:hAnsi="Arial" w:cs="Arial"/>
                <w:sz w:val="16"/>
                <w:szCs w:val="16"/>
              </w:rPr>
            </w:pPr>
          </w:p>
        </w:tc>
        <w:tc>
          <w:tcPr>
            <w:tcW w:w="2751" w:type="pct"/>
            <w:gridSpan w:val="4"/>
            <w:tcBorders>
              <w:top w:val="single" w:sz="4" w:space="0" w:color="auto"/>
              <w:left w:val="single" w:sz="4" w:space="0" w:color="auto"/>
              <w:bottom w:val="single" w:sz="4" w:space="0" w:color="auto"/>
            </w:tcBorders>
            <w:vAlign w:val="center"/>
          </w:tcPr>
          <w:p w:rsidR="00EF6557" w:rsidRPr="00145888" w:rsidRDefault="00EF6557" w:rsidP="005C7461">
            <w:pPr>
              <w:spacing w:before="120" w:after="120"/>
              <w:jc w:val="center"/>
              <w:rPr>
                <w:rFonts w:ascii="Arial" w:hAnsi="Arial" w:cs="Arial"/>
                <w:sz w:val="16"/>
                <w:szCs w:val="16"/>
              </w:rPr>
            </w:pPr>
            <w:r w:rsidRPr="00145888">
              <w:rPr>
                <w:rFonts w:ascii="Arial" w:hAnsi="Arial" w:cs="Arial"/>
                <w:sz w:val="16"/>
                <w:szCs w:val="16"/>
              </w:rPr>
              <w:t>201</w:t>
            </w:r>
            <w:r>
              <w:rPr>
                <w:rFonts w:ascii="Arial" w:hAnsi="Arial" w:cs="Arial"/>
                <w:sz w:val="16"/>
                <w:szCs w:val="16"/>
              </w:rPr>
              <w:t>7</w:t>
            </w:r>
          </w:p>
        </w:tc>
        <w:tc>
          <w:tcPr>
            <w:tcW w:w="681" w:type="pct"/>
            <w:tcBorders>
              <w:top w:val="single" w:sz="4" w:space="0" w:color="auto"/>
              <w:left w:val="single" w:sz="4" w:space="0" w:color="auto"/>
              <w:bottom w:val="single" w:sz="4" w:space="0" w:color="auto"/>
            </w:tcBorders>
          </w:tcPr>
          <w:p w:rsidR="00EF6557" w:rsidRPr="00145888" w:rsidRDefault="00EF6557" w:rsidP="005C7461">
            <w:pPr>
              <w:spacing w:before="120" w:after="120"/>
              <w:jc w:val="center"/>
              <w:rPr>
                <w:rFonts w:ascii="Arial" w:hAnsi="Arial" w:cs="Arial"/>
                <w:sz w:val="16"/>
                <w:szCs w:val="16"/>
              </w:rPr>
            </w:pPr>
            <w:r>
              <w:rPr>
                <w:rFonts w:ascii="Arial" w:hAnsi="Arial" w:cs="Arial"/>
                <w:sz w:val="16"/>
                <w:szCs w:val="16"/>
              </w:rPr>
              <w:t>2018</w:t>
            </w:r>
          </w:p>
        </w:tc>
      </w:tr>
      <w:tr w:rsidR="00EF6557" w:rsidRPr="00145888" w:rsidTr="00EF6557">
        <w:trPr>
          <w:trHeight w:val="20"/>
          <w:jc w:val="center"/>
        </w:trPr>
        <w:tc>
          <w:tcPr>
            <w:tcW w:w="1568" w:type="pct"/>
            <w:vMerge/>
            <w:tcBorders>
              <w:top w:val="single" w:sz="4" w:space="0" w:color="auto"/>
              <w:bottom w:val="single" w:sz="4" w:space="0" w:color="auto"/>
              <w:right w:val="single" w:sz="4" w:space="0" w:color="auto"/>
            </w:tcBorders>
            <w:shd w:val="clear" w:color="auto" w:fill="auto"/>
            <w:vAlign w:val="center"/>
          </w:tcPr>
          <w:p w:rsidR="00EF6557" w:rsidRPr="00145888" w:rsidRDefault="00EF6557" w:rsidP="00CA7A0B">
            <w:pPr>
              <w:spacing w:before="120" w:after="120"/>
              <w:jc w:val="center"/>
              <w:rPr>
                <w:rFonts w:ascii="Arial" w:hAnsi="Arial" w:cs="Arial"/>
                <w:sz w:val="16"/>
                <w:szCs w:val="16"/>
              </w:rPr>
            </w:pPr>
          </w:p>
        </w:tc>
        <w:tc>
          <w:tcPr>
            <w:tcW w:w="689" w:type="pct"/>
            <w:tcBorders>
              <w:top w:val="single" w:sz="4" w:space="0" w:color="auto"/>
              <w:left w:val="single" w:sz="4" w:space="0" w:color="auto"/>
              <w:bottom w:val="single" w:sz="4" w:space="0" w:color="auto"/>
              <w:right w:val="single" w:sz="4" w:space="0" w:color="auto"/>
            </w:tcBorders>
            <w:vAlign w:val="center"/>
          </w:tcPr>
          <w:p w:rsidR="00EF6557" w:rsidRPr="00145888" w:rsidRDefault="00EF6557" w:rsidP="00CA7A0B">
            <w:pPr>
              <w:spacing w:before="120" w:after="120"/>
              <w:jc w:val="center"/>
              <w:rPr>
                <w:rFonts w:ascii="Arial" w:hAnsi="Arial" w:cs="Arial"/>
                <w:bCs/>
                <w:sz w:val="16"/>
                <w:szCs w:val="16"/>
              </w:rPr>
            </w:pPr>
            <w:r w:rsidRPr="00145888">
              <w:rPr>
                <w:rFonts w:ascii="Arial" w:hAnsi="Arial" w:cs="Arial"/>
                <w:bCs/>
                <w:sz w:val="16"/>
                <w:szCs w:val="16"/>
              </w:rPr>
              <w:t>I quarter</w:t>
            </w:r>
          </w:p>
        </w:tc>
        <w:tc>
          <w:tcPr>
            <w:tcW w:w="689" w:type="pct"/>
            <w:tcBorders>
              <w:top w:val="single" w:sz="4" w:space="0" w:color="auto"/>
              <w:left w:val="single" w:sz="4" w:space="0" w:color="auto"/>
              <w:bottom w:val="single" w:sz="4" w:space="0" w:color="auto"/>
            </w:tcBorders>
          </w:tcPr>
          <w:p w:rsidR="00EF6557" w:rsidRPr="00145888" w:rsidRDefault="00EF6557" w:rsidP="00CA7A0B">
            <w:pPr>
              <w:spacing w:before="120" w:after="120"/>
              <w:jc w:val="center"/>
              <w:rPr>
                <w:rFonts w:ascii="Arial" w:hAnsi="Arial" w:cs="Arial"/>
                <w:bCs/>
                <w:sz w:val="16"/>
                <w:szCs w:val="16"/>
              </w:rPr>
            </w:pPr>
            <w:r w:rsidRPr="00145888">
              <w:rPr>
                <w:rFonts w:ascii="Arial" w:hAnsi="Arial" w:cs="Arial"/>
                <w:bCs/>
                <w:sz w:val="16"/>
                <w:szCs w:val="16"/>
              </w:rPr>
              <w:t>II quarter</w:t>
            </w:r>
          </w:p>
        </w:tc>
        <w:tc>
          <w:tcPr>
            <w:tcW w:w="691" w:type="pct"/>
            <w:tcBorders>
              <w:top w:val="single" w:sz="4" w:space="0" w:color="auto"/>
              <w:left w:val="single" w:sz="4" w:space="0" w:color="auto"/>
              <w:bottom w:val="single" w:sz="4" w:space="0" w:color="auto"/>
            </w:tcBorders>
          </w:tcPr>
          <w:p w:rsidR="00EF6557" w:rsidRPr="00145888" w:rsidRDefault="00EF6557" w:rsidP="00CA7A0B">
            <w:pPr>
              <w:spacing w:before="120" w:after="120"/>
              <w:jc w:val="center"/>
              <w:rPr>
                <w:rFonts w:ascii="Arial" w:hAnsi="Arial" w:cs="Arial"/>
                <w:bCs/>
                <w:sz w:val="16"/>
                <w:szCs w:val="16"/>
              </w:rPr>
            </w:pPr>
            <w:r w:rsidRPr="00EA75AB">
              <w:rPr>
                <w:rFonts w:ascii="Arial" w:hAnsi="Arial" w:cs="Arial"/>
                <w:bCs/>
                <w:sz w:val="16"/>
                <w:szCs w:val="16"/>
              </w:rPr>
              <w:t>III quarter</w:t>
            </w:r>
          </w:p>
        </w:tc>
        <w:tc>
          <w:tcPr>
            <w:tcW w:w="682" w:type="pct"/>
            <w:tcBorders>
              <w:top w:val="single" w:sz="4" w:space="0" w:color="auto"/>
              <w:left w:val="single" w:sz="4" w:space="0" w:color="auto"/>
              <w:bottom w:val="single" w:sz="4" w:space="0" w:color="auto"/>
            </w:tcBorders>
          </w:tcPr>
          <w:p w:rsidR="00EF6557" w:rsidRPr="00EA75AB" w:rsidRDefault="00EF6557" w:rsidP="00CA7A0B">
            <w:pPr>
              <w:spacing w:before="120" w:after="120"/>
              <w:jc w:val="center"/>
              <w:rPr>
                <w:rFonts w:ascii="Arial" w:hAnsi="Arial" w:cs="Arial"/>
                <w:bCs/>
                <w:sz w:val="16"/>
                <w:szCs w:val="16"/>
              </w:rPr>
            </w:pPr>
            <w:r w:rsidRPr="00145888">
              <w:rPr>
                <w:rFonts w:ascii="Arial" w:hAnsi="Arial" w:cs="Arial"/>
                <w:bCs/>
                <w:sz w:val="16"/>
                <w:szCs w:val="16"/>
              </w:rPr>
              <w:t>IV quarter</w:t>
            </w:r>
          </w:p>
        </w:tc>
        <w:tc>
          <w:tcPr>
            <w:tcW w:w="681" w:type="pct"/>
            <w:tcBorders>
              <w:top w:val="single" w:sz="4" w:space="0" w:color="auto"/>
              <w:left w:val="single" w:sz="4" w:space="0" w:color="auto"/>
              <w:bottom w:val="single" w:sz="4" w:space="0" w:color="auto"/>
            </w:tcBorders>
          </w:tcPr>
          <w:p w:rsidR="00EF6557" w:rsidRPr="00145888" w:rsidRDefault="00EF6557" w:rsidP="00CA7A0B">
            <w:pPr>
              <w:spacing w:before="120" w:after="120"/>
              <w:jc w:val="center"/>
              <w:rPr>
                <w:rFonts w:ascii="Arial" w:hAnsi="Arial" w:cs="Arial"/>
                <w:bCs/>
                <w:sz w:val="16"/>
                <w:szCs w:val="16"/>
              </w:rPr>
            </w:pPr>
            <w:r w:rsidRPr="00EF6557">
              <w:rPr>
                <w:rFonts w:ascii="Arial" w:hAnsi="Arial" w:cs="Arial"/>
                <w:bCs/>
                <w:sz w:val="16"/>
                <w:szCs w:val="16"/>
              </w:rPr>
              <w:t>I quarter</w:t>
            </w:r>
          </w:p>
        </w:tc>
      </w:tr>
      <w:tr w:rsidR="00EF6557" w:rsidRPr="00145888" w:rsidTr="00EF6557">
        <w:trPr>
          <w:trHeight w:val="20"/>
          <w:jc w:val="center"/>
        </w:trPr>
        <w:tc>
          <w:tcPr>
            <w:tcW w:w="1568" w:type="pct"/>
            <w:tcBorders>
              <w:top w:val="single" w:sz="4" w:space="0" w:color="auto"/>
              <w:right w:val="single" w:sz="4" w:space="0" w:color="auto"/>
            </w:tcBorders>
            <w:shd w:val="clear" w:color="auto" w:fill="auto"/>
            <w:vAlign w:val="center"/>
          </w:tcPr>
          <w:p w:rsidR="00EF6557" w:rsidRPr="00145888" w:rsidRDefault="00EF6557" w:rsidP="00CA7A0B">
            <w:pPr>
              <w:rPr>
                <w:rFonts w:ascii="Arial" w:hAnsi="Arial" w:cs="Arial"/>
                <w:sz w:val="16"/>
                <w:szCs w:val="16"/>
              </w:rPr>
            </w:pPr>
          </w:p>
        </w:tc>
        <w:tc>
          <w:tcPr>
            <w:tcW w:w="689" w:type="pct"/>
            <w:tcBorders>
              <w:top w:val="single" w:sz="4" w:space="0" w:color="auto"/>
            </w:tcBorders>
            <w:vAlign w:val="center"/>
          </w:tcPr>
          <w:p w:rsidR="00EF6557" w:rsidRPr="00145888" w:rsidRDefault="00EF6557" w:rsidP="00CA7A0B">
            <w:pPr>
              <w:jc w:val="center"/>
              <w:rPr>
                <w:rFonts w:ascii="Arial" w:hAnsi="Arial" w:cs="Arial"/>
                <w:sz w:val="16"/>
                <w:szCs w:val="16"/>
              </w:rPr>
            </w:pPr>
          </w:p>
        </w:tc>
        <w:tc>
          <w:tcPr>
            <w:tcW w:w="689" w:type="pct"/>
            <w:tcBorders>
              <w:top w:val="single" w:sz="4" w:space="0" w:color="auto"/>
            </w:tcBorders>
          </w:tcPr>
          <w:p w:rsidR="00EF6557" w:rsidRPr="00145888" w:rsidRDefault="00EF6557" w:rsidP="00CA7A0B">
            <w:pPr>
              <w:jc w:val="center"/>
              <w:rPr>
                <w:rFonts w:ascii="Arial" w:hAnsi="Arial" w:cs="Arial"/>
                <w:sz w:val="16"/>
                <w:szCs w:val="16"/>
              </w:rPr>
            </w:pPr>
          </w:p>
        </w:tc>
        <w:tc>
          <w:tcPr>
            <w:tcW w:w="691" w:type="pct"/>
            <w:tcBorders>
              <w:top w:val="single" w:sz="4" w:space="0" w:color="auto"/>
            </w:tcBorders>
          </w:tcPr>
          <w:p w:rsidR="00EF6557" w:rsidRPr="00145888" w:rsidRDefault="00EF6557" w:rsidP="00CA7A0B">
            <w:pPr>
              <w:jc w:val="center"/>
              <w:rPr>
                <w:rFonts w:ascii="Arial" w:hAnsi="Arial" w:cs="Arial"/>
                <w:sz w:val="16"/>
                <w:szCs w:val="16"/>
              </w:rPr>
            </w:pPr>
          </w:p>
        </w:tc>
        <w:tc>
          <w:tcPr>
            <w:tcW w:w="682" w:type="pct"/>
            <w:tcBorders>
              <w:top w:val="single" w:sz="4" w:space="0" w:color="auto"/>
            </w:tcBorders>
          </w:tcPr>
          <w:p w:rsidR="00EF6557" w:rsidRPr="00145888" w:rsidRDefault="00EF6557" w:rsidP="00CA7A0B">
            <w:pPr>
              <w:jc w:val="center"/>
              <w:rPr>
                <w:rFonts w:ascii="Arial" w:hAnsi="Arial" w:cs="Arial"/>
                <w:sz w:val="16"/>
                <w:szCs w:val="16"/>
              </w:rPr>
            </w:pPr>
          </w:p>
        </w:tc>
        <w:tc>
          <w:tcPr>
            <w:tcW w:w="681" w:type="pct"/>
            <w:tcBorders>
              <w:top w:val="single" w:sz="4" w:space="0" w:color="auto"/>
            </w:tcBorders>
          </w:tcPr>
          <w:p w:rsidR="00EF6557" w:rsidRPr="00145888" w:rsidRDefault="00EF6557" w:rsidP="00CA7A0B">
            <w:pPr>
              <w:jc w:val="center"/>
              <w:rPr>
                <w:rFonts w:ascii="Arial" w:hAnsi="Arial" w:cs="Arial"/>
                <w:sz w:val="16"/>
                <w:szCs w:val="16"/>
              </w:rPr>
            </w:pPr>
          </w:p>
        </w:tc>
      </w:tr>
      <w:tr w:rsidR="00D5711B" w:rsidRPr="00145888" w:rsidTr="00EF6557">
        <w:trPr>
          <w:trHeight w:val="20"/>
          <w:jc w:val="center"/>
        </w:trPr>
        <w:tc>
          <w:tcPr>
            <w:tcW w:w="1568" w:type="pct"/>
            <w:tcBorders>
              <w:right w:val="single" w:sz="4" w:space="0" w:color="auto"/>
            </w:tcBorders>
            <w:shd w:val="clear" w:color="auto" w:fill="auto"/>
            <w:vAlign w:val="center"/>
          </w:tcPr>
          <w:p w:rsidR="00D5711B" w:rsidRPr="001878D3" w:rsidRDefault="00D5711B" w:rsidP="00D5711B">
            <w:pPr>
              <w:rPr>
                <w:rFonts w:ascii="Arial" w:hAnsi="Arial" w:cs="Arial"/>
                <w:sz w:val="16"/>
                <w:szCs w:val="16"/>
              </w:rPr>
            </w:pPr>
            <w:r w:rsidRPr="001878D3">
              <w:rPr>
                <w:rFonts w:ascii="Arial" w:hAnsi="Arial" w:cs="Arial"/>
                <w:sz w:val="16"/>
                <w:szCs w:val="16"/>
              </w:rPr>
              <w:t>Income in money and in kind – total</w:t>
            </w:r>
          </w:p>
        </w:tc>
        <w:tc>
          <w:tcPr>
            <w:tcW w:w="689" w:type="pct"/>
            <w:vAlign w:val="center"/>
          </w:tcPr>
          <w:p w:rsidR="00D5711B" w:rsidRPr="00145888" w:rsidRDefault="00D5711B" w:rsidP="00D5711B">
            <w:pPr>
              <w:spacing w:line="300" w:lineRule="auto"/>
              <w:ind w:right="170"/>
              <w:jc w:val="right"/>
              <w:rPr>
                <w:rFonts w:ascii="Arial" w:hAnsi="Arial" w:cs="Arial"/>
                <w:sz w:val="16"/>
                <w:szCs w:val="16"/>
              </w:rPr>
            </w:pPr>
            <w:r>
              <w:rPr>
                <w:rFonts w:ascii="Arial" w:hAnsi="Arial" w:cs="Arial"/>
                <w:sz w:val="16"/>
                <w:szCs w:val="16"/>
              </w:rPr>
              <w:t>60065</w:t>
            </w:r>
          </w:p>
        </w:tc>
        <w:tc>
          <w:tcPr>
            <w:tcW w:w="689" w:type="pct"/>
            <w:vAlign w:val="center"/>
          </w:tcPr>
          <w:p w:rsidR="00D5711B" w:rsidRDefault="00D5711B" w:rsidP="00D5711B">
            <w:pPr>
              <w:spacing w:line="300" w:lineRule="auto"/>
              <w:ind w:right="170"/>
              <w:jc w:val="right"/>
              <w:rPr>
                <w:rFonts w:ascii="Arial" w:hAnsi="Arial" w:cs="Arial"/>
                <w:sz w:val="16"/>
                <w:szCs w:val="16"/>
              </w:rPr>
            </w:pPr>
            <w:r w:rsidRPr="001A2660">
              <w:rPr>
                <w:rFonts w:ascii="Arial" w:hAnsi="Arial" w:cs="Arial"/>
                <w:sz w:val="16"/>
                <w:szCs w:val="16"/>
              </w:rPr>
              <w:t>60195</w:t>
            </w:r>
          </w:p>
        </w:tc>
        <w:tc>
          <w:tcPr>
            <w:tcW w:w="691" w:type="pct"/>
            <w:vAlign w:val="center"/>
          </w:tcPr>
          <w:p w:rsidR="00D5711B" w:rsidRPr="00EA75AB" w:rsidRDefault="00D5711B" w:rsidP="00D5711B">
            <w:pPr>
              <w:spacing w:line="300" w:lineRule="auto"/>
              <w:ind w:right="170"/>
              <w:jc w:val="right"/>
              <w:rPr>
                <w:rFonts w:ascii="Arial" w:hAnsi="Arial" w:cs="Arial"/>
                <w:sz w:val="16"/>
                <w:szCs w:val="16"/>
              </w:rPr>
            </w:pPr>
            <w:r w:rsidRPr="00EA75AB">
              <w:rPr>
                <w:rFonts w:ascii="Arial" w:hAnsi="Arial" w:cs="Arial"/>
                <w:sz w:val="16"/>
                <w:szCs w:val="16"/>
              </w:rPr>
              <w:t>61729</w:t>
            </w:r>
          </w:p>
        </w:tc>
        <w:tc>
          <w:tcPr>
            <w:tcW w:w="682" w:type="pct"/>
            <w:vAlign w:val="center"/>
          </w:tcPr>
          <w:p w:rsidR="00D5711B" w:rsidRPr="00EA75AB" w:rsidRDefault="00D5711B" w:rsidP="00D5711B">
            <w:pPr>
              <w:spacing w:line="300" w:lineRule="auto"/>
              <w:ind w:right="170"/>
              <w:jc w:val="right"/>
              <w:rPr>
                <w:rFonts w:ascii="Arial" w:hAnsi="Arial" w:cs="Arial"/>
                <w:sz w:val="16"/>
                <w:szCs w:val="16"/>
              </w:rPr>
            </w:pPr>
            <w:r w:rsidRPr="00492460">
              <w:rPr>
                <w:rFonts w:ascii="Arial" w:hAnsi="Arial" w:cs="Arial"/>
                <w:sz w:val="16"/>
                <w:szCs w:val="16"/>
              </w:rPr>
              <w:t>63674</w:t>
            </w:r>
          </w:p>
        </w:tc>
        <w:tc>
          <w:tcPr>
            <w:tcW w:w="681" w:type="pct"/>
          </w:tcPr>
          <w:p w:rsidR="00D5711B" w:rsidRPr="00046627" w:rsidRDefault="00D5711B" w:rsidP="00D5711B">
            <w:pPr>
              <w:spacing w:line="300" w:lineRule="auto"/>
              <w:ind w:right="170"/>
              <w:jc w:val="right"/>
              <w:rPr>
                <w:rFonts w:ascii="Arial" w:hAnsi="Arial" w:cs="Arial"/>
                <w:bCs/>
                <w:color w:val="000000"/>
                <w:sz w:val="16"/>
                <w:szCs w:val="22"/>
              </w:rPr>
            </w:pPr>
            <w:r w:rsidRPr="00046627">
              <w:rPr>
                <w:rFonts w:ascii="Arial" w:hAnsi="Arial" w:cs="Arial"/>
                <w:bCs/>
                <w:color w:val="000000"/>
                <w:sz w:val="16"/>
                <w:szCs w:val="22"/>
              </w:rPr>
              <w:t>62492</w:t>
            </w:r>
          </w:p>
        </w:tc>
      </w:tr>
      <w:tr w:rsidR="00D5711B" w:rsidRPr="00145888" w:rsidTr="00EF6557">
        <w:trPr>
          <w:trHeight w:val="20"/>
          <w:jc w:val="center"/>
        </w:trPr>
        <w:tc>
          <w:tcPr>
            <w:tcW w:w="1568" w:type="pct"/>
            <w:tcBorders>
              <w:right w:val="single" w:sz="4" w:space="0" w:color="auto"/>
            </w:tcBorders>
            <w:shd w:val="clear" w:color="auto" w:fill="auto"/>
            <w:vAlign w:val="center"/>
          </w:tcPr>
          <w:p w:rsidR="00D5711B" w:rsidRPr="00145888" w:rsidRDefault="00D5711B" w:rsidP="00D5711B">
            <w:pPr>
              <w:rPr>
                <w:rFonts w:ascii="Arial" w:hAnsi="Arial" w:cs="Arial"/>
                <w:sz w:val="16"/>
                <w:szCs w:val="16"/>
              </w:rPr>
            </w:pPr>
            <w:r w:rsidRPr="00145888">
              <w:rPr>
                <w:rFonts w:ascii="Arial" w:hAnsi="Arial" w:cs="Arial"/>
                <w:sz w:val="16"/>
                <w:szCs w:val="16"/>
              </w:rPr>
              <w:t xml:space="preserve">Individual consumption – total </w:t>
            </w:r>
          </w:p>
        </w:tc>
        <w:tc>
          <w:tcPr>
            <w:tcW w:w="689" w:type="pct"/>
            <w:vAlign w:val="center"/>
          </w:tcPr>
          <w:p w:rsidR="00D5711B" w:rsidRPr="00145888" w:rsidRDefault="00D5711B" w:rsidP="00D5711B">
            <w:pPr>
              <w:spacing w:line="300" w:lineRule="auto"/>
              <w:ind w:right="170"/>
              <w:jc w:val="right"/>
              <w:rPr>
                <w:rFonts w:ascii="Arial" w:hAnsi="Arial" w:cs="Arial"/>
                <w:sz w:val="16"/>
                <w:szCs w:val="16"/>
              </w:rPr>
            </w:pPr>
            <w:r w:rsidRPr="00145888">
              <w:rPr>
                <w:rFonts w:ascii="Arial" w:hAnsi="Arial" w:cs="Arial"/>
                <w:sz w:val="16"/>
                <w:szCs w:val="16"/>
              </w:rPr>
              <w:t>6</w:t>
            </w:r>
            <w:r>
              <w:rPr>
                <w:rFonts w:ascii="Arial" w:hAnsi="Arial" w:cs="Arial"/>
                <w:sz w:val="16"/>
                <w:szCs w:val="16"/>
              </w:rPr>
              <w:t>1370</w:t>
            </w:r>
          </w:p>
        </w:tc>
        <w:tc>
          <w:tcPr>
            <w:tcW w:w="689" w:type="pct"/>
            <w:vAlign w:val="center"/>
          </w:tcPr>
          <w:p w:rsidR="00D5711B" w:rsidRPr="00145888" w:rsidRDefault="00D5711B" w:rsidP="00D5711B">
            <w:pPr>
              <w:spacing w:line="300" w:lineRule="auto"/>
              <w:ind w:right="170"/>
              <w:jc w:val="right"/>
              <w:rPr>
                <w:rFonts w:ascii="Arial" w:hAnsi="Arial" w:cs="Arial"/>
                <w:sz w:val="16"/>
                <w:szCs w:val="16"/>
              </w:rPr>
            </w:pPr>
            <w:r w:rsidRPr="001A2660">
              <w:rPr>
                <w:rFonts w:ascii="Arial" w:hAnsi="Arial" w:cs="Arial"/>
                <w:sz w:val="16"/>
                <w:szCs w:val="16"/>
              </w:rPr>
              <w:t>61477</w:t>
            </w:r>
          </w:p>
        </w:tc>
        <w:tc>
          <w:tcPr>
            <w:tcW w:w="691" w:type="pct"/>
            <w:vAlign w:val="center"/>
          </w:tcPr>
          <w:p w:rsidR="00D5711B" w:rsidRPr="00EA75AB" w:rsidRDefault="00D5711B" w:rsidP="00D5711B">
            <w:pPr>
              <w:spacing w:line="300" w:lineRule="auto"/>
              <w:ind w:right="170"/>
              <w:jc w:val="right"/>
              <w:rPr>
                <w:rFonts w:ascii="Arial" w:hAnsi="Arial" w:cs="Arial"/>
                <w:sz w:val="16"/>
                <w:szCs w:val="16"/>
              </w:rPr>
            </w:pPr>
            <w:r w:rsidRPr="00EA75AB">
              <w:rPr>
                <w:rFonts w:ascii="Arial" w:hAnsi="Arial" w:cs="Arial"/>
                <w:sz w:val="16"/>
                <w:szCs w:val="16"/>
              </w:rPr>
              <w:t>62190</w:t>
            </w:r>
          </w:p>
        </w:tc>
        <w:tc>
          <w:tcPr>
            <w:tcW w:w="682" w:type="pct"/>
            <w:vAlign w:val="center"/>
          </w:tcPr>
          <w:p w:rsidR="00D5711B" w:rsidRPr="00EA75AB" w:rsidRDefault="00D5711B" w:rsidP="00D5711B">
            <w:pPr>
              <w:spacing w:line="300" w:lineRule="auto"/>
              <w:ind w:right="170"/>
              <w:jc w:val="right"/>
              <w:rPr>
                <w:rFonts w:ascii="Arial" w:hAnsi="Arial" w:cs="Arial"/>
                <w:sz w:val="16"/>
                <w:szCs w:val="16"/>
              </w:rPr>
            </w:pPr>
            <w:r w:rsidRPr="00492460">
              <w:rPr>
                <w:rFonts w:ascii="Arial" w:hAnsi="Arial" w:cs="Arial"/>
                <w:sz w:val="16"/>
                <w:szCs w:val="16"/>
              </w:rPr>
              <w:t>64086</w:t>
            </w:r>
          </w:p>
        </w:tc>
        <w:tc>
          <w:tcPr>
            <w:tcW w:w="681" w:type="pct"/>
          </w:tcPr>
          <w:p w:rsidR="00D5711B" w:rsidRPr="00046627" w:rsidRDefault="00D5711B" w:rsidP="00D5711B">
            <w:pPr>
              <w:spacing w:line="300" w:lineRule="auto"/>
              <w:ind w:right="170"/>
              <w:jc w:val="right"/>
              <w:rPr>
                <w:rFonts w:ascii="Arial" w:hAnsi="Arial" w:cs="Arial"/>
                <w:bCs/>
                <w:color w:val="000000"/>
                <w:sz w:val="16"/>
                <w:szCs w:val="22"/>
              </w:rPr>
            </w:pPr>
            <w:r w:rsidRPr="00046627">
              <w:rPr>
                <w:rFonts w:ascii="Arial" w:hAnsi="Arial" w:cs="Arial"/>
                <w:bCs/>
                <w:color w:val="000000"/>
                <w:sz w:val="16"/>
                <w:szCs w:val="22"/>
              </w:rPr>
              <w:t>63620</w:t>
            </w:r>
          </w:p>
        </w:tc>
      </w:tr>
    </w:tbl>
    <w:p w:rsidR="00343883" w:rsidRPr="00145888" w:rsidRDefault="00343883">
      <w:pPr>
        <w:pStyle w:val="Heading9"/>
        <w:rPr>
          <w:lang w:val="en-GB"/>
        </w:rPr>
      </w:pPr>
    </w:p>
    <w:p w:rsidR="00321F43" w:rsidRPr="00145888" w:rsidRDefault="00321F43">
      <w:pPr>
        <w:pStyle w:val="Heading9"/>
        <w:rPr>
          <w:lang w:val="en-GB"/>
        </w:rPr>
      </w:pPr>
      <w:r w:rsidRPr="00145888">
        <w:rPr>
          <w:lang w:val="en-GB"/>
        </w:rPr>
        <w:t>Methodological explanations</w:t>
      </w:r>
    </w:p>
    <w:p w:rsidR="00321F43" w:rsidRPr="00145888" w:rsidRDefault="00321F43">
      <w:pPr>
        <w:spacing w:line="235" w:lineRule="auto"/>
        <w:ind w:firstLine="720"/>
        <w:jc w:val="both"/>
        <w:rPr>
          <w:rFonts w:ascii="Arial" w:hAnsi="Arial" w:cs="Arial"/>
          <w:sz w:val="20"/>
          <w:szCs w:val="20"/>
        </w:rPr>
      </w:pPr>
    </w:p>
    <w:p w:rsidR="00321F43" w:rsidRPr="00145888" w:rsidRDefault="00321F43">
      <w:pPr>
        <w:spacing w:line="235" w:lineRule="auto"/>
        <w:ind w:firstLine="720"/>
        <w:jc w:val="both"/>
        <w:rPr>
          <w:rFonts w:ascii="Arial" w:hAnsi="Arial" w:cs="Arial"/>
          <w:sz w:val="20"/>
          <w:szCs w:val="20"/>
        </w:rPr>
      </w:pPr>
    </w:p>
    <w:p w:rsidR="00321F43" w:rsidRPr="00145888" w:rsidRDefault="006F6C7C" w:rsidP="00B47A43">
      <w:pPr>
        <w:spacing w:line="235" w:lineRule="auto"/>
        <w:ind w:firstLine="397"/>
        <w:jc w:val="both"/>
        <w:rPr>
          <w:rFonts w:ascii="Arial" w:hAnsi="Arial" w:cs="Arial"/>
          <w:sz w:val="20"/>
        </w:rPr>
      </w:pPr>
      <w:r w:rsidRPr="00145888">
        <w:rPr>
          <w:rFonts w:ascii="Arial" w:hAnsi="Arial" w:cs="Arial"/>
          <w:sz w:val="20"/>
        </w:rPr>
        <w:t>A survey unit is taken to be e</w:t>
      </w:r>
      <w:r w:rsidR="00321F43" w:rsidRPr="00145888">
        <w:rPr>
          <w:rFonts w:ascii="Arial" w:hAnsi="Arial" w:cs="Arial"/>
          <w:sz w:val="20"/>
        </w:rPr>
        <w:t xml:space="preserve">very </w:t>
      </w:r>
      <w:r w:rsidRPr="00145888">
        <w:rPr>
          <w:rFonts w:ascii="Arial" w:hAnsi="Arial" w:cs="Arial"/>
          <w:sz w:val="20"/>
        </w:rPr>
        <w:t xml:space="preserve">single - or several - member </w:t>
      </w:r>
      <w:r w:rsidR="00321F43" w:rsidRPr="00145888">
        <w:rPr>
          <w:rFonts w:ascii="Arial" w:hAnsi="Arial" w:cs="Arial"/>
          <w:sz w:val="20"/>
        </w:rPr>
        <w:t>household</w:t>
      </w:r>
      <w:r w:rsidRPr="00145888">
        <w:rPr>
          <w:rFonts w:ascii="Arial" w:hAnsi="Arial" w:cs="Arial"/>
          <w:sz w:val="20"/>
        </w:rPr>
        <w:t>,</w:t>
      </w:r>
      <w:r w:rsidR="00321F43" w:rsidRPr="00145888">
        <w:rPr>
          <w:rFonts w:ascii="Arial" w:hAnsi="Arial" w:cs="Arial"/>
          <w:sz w:val="20"/>
        </w:rPr>
        <w:t xml:space="preserve"> </w:t>
      </w:r>
      <w:r w:rsidRPr="00145888">
        <w:rPr>
          <w:rFonts w:ascii="Arial" w:hAnsi="Arial" w:cs="Arial"/>
          <w:sz w:val="20"/>
        </w:rPr>
        <w:t>selected</w:t>
      </w:r>
      <w:r w:rsidR="00321F43" w:rsidRPr="00145888">
        <w:rPr>
          <w:rFonts w:ascii="Arial" w:hAnsi="Arial" w:cs="Arial"/>
          <w:sz w:val="20"/>
        </w:rPr>
        <w:t xml:space="preserve"> according to the sample plan. A household is: a) a community of </w:t>
      </w:r>
      <w:r w:rsidRPr="00145888">
        <w:rPr>
          <w:rFonts w:ascii="Arial" w:hAnsi="Arial" w:cs="Arial"/>
          <w:sz w:val="20"/>
        </w:rPr>
        <w:t>persons,</w:t>
      </w:r>
      <w:r w:rsidR="00321F43" w:rsidRPr="00145888">
        <w:rPr>
          <w:rFonts w:ascii="Arial" w:hAnsi="Arial" w:cs="Arial"/>
          <w:sz w:val="20"/>
        </w:rPr>
        <w:t xml:space="preserve"> whose members live </w:t>
      </w:r>
      <w:r w:rsidRPr="00145888">
        <w:rPr>
          <w:rFonts w:ascii="Arial" w:hAnsi="Arial" w:cs="Arial"/>
          <w:sz w:val="20"/>
        </w:rPr>
        <w:t xml:space="preserve">and prepare food </w:t>
      </w:r>
      <w:r w:rsidR="00321F43" w:rsidRPr="00145888">
        <w:rPr>
          <w:rFonts w:ascii="Arial" w:hAnsi="Arial" w:cs="Arial"/>
          <w:sz w:val="20"/>
        </w:rPr>
        <w:t xml:space="preserve">together and </w:t>
      </w:r>
      <w:r w:rsidRPr="00145888">
        <w:rPr>
          <w:rFonts w:ascii="Arial" w:hAnsi="Arial" w:cs="Arial"/>
          <w:sz w:val="20"/>
        </w:rPr>
        <w:t xml:space="preserve">jointly </w:t>
      </w:r>
      <w:r w:rsidR="00321F43" w:rsidRPr="00145888">
        <w:rPr>
          <w:rFonts w:ascii="Arial" w:hAnsi="Arial" w:cs="Arial"/>
          <w:sz w:val="20"/>
        </w:rPr>
        <w:t xml:space="preserve">spend </w:t>
      </w:r>
      <w:r w:rsidRPr="00145888">
        <w:rPr>
          <w:rFonts w:ascii="Arial" w:hAnsi="Arial" w:cs="Arial"/>
          <w:sz w:val="20"/>
        </w:rPr>
        <w:t xml:space="preserve">the </w:t>
      </w:r>
      <w:r w:rsidR="00321F43" w:rsidRPr="00145888">
        <w:rPr>
          <w:rFonts w:ascii="Arial" w:hAnsi="Arial" w:cs="Arial"/>
          <w:sz w:val="20"/>
        </w:rPr>
        <w:t>earned income</w:t>
      </w:r>
      <w:r w:rsidR="00D01F6F" w:rsidRPr="00145888">
        <w:rPr>
          <w:rFonts w:ascii="Arial" w:hAnsi="Arial" w:cs="Arial"/>
          <w:sz w:val="20"/>
        </w:rPr>
        <w:t xml:space="preserve"> and</w:t>
      </w:r>
      <w:r w:rsidR="00321F43" w:rsidRPr="00145888">
        <w:rPr>
          <w:rFonts w:ascii="Arial" w:hAnsi="Arial" w:cs="Arial"/>
          <w:sz w:val="20"/>
        </w:rPr>
        <w:t xml:space="preserve"> b) a single person, living, preparing food and spending </w:t>
      </w:r>
      <w:r w:rsidRPr="00145888">
        <w:rPr>
          <w:rFonts w:ascii="Arial" w:hAnsi="Arial" w:cs="Arial"/>
          <w:sz w:val="20"/>
        </w:rPr>
        <w:t xml:space="preserve">the earned </w:t>
      </w:r>
      <w:r w:rsidR="00321F43" w:rsidRPr="00145888">
        <w:rPr>
          <w:rFonts w:ascii="Arial" w:hAnsi="Arial" w:cs="Arial"/>
          <w:sz w:val="20"/>
        </w:rPr>
        <w:t>income on his/her own.</w:t>
      </w:r>
    </w:p>
    <w:p w:rsidR="00321F43" w:rsidRPr="00145888" w:rsidRDefault="00321F43" w:rsidP="00B47A43">
      <w:pPr>
        <w:spacing w:line="235" w:lineRule="auto"/>
        <w:ind w:firstLine="397"/>
        <w:jc w:val="both"/>
        <w:rPr>
          <w:rFonts w:ascii="Arial" w:hAnsi="Arial" w:cs="Arial"/>
          <w:sz w:val="20"/>
        </w:rPr>
      </w:pPr>
      <w:r w:rsidRPr="00145888">
        <w:rPr>
          <w:rFonts w:ascii="Arial" w:hAnsi="Arial" w:cs="Arial"/>
          <w:sz w:val="20"/>
        </w:rPr>
        <w:t xml:space="preserve">The survey applies the method of diary keeping (a household keeps a consumption diary for fifteen, i.e. sixteen days) regarding </w:t>
      </w:r>
      <w:r w:rsidR="001C3CF1" w:rsidRPr="00145888">
        <w:rPr>
          <w:rFonts w:ascii="Arial" w:hAnsi="Arial" w:cs="Arial"/>
          <w:sz w:val="20"/>
        </w:rPr>
        <w:t>individual consumption of food</w:t>
      </w:r>
      <w:r w:rsidRPr="00145888">
        <w:rPr>
          <w:rFonts w:ascii="Arial" w:hAnsi="Arial" w:cs="Arial"/>
          <w:sz w:val="20"/>
        </w:rPr>
        <w:t xml:space="preserve"> and services </w:t>
      </w:r>
      <w:r w:rsidR="001C3CF1" w:rsidRPr="00145888">
        <w:rPr>
          <w:rFonts w:ascii="Arial" w:hAnsi="Arial" w:cs="Arial"/>
          <w:sz w:val="20"/>
        </w:rPr>
        <w:t xml:space="preserve">and the </w:t>
      </w:r>
      <w:r w:rsidRPr="00145888">
        <w:rPr>
          <w:rFonts w:ascii="Arial" w:hAnsi="Arial" w:cs="Arial"/>
          <w:sz w:val="20"/>
        </w:rPr>
        <w:t xml:space="preserve">interview method on the basis of questionnaires, where the reference period for durables </w:t>
      </w:r>
      <w:r w:rsidR="001C3CF1" w:rsidRPr="00145888">
        <w:rPr>
          <w:rFonts w:ascii="Arial" w:hAnsi="Arial" w:cs="Arial"/>
          <w:sz w:val="20"/>
        </w:rPr>
        <w:t>is</w:t>
      </w:r>
      <w:r w:rsidRPr="00145888">
        <w:rPr>
          <w:rFonts w:ascii="Arial" w:hAnsi="Arial" w:cs="Arial"/>
          <w:sz w:val="20"/>
        </w:rPr>
        <w:t xml:space="preserve"> twelve months, </w:t>
      </w:r>
      <w:r w:rsidR="00BA12EC" w:rsidRPr="00145888">
        <w:rPr>
          <w:rFonts w:ascii="Arial" w:hAnsi="Arial" w:cs="Arial"/>
          <w:sz w:val="20"/>
          <w:szCs w:val="20"/>
        </w:rPr>
        <w:t>for semi-durables, agriculture, hunting and fishing - three months, and for earnings – one month.</w:t>
      </w:r>
    </w:p>
    <w:p w:rsidR="00321F43" w:rsidRPr="00145888" w:rsidRDefault="00321F43" w:rsidP="00B47A43">
      <w:pPr>
        <w:spacing w:line="235" w:lineRule="auto"/>
        <w:ind w:firstLine="397"/>
        <w:jc w:val="both"/>
        <w:rPr>
          <w:rFonts w:ascii="Arial" w:hAnsi="Arial" w:cs="Arial"/>
          <w:sz w:val="20"/>
        </w:rPr>
      </w:pPr>
    </w:p>
    <w:p w:rsidR="00321F43" w:rsidRPr="00145888" w:rsidRDefault="00145888" w:rsidP="00367B26">
      <w:pPr>
        <w:spacing w:before="120"/>
        <w:ind w:firstLine="397"/>
        <w:jc w:val="both"/>
        <w:rPr>
          <w:rFonts w:ascii="Arial" w:hAnsi="Arial" w:cs="Arial"/>
          <w:sz w:val="20"/>
          <w:szCs w:val="20"/>
        </w:rPr>
      </w:pPr>
      <w:r w:rsidRPr="00CC769A">
        <w:rPr>
          <w:rFonts w:ascii="Arial" w:hAnsi="Arial" w:cs="Arial"/>
          <w:b/>
          <w:bCs/>
          <w:sz w:val="20"/>
          <w:szCs w:val="20"/>
        </w:rPr>
        <w:t xml:space="preserve">Household income in money and in kind </w:t>
      </w:r>
      <w:r w:rsidR="00321F43" w:rsidRPr="00CC769A">
        <w:rPr>
          <w:rFonts w:ascii="Arial" w:hAnsi="Arial" w:cs="Arial"/>
          <w:sz w:val="20"/>
          <w:szCs w:val="20"/>
        </w:rPr>
        <w:t>comprises</w:t>
      </w:r>
      <w:r w:rsidR="00321F43" w:rsidRPr="00145888">
        <w:rPr>
          <w:rFonts w:ascii="Arial" w:hAnsi="Arial" w:cs="Arial"/>
          <w:sz w:val="20"/>
          <w:szCs w:val="20"/>
        </w:rPr>
        <w:t xml:space="preserve"> income in money and the money value of natural consumption and receipts in kind, which were available to households in the respective survey period.</w:t>
      </w:r>
      <w:r w:rsidR="00E52BEF" w:rsidRPr="00145888">
        <w:rPr>
          <w:rFonts w:ascii="Arial" w:hAnsi="Arial" w:cs="Arial"/>
          <w:sz w:val="20"/>
          <w:szCs w:val="20"/>
        </w:rPr>
        <w:t xml:space="preserve"> </w:t>
      </w:r>
    </w:p>
    <w:p w:rsidR="00321F43" w:rsidRPr="00145888" w:rsidRDefault="00321F43" w:rsidP="00B47A43">
      <w:pPr>
        <w:spacing w:line="235" w:lineRule="auto"/>
        <w:ind w:firstLine="397"/>
        <w:jc w:val="both"/>
        <w:rPr>
          <w:rFonts w:ascii="Arial" w:hAnsi="Arial" w:cs="Arial"/>
          <w:sz w:val="20"/>
          <w:szCs w:val="20"/>
        </w:rPr>
      </w:pPr>
    </w:p>
    <w:p w:rsidR="00321F43" w:rsidRPr="00145888" w:rsidRDefault="00321F43" w:rsidP="00B47A43">
      <w:pPr>
        <w:spacing w:line="235" w:lineRule="auto"/>
        <w:ind w:firstLine="397"/>
        <w:jc w:val="both"/>
        <w:rPr>
          <w:rFonts w:ascii="Arial" w:hAnsi="Arial" w:cs="Arial"/>
          <w:b/>
          <w:bCs/>
          <w:sz w:val="20"/>
          <w:szCs w:val="20"/>
        </w:rPr>
      </w:pPr>
      <w:r w:rsidRPr="00145888">
        <w:rPr>
          <w:rFonts w:ascii="Arial" w:hAnsi="Arial" w:cs="Arial"/>
          <w:b/>
          <w:bCs/>
          <w:sz w:val="20"/>
          <w:szCs w:val="20"/>
        </w:rPr>
        <w:t>Household income in money</w:t>
      </w:r>
    </w:p>
    <w:p w:rsidR="00321F43" w:rsidRPr="00145888" w:rsidRDefault="00321F43">
      <w:pPr>
        <w:tabs>
          <w:tab w:val="left" w:pos="840"/>
        </w:tabs>
        <w:spacing w:line="235" w:lineRule="auto"/>
        <w:ind w:left="360"/>
        <w:jc w:val="both"/>
        <w:rPr>
          <w:rFonts w:ascii="Arial" w:hAnsi="Arial" w:cs="Arial"/>
          <w:b/>
          <w:bCs/>
          <w:sz w:val="20"/>
          <w:szCs w:val="20"/>
        </w:rPr>
      </w:pP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Regular salaries and wages </w:t>
      </w:r>
      <w:r w:rsidRPr="00145888">
        <w:rPr>
          <w:rFonts w:ascii="Arial" w:hAnsi="Arial" w:cs="Arial"/>
          <w:sz w:val="20"/>
          <w:szCs w:val="18"/>
        </w:rPr>
        <w:t>cover the income from regular employment.</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Other income comprises</w:t>
      </w:r>
      <w:r w:rsidRPr="00145888">
        <w:rPr>
          <w:rFonts w:ascii="Arial" w:hAnsi="Arial" w:cs="Arial"/>
          <w:sz w:val="20"/>
          <w:szCs w:val="18"/>
        </w:rPr>
        <w:t xml:space="preserve"> money receipts for overtime work, pursuant to purchase order, author’s deed contract, etc.</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Pensions (</w:t>
      </w:r>
      <w:r w:rsidR="00602158" w:rsidRPr="00145888">
        <w:rPr>
          <w:rFonts w:ascii="Arial" w:hAnsi="Arial" w:cs="Arial"/>
          <w:b/>
          <w:bCs/>
          <w:i/>
          <w:iCs/>
          <w:sz w:val="20"/>
          <w:szCs w:val="18"/>
        </w:rPr>
        <w:t>old</w:t>
      </w:r>
      <w:r w:rsidR="00602158">
        <w:rPr>
          <w:rFonts w:ascii="Arial" w:hAnsi="Arial" w:cs="Arial"/>
          <w:b/>
          <w:bCs/>
          <w:i/>
          <w:iCs/>
          <w:sz w:val="20"/>
          <w:szCs w:val="18"/>
        </w:rPr>
        <w:t>-</w:t>
      </w:r>
      <w:r w:rsidR="00602158" w:rsidRPr="00145888">
        <w:rPr>
          <w:rFonts w:ascii="Arial" w:hAnsi="Arial" w:cs="Arial"/>
          <w:b/>
          <w:bCs/>
          <w:i/>
          <w:iCs/>
          <w:sz w:val="20"/>
          <w:szCs w:val="18"/>
        </w:rPr>
        <w:t>age</w:t>
      </w:r>
      <w:r w:rsidRPr="00145888">
        <w:rPr>
          <w:rFonts w:ascii="Arial" w:hAnsi="Arial" w:cs="Arial"/>
          <w:b/>
          <w:bCs/>
          <w:i/>
          <w:iCs/>
          <w:sz w:val="20"/>
          <w:szCs w:val="18"/>
        </w:rPr>
        <w:t xml:space="preserve">, family and other) </w:t>
      </w:r>
      <w:r w:rsidRPr="00145888">
        <w:rPr>
          <w:rFonts w:ascii="Arial" w:hAnsi="Arial" w:cs="Arial"/>
          <w:sz w:val="20"/>
          <w:szCs w:val="18"/>
        </w:rPr>
        <w:t>cover the receipts pursuant to pension and disablement insurance and supplementary payments.</w:t>
      </w:r>
    </w:p>
    <w:p w:rsidR="00321F43" w:rsidRPr="00145888" w:rsidRDefault="00D039DD">
      <w:pPr>
        <w:numPr>
          <w:ilvl w:val="0"/>
          <w:numId w:val="9"/>
        </w:numPr>
        <w:spacing w:line="235" w:lineRule="auto"/>
        <w:jc w:val="both"/>
        <w:rPr>
          <w:rFonts w:ascii="Arial" w:hAnsi="Arial" w:cs="Arial"/>
          <w:b/>
          <w:bCs/>
          <w:i/>
          <w:iCs/>
          <w:sz w:val="20"/>
          <w:szCs w:val="18"/>
        </w:rPr>
      </w:pPr>
      <w:r>
        <w:rPr>
          <w:rFonts w:ascii="Arial" w:hAnsi="Arial" w:cs="Arial"/>
          <w:b/>
          <w:bCs/>
          <w:i/>
          <w:iCs/>
          <w:sz w:val="20"/>
          <w:szCs w:val="18"/>
        </w:rPr>
        <w:t>S</w:t>
      </w:r>
      <w:r w:rsidR="00321F43" w:rsidRPr="00145888">
        <w:rPr>
          <w:rFonts w:ascii="Arial" w:hAnsi="Arial" w:cs="Arial"/>
          <w:b/>
          <w:bCs/>
          <w:i/>
          <w:iCs/>
          <w:sz w:val="20"/>
          <w:szCs w:val="18"/>
        </w:rPr>
        <w:t xml:space="preserve">ocial insurance related receipts </w:t>
      </w:r>
      <w:r w:rsidR="00321F43" w:rsidRPr="00145888">
        <w:rPr>
          <w:rFonts w:ascii="Arial" w:hAnsi="Arial" w:cs="Arial"/>
          <w:sz w:val="20"/>
          <w:szCs w:val="18"/>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rsidR="00321F43" w:rsidRPr="00145888" w:rsidRDefault="00321F43">
      <w:pPr>
        <w:numPr>
          <w:ilvl w:val="0"/>
          <w:numId w:val="6"/>
        </w:numPr>
        <w:spacing w:line="235" w:lineRule="auto"/>
        <w:jc w:val="both"/>
        <w:rPr>
          <w:rFonts w:ascii="Arial" w:hAnsi="Arial" w:cs="Arial"/>
          <w:sz w:val="20"/>
          <w:szCs w:val="20"/>
        </w:rPr>
      </w:pPr>
      <w:r w:rsidRPr="00145888">
        <w:rPr>
          <w:rFonts w:ascii="Arial" w:hAnsi="Arial" w:cs="Arial"/>
          <w:b/>
          <w:bCs/>
          <w:i/>
          <w:iCs/>
          <w:sz w:val="20"/>
          <w:szCs w:val="18"/>
        </w:rPr>
        <w:t xml:space="preserve">Income from agriculture, hunting and fishing </w:t>
      </w:r>
      <w:r w:rsidR="00D01F6F" w:rsidRPr="00145888">
        <w:rPr>
          <w:rFonts w:ascii="Arial" w:hAnsi="Arial" w:cs="Arial"/>
          <w:sz w:val="20"/>
          <w:szCs w:val="18"/>
        </w:rPr>
        <w:t>includes</w:t>
      </w:r>
      <w:r w:rsidRPr="00145888">
        <w:rPr>
          <w:rFonts w:ascii="Arial" w:hAnsi="Arial" w:cs="Arial"/>
          <w:sz w:val="20"/>
          <w:szCs w:val="18"/>
        </w:rPr>
        <w:t xml:space="preserve"> earnings of households that are active in agriculture, hunting and fishing.</w:t>
      </w:r>
    </w:p>
    <w:p w:rsidR="00321F43" w:rsidRPr="00145888" w:rsidRDefault="00321F43">
      <w:pPr>
        <w:numPr>
          <w:ilvl w:val="0"/>
          <w:numId w:val="6"/>
        </w:numPr>
        <w:spacing w:line="235" w:lineRule="auto"/>
        <w:jc w:val="both"/>
        <w:rPr>
          <w:rFonts w:ascii="Arial" w:hAnsi="Arial" w:cs="Arial"/>
          <w:sz w:val="20"/>
          <w:szCs w:val="20"/>
        </w:rPr>
      </w:pPr>
      <w:r w:rsidRPr="00145888">
        <w:rPr>
          <w:rFonts w:ascii="Arial" w:hAnsi="Arial" w:cs="Arial"/>
          <w:b/>
          <w:bCs/>
          <w:i/>
          <w:iCs/>
          <w:sz w:val="20"/>
          <w:szCs w:val="18"/>
        </w:rPr>
        <w:t xml:space="preserve">External receipts </w:t>
      </w:r>
      <w:r w:rsidRPr="00145888">
        <w:rPr>
          <w:rFonts w:ascii="Arial" w:hAnsi="Arial" w:cs="Arial"/>
          <w:sz w:val="20"/>
          <w:szCs w:val="18"/>
        </w:rPr>
        <w:t xml:space="preserve">include money donations </w:t>
      </w:r>
      <w:r w:rsidR="00164D74">
        <w:rPr>
          <w:rFonts w:ascii="Arial" w:hAnsi="Arial" w:cs="Arial"/>
          <w:sz w:val="20"/>
          <w:szCs w:val="18"/>
          <w:lang w:val="sr-Latn-RS"/>
        </w:rPr>
        <w:t>from abroad</w:t>
      </w:r>
      <w:r w:rsidRPr="00145888">
        <w:rPr>
          <w:rFonts w:ascii="Arial" w:hAnsi="Arial" w:cs="Arial"/>
          <w:sz w:val="20"/>
          <w:szCs w:val="18"/>
        </w:rPr>
        <w:t>.</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Real estate related income </w:t>
      </w:r>
      <w:r w:rsidRPr="00145888">
        <w:rPr>
          <w:rFonts w:ascii="Arial" w:hAnsi="Arial" w:cs="Arial"/>
          <w:sz w:val="20"/>
          <w:szCs w:val="18"/>
        </w:rPr>
        <w:t>comprises room and flat rents, interests, dividends</w:t>
      </w:r>
      <w:r w:rsidR="00E430DB">
        <w:rPr>
          <w:rFonts w:ascii="Arial" w:hAnsi="Arial" w:cs="Arial"/>
          <w:sz w:val="20"/>
          <w:szCs w:val="18"/>
        </w:rPr>
        <w:t>, etc</w:t>
      </w:r>
      <w:r w:rsidRPr="00145888">
        <w:rPr>
          <w:rFonts w:ascii="Arial" w:hAnsi="Arial" w:cs="Arial"/>
          <w:sz w:val="20"/>
          <w:szCs w:val="18"/>
        </w:rPr>
        <w:t>.</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Donations and awards </w:t>
      </w:r>
      <w:r w:rsidRPr="00145888">
        <w:rPr>
          <w:rFonts w:ascii="Arial" w:hAnsi="Arial" w:cs="Arial"/>
          <w:sz w:val="20"/>
          <w:szCs w:val="18"/>
        </w:rPr>
        <w:t>comprise money donations, lottery related receipts, etc.</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Other receipts </w:t>
      </w:r>
      <w:r w:rsidRPr="00145888">
        <w:rPr>
          <w:rFonts w:ascii="Arial" w:hAnsi="Arial" w:cs="Arial"/>
          <w:sz w:val="20"/>
          <w:szCs w:val="18"/>
        </w:rPr>
        <w:t>saving deposits raised, return</w:t>
      </w:r>
      <w:r w:rsidR="00E430DB">
        <w:rPr>
          <w:rFonts w:ascii="Arial" w:hAnsi="Arial" w:cs="Arial"/>
          <w:sz w:val="20"/>
          <w:szCs w:val="18"/>
        </w:rPr>
        <w:t>ed loans</w:t>
      </w:r>
      <w:r w:rsidRPr="00145888">
        <w:rPr>
          <w:rFonts w:ascii="Arial" w:hAnsi="Arial" w:cs="Arial"/>
          <w:sz w:val="20"/>
          <w:szCs w:val="18"/>
        </w:rPr>
        <w:t xml:space="preserve">, decreased cash amounts in households, refunded nationalized </w:t>
      </w:r>
      <w:r w:rsidR="00E430DB">
        <w:rPr>
          <w:rFonts w:ascii="Arial" w:hAnsi="Arial" w:cs="Arial"/>
          <w:sz w:val="20"/>
          <w:szCs w:val="18"/>
        </w:rPr>
        <w:t>property</w:t>
      </w:r>
      <w:r w:rsidRPr="00145888">
        <w:rPr>
          <w:rFonts w:ascii="Arial" w:hAnsi="Arial" w:cs="Arial"/>
          <w:sz w:val="20"/>
          <w:szCs w:val="18"/>
        </w:rPr>
        <w:t>, life insurance and real estate insurance premiums, etc.</w:t>
      </w:r>
    </w:p>
    <w:p w:rsidR="00321F43" w:rsidRPr="00145888" w:rsidRDefault="00321F43">
      <w:pPr>
        <w:spacing w:line="235" w:lineRule="auto"/>
        <w:ind w:left="360"/>
        <w:jc w:val="both"/>
        <w:rPr>
          <w:rFonts w:ascii="Arial" w:hAnsi="Arial" w:cs="Arial"/>
          <w:sz w:val="20"/>
          <w:szCs w:val="20"/>
        </w:rPr>
      </w:pPr>
    </w:p>
    <w:p w:rsidR="00321F43" w:rsidRPr="00145888" w:rsidRDefault="00321F43" w:rsidP="00B47A43">
      <w:pPr>
        <w:spacing w:line="235" w:lineRule="auto"/>
        <w:ind w:firstLine="397"/>
        <w:jc w:val="both"/>
        <w:rPr>
          <w:rFonts w:ascii="Arial" w:hAnsi="Arial" w:cs="Arial"/>
          <w:b/>
          <w:sz w:val="20"/>
          <w:szCs w:val="18"/>
        </w:rPr>
      </w:pPr>
      <w:r w:rsidRPr="00145888">
        <w:rPr>
          <w:rFonts w:ascii="Arial" w:hAnsi="Arial" w:cs="Arial"/>
          <w:b/>
          <w:sz w:val="20"/>
          <w:szCs w:val="18"/>
        </w:rPr>
        <w:t>Household receipts in kind</w:t>
      </w:r>
    </w:p>
    <w:p w:rsidR="00321F43" w:rsidRPr="00145888" w:rsidRDefault="00321F43">
      <w:pPr>
        <w:spacing w:line="235" w:lineRule="auto"/>
        <w:ind w:left="360"/>
        <w:jc w:val="both"/>
        <w:rPr>
          <w:rFonts w:ascii="Arial" w:hAnsi="Arial" w:cs="Arial"/>
          <w:b/>
          <w:bCs/>
          <w:sz w:val="20"/>
          <w:szCs w:val="20"/>
        </w:rPr>
      </w:pPr>
    </w:p>
    <w:p w:rsidR="00321F43" w:rsidRPr="00145888" w:rsidRDefault="00321F43">
      <w:pPr>
        <w:numPr>
          <w:ilvl w:val="0"/>
          <w:numId w:val="9"/>
        </w:numPr>
        <w:spacing w:line="235" w:lineRule="auto"/>
        <w:jc w:val="both"/>
        <w:rPr>
          <w:rFonts w:ascii="Arial" w:hAnsi="Arial" w:cs="Arial"/>
          <w:b/>
          <w:i/>
          <w:iCs/>
          <w:sz w:val="20"/>
          <w:szCs w:val="18"/>
        </w:rPr>
      </w:pPr>
      <w:r w:rsidRPr="00145888">
        <w:rPr>
          <w:rFonts w:ascii="Arial" w:hAnsi="Arial" w:cs="Arial"/>
          <w:b/>
          <w:i/>
          <w:iCs/>
          <w:sz w:val="20"/>
          <w:szCs w:val="18"/>
        </w:rPr>
        <w:t xml:space="preserve">Earned receipts in kind </w:t>
      </w:r>
      <w:r w:rsidRPr="00145888">
        <w:rPr>
          <w:rFonts w:ascii="Arial" w:hAnsi="Arial" w:cs="Arial"/>
          <w:bCs/>
          <w:sz w:val="20"/>
          <w:szCs w:val="18"/>
        </w:rPr>
        <w:t>include food, clothes, footwear, household expenditures (electricity, phone, registration</w:t>
      </w:r>
      <w:r w:rsidR="002E691B">
        <w:rPr>
          <w:rFonts w:ascii="Arial" w:hAnsi="Arial" w:cs="Arial"/>
          <w:bCs/>
          <w:sz w:val="20"/>
          <w:szCs w:val="18"/>
        </w:rPr>
        <w:t xml:space="preserve"> fees</w:t>
      </w:r>
      <w:r w:rsidRPr="00145888">
        <w:rPr>
          <w:rFonts w:ascii="Arial" w:hAnsi="Arial" w:cs="Arial"/>
          <w:bCs/>
          <w:sz w:val="20"/>
          <w:szCs w:val="18"/>
        </w:rPr>
        <w:t>, car fuel) paid by employer, etc.</w:t>
      </w:r>
    </w:p>
    <w:p w:rsidR="00321F43" w:rsidRPr="00145888" w:rsidRDefault="00321F43">
      <w:pPr>
        <w:numPr>
          <w:ilvl w:val="0"/>
          <w:numId w:val="9"/>
        </w:numPr>
        <w:spacing w:line="235" w:lineRule="auto"/>
        <w:jc w:val="both"/>
        <w:rPr>
          <w:rFonts w:ascii="Arial" w:hAnsi="Arial" w:cs="Arial"/>
          <w:bCs/>
          <w:sz w:val="18"/>
          <w:szCs w:val="18"/>
        </w:rPr>
      </w:pPr>
      <w:r w:rsidRPr="00145888">
        <w:rPr>
          <w:rFonts w:ascii="Arial" w:hAnsi="Arial" w:cs="Arial"/>
          <w:b/>
          <w:i/>
          <w:iCs/>
          <w:sz w:val="20"/>
          <w:szCs w:val="18"/>
        </w:rPr>
        <w:t xml:space="preserve">Natural consumption </w:t>
      </w:r>
      <w:r w:rsidRPr="00145888">
        <w:rPr>
          <w:rFonts w:ascii="Arial" w:hAnsi="Arial" w:cs="Arial"/>
          <w:bCs/>
          <w:sz w:val="20"/>
          <w:szCs w:val="18"/>
        </w:rPr>
        <w:t>comprises the value of products from own household production that are used for individual consumption (food, drinks, wood for heating, etc.)</w:t>
      </w:r>
    </w:p>
    <w:p w:rsidR="00321F43" w:rsidRPr="00145888" w:rsidRDefault="00321F43">
      <w:pPr>
        <w:tabs>
          <w:tab w:val="left" w:pos="765"/>
        </w:tabs>
        <w:spacing w:line="235" w:lineRule="auto"/>
        <w:ind w:left="360"/>
        <w:jc w:val="both"/>
        <w:rPr>
          <w:rFonts w:ascii="Arial" w:hAnsi="Arial" w:cs="Arial"/>
          <w:sz w:val="20"/>
          <w:szCs w:val="20"/>
        </w:rPr>
      </w:pPr>
    </w:p>
    <w:p w:rsidR="00321F43" w:rsidRPr="00145888" w:rsidRDefault="00321F43" w:rsidP="00B47A43">
      <w:pPr>
        <w:spacing w:line="232" w:lineRule="auto"/>
        <w:ind w:firstLine="397"/>
        <w:jc w:val="both"/>
        <w:rPr>
          <w:rFonts w:ascii="Arial" w:hAnsi="Arial" w:cs="Arial"/>
          <w:sz w:val="20"/>
        </w:rPr>
      </w:pPr>
      <w:r w:rsidRPr="00145888">
        <w:rPr>
          <w:rFonts w:ascii="Arial" w:hAnsi="Arial" w:cs="Arial"/>
          <w:b/>
          <w:bCs/>
          <w:sz w:val="20"/>
        </w:rPr>
        <w:t>Individual consumption of households</w:t>
      </w:r>
      <w:r w:rsidRPr="00145888">
        <w:rPr>
          <w:rFonts w:ascii="Arial" w:hAnsi="Arial" w:cs="Arial"/>
          <w:sz w:val="20"/>
        </w:rPr>
        <w:t xml:space="preserve"> is presented by the following groups of COICOP classification (Classification of indiv</w:t>
      </w:r>
      <w:r w:rsidR="00D01F6F" w:rsidRPr="00145888">
        <w:rPr>
          <w:rFonts w:ascii="Arial" w:hAnsi="Arial" w:cs="Arial"/>
          <w:sz w:val="20"/>
        </w:rPr>
        <w:t xml:space="preserve">idual consumption by purpose): </w:t>
      </w:r>
      <w:r w:rsidR="002E303F" w:rsidRPr="00145888">
        <w:rPr>
          <w:rFonts w:ascii="Arial" w:hAnsi="Arial" w:cs="Arial"/>
          <w:color w:val="000000"/>
          <w:sz w:val="20"/>
          <w:szCs w:val="20"/>
        </w:rPr>
        <w:t>Food and non-alcoholic beverages</w:t>
      </w:r>
      <w:r w:rsidR="002E303F" w:rsidRPr="00145888">
        <w:rPr>
          <w:rFonts w:ascii="Arial" w:hAnsi="Arial" w:cs="Arial"/>
          <w:sz w:val="20"/>
        </w:rPr>
        <w:t xml:space="preserve">; </w:t>
      </w:r>
      <w:r w:rsidR="002E303F" w:rsidRPr="00145888">
        <w:rPr>
          <w:rFonts w:ascii="Arial" w:hAnsi="Arial" w:cs="Arial"/>
          <w:color w:val="000000"/>
          <w:sz w:val="20"/>
          <w:szCs w:val="20"/>
        </w:rPr>
        <w:t>Alcoholic beverages and tobacco</w:t>
      </w:r>
      <w:r w:rsidR="002E303F" w:rsidRPr="00145888">
        <w:rPr>
          <w:rFonts w:ascii="Arial" w:hAnsi="Arial" w:cs="Arial"/>
          <w:sz w:val="20"/>
        </w:rPr>
        <w:t xml:space="preserve">; </w:t>
      </w:r>
      <w:r w:rsidR="002E303F" w:rsidRPr="00145888">
        <w:rPr>
          <w:rFonts w:ascii="Arial" w:hAnsi="Arial" w:cs="Arial"/>
          <w:color w:val="000000"/>
          <w:sz w:val="20"/>
          <w:szCs w:val="20"/>
        </w:rPr>
        <w:t>Clothing and footwear</w:t>
      </w:r>
      <w:r w:rsidR="002E303F" w:rsidRPr="00145888">
        <w:rPr>
          <w:rFonts w:ascii="Arial" w:hAnsi="Arial" w:cs="Arial"/>
          <w:sz w:val="20"/>
        </w:rPr>
        <w:t xml:space="preserve">; </w:t>
      </w:r>
      <w:r w:rsidR="002E303F" w:rsidRPr="00145888">
        <w:rPr>
          <w:rFonts w:ascii="Arial" w:hAnsi="Arial" w:cs="Arial"/>
          <w:color w:val="000000"/>
          <w:sz w:val="20"/>
          <w:szCs w:val="20"/>
        </w:rPr>
        <w:t>Housing, water, electricity, gas and other fuels</w:t>
      </w:r>
      <w:r w:rsidR="002E303F" w:rsidRPr="00145888">
        <w:rPr>
          <w:rFonts w:ascii="Arial" w:hAnsi="Arial" w:cs="Arial"/>
          <w:sz w:val="20"/>
          <w:szCs w:val="20"/>
        </w:rPr>
        <w:t xml:space="preserve">; </w:t>
      </w:r>
      <w:r w:rsidR="002E303F" w:rsidRPr="00145888">
        <w:rPr>
          <w:rFonts w:ascii="Arial" w:hAnsi="Arial" w:cs="Arial"/>
          <w:color w:val="000000"/>
          <w:sz w:val="20"/>
          <w:szCs w:val="20"/>
        </w:rPr>
        <w:t>Furnishings, household equipment and routine household maintenance</w:t>
      </w:r>
      <w:r w:rsidR="002E303F" w:rsidRPr="00145888">
        <w:rPr>
          <w:rFonts w:ascii="Arial" w:hAnsi="Arial" w:cs="Arial"/>
          <w:sz w:val="20"/>
          <w:szCs w:val="20"/>
        </w:rPr>
        <w:t xml:space="preserve">; </w:t>
      </w:r>
      <w:r w:rsidR="002E303F" w:rsidRPr="00145888">
        <w:rPr>
          <w:rFonts w:ascii="Arial" w:hAnsi="Arial" w:cs="Arial"/>
          <w:color w:val="000000"/>
          <w:sz w:val="20"/>
          <w:szCs w:val="20"/>
        </w:rPr>
        <w:t>Health</w:t>
      </w:r>
      <w:r w:rsidR="002E303F" w:rsidRPr="00145888">
        <w:rPr>
          <w:rFonts w:ascii="Arial" w:hAnsi="Arial" w:cs="Arial"/>
          <w:sz w:val="20"/>
          <w:szCs w:val="20"/>
        </w:rPr>
        <w:t xml:space="preserve">; </w:t>
      </w:r>
      <w:r w:rsidR="002E303F" w:rsidRPr="00145888">
        <w:rPr>
          <w:rFonts w:ascii="Arial" w:hAnsi="Arial" w:cs="Arial"/>
          <w:color w:val="000000"/>
          <w:sz w:val="20"/>
          <w:szCs w:val="20"/>
        </w:rPr>
        <w:t>Transport</w:t>
      </w:r>
      <w:r w:rsidR="002E303F" w:rsidRPr="00145888">
        <w:rPr>
          <w:rFonts w:ascii="Arial" w:hAnsi="Arial" w:cs="Arial"/>
          <w:sz w:val="20"/>
          <w:szCs w:val="20"/>
        </w:rPr>
        <w:t xml:space="preserve">; </w:t>
      </w:r>
      <w:r w:rsidR="002E303F" w:rsidRPr="00145888">
        <w:rPr>
          <w:rFonts w:ascii="Arial" w:hAnsi="Arial" w:cs="Arial"/>
          <w:color w:val="000000"/>
          <w:sz w:val="20"/>
          <w:szCs w:val="20"/>
        </w:rPr>
        <w:t>Communication</w:t>
      </w:r>
      <w:r w:rsidR="002E303F" w:rsidRPr="00145888">
        <w:rPr>
          <w:rFonts w:ascii="Arial" w:hAnsi="Arial" w:cs="Arial"/>
          <w:sz w:val="20"/>
          <w:szCs w:val="20"/>
        </w:rPr>
        <w:t xml:space="preserve">; </w:t>
      </w:r>
      <w:r w:rsidR="002E303F" w:rsidRPr="00145888">
        <w:rPr>
          <w:rFonts w:ascii="Arial" w:hAnsi="Arial" w:cs="Arial"/>
          <w:color w:val="000000"/>
          <w:sz w:val="20"/>
          <w:szCs w:val="20"/>
        </w:rPr>
        <w:t>Recreation and culture</w:t>
      </w:r>
      <w:r w:rsidR="002E303F" w:rsidRPr="00145888">
        <w:rPr>
          <w:rFonts w:ascii="Arial" w:hAnsi="Arial" w:cs="Arial"/>
          <w:sz w:val="20"/>
          <w:szCs w:val="20"/>
        </w:rPr>
        <w:t xml:space="preserve">; </w:t>
      </w:r>
      <w:r w:rsidR="002E303F" w:rsidRPr="00145888">
        <w:rPr>
          <w:rFonts w:ascii="Arial" w:hAnsi="Arial" w:cs="Arial"/>
          <w:color w:val="000000"/>
          <w:sz w:val="20"/>
          <w:szCs w:val="20"/>
        </w:rPr>
        <w:t>Education</w:t>
      </w:r>
      <w:r w:rsidR="002E303F" w:rsidRPr="00145888">
        <w:rPr>
          <w:rFonts w:ascii="Arial" w:hAnsi="Arial" w:cs="Arial"/>
          <w:sz w:val="20"/>
          <w:szCs w:val="20"/>
        </w:rPr>
        <w:t xml:space="preserve">; </w:t>
      </w:r>
      <w:r w:rsidR="002E303F" w:rsidRPr="00145888">
        <w:rPr>
          <w:rFonts w:ascii="Arial" w:hAnsi="Arial" w:cs="Arial"/>
          <w:color w:val="000000"/>
          <w:sz w:val="20"/>
          <w:szCs w:val="20"/>
        </w:rPr>
        <w:t>Restaurants and hotels</w:t>
      </w:r>
      <w:r w:rsidR="002E303F" w:rsidRPr="00145888">
        <w:rPr>
          <w:rFonts w:ascii="Arial" w:hAnsi="Arial" w:cs="Arial"/>
          <w:sz w:val="20"/>
          <w:szCs w:val="20"/>
        </w:rPr>
        <w:t xml:space="preserve"> and </w:t>
      </w:r>
      <w:r w:rsidR="002E303F" w:rsidRPr="00145888">
        <w:rPr>
          <w:rFonts w:ascii="Arial" w:hAnsi="Arial" w:cs="Arial"/>
          <w:color w:val="000000"/>
          <w:sz w:val="20"/>
          <w:szCs w:val="20"/>
        </w:rPr>
        <w:t>Miscellaneous goods and services</w:t>
      </w:r>
      <w:r w:rsidRPr="00145888">
        <w:rPr>
          <w:rFonts w:ascii="Arial" w:hAnsi="Arial" w:cs="Arial"/>
          <w:sz w:val="20"/>
        </w:rPr>
        <w:t>.</w:t>
      </w:r>
    </w:p>
    <w:p w:rsidR="00321F43" w:rsidRPr="00145888" w:rsidRDefault="00321F43" w:rsidP="00B47A43">
      <w:pPr>
        <w:spacing w:line="235" w:lineRule="auto"/>
        <w:ind w:firstLine="397"/>
        <w:jc w:val="both"/>
        <w:rPr>
          <w:rFonts w:ascii="Arial" w:hAnsi="Arial" w:cs="Arial"/>
          <w:sz w:val="20"/>
          <w:szCs w:val="20"/>
        </w:rPr>
      </w:pPr>
    </w:p>
    <w:p w:rsidR="00321F43" w:rsidRPr="00145888" w:rsidRDefault="00321F43" w:rsidP="00B47A43">
      <w:pPr>
        <w:spacing w:line="232" w:lineRule="auto"/>
        <w:ind w:firstLine="397"/>
        <w:jc w:val="both"/>
        <w:rPr>
          <w:rFonts w:ascii="Arial" w:hAnsi="Arial" w:cs="Arial"/>
          <w:sz w:val="20"/>
        </w:rPr>
      </w:pPr>
      <w:r w:rsidRPr="00145888">
        <w:rPr>
          <w:rFonts w:ascii="Arial" w:hAnsi="Arial" w:cs="Arial"/>
          <w:sz w:val="20"/>
        </w:rPr>
        <w:t xml:space="preserve">The published data relate </w:t>
      </w:r>
      <w:r w:rsidRPr="002E691B">
        <w:rPr>
          <w:rFonts w:ascii="Arial" w:hAnsi="Arial" w:cs="Arial"/>
          <w:sz w:val="20"/>
        </w:rPr>
        <w:t xml:space="preserve">to </w:t>
      </w:r>
      <w:r w:rsidR="00145888" w:rsidRPr="002E691B">
        <w:rPr>
          <w:rFonts w:ascii="Arial" w:hAnsi="Arial" w:cs="Arial"/>
          <w:sz w:val="20"/>
        </w:rPr>
        <w:t>income in money and in kind</w:t>
      </w:r>
      <w:r w:rsidR="00145888">
        <w:rPr>
          <w:rFonts w:ascii="Arial" w:hAnsi="Arial" w:cs="Arial"/>
          <w:sz w:val="20"/>
        </w:rPr>
        <w:t xml:space="preserve"> </w:t>
      </w:r>
      <w:r w:rsidRPr="00145888">
        <w:rPr>
          <w:rFonts w:ascii="Arial" w:hAnsi="Arial" w:cs="Arial"/>
          <w:sz w:val="20"/>
        </w:rPr>
        <w:t xml:space="preserve">and individual consumption in the </w:t>
      </w:r>
      <w:r w:rsidR="00D039DD">
        <w:rPr>
          <w:rFonts w:ascii="Arial" w:hAnsi="Arial" w:cs="Arial"/>
          <w:sz w:val="20"/>
        </w:rPr>
        <w:t>1</w:t>
      </w:r>
      <w:r w:rsidR="00D039DD" w:rsidRPr="00D039DD">
        <w:rPr>
          <w:rFonts w:ascii="Arial" w:hAnsi="Arial" w:cs="Arial"/>
          <w:sz w:val="20"/>
          <w:vertAlign w:val="superscript"/>
        </w:rPr>
        <w:t>st</w:t>
      </w:r>
      <w:r w:rsidR="00FB7B0F" w:rsidRPr="00145888">
        <w:rPr>
          <w:rFonts w:ascii="Arial" w:hAnsi="Arial" w:cs="Arial"/>
          <w:sz w:val="20"/>
        </w:rPr>
        <w:t xml:space="preserve"> </w:t>
      </w:r>
      <w:r w:rsidRPr="00145888">
        <w:rPr>
          <w:rFonts w:ascii="Arial" w:hAnsi="Arial" w:cs="Arial"/>
          <w:sz w:val="20"/>
        </w:rPr>
        <w:t>quarter 20</w:t>
      </w:r>
      <w:r w:rsidR="002C4E34" w:rsidRPr="00145888">
        <w:rPr>
          <w:rFonts w:ascii="Arial" w:hAnsi="Arial" w:cs="Arial"/>
          <w:sz w:val="20"/>
        </w:rPr>
        <w:t>1</w:t>
      </w:r>
      <w:r w:rsidR="00D039DD">
        <w:rPr>
          <w:rFonts w:ascii="Arial" w:hAnsi="Arial" w:cs="Arial"/>
          <w:sz w:val="20"/>
        </w:rPr>
        <w:t>8</w:t>
      </w:r>
      <w:r w:rsidRPr="00145888">
        <w:rPr>
          <w:rFonts w:ascii="Arial" w:hAnsi="Arial" w:cs="Arial"/>
          <w:sz w:val="20"/>
        </w:rPr>
        <w:t xml:space="preserve"> and they present monthly average </w:t>
      </w:r>
      <w:r w:rsidR="00491420" w:rsidRPr="00145888">
        <w:rPr>
          <w:rFonts w:ascii="Arial" w:hAnsi="Arial" w:cs="Arial"/>
          <w:sz w:val="20"/>
        </w:rPr>
        <w:t>values by household, given in di</w:t>
      </w:r>
      <w:r w:rsidRPr="00145888">
        <w:rPr>
          <w:rFonts w:ascii="Arial" w:hAnsi="Arial" w:cs="Arial"/>
          <w:sz w:val="20"/>
        </w:rPr>
        <w:t>nar amounts</w:t>
      </w:r>
      <w:r w:rsidR="004B6641" w:rsidRPr="00145888">
        <w:rPr>
          <w:rFonts w:ascii="Arial" w:hAnsi="Arial" w:cs="Arial"/>
          <w:sz w:val="20"/>
        </w:rPr>
        <w:t xml:space="preserve"> (RSD)</w:t>
      </w:r>
      <w:r w:rsidRPr="00145888">
        <w:rPr>
          <w:rFonts w:ascii="Arial" w:hAnsi="Arial" w:cs="Arial"/>
          <w:sz w:val="20"/>
        </w:rPr>
        <w:t xml:space="preserve">. </w:t>
      </w:r>
    </w:p>
    <w:p w:rsidR="00C64D29" w:rsidRPr="00145888" w:rsidRDefault="00C64D29" w:rsidP="00B47A43">
      <w:pPr>
        <w:spacing w:line="232" w:lineRule="auto"/>
        <w:ind w:firstLine="397"/>
        <w:jc w:val="both"/>
        <w:rPr>
          <w:rFonts w:ascii="Arial" w:hAnsi="Arial" w:cs="Arial"/>
          <w:sz w:val="20"/>
          <w:szCs w:val="20"/>
        </w:rPr>
      </w:pPr>
    </w:p>
    <w:p w:rsidR="002C497C" w:rsidRDefault="004F29D7" w:rsidP="00B47A43">
      <w:pPr>
        <w:spacing w:line="232" w:lineRule="auto"/>
        <w:ind w:firstLine="397"/>
        <w:jc w:val="both"/>
        <w:rPr>
          <w:rFonts w:ascii="Arial" w:hAnsi="Arial" w:cs="Arial"/>
          <w:sz w:val="20"/>
          <w:szCs w:val="20"/>
        </w:rPr>
      </w:pPr>
      <w:r w:rsidRPr="00145888">
        <w:rPr>
          <w:rFonts w:ascii="Arial" w:hAnsi="Arial" w:cs="Arial"/>
          <w:sz w:val="20"/>
          <w:szCs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p w:rsidR="00197F25" w:rsidRDefault="00197F25" w:rsidP="00B47A43">
      <w:pPr>
        <w:spacing w:line="232" w:lineRule="auto"/>
        <w:ind w:firstLine="397"/>
        <w:jc w:val="both"/>
        <w:rPr>
          <w:rFonts w:ascii="Arial" w:hAnsi="Arial" w:cs="Arial"/>
          <w:sz w:val="20"/>
          <w:szCs w:val="20"/>
        </w:rPr>
      </w:pPr>
    </w:p>
    <w:p w:rsidR="00AF57FF" w:rsidRDefault="00AF57FF" w:rsidP="00B47A43">
      <w:pPr>
        <w:spacing w:line="232" w:lineRule="auto"/>
        <w:ind w:firstLine="397"/>
        <w:jc w:val="both"/>
        <w:rPr>
          <w:rFonts w:ascii="Arial" w:hAnsi="Arial" w:cs="Arial"/>
          <w:sz w:val="20"/>
          <w:szCs w:val="20"/>
        </w:rPr>
      </w:pPr>
    </w:p>
    <w:p w:rsidR="00D00B8E" w:rsidRPr="00145888" w:rsidRDefault="00D00B8E" w:rsidP="00457648">
      <w:pPr>
        <w:pBdr>
          <w:bottom w:val="single" w:sz="4" w:space="1" w:color="808080"/>
        </w:pBdr>
        <w:ind w:left="198" w:right="198"/>
        <w:rPr>
          <w:rFonts w:ascii="Arial" w:hAnsi="Arial"/>
          <w:noProof/>
        </w:rPr>
      </w:pPr>
    </w:p>
    <w:p w:rsidR="00457648" w:rsidRPr="00145888" w:rsidRDefault="00457648" w:rsidP="00457648">
      <w:pPr>
        <w:ind w:left="198" w:right="29"/>
        <w:jc w:val="center"/>
        <w:rPr>
          <w:rFonts w:ascii="Arial" w:hAnsi="Arial" w:cs="Arial"/>
          <w:bCs/>
          <w:sz w:val="8"/>
          <w:szCs w:val="8"/>
        </w:rPr>
      </w:pPr>
    </w:p>
    <w:p w:rsidR="00770EED" w:rsidRPr="00145888" w:rsidRDefault="00770EED" w:rsidP="00770EED">
      <w:pPr>
        <w:jc w:val="center"/>
        <w:rPr>
          <w:rFonts w:ascii="Arial" w:hAnsi="Arial" w:cs="Arial"/>
          <w:sz w:val="18"/>
          <w:szCs w:val="18"/>
        </w:rPr>
      </w:pPr>
      <w:r w:rsidRPr="00145888">
        <w:rPr>
          <w:rFonts w:ascii="Arial" w:hAnsi="Arial" w:cs="Arial"/>
          <w:sz w:val="18"/>
          <w:szCs w:val="18"/>
        </w:rPr>
        <w:t xml:space="preserve">Contact: </w:t>
      </w:r>
      <w:hyperlink r:id="rId10" w:history="1">
        <w:r w:rsidRPr="00145888">
          <w:rPr>
            <w:rStyle w:val="Hyperlink"/>
            <w:rFonts w:ascii="Arial" w:hAnsi="Arial" w:cs="Arial"/>
            <w:sz w:val="18"/>
            <w:szCs w:val="18"/>
            <w:u w:val="none"/>
          </w:rPr>
          <w:t>natasa.mijakovac@stat.gov.rs</w:t>
        </w:r>
      </w:hyperlink>
      <w:r w:rsidR="003803D6" w:rsidRPr="00145888">
        <w:rPr>
          <w:rFonts w:ascii="Arial" w:hAnsi="Arial" w:cs="Arial"/>
          <w:sz w:val="18"/>
          <w:szCs w:val="18"/>
        </w:rPr>
        <w:t xml:space="preserve"> </w:t>
      </w:r>
      <w:r w:rsidRPr="00145888">
        <w:rPr>
          <w:rFonts w:ascii="Arial" w:hAnsi="Arial" w:cs="Arial"/>
          <w:sz w:val="18"/>
          <w:szCs w:val="18"/>
        </w:rPr>
        <w:t>Phone: 011 2412-</w:t>
      </w:r>
      <w:r w:rsidR="002E691B" w:rsidRPr="00145888">
        <w:rPr>
          <w:rFonts w:ascii="Arial" w:hAnsi="Arial" w:cs="Arial"/>
          <w:sz w:val="18"/>
          <w:szCs w:val="18"/>
        </w:rPr>
        <w:t>922 ext</w:t>
      </w:r>
      <w:r w:rsidR="002E691B">
        <w:rPr>
          <w:rFonts w:ascii="Arial" w:hAnsi="Arial" w:cs="Arial"/>
          <w:sz w:val="18"/>
          <w:szCs w:val="18"/>
        </w:rPr>
        <w:t>.</w:t>
      </w:r>
      <w:r w:rsidRPr="00145888">
        <w:rPr>
          <w:rFonts w:ascii="Arial" w:hAnsi="Arial" w:cs="Arial"/>
          <w:sz w:val="18"/>
          <w:szCs w:val="18"/>
        </w:rPr>
        <w:t xml:space="preserve"> 242</w:t>
      </w:r>
    </w:p>
    <w:p w:rsidR="004A219B" w:rsidRPr="004A219B" w:rsidRDefault="004A219B" w:rsidP="004A219B">
      <w:pPr>
        <w:jc w:val="center"/>
        <w:rPr>
          <w:rFonts w:ascii="Arial" w:hAnsi="Arial" w:cs="Arial"/>
          <w:sz w:val="18"/>
          <w:szCs w:val="18"/>
        </w:rPr>
      </w:pPr>
      <w:r w:rsidRPr="004A219B">
        <w:rPr>
          <w:rFonts w:ascii="Arial" w:hAnsi="Arial" w:cs="Arial"/>
          <w:sz w:val="18"/>
          <w:szCs w:val="18"/>
        </w:rPr>
        <w:t>Published and printed by: Statistical Office of the Republic of Serbia, 11 050 Belgrade, Milana Rakica 5</w:t>
      </w:r>
    </w:p>
    <w:p w:rsidR="004A219B" w:rsidRPr="004A219B" w:rsidRDefault="004A219B" w:rsidP="004A219B">
      <w:pPr>
        <w:jc w:val="center"/>
        <w:rPr>
          <w:rFonts w:ascii="Arial" w:hAnsi="Arial" w:cs="Arial"/>
          <w:sz w:val="18"/>
          <w:szCs w:val="18"/>
        </w:rPr>
      </w:pPr>
      <w:r w:rsidRPr="004A219B">
        <w:rPr>
          <w:rFonts w:ascii="Arial" w:hAnsi="Arial" w:cs="Arial"/>
          <w:sz w:val="18"/>
          <w:szCs w:val="18"/>
        </w:rPr>
        <w:t xml:space="preserve">Phone: +381 11 2412922 (telephone exchange) ● Fax: +381 11 2411260 ● www.stat.gov.rs  </w:t>
      </w:r>
    </w:p>
    <w:p w:rsidR="004A219B" w:rsidRPr="004A219B" w:rsidRDefault="004A219B" w:rsidP="004A219B">
      <w:pPr>
        <w:jc w:val="center"/>
        <w:rPr>
          <w:rFonts w:ascii="Arial" w:hAnsi="Arial" w:cs="Arial"/>
          <w:sz w:val="18"/>
          <w:szCs w:val="18"/>
        </w:rPr>
      </w:pPr>
      <w:r w:rsidRPr="004A219B">
        <w:rPr>
          <w:rFonts w:ascii="Arial" w:hAnsi="Arial" w:cs="Arial"/>
          <w:sz w:val="18"/>
          <w:szCs w:val="18"/>
        </w:rPr>
        <w:t>Responsible: Dr Miladin Kovačević, Director</w:t>
      </w:r>
    </w:p>
    <w:p w:rsidR="00321F43" w:rsidRPr="00145888" w:rsidRDefault="00457648" w:rsidP="002C497C">
      <w:pPr>
        <w:ind w:left="198" w:right="29"/>
        <w:jc w:val="center"/>
      </w:pPr>
      <w:r w:rsidRPr="00145888">
        <w:rPr>
          <w:rFonts w:ascii="Arial" w:hAnsi="Arial" w:cs="Arial"/>
          <w:bCs/>
          <w:sz w:val="18"/>
          <w:szCs w:val="18"/>
        </w:rPr>
        <w:t xml:space="preserve">Circulation: 20 • Issued </w:t>
      </w:r>
      <w:r w:rsidRPr="00145888">
        <w:rPr>
          <w:rFonts w:ascii="Arial" w:hAnsi="Arial" w:cs="Arial"/>
          <w:sz w:val="18"/>
          <w:szCs w:val="18"/>
        </w:rPr>
        <w:t>quarterly</w:t>
      </w:r>
    </w:p>
    <w:sectPr w:rsidR="00321F43" w:rsidRPr="00145888" w:rsidSect="00B564BB">
      <w:footerReference w:type="even" r:id="rId11"/>
      <w:footerReference w:type="default" r:id="rId12"/>
      <w:footerReference w:type="first" r:id="rId13"/>
      <w:footnotePr>
        <w:pos w:val="beneathText"/>
      </w:footnotePr>
      <w:type w:val="continuous"/>
      <w:pgSz w:w="11907" w:h="16839"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D3" w:rsidRDefault="00C82CD3">
      <w:r>
        <w:separator/>
      </w:r>
    </w:p>
  </w:endnote>
  <w:endnote w:type="continuationSeparator" w:id="0">
    <w:p w:rsidR="00C82CD3" w:rsidRDefault="00C8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16" w:rsidRPr="002817F4" w:rsidRDefault="00E72B16" w:rsidP="003F1566">
    <w:pPr>
      <w:pStyle w:val="Footer"/>
      <w:framePr w:wrap="around" w:vAnchor="text" w:hAnchor="margin" w:xAlign="outside" w:y="1"/>
      <w:rPr>
        <w:rStyle w:val="PageNumber"/>
        <w:rFonts w:ascii="Arial" w:hAnsi="Arial" w:cs="Arial"/>
        <w:sz w:val="16"/>
        <w:szCs w:val="16"/>
      </w:rPr>
    </w:pPr>
    <w:r w:rsidRPr="002817F4">
      <w:rPr>
        <w:rStyle w:val="PageNumber"/>
        <w:rFonts w:ascii="Arial" w:hAnsi="Arial" w:cs="Arial"/>
        <w:sz w:val="16"/>
        <w:szCs w:val="16"/>
      </w:rPr>
      <w:fldChar w:fldCharType="begin"/>
    </w:r>
    <w:r w:rsidRPr="002817F4">
      <w:rPr>
        <w:rStyle w:val="PageNumber"/>
        <w:rFonts w:ascii="Arial" w:hAnsi="Arial" w:cs="Arial"/>
        <w:sz w:val="16"/>
        <w:szCs w:val="16"/>
      </w:rPr>
      <w:instrText xml:space="preserve">PAGE  </w:instrText>
    </w:r>
    <w:r w:rsidRPr="002817F4">
      <w:rPr>
        <w:rStyle w:val="PageNumber"/>
        <w:rFonts w:ascii="Arial" w:hAnsi="Arial" w:cs="Arial"/>
        <w:sz w:val="16"/>
        <w:szCs w:val="16"/>
      </w:rPr>
      <w:fldChar w:fldCharType="separate"/>
    </w:r>
    <w:r w:rsidR="0080688C">
      <w:rPr>
        <w:rStyle w:val="PageNumber"/>
        <w:rFonts w:ascii="Arial" w:hAnsi="Arial" w:cs="Arial"/>
        <w:noProof/>
        <w:sz w:val="16"/>
        <w:szCs w:val="16"/>
      </w:rPr>
      <w:t>4</w:t>
    </w:r>
    <w:r w:rsidRPr="002817F4">
      <w:rPr>
        <w:rStyle w:val="PageNumber"/>
        <w:rFonts w:ascii="Arial" w:hAnsi="Arial" w:cs="Arial"/>
        <w:sz w:val="16"/>
        <w:szCs w:val="16"/>
      </w:rPr>
      <w:fldChar w:fldCharType="end"/>
    </w:r>
  </w:p>
  <w:p w:rsidR="00E72B16" w:rsidRPr="002817F4" w:rsidRDefault="00E72B16" w:rsidP="002C497C">
    <w:pPr>
      <w:pStyle w:val="Footer"/>
      <w:pBdr>
        <w:top w:val="single" w:sz="4" w:space="1" w:color="auto"/>
      </w:pBdr>
      <w:jc w:val="right"/>
      <w:rPr>
        <w:rFonts w:ascii="Arial" w:hAnsi="Arial" w:cs="Arial"/>
        <w:sz w:val="16"/>
        <w:szCs w:val="16"/>
      </w:rPr>
    </w:pPr>
    <w:r>
      <w:rPr>
        <w:rFonts w:ascii="Arial" w:hAnsi="Arial" w:cs="Arial"/>
        <w:sz w:val="16"/>
        <w:szCs w:val="16"/>
      </w:rPr>
      <w:t>SERB</w:t>
    </w:r>
    <w:r w:rsidR="00492460">
      <w:rPr>
        <w:rFonts w:ascii="Arial" w:hAnsi="Arial" w:cs="Arial"/>
        <w:sz w:val="16"/>
        <w:szCs w:val="16"/>
      </w:rPr>
      <w:t>1</w:t>
    </w:r>
    <w:r w:rsidR="00F56C02">
      <w:rPr>
        <w:rFonts w:ascii="Arial" w:hAnsi="Arial" w:cs="Arial"/>
        <w:sz w:val="16"/>
        <w:szCs w:val="16"/>
      </w:rPr>
      <w:t>64</w:t>
    </w:r>
    <w:r w:rsidR="00446052">
      <w:rPr>
        <w:rFonts w:ascii="Arial" w:hAnsi="Arial" w:cs="Arial"/>
        <w:sz w:val="16"/>
        <w:szCs w:val="16"/>
      </w:rPr>
      <w:t xml:space="preserve"> LP12 15</w:t>
    </w:r>
    <w:r w:rsidR="00492460">
      <w:rPr>
        <w:rFonts w:ascii="Arial" w:hAnsi="Arial" w:cs="Arial"/>
        <w:sz w:val="16"/>
        <w:szCs w:val="16"/>
      </w:rPr>
      <w:t>0</w:t>
    </w:r>
    <w:r w:rsidR="00F56C02">
      <w:rPr>
        <w:rFonts w:ascii="Arial" w:hAnsi="Arial" w:cs="Arial"/>
        <w:sz w:val="16"/>
        <w:szCs w:val="16"/>
      </w:rPr>
      <w:t>6</w:t>
    </w:r>
    <w:r>
      <w:rPr>
        <w:rFonts w:ascii="Arial" w:hAnsi="Arial" w:cs="Arial"/>
        <w:sz w:val="16"/>
        <w:szCs w:val="16"/>
      </w:rPr>
      <w:t>1</w:t>
    </w:r>
    <w:r w:rsidR="00492460">
      <w:rPr>
        <w:rFonts w:ascii="Arial" w:hAnsi="Arial" w:cs="Arial"/>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16" w:rsidRPr="002817F4" w:rsidRDefault="00E72B16" w:rsidP="003F1566">
    <w:pPr>
      <w:pStyle w:val="Footer"/>
      <w:framePr w:wrap="around" w:vAnchor="text" w:hAnchor="margin" w:xAlign="outside" w:y="1"/>
      <w:rPr>
        <w:rStyle w:val="PageNumber"/>
        <w:rFonts w:ascii="Arial" w:hAnsi="Arial" w:cs="Arial"/>
        <w:sz w:val="16"/>
        <w:szCs w:val="16"/>
      </w:rPr>
    </w:pPr>
    <w:r w:rsidRPr="002817F4">
      <w:rPr>
        <w:rStyle w:val="PageNumber"/>
        <w:rFonts w:ascii="Arial" w:hAnsi="Arial" w:cs="Arial"/>
        <w:sz w:val="16"/>
        <w:szCs w:val="16"/>
      </w:rPr>
      <w:fldChar w:fldCharType="begin"/>
    </w:r>
    <w:r w:rsidRPr="002817F4">
      <w:rPr>
        <w:rStyle w:val="PageNumber"/>
        <w:rFonts w:ascii="Arial" w:hAnsi="Arial" w:cs="Arial"/>
        <w:sz w:val="16"/>
        <w:szCs w:val="16"/>
      </w:rPr>
      <w:instrText xml:space="preserve">PAGE  </w:instrText>
    </w:r>
    <w:r w:rsidRPr="002817F4">
      <w:rPr>
        <w:rStyle w:val="PageNumber"/>
        <w:rFonts w:ascii="Arial" w:hAnsi="Arial" w:cs="Arial"/>
        <w:sz w:val="16"/>
        <w:szCs w:val="16"/>
      </w:rPr>
      <w:fldChar w:fldCharType="separate"/>
    </w:r>
    <w:r w:rsidR="0080688C">
      <w:rPr>
        <w:rStyle w:val="PageNumber"/>
        <w:rFonts w:ascii="Arial" w:hAnsi="Arial" w:cs="Arial"/>
        <w:noProof/>
        <w:sz w:val="16"/>
        <w:szCs w:val="16"/>
      </w:rPr>
      <w:t>3</w:t>
    </w:r>
    <w:r w:rsidRPr="002817F4">
      <w:rPr>
        <w:rStyle w:val="PageNumber"/>
        <w:rFonts w:ascii="Arial" w:hAnsi="Arial" w:cs="Arial"/>
        <w:sz w:val="16"/>
        <w:szCs w:val="16"/>
      </w:rPr>
      <w:fldChar w:fldCharType="end"/>
    </w:r>
  </w:p>
  <w:p w:rsidR="00E72B16" w:rsidRDefault="00E72B16" w:rsidP="002817F4">
    <w:pPr>
      <w:pStyle w:val="Footer"/>
      <w:pBdr>
        <w:top w:val="single" w:sz="4" w:space="1" w:color="auto"/>
      </w:pBdr>
    </w:pPr>
    <w:r>
      <w:rPr>
        <w:rFonts w:ascii="Arial" w:hAnsi="Arial" w:cs="Arial"/>
        <w:sz w:val="16"/>
        <w:szCs w:val="16"/>
      </w:rPr>
      <w:t>SERB</w:t>
    </w:r>
    <w:r w:rsidR="00492460">
      <w:rPr>
        <w:rFonts w:ascii="Arial" w:hAnsi="Arial" w:cs="Arial"/>
        <w:sz w:val="16"/>
        <w:szCs w:val="16"/>
      </w:rPr>
      <w:t>1</w:t>
    </w:r>
    <w:r w:rsidR="00F56C02">
      <w:rPr>
        <w:rFonts w:ascii="Arial" w:hAnsi="Arial" w:cs="Arial"/>
        <w:sz w:val="16"/>
        <w:szCs w:val="16"/>
      </w:rPr>
      <w:t>64</w:t>
    </w:r>
    <w:r>
      <w:rPr>
        <w:rFonts w:ascii="Arial" w:hAnsi="Arial" w:cs="Arial"/>
        <w:sz w:val="16"/>
        <w:szCs w:val="16"/>
      </w:rPr>
      <w:t xml:space="preserve"> LP12 1</w:t>
    </w:r>
    <w:r w:rsidR="00446052">
      <w:rPr>
        <w:rFonts w:ascii="Arial" w:hAnsi="Arial" w:cs="Arial"/>
        <w:sz w:val="16"/>
        <w:szCs w:val="16"/>
      </w:rPr>
      <w:t>5</w:t>
    </w:r>
    <w:r w:rsidR="00492460">
      <w:rPr>
        <w:rFonts w:ascii="Arial" w:hAnsi="Arial" w:cs="Arial"/>
        <w:sz w:val="16"/>
        <w:szCs w:val="16"/>
      </w:rPr>
      <w:t>0</w:t>
    </w:r>
    <w:r w:rsidR="00F56C02">
      <w:rPr>
        <w:rFonts w:ascii="Arial" w:hAnsi="Arial" w:cs="Arial"/>
        <w:sz w:val="16"/>
        <w:szCs w:val="16"/>
      </w:rPr>
      <w:t>6</w:t>
    </w:r>
    <w:r>
      <w:rPr>
        <w:rFonts w:ascii="Arial" w:hAnsi="Arial" w:cs="Arial"/>
        <w:sz w:val="16"/>
        <w:szCs w:val="16"/>
      </w:rPr>
      <w:t>1</w:t>
    </w:r>
    <w:r w:rsidR="00492460">
      <w:rPr>
        <w:rFonts w:ascii="Arial" w:hAnsi="Arial" w:cs="Arial"/>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16" w:rsidRPr="002817F4" w:rsidRDefault="00E72B16" w:rsidP="002817F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D3" w:rsidRDefault="00C82CD3">
      <w:r>
        <w:t>___________</w:t>
      </w:r>
    </w:p>
  </w:footnote>
  <w:footnote w:type="continuationSeparator" w:id="0">
    <w:p w:rsidR="00C82CD3" w:rsidRDefault="00C82CD3">
      <w:r>
        <w:continuationSeparator/>
      </w:r>
    </w:p>
  </w:footnote>
  <w:footnote w:type="continuationNotice" w:id="1">
    <w:p w:rsidR="00C82CD3" w:rsidRDefault="00C82C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C78"/>
    <w:multiLevelType w:val="hybridMultilevel"/>
    <w:tmpl w:val="F3F6EEA2"/>
    <w:lvl w:ilvl="0" w:tplc="6E507D2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D201CA"/>
    <w:multiLevelType w:val="hybridMultilevel"/>
    <w:tmpl w:val="1AA0AC86"/>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C01FD"/>
    <w:multiLevelType w:val="hybridMultilevel"/>
    <w:tmpl w:val="CBBC611C"/>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91806"/>
    <w:multiLevelType w:val="hybridMultilevel"/>
    <w:tmpl w:val="76784E9E"/>
    <w:lvl w:ilvl="0" w:tplc="139C9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031DF5"/>
    <w:multiLevelType w:val="hybridMultilevel"/>
    <w:tmpl w:val="ECA8B190"/>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11176"/>
    <w:multiLevelType w:val="hybridMultilevel"/>
    <w:tmpl w:val="2A5A3ABC"/>
    <w:lvl w:ilvl="0" w:tplc="6E507D22">
      <w:numFmt w:val="bullet"/>
      <w:lvlText w:val="-"/>
      <w:lvlJc w:val="left"/>
      <w:pPr>
        <w:tabs>
          <w:tab w:val="num" w:pos="1485"/>
        </w:tabs>
        <w:ind w:left="1485" w:hanging="360"/>
      </w:pPr>
      <w:rPr>
        <w:rFonts w:ascii="Times New Roman" w:eastAsia="Times New Roman" w:hAnsi="Times New Roman" w:cs="Times New Roman"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 w15:restartNumberingAfterBreak="0">
    <w:nsid w:val="530E13D3"/>
    <w:multiLevelType w:val="hybridMultilevel"/>
    <w:tmpl w:val="C380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56B33"/>
    <w:multiLevelType w:val="hybridMultilevel"/>
    <w:tmpl w:val="9F6694E2"/>
    <w:lvl w:ilvl="0" w:tplc="3198E2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F51102"/>
    <w:multiLevelType w:val="hybridMultilevel"/>
    <w:tmpl w:val="85BC1328"/>
    <w:lvl w:ilvl="0" w:tplc="BF42C9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D50E7"/>
    <w:multiLevelType w:val="hybridMultilevel"/>
    <w:tmpl w:val="EA7E7868"/>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num>
  <w:num w:numId="6">
    <w:abstractNumId w:val="10"/>
  </w:num>
  <w:num w:numId="7">
    <w:abstractNumId w:val="5"/>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9B"/>
    <w:rsid w:val="00000DEB"/>
    <w:rsid w:val="00001B84"/>
    <w:rsid w:val="00003B4F"/>
    <w:rsid w:val="00010A7A"/>
    <w:rsid w:val="00015359"/>
    <w:rsid w:val="00016E91"/>
    <w:rsid w:val="00017ECC"/>
    <w:rsid w:val="000208B9"/>
    <w:rsid w:val="000315C2"/>
    <w:rsid w:val="000339A3"/>
    <w:rsid w:val="00034568"/>
    <w:rsid w:val="000358E2"/>
    <w:rsid w:val="0004254E"/>
    <w:rsid w:val="00042BB7"/>
    <w:rsid w:val="00042E28"/>
    <w:rsid w:val="000442F0"/>
    <w:rsid w:val="00044E27"/>
    <w:rsid w:val="00046228"/>
    <w:rsid w:val="00046319"/>
    <w:rsid w:val="00046DF1"/>
    <w:rsid w:val="00050EBD"/>
    <w:rsid w:val="0005282B"/>
    <w:rsid w:val="00052FED"/>
    <w:rsid w:val="00054A43"/>
    <w:rsid w:val="00055797"/>
    <w:rsid w:val="00063277"/>
    <w:rsid w:val="000724A0"/>
    <w:rsid w:val="00083786"/>
    <w:rsid w:val="00095010"/>
    <w:rsid w:val="00097CE4"/>
    <w:rsid w:val="000A1962"/>
    <w:rsid w:val="000A306C"/>
    <w:rsid w:val="000A5B4E"/>
    <w:rsid w:val="000A5E63"/>
    <w:rsid w:val="000B16A6"/>
    <w:rsid w:val="000B7C8C"/>
    <w:rsid w:val="000C124C"/>
    <w:rsid w:val="000C5908"/>
    <w:rsid w:val="000C7E68"/>
    <w:rsid w:val="000D189B"/>
    <w:rsid w:val="000D2695"/>
    <w:rsid w:val="000D3786"/>
    <w:rsid w:val="000D74D7"/>
    <w:rsid w:val="000F19D2"/>
    <w:rsid w:val="000F3033"/>
    <w:rsid w:val="000F4326"/>
    <w:rsid w:val="000F53C3"/>
    <w:rsid w:val="000F5F22"/>
    <w:rsid w:val="000F7CAF"/>
    <w:rsid w:val="0010158C"/>
    <w:rsid w:val="00102EBE"/>
    <w:rsid w:val="0010510A"/>
    <w:rsid w:val="0010766A"/>
    <w:rsid w:val="00112E4B"/>
    <w:rsid w:val="001132B8"/>
    <w:rsid w:val="00114965"/>
    <w:rsid w:val="00123C22"/>
    <w:rsid w:val="0012627D"/>
    <w:rsid w:val="001271A1"/>
    <w:rsid w:val="001311E1"/>
    <w:rsid w:val="0013142C"/>
    <w:rsid w:val="00134E71"/>
    <w:rsid w:val="00140CF5"/>
    <w:rsid w:val="001451F9"/>
    <w:rsid w:val="00145888"/>
    <w:rsid w:val="00145AEA"/>
    <w:rsid w:val="001545BF"/>
    <w:rsid w:val="001644F5"/>
    <w:rsid w:val="00164C29"/>
    <w:rsid w:val="00164D74"/>
    <w:rsid w:val="00170B97"/>
    <w:rsid w:val="001728BA"/>
    <w:rsid w:val="00180587"/>
    <w:rsid w:val="001862F4"/>
    <w:rsid w:val="001878D3"/>
    <w:rsid w:val="0019072B"/>
    <w:rsid w:val="00197F25"/>
    <w:rsid w:val="001A1569"/>
    <w:rsid w:val="001A1F51"/>
    <w:rsid w:val="001A2660"/>
    <w:rsid w:val="001B3469"/>
    <w:rsid w:val="001B5D9F"/>
    <w:rsid w:val="001B6AD9"/>
    <w:rsid w:val="001C0508"/>
    <w:rsid w:val="001C3CF1"/>
    <w:rsid w:val="001C7045"/>
    <w:rsid w:val="001D3DC3"/>
    <w:rsid w:val="001D6FF3"/>
    <w:rsid w:val="001E464C"/>
    <w:rsid w:val="001E6290"/>
    <w:rsid w:val="001F2C59"/>
    <w:rsid w:val="001F3A5F"/>
    <w:rsid w:val="001F3EAE"/>
    <w:rsid w:val="00202924"/>
    <w:rsid w:val="00202A51"/>
    <w:rsid w:val="0020689B"/>
    <w:rsid w:val="00207F46"/>
    <w:rsid w:val="00211240"/>
    <w:rsid w:val="00212190"/>
    <w:rsid w:val="0022279D"/>
    <w:rsid w:val="00224E4A"/>
    <w:rsid w:val="002356BA"/>
    <w:rsid w:val="00240AC2"/>
    <w:rsid w:val="00250342"/>
    <w:rsid w:val="002562FF"/>
    <w:rsid w:val="00261DD9"/>
    <w:rsid w:val="00262F88"/>
    <w:rsid w:val="00263659"/>
    <w:rsid w:val="00263DBA"/>
    <w:rsid w:val="002817F4"/>
    <w:rsid w:val="00282E4E"/>
    <w:rsid w:val="00286461"/>
    <w:rsid w:val="00293019"/>
    <w:rsid w:val="00293FD9"/>
    <w:rsid w:val="002A5F57"/>
    <w:rsid w:val="002B6302"/>
    <w:rsid w:val="002B6D7A"/>
    <w:rsid w:val="002B7892"/>
    <w:rsid w:val="002C44C6"/>
    <w:rsid w:val="002C497C"/>
    <w:rsid w:val="002C4E34"/>
    <w:rsid w:val="002C5CB8"/>
    <w:rsid w:val="002D412F"/>
    <w:rsid w:val="002D6D7D"/>
    <w:rsid w:val="002E303F"/>
    <w:rsid w:val="002E691B"/>
    <w:rsid w:val="002E7A39"/>
    <w:rsid w:val="002F2151"/>
    <w:rsid w:val="002F217B"/>
    <w:rsid w:val="002F3D6A"/>
    <w:rsid w:val="002F473F"/>
    <w:rsid w:val="00304147"/>
    <w:rsid w:val="00307C5C"/>
    <w:rsid w:val="00312088"/>
    <w:rsid w:val="003122B0"/>
    <w:rsid w:val="00321B45"/>
    <w:rsid w:val="00321F43"/>
    <w:rsid w:val="00326659"/>
    <w:rsid w:val="00337555"/>
    <w:rsid w:val="00337742"/>
    <w:rsid w:val="00343883"/>
    <w:rsid w:val="00356D0B"/>
    <w:rsid w:val="003577CF"/>
    <w:rsid w:val="0036028F"/>
    <w:rsid w:val="00362534"/>
    <w:rsid w:val="00362803"/>
    <w:rsid w:val="003646CB"/>
    <w:rsid w:val="00367B26"/>
    <w:rsid w:val="00370C80"/>
    <w:rsid w:val="00372C41"/>
    <w:rsid w:val="00375C4E"/>
    <w:rsid w:val="003775C4"/>
    <w:rsid w:val="0037798B"/>
    <w:rsid w:val="003803D6"/>
    <w:rsid w:val="0038174D"/>
    <w:rsid w:val="003824E6"/>
    <w:rsid w:val="00384CE6"/>
    <w:rsid w:val="00384FC6"/>
    <w:rsid w:val="00387111"/>
    <w:rsid w:val="00390340"/>
    <w:rsid w:val="003A6422"/>
    <w:rsid w:val="003B2449"/>
    <w:rsid w:val="003C133E"/>
    <w:rsid w:val="003C2FF9"/>
    <w:rsid w:val="003D43BA"/>
    <w:rsid w:val="003D44BD"/>
    <w:rsid w:val="003D5AE8"/>
    <w:rsid w:val="003F1566"/>
    <w:rsid w:val="003F3A7C"/>
    <w:rsid w:val="003F5E49"/>
    <w:rsid w:val="00403F90"/>
    <w:rsid w:val="00405D52"/>
    <w:rsid w:val="00406952"/>
    <w:rsid w:val="0040793B"/>
    <w:rsid w:val="004163E5"/>
    <w:rsid w:val="00420B19"/>
    <w:rsid w:val="00426427"/>
    <w:rsid w:val="004275EC"/>
    <w:rsid w:val="00430054"/>
    <w:rsid w:val="004310C1"/>
    <w:rsid w:val="0043266A"/>
    <w:rsid w:val="0043346B"/>
    <w:rsid w:val="00437254"/>
    <w:rsid w:val="0043743D"/>
    <w:rsid w:val="00441304"/>
    <w:rsid w:val="00442327"/>
    <w:rsid w:val="004424AA"/>
    <w:rsid w:val="00446052"/>
    <w:rsid w:val="004513C6"/>
    <w:rsid w:val="00453052"/>
    <w:rsid w:val="00456A02"/>
    <w:rsid w:val="00457648"/>
    <w:rsid w:val="00457F9D"/>
    <w:rsid w:val="0046344E"/>
    <w:rsid w:val="00463626"/>
    <w:rsid w:val="004658FE"/>
    <w:rsid w:val="0048063A"/>
    <w:rsid w:val="0048335B"/>
    <w:rsid w:val="00483FB0"/>
    <w:rsid w:val="00486E85"/>
    <w:rsid w:val="004906C4"/>
    <w:rsid w:val="00491420"/>
    <w:rsid w:val="00492460"/>
    <w:rsid w:val="0049255D"/>
    <w:rsid w:val="004A219B"/>
    <w:rsid w:val="004A28F8"/>
    <w:rsid w:val="004A3503"/>
    <w:rsid w:val="004A445F"/>
    <w:rsid w:val="004B1876"/>
    <w:rsid w:val="004B6641"/>
    <w:rsid w:val="004B7C08"/>
    <w:rsid w:val="004B7C5B"/>
    <w:rsid w:val="004B7CA3"/>
    <w:rsid w:val="004C319B"/>
    <w:rsid w:val="004C57F7"/>
    <w:rsid w:val="004C7685"/>
    <w:rsid w:val="004C7868"/>
    <w:rsid w:val="004C793F"/>
    <w:rsid w:val="004D1EF2"/>
    <w:rsid w:val="004D3233"/>
    <w:rsid w:val="004D6EC3"/>
    <w:rsid w:val="004E12B6"/>
    <w:rsid w:val="004F29D7"/>
    <w:rsid w:val="004F5C10"/>
    <w:rsid w:val="004F78ED"/>
    <w:rsid w:val="00500C9C"/>
    <w:rsid w:val="00505435"/>
    <w:rsid w:val="005130DC"/>
    <w:rsid w:val="005148D0"/>
    <w:rsid w:val="00516F2E"/>
    <w:rsid w:val="00531502"/>
    <w:rsid w:val="00531DE4"/>
    <w:rsid w:val="00532F97"/>
    <w:rsid w:val="0053591A"/>
    <w:rsid w:val="005422C8"/>
    <w:rsid w:val="005503AC"/>
    <w:rsid w:val="005525A7"/>
    <w:rsid w:val="005557F1"/>
    <w:rsid w:val="0055668C"/>
    <w:rsid w:val="00556B5C"/>
    <w:rsid w:val="00564426"/>
    <w:rsid w:val="005659E5"/>
    <w:rsid w:val="00565BEB"/>
    <w:rsid w:val="00567269"/>
    <w:rsid w:val="00583D38"/>
    <w:rsid w:val="0058695C"/>
    <w:rsid w:val="00587696"/>
    <w:rsid w:val="005933FA"/>
    <w:rsid w:val="005A05FD"/>
    <w:rsid w:val="005B654D"/>
    <w:rsid w:val="005B6720"/>
    <w:rsid w:val="005C1B5A"/>
    <w:rsid w:val="005C3587"/>
    <w:rsid w:val="005C6435"/>
    <w:rsid w:val="005C7461"/>
    <w:rsid w:val="005D3AFF"/>
    <w:rsid w:val="005D7C7F"/>
    <w:rsid w:val="005E4476"/>
    <w:rsid w:val="005E597E"/>
    <w:rsid w:val="005F0E22"/>
    <w:rsid w:val="005F1F71"/>
    <w:rsid w:val="005F5DB5"/>
    <w:rsid w:val="005F6E30"/>
    <w:rsid w:val="005F6F51"/>
    <w:rsid w:val="005F7D61"/>
    <w:rsid w:val="0060086F"/>
    <w:rsid w:val="00601170"/>
    <w:rsid w:val="00602158"/>
    <w:rsid w:val="00612E06"/>
    <w:rsid w:val="0061692D"/>
    <w:rsid w:val="00621A68"/>
    <w:rsid w:val="00625040"/>
    <w:rsid w:val="00625546"/>
    <w:rsid w:val="00625731"/>
    <w:rsid w:val="00627051"/>
    <w:rsid w:val="006339BA"/>
    <w:rsid w:val="0063430B"/>
    <w:rsid w:val="0063571E"/>
    <w:rsid w:val="00635905"/>
    <w:rsid w:val="006360C1"/>
    <w:rsid w:val="00636EE2"/>
    <w:rsid w:val="0064247A"/>
    <w:rsid w:val="006609C0"/>
    <w:rsid w:val="0066549B"/>
    <w:rsid w:val="00666239"/>
    <w:rsid w:val="006826E9"/>
    <w:rsid w:val="00687820"/>
    <w:rsid w:val="006901AD"/>
    <w:rsid w:val="006947F9"/>
    <w:rsid w:val="006A4D78"/>
    <w:rsid w:val="006B1A3D"/>
    <w:rsid w:val="006B2AD7"/>
    <w:rsid w:val="006B7AD8"/>
    <w:rsid w:val="006C1A96"/>
    <w:rsid w:val="006C1ECC"/>
    <w:rsid w:val="006C3B4A"/>
    <w:rsid w:val="006C4DBF"/>
    <w:rsid w:val="006D04BC"/>
    <w:rsid w:val="006D5CAD"/>
    <w:rsid w:val="006E4C76"/>
    <w:rsid w:val="006E7534"/>
    <w:rsid w:val="006F4E62"/>
    <w:rsid w:val="006F6C7C"/>
    <w:rsid w:val="00702C1C"/>
    <w:rsid w:val="0071178C"/>
    <w:rsid w:val="00711AEF"/>
    <w:rsid w:val="00714EFA"/>
    <w:rsid w:val="00730CF5"/>
    <w:rsid w:val="00731977"/>
    <w:rsid w:val="007324FD"/>
    <w:rsid w:val="00736C1E"/>
    <w:rsid w:val="007375B8"/>
    <w:rsid w:val="00740760"/>
    <w:rsid w:val="00745B5C"/>
    <w:rsid w:val="0075591E"/>
    <w:rsid w:val="0076059E"/>
    <w:rsid w:val="007614DC"/>
    <w:rsid w:val="00767087"/>
    <w:rsid w:val="007703F7"/>
    <w:rsid w:val="00770612"/>
    <w:rsid w:val="00770EED"/>
    <w:rsid w:val="0077275A"/>
    <w:rsid w:val="00773C22"/>
    <w:rsid w:val="00776239"/>
    <w:rsid w:val="007859DF"/>
    <w:rsid w:val="00787FC5"/>
    <w:rsid w:val="00792B01"/>
    <w:rsid w:val="007956C6"/>
    <w:rsid w:val="007A339B"/>
    <w:rsid w:val="007B003A"/>
    <w:rsid w:val="007B39C2"/>
    <w:rsid w:val="007C3983"/>
    <w:rsid w:val="007C5F42"/>
    <w:rsid w:val="007D0C6D"/>
    <w:rsid w:val="007D12CF"/>
    <w:rsid w:val="007D22F8"/>
    <w:rsid w:val="007E022A"/>
    <w:rsid w:val="007E3358"/>
    <w:rsid w:val="007E6C01"/>
    <w:rsid w:val="007F3B25"/>
    <w:rsid w:val="007F3B85"/>
    <w:rsid w:val="007F4B9C"/>
    <w:rsid w:val="00804487"/>
    <w:rsid w:val="0080688C"/>
    <w:rsid w:val="008101CB"/>
    <w:rsid w:val="008105BF"/>
    <w:rsid w:val="00817B08"/>
    <w:rsid w:val="0083191F"/>
    <w:rsid w:val="00832049"/>
    <w:rsid w:val="008329D4"/>
    <w:rsid w:val="00833999"/>
    <w:rsid w:val="00841778"/>
    <w:rsid w:val="00847A7C"/>
    <w:rsid w:val="008501B9"/>
    <w:rsid w:val="0085695F"/>
    <w:rsid w:val="00862AF7"/>
    <w:rsid w:val="0088014E"/>
    <w:rsid w:val="0088248C"/>
    <w:rsid w:val="0088642B"/>
    <w:rsid w:val="00892DD7"/>
    <w:rsid w:val="008A1DB0"/>
    <w:rsid w:val="008A21E5"/>
    <w:rsid w:val="008A459E"/>
    <w:rsid w:val="008B43AC"/>
    <w:rsid w:val="008B6979"/>
    <w:rsid w:val="008B6F65"/>
    <w:rsid w:val="008C336E"/>
    <w:rsid w:val="008C4795"/>
    <w:rsid w:val="008D04D6"/>
    <w:rsid w:val="008D5D74"/>
    <w:rsid w:val="008D76B7"/>
    <w:rsid w:val="008E21CD"/>
    <w:rsid w:val="008E2F61"/>
    <w:rsid w:val="008E3F80"/>
    <w:rsid w:val="008E45A7"/>
    <w:rsid w:val="008E5069"/>
    <w:rsid w:val="008E5FD8"/>
    <w:rsid w:val="008F0F87"/>
    <w:rsid w:val="008F4368"/>
    <w:rsid w:val="008F5B51"/>
    <w:rsid w:val="008F7970"/>
    <w:rsid w:val="0090003B"/>
    <w:rsid w:val="00905F4E"/>
    <w:rsid w:val="00913D02"/>
    <w:rsid w:val="00920DD9"/>
    <w:rsid w:val="009212B0"/>
    <w:rsid w:val="00922AD7"/>
    <w:rsid w:val="00923EA3"/>
    <w:rsid w:val="0092794E"/>
    <w:rsid w:val="00930A5E"/>
    <w:rsid w:val="009327F4"/>
    <w:rsid w:val="009351C3"/>
    <w:rsid w:val="00937318"/>
    <w:rsid w:val="00942B8F"/>
    <w:rsid w:val="00945715"/>
    <w:rsid w:val="00951FD3"/>
    <w:rsid w:val="00964BA1"/>
    <w:rsid w:val="009702D2"/>
    <w:rsid w:val="00971573"/>
    <w:rsid w:val="0097446D"/>
    <w:rsid w:val="00976F27"/>
    <w:rsid w:val="00977828"/>
    <w:rsid w:val="009825D9"/>
    <w:rsid w:val="00986149"/>
    <w:rsid w:val="009865D4"/>
    <w:rsid w:val="00990FB3"/>
    <w:rsid w:val="009944BA"/>
    <w:rsid w:val="009A5215"/>
    <w:rsid w:val="009A5788"/>
    <w:rsid w:val="009B346D"/>
    <w:rsid w:val="009B35F0"/>
    <w:rsid w:val="009B37F9"/>
    <w:rsid w:val="009B47D3"/>
    <w:rsid w:val="009B4ABE"/>
    <w:rsid w:val="009B56EF"/>
    <w:rsid w:val="009C0044"/>
    <w:rsid w:val="009C296F"/>
    <w:rsid w:val="009C331B"/>
    <w:rsid w:val="009C35A8"/>
    <w:rsid w:val="009C3754"/>
    <w:rsid w:val="009D1CDD"/>
    <w:rsid w:val="009D4BFD"/>
    <w:rsid w:val="009D7FDF"/>
    <w:rsid w:val="009E5F2F"/>
    <w:rsid w:val="009E6B33"/>
    <w:rsid w:val="009F7AC6"/>
    <w:rsid w:val="00A0009C"/>
    <w:rsid w:val="00A0217A"/>
    <w:rsid w:val="00A0322C"/>
    <w:rsid w:val="00A05001"/>
    <w:rsid w:val="00A172A4"/>
    <w:rsid w:val="00A20308"/>
    <w:rsid w:val="00A20CF7"/>
    <w:rsid w:val="00A2340B"/>
    <w:rsid w:val="00A23554"/>
    <w:rsid w:val="00A23E66"/>
    <w:rsid w:val="00A24ACD"/>
    <w:rsid w:val="00A2500D"/>
    <w:rsid w:val="00A254FE"/>
    <w:rsid w:val="00A30B96"/>
    <w:rsid w:val="00A47FAE"/>
    <w:rsid w:val="00A5639C"/>
    <w:rsid w:val="00A5764D"/>
    <w:rsid w:val="00A72D20"/>
    <w:rsid w:val="00A73375"/>
    <w:rsid w:val="00A75DE2"/>
    <w:rsid w:val="00A815E9"/>
    <w:rsid w:val="00A82325"/>
    <w:rsid w:val="00A82A07"/>
    <w:rsid w:val="00A833FB"/>
    <w:rsid w:val="00A8344A"/>
    <w:rsid w:val="00A846DF"/>
    <w:rsid w:val="00A87AE2"/>
    <w:rsid w:val="00A9069F"/>
    <w:rsid w:val="00A91896"/>
    <w:rsid w:val="00A97DAB"/>
    <w:rsid w:val="00AA5A0D"/>
    <w:rsid w:val="00AA6136"/>
    <w:rsid w:val="00AA7CCC"/>
    <w:rsid w:val="00AB1602"/>
    <w:rsid w:val="00AB1C09"/>
    <w:rsid w:val="00AC7D4A"/>
    <w:rsid w:val="00AD2B6E"/>
    <w:rsid w:val="00AD2D6C"/>
    <w:rsid w:val="00AD75E7"/>
    <w:rsid w:val="00AE7DB7"/>
    <w:rsid w:val="00AF57FF"/>
    <w:rsid w:val="00AF5DF4"/>
    <w:rsid w:val="00AF741C"/>
    <w:rsid w:val="00AF794F"/>
    <w:rsid w:val="00B0323E"/>
    <w:rsid w:val="00B10322"/>
    <w:rsid w:val="00B3550A"/>
    <w:rsid w:val="00B37DA7"/>
    <w:rsid w:val="00B47A43"/>
    <w:rsid w:val="00B5117F"/>
    <w:rsid w:val="00B52F93"/>
    <w:rsid w:val="00B564BB"/>
    <w:rsid w:val="00B565DB"/>
    <w:rsid w:val="00B6447C"/>
    <w:rsid w:val="00B64635"/>
    <w:rsid w:val="00B6784B"/>
    <w:rsid w:val="00B6786D"/>
    <w:rsid w:val="00B71F3C"/>
    <w:rsid w:val="00B80110"/>
    <w:rsid w:val="00B8249F"/>
    <w:rsid w:val="00B83917"/>
    <w:rsid w:val="00B900FA"/>
    <w:rsid w:val="00B968BC"/>
    <w:rsid w:val="00BA0A19"/>
    <w:rsid w:val="00BA12EC"/>
    <w:rsid w:val="00BA2E1C"/>
    <w:rsid w:val="00BA4B69"/>
    <w:rsid w:val="00BA7DE7"/>
    <w:rsid w:val="00BC0FE0"/>
    <w:rsid w:val="00BC625B"/>
    <w:rsid w:val="00BD184B"/>
    <w:rsid w:val="00BD220E"/>
    <w:rsid w:val="00BD6776"/>
    <w:rsid w:val="00BE1566"/>
    <w:rsid w:val="00BE7966"/>
    <w:rsid w:val="00BF493F"/>
    <w:rsid w:val="00BF58C7"/>
    <w:rsid w:val="00C00429"/>
    <w:rsid w:val="00C04C25"/>
    <w:rsid w:val="00C04E2C"/>
    <w:rsid w:val="00C0512E"/>
    <w:rsid w:val="00C0688A"/>
    <w:rsid w:val="00C11305"/>
    <w:rsid w:val="00C212F7"/>
    <w:rsid w:val="00C229C3"/>
    <w:rsid w:val="00C22A50"/>
    <w:rsid w:val="00C238E9"/>
    <w:rsid w:val="00C266A8"/>
    <w:rsid w:val="00C26ADE"/>
    <w:rsid w:val="00C350EF"/>
    <w:rsid w:val="00C3580A"/>
    <w:rsid w:val="00C3597D"/>
    <w:rsid w:val="00C37ABD"/>
    <w:rsid w:val="00C4252B"/>
    <w:rsid w:val="00C427F9"/>
    <w:rsid w:val="00C43206"/>
    <w:rsid w:val="00C43DC9"/>
    <w:rsid w:val="00C45ED6"/>
    <w:rsid w:val="00C4697C"/>
    <w:rsid w:val="00C52DC5"/>
    <w:rsid w:val="00C628CE"/>
    <w:rsid w:val="00C642CC"/>
    <w:rsid w:val="00C64D29"/>
    <w:rsid w:val="00C766D1"/>
    <w:rsid w:val="00C82B30"/>
    <w:rsid w:val="00C82CD3"/>
    <w:rsid w:val="00C83904"/>
    <w:rsid w:val="00C86B57"/>
    <w:rsid w:val="00C87CFE"/>
    <w:rsid w:val="00C9588C"/>
    <w:rsid w:val="00C971F4"/>
    <w:rsid w:val="00CA3388"/>
    <w:rsid w:val="00CA6D31"/>
    <w:rsid w:val="00CA7A0B"/>
    <w:rsid w:val="00CB761B"/>
    <w:rsid w:val="00CC03F1"/>
    <w:rsid w:val="00CC769A"/>
    <w:rsid w:val="00CD2BE2"/>
    <w:rsid w:val="00CD54BA"/>
    <w:rsid w:val="00CE63BF"/>
    <w:rsid w:val="00CE6B02"/>
    <w:rsid w:val="00CE7645"/>
    <w:rsid w:val="00CF36AD"/>
    <w:rsid w:val="00CF3EB9"/>
    <w:rsid w:val="00D00B8E"/>
    <w:rsid w:val="00D01F6F"/>
    <w:rsid w:val="00D039DD"/>
    <w:rsid w:val="00D04758"/>
    <w:rsid w:val="00D0496B"/>
    <w:rsid w:val="00D06D38"/>
    <w:rsid w:val="00D06DB3"/>
    <w:rsid w:val="00D1417B"/>
    <w:rsid w:val="00D169AC"/>
    <w:rsid w:val="00D252A4"/>
    <w:rsid w:val="00D27CFC"/>
    <w:rsid w:val="00D36A39"/>
    <w:rsid w:val="00D41E2D"/>
    <w:rsid w:val="00D46231"/>
    <w:rsid w:val="00D51DF2"/>
    <w:rsid w:val="00D539FD"/>
    <w:rsid w:val="00D53F70"/>
    <w:rsid w:val="00D5484D"/>
    <w:rsid w:val="00D5711B"/>
    <w:rsid w:val="00D61D2B"/>
    <w:rsid w:val="00D672DA"/>
    <w:rsid w:val="00D7113F"/>
    <w:rsid w:val="00D81294"/>
    <w:rsid w:val="00D8492F"/>
    <w:rsid w:val="00D93ECA"/>
    <w:rsid w:val="00D95E14"/>
    <w:rsid w:val="00D97B56"/>
    <w:rsid w:val="00DA1E03"/>
    <w:rsid w:val="00DA6DAE"/>
    <w:rsid w:val="00DB07F8"/>
    <w:rsid w:val="00DB0FA7"/>
    <w:rsid w:val="00DB201D"/>
    <w:rsid w:val="00DB44EE"/>
    <w:rsid w:val="00DC189C"/>
    <w:rsid w:val="00DC19F7"/>
    <w:rsid w:val="00DC2386"/>
    <w:rsid w:val="00DC2A95"/>
    <w:rsid w:val="00DC5DD8"/>
    <w:rsid w:val="00DC6BEC"/>
    <w:rsid w:val="00DC7FD2"/>
    <w:rsid w:val="00DD5879"/>
    <w:rsid w:val="00DD7562"/>
    <w:rsid w:val="00DD78AA"/>
    <w:rsid w:val="00DE52A7"/>
    <w:rsid w:val="00DE7C0E"/>
    <w:rsid w:val="00E03843"/>
    <w:rsid w:val="00E0757B"/>
    <w:rsid w:val="00E1085F"/>
    <w:rsid w:val="00E12295"/>
    <w:rsid w:val="00E157BE"/>
    <w:rsid w:val="00E20FE8"/>
    <w:rsid w:val="00E2641C"/>
    <w:rsid w:val="00E27C5F"/>
    <w:rsid w:val="00E40B1E"/>
    <w:rsid w:val="00E40DCF"/>
    <w:rsid w:val="00E430DB"/>
    <w:rsid w:val="00E51872"/>
    <w:rsid w:val="00E52BEF"/>
    <w:rsid w:val="00E54125"/>
    <w:rsid w:val="00E57C7C"/>
    <w:rsid w:val="00E6311F"/>
    <w:rsid w:val="00E635E9"/>
    <w:rsid w:val="00E63F7C"/>
    <w:rsid w:val="00E70E29"/>
    <w:rsid w:val="00E72B16"/>
    <w:rsid w:val="00E770A6"/>
    <w:rsid w:val="00E825B2"/>
    <w:rsid w:val="00E8576E"/>
    <w:rsid w:val="00E92AAB"/>
    <w:rsid w:val="00EA1A71"/>
    <w:rsid w:val="00EA75AB"/>
    <w:rsid w:val="00EC2ABD"/>
    <w:rsid w:val="00EC4F9B"/>
    <w:rsid w:val="00EE4FA3"/>
    <w:rsid w:val="00EE53F1"/>
    <w:rsid w:val="00EE5D1C"/>
    <w:rsid w:val="00EE7CB9"/>
    <w:rsid w:val="00EE7CF8"/>
    <w:rsid w:val="00EF6557"/>
    <w:rsid w:val="00EF744C"/>
    <w:rsid w:val="00F00E3A"/>
    <w:rsid w:val="00F06E6A"/>
    <w:rsid w:val="00F2045C"/>
    <w:rsid w:val="00F34E64"/>
    <w:rsid w:val="00F3747B"/>
    <w:rsid w:val="00F37E09"/>
    <w:rsid w:val="00F37F44"/>
    <w:rsid w:val="00F41176"/>
    <w:rsid w:val="00F42889"/>
    <w:rsid w:val="00F451A3"/>
    <w:rsid w:val="00F52B31"/>
    <w:rsid w:val="00F56C02"/>
    <w:rsid w:val="00F56E5A"/>
    <w:rsid w:val="00F65310"/>
    <w:rsid w:val="00F71025"/>
    <w:rsid w:val="00F7230C"/>
    <w:rsid w:val="00F77674"/>
    <w:rsid w:val="00F86013"/>
    <w:rsid w:val="00F90EE2"/>
    <w:rsid w:val="00F91531"/>
    <w:rsid w:val="00F928D3"/>
    <w:rsid w:val="00F93724"/>
    <w:rsid w:val="00F95EDE"/>
    <w:rsid w:val="00F9792C"/>
    <w:rsid w:val="00FA3E16"/>
    <w:rsid w:val="00FA7617"/>
    <w:rsid w:val="00FB7B0F"/>
    <w:rsid w:val="00FC598D"/>
    <w:rsid w:val="00FC6995"/>
    <w:rsid w:val="00FD679E"/>
    <w:rsid w:val="00FD7059"/>
    <w:rsid w:val="00FF255F"/>
    <w:rsid w:val="00FF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F4B074-9B43-447E-8874-CF276E41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ind w:left="36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18"/>
      <w:lang w:val="sr-Cyrl-CS"/>
    </w:rPr>
  </w:style>
  <w:style w:type="paragraph" w:styleId="Heading4">
    <w:name w:val="heading 4"/>
    <w:basedOn w:val="Normal"/>
    <w:next w:val="Normal"/>
    <w:qFormat/>
    <w:pPr>
      <w:keepNext/>
      <w:outlineLvl w:val="3"/>
    </w:pPr>
    <w:rPr>
      <w:rFonts w:ascii="Arial" w:hAnsi="Arial" w:cs="Arial"/>
      <w:sz w:val="52"/>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center"/>
      <w:outlineLvl w:val="6"/>
    </w:pPr>
    <w:rPr>
      <w:rFonts w:ascii="Arial" w:hAnsi="Arial" w:cs="Arial"/>
      <w:b/>
      <w:bCs/>
      <w:noProof/>
      <w:sz w:val="72"/>
      <w:lang w:val="sr-Cyrl-CS"/>
    </w:rPr>
  </w:style>
  <w:style w:type="paragraph" w:styleId="Heading8">
    <w:name w:val="heading 8"/>
    <w:basedOn w:val="Normal"/>
    <w:next w:val="Normal"/>
    <w:qFormat/>
    <w:pPr>
      <w:keepNext/>
      <w:spacing w:line="235" w:lineRule="auto"/>
      <w:ind w:firstLine="720"/>
      <w:jc w:val="both"/>
      <w:outlineLvl w:val="7"/>
    </w:pPr>
    <w:rPr>
      <w:rFonts w:ascii="Arial" w:hAnsi="Arial" w:cs="Arial"/>
      <w:b/>
      <w:bCs/>
      <w:i/>
      <w:iCs/>
      <w:sz w:val="20"/>
      <w:szCs w:val="20"/>
      <w:lang w:val="sr-Cyrl-CS"/>
    </w:rPr>
  </w:style>
  <w:style w:type="paragraph" w:styleId="Heading9">
    <w:name w:val="heading 9"/>
    <w:basedOn w:val="Normal"/>
    <w:next w:val="Normal"/>
    <w:qFormat/>
    <w:pPr>
      <w:keepNext/>
      <w:spacing w:line="235" w:lineRule="auto"/>
      <w:jc w:val="center"/>
      <w:outlineLvl w:val="8"/>
    </w:pPr>
    <w:rPr>
      <w:rFonts w:ascii="Arial" w:hAnsi="Arial" w:cs="Arial"/>
      <w:b/>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ascii="Arial" w:hAnsi="Arial" w:cs="Arial"/>
      <w:sz w:val="20"/>
      <w:lang w:val="sr-Cyrl-CS"/>
    </w:rPr>
  </w:style>
  <w:style w:type="paragraph" w:styleId="BodyTextIndent2">
    <w:name w:val="Body Text Indent 2"/>
    <w:basedOn w:val="Normal"/>
    <w:pPr>
      <w:ind w:left="360" w:firstLine="360"/>
      <w:jc w:val="both"/>
    </w:pPr>
    <w:rPr>
      <w:rFonts w:ascii="Arial" w:hAnsi="Arial"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ascii="Arial" w:hAnsi="Arial"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center"/>
    </w:pPr>
    <w:rPr>
      <w:rFonts w:ascii="Arial" w:hAnsi="Arial" w:cs="Arial"/>
      <w:b/>
      <w:sz w:val="20"/>
      <w:szCs w:val="20"/>
      <w:lang w:val="ru-RU"/>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customStyle="1" w:styleId="CarCar">
    <w:name w:val="Car Car"/>
    <w:basedOn w:val="Normal"/>
    <w:rsid w:val="00003B4F"/>
    <w:pPr>
      <w:spacing w:after="160" w:line="240" w:lineRule="exact"/>
    </w:pPr>
    <w:rPr>
      <w:rFonts w:ascii="Verdana" w:hAnsi="Verdana"/>
      <w:i/>
      <w:sz w:val="20"/>
      <w:szCs w:val="20"/>
    </w:rPr>
  </w:style>
  <w:style w:type="table" w:styleId="TableGrid">
    <w:name w:val="Table Grid"/>
    <w:basedOn w:val="TableNormal"/>
    <w:rsid w:val="0058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0EED"/>
    <w:rPr>
      <w:color w:val="0000FF"/>
      <w:u w:val="single"/>
    </w:rPr>
  </w:style>
  <w:style w:type="paragraph" w:styleId="BalloonText">
    <w:name w:val="Balloon Text"/>
    <w:basedOn w:val="Normal"/>
    <w:link w:val="BalloonTextChar"/>
    <w:rsid w:val="007D12CF"/>
    <w:rPr>
      <w:rFonts w:ascii="Tahoma" w:hAnsi="Tahoma" w:cs="Tahoma"/>
      <w:sz w:val="16"/>
      <w:szCs w:val="16"/>
    </w:rPr>
  </w:style>
  <w:style w:type="character" w:customStyle="1" w:styleId="BalloonTextChar">
    <w:name w:val="Balloon Text Char"/>
    <w:link w:val="BalloonText"/>
    <w:rsid w:val="007D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58030">
      <w:bodyDiv w:val="1"/>
      <w:marLeft w:val="0"/>
      <w:marRight w:val="0"/>
      <w:marTop w:val="0"/>
      <w:marBottom w:val="0"/>
      <w:divBdr>
        <w:top w:val="none" w:sz="0" w:space="0" w:color="auto"/>
        <w:left w:val="none" w:sz="0" w:space="0" w:color="auto"/>
        <w:bottom w:val="none" w:sz="0" w:space="0" w:color="auto"/>
        <w:right w:val="none" w:sz="0" w:space="0" w:color="auto"/>
      </w:divBdr>
    </w:div>
    <w:div w:id="1796022190">
      <w:bodyDiv w:val="1"/>
      <w:marLeft w:val="0"/>
      <w:marRight w:val="0"/>
      <w:marTop w:val="0"/>
      <w:marBottom w:val="0"/>
      <w:divBdr>
        <w:top w:val="none" w:sz="0" w:space="0" w:color="auto"/>
        <w:left w:val="none" w:sz="0" w:space="0" w:color="auto"/>
        <w:bottom w:val="none" w:sz="0" w:space="0" w:color="auto"/>
        <w:right w:val="none" w:sz="0" w:space="0" w:color="auto"/>
      </w:divBdr>
    </w:div>
    <w:div w:id="19369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tasa.mijakovac@stat.gov.r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9918</CharactersWithSpaces>
  <SharedDoc>false</SharedDoc>
  <HLinks>
    <vt:vector size="6" baseType="variant">
      <vt:variant>
        <vt:i4>47</vt:i4>
      </vt:variant>
      <vt:variant>
        <vt:i4>3</vt:i4>
      </vt:variant>
      <vt:variant>
        <vt:i4>0</vt:i4>
      </vt:variant>
      <vt:variant>
        <vt:i4>5</vt:i4>
      </vt:variant>
      <vt:variant>
        <vt:lpwstr>mailto:natasa.mijakovac@stat.gov.rs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Irena Dimic</cp:lastModifiedBy>
  <cp:revision>4</cp:revision>
  <cp:lastPrinted>2018-06-14T07:39:00Z</cp:lastPrinted>
  <dcterms:created xsi:type="dcterms:W3CDTF">2018-06-14T11:01:00Z</dcterms:created>
  <dcterms:modified xsi:type="dcterms:W3CDTF">2018-06-15T05:34:00Z</dcterms:modified>
</cp:coreProperties>
</file>