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BE08CB" Type="http://schemas.openxmlformats.org/officeDocument/2006/relationships/officeDocument" Target="/word/document.xml" /><Relationship Id="coreR5FBE08C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ahoma" w:hAnsi="Tahoma"/>
        </w:rPr>
      </w:pPr>
    </w:p>
    <w:p>
      <w:pPr>
        <w:rPr>
          <w:rFonts w:ascii="Tahoma" w:hAnsi="Tahoma"/>
        </w:rPr>
      </w:pPr>
    </w:p>
    <w:p>
      <w:pPr>
        <w:jc w:val="right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31</w:t>
      </w:r>
      <w:r>
        <w:rPr>
          <w:rFonts w:ascii="Tahoma" w:hAnsi="Tahoma"/>
          <w:b w:val="1"/>
          <w:sz w:val="20"/>
        </w:rPr>
        <w:t>.</w:t>
      </w:r>
      <w:r>
        <w:rPr>
          <w:rFonts w:ascii="Tahoma" w:hAnsi="Tahoma"/>
          <w:b w:val="1"/>
          <w:sz w:val="20"/>
        </w:rPr>
        <w:t>0</w:t>
      </w:r>
      <w:r>
        <w:rPr>
          <w:rFonts w:ascii="Tahoma" w:hAnsi="Tahoma"/>
          <w:b w:val="1"/>
          <w:sz w:val="20"/>
        </w:rPr>
        <w:t>7</w:t>
      </w:r>
      <w:r>
        <w:rPr>
          <w:rFonts w:ascii="Tahoma" w:hAnsi="Tahoma"/>
          <w:b w:val="1"/>
          <w:sz w:val="20"/>
        </w:rPr>
        <w:t>.201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sz w:val="20"/>
        </w:rPr>
      </w:pPr>
    </w:p>
    <w:p>
      <w:pPr>
        <w:rPr>
          <w:rFonts w:ascii="Tahoma" w:hAnsi="Tahoma"/>
          <w:b w:val="1"/>
          <w:sz w:val="20"/>
        </w:rPr>
      </w:pPr>
    </w:p>
    <w:p>
      <w:pPr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Tahoma" w:hAnsi="Tahoma"/>
          <w:b w:val="1"/>
        </w:rPr>
        <w:t>ПРОМЕТ РОБЕ У ТРГОВИНИ НА МАЛО,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јун</w:t>
      </w:r>
      <w:r>
        <w:rPr>
          <w:rFonts w:ascii="Tahoma" w:hAnsi="Tahoma"/>
          <w:b w:val="1"/>
        </w:rPr>
        <w:t xml:space="preserve"> </w:t>
      </w:r>
      <w:r>
        <w:rPr>
          <w:rFonts w:ascii="Tahoma" w:hAnsi="Tahoma"/>
          <w:b w:val="1"/>
        </w:rPr>
        <w:t>201</w:t>
      </w:r>
      <w:r>
        <w:rPr>
          <w:rFonts w:ascii="Tahoma" w:hAnsi="Tahoma"/>
          <w:b w:val="1"/>
        </w:rPr>
        <w:t>8</w:t>
      </w:r>
      <w:r>
        <w:rPr>
          <w:rFonts w:ascii="Tahoma" w:hAnsi="Tahoma"/>
          <w:b w:val="1"/>
        </w:rPr>
        <w:t>.</w:t>
      </w:r>
    </w:p>
    <w:p>
      <w:pPr>
        <w:spacing w:after="120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Јун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spacing w:after="120"/>
        <w:jc w:val="both"/>
        <w:rPr>
          <w:rStyle w:val="C3"/>
          <w:rFonts w:ascii="Tahoma" w:hAnsi="Tahoma"/>
          <w:sz w:val="20"/>
        </w:rPr>
      </w:pPr>
      <w:r>
        <w:rPr>
          <w:rFonts w:ascii="Tahoma" w:hAnsi="Tahoma"/>
          <w:color w:val="242424"/>
          <w:sz w:val="20"/>
          <w:shd w:val="clear" w:color="auto" w:fill="FFFFFF"/>
        </w:rPr>
        <w:t>Промет робе у трговини на мало у Републици Србији, у јуну 2018. године у односу на јун 2017. године, већи је у текућим ценама за 4,7%, а у сталним ценама за 1,3%.</w:t>
      </w:r>
    </w:p>
    <w:p>
      <w:pPr>
        <w:spacing w:after="120"/>
        <w:jc w:val="both"/>
        <w:rPr>
          <w:rFonts w:ascii="Tahoma" w:hAnsi="Tahoma"/>
          <w:b w:val="1"/>
          <w:sz w:val="20"/>
        </w:rPr>
      </w:pPr>
      <w:r>
        <w:rPr>
          <w:rFonts w:ascii="Tahoma" w:hAnsi="Tahoma"/>
          <w:b w:val="1"/>
          <w:sz w:val="20"/>
        </w:rPr>
        <w:t>Јануа</w:t>
      </w:r>
      <w:r>
        <w:rPr>
          <w:rFonts w:ascii="Tahoma" w:hAnsi="Tahoma"/>
          <w:b w:val="1"/>
          <w:sz w:val="20"/>
        </w:rPr>
        <w:t>р - јун</w:t>
      </w:r>
      <w:r>
        <w:rPr>
          <w:rFonts w:ascii="Tahoma" w:hAnsi="Tahoma"/>
          <w:b w:val="1"/>
          <w:sz w:val="20"/>
        </w:rPr>
        <w:t xml:space="preserve"> 201</w:t>
      </w:r>
      <w:r>
        <w:rPr>
          <w:rFonts w:ascii="Tahoma" w:hAnsi="Tahoma"/>
          <w:b w:val="1"/>
          <w:sz w:val="20"/>
        </w:rPr>
        <w:t>8</w:t>
      </w:r>
      <w:r>
        <w:rPr>
          <w:rFonts w:ascii="Tahoma" w:hAnsi="Tahoma"/>
          <w:b w:val="1"/>
          <w:sz w:val="20"/>
        </w:rPr>
        <w:t>.</w:t>
      </w:r>
    </w:p>
    <w:p>
      <w:pPr>
        <w:pStyle w:val="P4"/>
        <w:spacing w:after="360"/>
        <w:ind w:left="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робе у трговини на мало у периоду јануар - јун 2018, у односу на исти период 2017. године, већи је у текућим ценама за 5,2%, а у сталним ценама за 3,3%.</w:t>
      </w:r>
    </w:p>
    <w:p>
      <w:pPr>
        <w:spacing w:before="120"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Промет у трговини на мало (област 47 КД) добијен је на основу статистичког истраживања „Месечни извештај трговине на мало“, реализованог на узорку, и на основу пријава ПДВ-а добијених од Пореске управе.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Све објављене индексе треба третирати као претходне, што значи да може доћи до извесних корекција на основу оцењених резултата из редовних статистичких истраживања које спроводимо на већем броју јединица у узорку.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Индекси промета робе у сталним ценама добијени су дефлационирањем индекса у текућим ценама  одговарајућим индексима потрошачких цена, из којих су искључени: вода (из комуналних система), струја и моторна возила, мотоцикли и делови.</w:t>
      </w:r>
    </w:p>
    <w:p>
      <w:pPr>
        <w:spacing w:after="120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/>
    <w:p/>
    <w:p/>
    <w:p/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080" w:right="1080" w:top="360" w:bottom="18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Соња Радоичић,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статистику унутрашње трговине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2412-922/216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ind w:left="972"/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     Др Миладин Ковачевић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541A4AD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0579C11A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ody Text Indent 3"/>
    <w:basedOn w:val="P0"/>
    <w:next w:val="P4"/>
    <w:pPr>
      <w:spacing w:after="120"/>
      <w:ind w:left="360"/>
    </w:pPr>
    <w:rPr>
      <w:sz w:val="16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paragraph" w:styleId="P6">
    <w:name w:val="Car Car"/>
    <w:basedOn w:val="P0"/>
    <w:next w:val="P6"/>
    <w:link w:val="C0"/>
    <w:pPr>
      <w:spacing w:lineRule="exact" w:line="240" w:after="160"/>
    </w:pPr>
    <w:rPr>
      <w:rFonts w:ascii="Verdana" w:hAnsi="Verdana"/>
      <w:i w:val="1"/>
      <w:sz w:val="20"/>
    </w:rPr>
  </w:style>
  <w:style w:type="character" w:styleId="C0" w:default="1">
    <w:name w:val="Default Paragraph Font"/>
    <w:link w:val="P6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pple-converted-space"/>
    <w:rPr/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2018-07-31T06:47:00Z</dcterms:created>
  <cp:lastModifiedBy>Nikola Kapetanovic</cp:lastModifiedBy>
  <cp:lastPrinted>2018-07-26T13:00:00Z</cp:lastPrinted>
  <dcterms:modified xsi:type="dcterms:W3CDTF">2020-01-10T11:25:15Z</dcterms:modified>
  <cp:revision>3</cp:revision>
  <dc:title>29</dc:title>
</cp:coreProperties>
</file>