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5F20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5F202D" w:rsidRPr="005F202D">
              <w:rPr>
                <w:rFonts w:ascii="Arial" w:hAnsi="Arial" w:cs="Arial"/>
                <w:sz w:val="20"/>
                <w:szCs w:val="20"/>
                <w:lang w:val="en-US"/>
              </w:rPr>
              <w:t>344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A72346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A72346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072BAF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432686">
              <w:rPr>
                <w:rFonts w:ascii="Arial" w:hAnsi="Arial" w:cs="Arial"/>
                <w:sz w:val="20"/>
                <w:szCs w:val="20"/>
                <w:lang w:val="sr-Latn-RS"/>
              </w:rPr>
              <w:t>12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A72346">
              <w:rPr>
                <w:rFonts w:ascii="Arial" w:hAnsi="Arial" w:cs="Arial"/>
                <w:sz w:val="20"/>
                <w:szCs w:val="20"/>
              </w:rPr>
              <w:t>8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E86974" w:rsidRDefault="00EB2E61" w:rsidP="005F202D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5F202D" w:rsidRPr="005F202D">
              <w:rPr>
                <w:b w:val="0"/>
                <w:sz w:val="20"/>
                <w:lang w:val="sr-Latn-RS"/>
              </w:rPr>
              <w:t>344</w:t>
            </w:r>
            <w:r w:rsidR="00616AC2" w:rsidRPr="00A72346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</w:t>
            </w:r>
            <w:r w:rsidR="00625CD2">
              <w:rPr>
                <w:b w:val="0"/>
                <w:sz w:val="20"/>
                <w:lang w:val="sr-Latn-RS"/>
              </w:rPr>
              <w:t>5</w:t>
            </w:r>
            <w:r w:rsidR="00432686">
              <w:rPr>
                <w:b w:val="0"/>
                <w:sz w:val="20"/>
                <w:lang w:val="sr-Latn-RS"/>
              </w:rPr>
              <w:t>12</w:t>
            </w:r>
            <w:r w:rsidR="00E86974">
              <w:rPr>
                <w:b w:val="0"/>
                <w:sz w:val="20"/>
                <w:lang w:val="sr-Cyrl-RS"/>
              </w:rPr>
              <w:t>18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94297C" w:rsidRPr="00CE2473" w:rsidRDefault="0094297C" w:rsidP="0094297C">
      <w:pPr>
        <w:spacing w:before="600" w:after="360"/>
        <w:jc w:val="center"/>
        <w:rPr>
          <w:rFonts w:ascii="Arial" w:hAnsi="Arial" w:cs="Arial"/>
          <w:b/>
          <w:bCs/>
          <w:lang w:val="sr-Cyrl-CS"/>
        </w:rPr>
      </w:pPr>
      <w:r w:rsidRPr="00CE2473">
        <w:rPr>
          <w:rFonts w:ascii="Arial" w:hAnsi="Arial" w:cs="Arial"/>
          <w:b/>
          <w:bCs/>
          <w:lang w:val="sr-Cyrl-CS"/>
        </w:rPr>
        <w:t xml:space="preserve">Просечне </w:t>
      </w:r>
      <w:r w:rsidRPr="00CE2473">
        <w:rPr>
          <w:rFonts w:ascii="Arial" w:hAnsi="Arial" w:cs="Arial"/>
          <w:b/>
          <w:bCs/>
        </w:rPr>
        <w:t xml:space="preserve">зараде по </w:t>
      </w:r>
      <w:r w:rsidRPr="00CE2473">
        <w:rPr>
          <w:rFonts w:ascii="Arial" w:hAnsi="Arial" w:cs="Arial"/>
          <w:b/>
          <w:bCs/>
          <w:lang w:val="sr-Cyrl-CS"/>
        </w:rPr>
        <w:t>запосленом,</w:t>
      </w:r>
      <w:r w:rsidRPr="00CE24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sr-Cyrl-CS"/>
        </w:rPr>
        <w:t>ок</w:t>
      </w:r>
      <w:r>
        <w:rPr>
          <w:rFonts w:ascii="Arial" w:hAnsi="Arial" w:cs="Arial"/>
          <w:b/>
          <w:bCs/>
          <w:lang w:val="sr-Latn-RS"/>
        </w:rPr>
        <w:t>т</w:t>
      </w:r>
      <w:r>
        <w:rPr>
          <w:rFonts w:ascii="Arial" w:hAnsi="Arial" w:cs="Arial"/>
          <w:b/>
          <w:bCs/>
          <w:lang w:val="sr-Cyrl-CS"/>
        </w:rPr>
        <w:t>обар</w:t>
      </w:r>
      <w:r w:rsidRPr="00CE2473">
        <w:rPr>
          <w:rFonts w:ascii="Arial" w:hAnsi="Arial" w:cs="Arial"/>
          <w:b/>
          <w:bCs/>
          <w:lang w:val="sr-Cyrl-CS"/>
        </w:rPr>
        <w:t xml:space="preserve"> 2018.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>
        <w:rPr>
          <w:rFonts w:ascii="Arial" w:hAnsi="Arial" w:cs="Arial"/>
          <w:sz w:val="20"/>
          <w:szCs w:val="20"/>
        </w:rPr>
        <w:t>октобар</w:t>
      </w:r>
      <w:r w:rsidRPr="00CE2473">
        <w:rPr>
          <w:rFonts w:ascii="Arial" w:hAnsi="Arial" w:cs="Arial"/>
          <w:sz w:val="20"/>
          <w:szCs w:val="20"/>
        </w:rPr>
        <w:t xml:space="preserve"> 2018. године износила је </w:t>
      </w:r>
      <w:r w:rsidRPr="00A80AE1">
        <w:rPr>
          <w:rFonts w:ascii="Arial" w:hAnsi="Arial" w:cs="Arial"/>
          <w:sz w:val="20"/>
          <w:szCs w:val="20"/>
        </w:rPr>
        <w:t>69</w:t>
      </w:r>
      <w:r w:rsidRPr="00A80AE1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A80AE1">
        <w:rPr>
          <w:rFonts w:ascii="Arial" w:hAnsi="Arial" w:cs="Arial"/>
          <w:sz w:val="20"/>
          <w:szCs w:val="20"/>
        </w:rPr>
        <w:t xml:space="preserve">012 </w:t>
      </w:r>
      <w:r w:rsidRPr="00CE2473">
        <w:rPr>
          <w:rFonts w:ascii="Arial" w:hAnsi="Arial" w:cs="Arial"/>
          <w:sz w:val="20"/>
          <w:szCs w:val="20"/>
        </w:rPr>
        <w:t>динар</w:t>
      </w:r>
      <w:r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Pr="00622017">
        <w:rPr>
          <w:rFonts w:ascii="Arial" w:hAnsi="Arial" w:cs="Arial"/>
          <w:sz w:val="20"/>
          <w:szCs w:val="20"/>
        </w:rPr>
        <w:t>49 901</w:t>
      </w:r>
      <w:r w:rsidRPr="0062201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динар</w:t>
      </w:r>
      <w:r w:rsidRPr="00CE2473">
        <w:rPr>
          <w:rFonts w:ascii="Arial" w:hAnsi="Arial" w:cs="Arial"/>
          <w:sz w:val="20"/>
          <w:szCs w:val="20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CE2473">
        <w:rPr>
          <w:rFonts w:ascii="Arial" w:hAnsi="Arial" w:cs="Arial"/>
          <w:sz w:val="20"/>
          <w:szCs w:val="20"/>
        </w:rPr>
        <w:t>аст бруто зарада у периоду јануар–</w:t>
      </w:r>
      <w:r>
        <w:rPr>
          <w:rFonts w:ascii="Arial" w:hAnsi="Arial" w:cs="Arial"/>
          <w:sz w:val="20"/>
          <w:szCs w:val="20"/>
        </w:rPr>
        <w:t>октобар</w:t>
      </w:r>
      <w:r w:rsidRPr="00CE2473">
        <w:rPr>
          <w:rFonts w:ascii="Arial" w:hAnsi="Arial" w:cs="Arial"/>
          <w:sz w:val="20"/>
          <w:szCs w:val="20"/>
        </w:rPr>
        <w:t xml:space="preserve"> 2018. године, у односу на исти период прошле године, износио је </w:t>
      </w:r>
      <w:r w:rsidRPr="00C83366">
        <w:rPr>
          <w:rFonts w:ascii="Arial" w:hAnsi="Arial" w:cs="Arial"/>
          <w:sz w:val="20"/>
          <w:szCs w:val="20"/>
        </w:rPr>
        <w:t>5,</w:t>
      </w:r>
      <w:r w:rsidRPr="00C83366">
        <w:rPr>
          <w:rFonts w:ascii="Arial" w:hAnsi="Arial" w:cs="Arial"/>
          <w:sz w:val="20"/>
          <w:szCs w:val="20"/>
          <w:lang w:val="sr-Cyrl-CS"/>
        </w:rPr>
        <w:t>9</w:t>
      </w:r>
      <w:r w:rsidRPr="00C83366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Pr="00C83366">
        <w:rPr>
          <w:rFonts w:ascii="Arial" w:hAnsi="Arial" w:cs="Arial"/>
          <w:sz w:val="20"/>
          <w:szCs w:val="20"/>
        </w:rPr>
        <w:t>3,</w:t>
      </w:r>
      <w:r w:rsidRPr="00C83366">
        <w:rPr>
          <w:rFonts w:ascii="Arial" w:hAnsi="Arial" w:cs="Arial"/>
          <w:sz w:val="20"/>
          <w:szCs w:val="20"/>
          <w:lang w:val="sr-Cyrl-CS"/>
        </w:rPr>
        <w:t>8</w:t>
      </w:r>
      <w:r w:rsidRPr="00C83366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реално. Истовремено, нето зараде су порасле за </w:t>
      </w:r>
      <w:r w:rsidRPr="00C83366">
        <w:rPr>
          <w:rFonts w:ascii="Arial" w:hAnsi="Arial" w:cs="Arial"/>
          <w:sz w:val="20"/>
          <w:szCs w:val="20"/>
        </w:rPr>
        <w:t xml:space="preserve">6,4% </w:t>
      </w:r>
      <w:r w:rsidRPr="00CE2473">
        <w:rPr>
          <w:rFonts w:ascii="Arial" w:hAnsi="Arial" w:cs="Arial"/>
          <w:sz w:val="20"/>
          <w:szCs w:val="20"/>
        </w:rPr>
        <w:t xml:space="preserve">номинално и за </w:t>
      </w:r>
      <w:r w:rsidRPr="00C83366">
        <w:rPr>
          <w:rFonts w:ascii="Arial" w:hAnsi="Arial" w:cs="Arial"/>
          <w:sz w:val="20"/>
          <w:szCs w:val="20"/>
        </w:rPr>
        <w:t xml:space="preserve">4,3%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>У поређењу са истим месецом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за </w:t>
      </w:r>
      <w:r>
        <w:rPr>
          <w:rFonts w:ascii="Arial" w:hAnsi="Arial" w:cs="Arial"/>
          <w:sz w:val="20"/>
          <w:szCs w:val="20"/>
        </w:rPr>
        <w:t>октобар</w:t>
      </w:r>
      <w:r w:rsidRPr="00CE2473">
        <w:rPr>
          <w:rFonts w:ascii="Arial" w:hAnsi="Arial" w:cs="Arial"/>
          <w:sz w:val="20"/>
          <w:szCs w:val="20"/>
        </w:rPr>
        <w:t xml:space="preserve"> 2018. године номинално је већа за </w:t>
      </w:r>
      <w:r w:rsidRPr="00C83366">
        <w:rPr>
          <w:rFonts w:ascii="Arial" w:hAnsi="Arial" w:cs="Arial"/>
          <w:sz w:val="20"/>
          <w:szCs w:val="20"/>
        </w:rPr>
        <w:t xml:space="preserve">7,5%, </w:t>
      </w:r>
      <w:r w:rsidRPr="00CE2473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реално </w:t>
      </w:r>
      <w:r w:rsidRPr="00C83366">
        <w:rPr>
          <w:rFonts w:ascii="Arial" w:hAnsi="Arial" w:cs="Arial"/>
          <w:sz w:val="20"/>
          <w:szCs w:val="20"/>
        </w:rPr>
        <w:t xml:space="preserve">за 5,2%, </w:t>
      </w:r>
      <w:r w:rsidRPr="00CE2473">
        <w:rPr>
          <w:rFonts w:ascii="Arial" w:hAnsi="Arial" w:cs="Arial"/>
          <w:sz w:val="20"/>
          <w:szCs w:val="20"/>
        </w:rPr>
        <w:t xml:space="preserve">док је просечна нето зарада већа за </w:t>
      </w:r>
      <w:r w:rsidRPr="00C83366">
        <w:rPr>
          <w:rFonts w:ascii="Arial" w:hAnsi="Arial" w:cs="Arial"/>
          <w:sz w:val="20"/>
          <w:szCs w:val="20"/>
        </w:rPr>
        <w:t xml:space="preserve">8,0%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Pr="00C83366">
        <w:rPr>
          <w:rFonts w:ascii="Arial" w:hAnsi="Arial" w:cs="Arial"/>
          <w:sz w:val="20"/>
          <w:szCs w:val="20"/>
        </w:rPr>
        <w:t xml:space="preserve">за 5,7%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Default="0094297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r w:rsidRPr="00CE2473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>
        <w:rPr>
          <w:rFonts w:ascii="Arial" w:hAnsi="Arial" w:cs="Arial"/>
          <w:spacing w:val="-2"/>
          <w:sz w:val="20"/>
          <w:szCs w:val="20"/>
        </w:rPr>
        <w:t>октобар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Pr="00C83366">
        <w:rPr>
          <w:rFonts w:ascii="Arial" w:hAnsi="Arial" w:cs="Arial"/>
          <w:sz w:val="20"/>
          <w:szCs w:val="20"/>
        </w:rPr>
        <w:t xml:space="preserve">39 278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D4386A" w:rsidRPr="00D4386A" w:rsidRDefault="00D4386A" w:rsidP="00D4386A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D4386A">
        <w:rPr>
          <w:rFonts w:ascii="Arial" w:hAnsi="Arial" w:cs="Arial"/>
          <w:sz w:val="20"/>
          <w:szCs w:val="20"/>
        </w:rPr>
        <w:t>Да би се обезбедила упоредивост података приликом рачунања индекса, која је нарушена због преласка на нову методологију од јануара 2018. године, подаци за 2017. годину добијени су из истог извора и на исти начин као и подаци за 2018. годину.</w:t>
      </w:r>
    </w:p>
    <w:p w:rsidR="00D4386A" w:rsidRPr="00D4386A" w:rsidRDefault="00D4386A" w:rsidP="00D4386A">
      <w:pPr>
        <w:ind w:firstLine="360"/>
        <w:rPr>
          <w:rFonts w:ascii="Arial" w:hAnsi="Arial" w:cs="Arial"/>
          <w:spacing w:val="-2"/>
          <w:sz w:val="20"/>
          <w:szCs w:val="20"/>
          <w:lang w:val="sr-Latn-RS"/>
        </w:rPr>
      </w:pPr>
    </w:p>
    <w:p w:rsidR="0094297C" w:rsidRPr="00203867" w:rsidRDefault="0094297C" w:rsidP="0094297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203867">
        <w:rPr>
          <w:b/>
          <w:color w:val="000000" w:themeColor="text1"/>
          <w:sz w:val="20"/>
          <w:szCs w:val="20"/>
          <w:lang w:val="sr-Cyrl-RS"/>
        </w:rPr>
        <w:t xml:space="preserve">Просечне зараде, </w:t>
      </w:r>
      <w:r>
        <w:rPr>
          <w:b/>
          <w:color w:val="000000" w:themeColor="text1"/>
          <w:sz w:val="20"/>
          <w:szCs w:val="20"/>
          <w:lang w:val="sr-Cyrl-RS"/>
        </w:rPr>
        <w:t>октобар 2018.</w:t>
      </w:r>
    </w:p>
    <w:p w:rsidR="0094297C" w:rsidRDefault="0094297C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РСД</w:t>
      </w:r>
      <w:r>
        <w:rPr>
          <w:b/>
          <w:color w:val="000000" w:themeColor="text1"/>
          <w:sz w:val="14"/>
          <w:szCs w:val="14"/>
          <w:lang w:val="sr-Cyrl-RS"/>
        </w:rPr>
        <w:tab/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                           </w:t>
      </w:r>
      <w:r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</w:t>
      </w:r>
    </w:p>
    <w:tbl>
      <w:tblPr>
        <w:tblStyle w:val="TableGrid"/>
        <w:tblW w:w="9090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9"/>
        <w:gridCol w:w="1203"/>
        <w:gridCol w:w="1204"/>
        <w:gridCol w:w="1203"/>
        <w:gridCol w:w="1121"/>
      </w:tblGrid>
      <w:tr w:rsidR="0094297C" w:rsidRPr="00EC65A4" w:rsidTr="00965C6B">
        <w:trPr>
          <w:trHeight w:val="707"/>
        </w:trPr>
        <w:tc>
          <w:tcPr>
            <w:tcW w:w="435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3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965C6B">
        <w:trPr>
          <w:trHeight w:val="169"/>
        </w:trPr>
        <w:tc>
          <w:tcPr>
            <w:tcW w:w="435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94297C" w:rsidRPr="00EC65A4" w:rsidTr="00965C6B">
        <w:trPr>
          <w:trHeight w:val="163"/>
        </w:trPr>
        <w:tc>
          <w:tcPr>
            <w:tcW w:w="435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297C" w:rsidRPr="00053E6C" w:rsidTr="00965C6B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EC65A4" w:rsidRDefault="0094297C" w:rsidP="00965C6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Република Србија </w:t>
            </w:r>
            <w:r w:rsidRPr="00EC65A4">
              <w:rPr>
                <w:rFonts w:ascii="Arial" w:hAnsi="Arial" w:cs="Arial"/>
                <w:b/>
                <w:sz w:val="16"/>
                <w:szCs w:val="16"/>
              </w:rPr>
              <w:t>– укупно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4A73AF">
              <w:rPr>
                <w:rFonts w:ascii="Arial" w:hAnsi="Arial" w:cs="Arial"/>
                <w:b/>
                <w:sz w:val="16"/>
                <w:szCs w:val="16"/>
              </w:rPr>
              <w:t>69 012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b/>
                <w:sz w:val="16"/>
                <w:szCs w:val="16"/>
              </w:rPr>
              <w:t>68 132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b/>
                <w:sz w:val="16"/>
                <w:szCs w:val="16"/>
              </w:rPr>
              <w:t>49 901</w:t>
            </w:r>
          </w:p>
        </w:tc>
        <w:tc>
          <w:tcPr>
            <w:tcW w:w="1121" w:type="dxa"/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b/>
                <w:sz w:val="16"/>
                <w:szCs w:val="16"/>
              </w:rPr>
              <w:t>49 279</w:t>
            </w:r>
          </w:p>
        </w:tc>
      </w:tr>
      <w:tr w:rsidR="0094297C" w:rsidRPr="00053E6C" w:rsidTr="00965C6B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053E6C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4297C" w:rsidRPr="00053E6C" w:rsidTr="00965C6B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053E6C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69 467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68 561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50 253</w:t>
            </w:r>
          </w:p>
        </w:tc>
        <w:tc>
          <w:tcPr>
            <w:tcW w:w="1121" w:type="dxa"/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49 610</w:t>
            </w:r>
          </w:p>
        </w:tc>
      </w:tr>
      <w:tr w:rsidR="0094297C" w:rsidRPr="00053E6C" w:rsidTr="00965C6B">
        <w:trPr>
          <w:trHeight w:val="230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053E6C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47 814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46 453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33 515</w:t>
            </w:r>
          </w:p>
        </w:tc>
        <w:tc>
          <w:tcPr>
            <w:tcW w:w="1121" w:type="dxa"/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32 559</w:t>
            </w:r>
          </w:p>
        </w:tc>
      </w:tr>
      <w:tr w:rsidR="0094297C" w:rsidRPr="00053E6C" w:rsidTr="00965C6B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053E6C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4297C" w:rsidRPr="00053E6C" w:rsidTr="00965C6B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053E6C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73 039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72 143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52 871</w:t>
            </w:r>
          </w:p>
        </w:tc>
        <w:tc>
          <w:tcPr>
            <w:tcW w:w="1121" w:type="dxa"/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52 237</w:t>
            </w:r>
          </w:p>
        </w:tc>
      </w:tr>
      <w:tr w:rsidR="0094297C" w:rsidRPr="00053E6C" w:rsidTr="00965C6B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053E6C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38 583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37 550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27 461</w:t>
            </w:r>
          </w:p>
        </w:tc>
        <w:tc>
          <w:tcPr>
            <w:tcW w:w="1121" w:type="dxa"/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26 724</w:t>
            </w:r>
          </w:p>
        </w:tc>
      </w:tr>
      <w:tr w:rsidR="0094297C" w:rsidRPr="00053E6C" w:rsidTr="00965C6B">
        <w:trPr>
          <w:trHeight w:val="230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053E6C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4297C" w:rsidRPr="00053E6C" w:rsidTr="00965C6B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053E6C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77 232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76 670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55 637</w:t>
            </w:r>
          </w:p>
        </w:tc>
        <w:tc>
          <w:tcPr>
            <w:tcW w:w="1121" w:type="dxa"/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55 236</w:t>
            </w:r>
          </w:p>
        </w:tc>
      </w:tr>
      <w:tr w:rsidR="0094297C" w:rsidRPr="00053E6C" w:rsidTr="00965C6B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053E6C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65 055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73AF">
              <w:rPr>
                <w:rFonts w:ascii="Arial" w:hAnsi="Arial" w:cs="Arial"/>
                <w:sz w:val="16"/>
                <w:szCs w:val="16"/>
              </w:rPr>
              <w:t>63 873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47 140</w:t>
            </w:r>
          </w:p>
        </w:tc>
        <w:tc>
          <w:tcPr>
            <w:tcW w:w="1121" w:type="dxa"/>
            <w:vAlign w:val="center"/>
          </w:tcPr>
          <w:p w:rsidR="0094297C" w:rsidRPr="00CD56D6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46 307</w:t>
            </w:r>
          </w:p>
        </w:tc>
      </w:tr>
    </w:tbl>
    <w:p w:rsidR="0094297C" w:rsidRDefault="0094297C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94297C" w:rsidRDefault="0094297C" w:rsidP="0094297C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 зарада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918"/>
        <w:gridCol w:w="918"/>
        <w:gridCol w:w="918"/>
        <w:gridCol w:w="918"/>
        <w:gridCol w:w="918"/>
        <w:gridCol w:w="918"/>
        <w:gridCol w:w="918"/>
        <w:gridCol w:w="871"/>
      </w:tblGrid>
      <w:tr w:rsidR="0094297C" w:rsidRPr="00EC65A4" w:rsidTr="00965C6B">
        <w:trPr>
          <w:trHeight w:val="362"/>
          <w:jc w:val="center"/>
        </w:trPr>
        <w:tc>
          <w:tcPr>
            <w:tcW w:w="181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9214ED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965C6B">
        <w:trPr>
          <w:trHeight w:val="362"/>
          <w:jc w:val="center"/>
        </w:trPr>
        <w:tc>
          <w:tcPr>
            <w:tcW w:w="181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B4766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X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 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94297C" w:rsidRPr="00EC65A4" w:rsidTr="00965C6B">
        <w:trPr>
          <w:trHeight w:val="172"/>
          <w:jc w:val="center"/>
        </w:trPr>
        <w:tc>
          <w:tcPr>
            <w:tcW w:w="18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97C" w:rsidRPr="005E4E83" w:rsidTr="00965C6B">
        <w:trPr>
          <w:trHeight w:val="172"/>
          <w:jc w:val="center"/>
        </w:trPr>
        <w:tc>
          <w:tcPr>
            <w:tcW w:w="1817" w:type="dxa"/>
            <w:tcBorders>
              <w:right w:val="single" w:sz="4" w:space="0" w:color="808080" w:themeColor="background1" w:themeShade="80"/>
            </w:tcBorders>
          </w:tcPr>
          <w:p w:rsidR="0094297C" w:rsidRPr="005E4E83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918" w:type="dxa"/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  <w:tc>
          <w:tcPr>
            <w:tcW w:w="918" w:type="dxa"/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  <w:tc>
          <w:tcPr>
            <w:tcW w:w="9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918" w:type="dxa"/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107,1</w:t>
            </w:r>
          </w:p>
        </w:tc>
        <w:tc>
          <w:tcPr>
            <w:tcW w:w="918" w:type="dxa"/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71" w:type="dxa"/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106,4</w:t>
            </w:r>
          </w:p>
        </w:tc>
      </w:tr>
      <w:tr w:rsidR="0094297C" w:rsidRPr="005E4E83" w:rsidTr="00965C6B">
        <w:trPr>
          <w:trHeight w:val="172"/>
          <w:jc w:val="center"/>
        </w:trPr>
        <w:tc>
          <w:tcPr>
            <w:tcW w:w="1817" w:type="dxa"/>
            <w:tcBorders>
              <w:right w:val="single" w:sz="4" w:space="0" w:color="808080" w:themeColor="background1" w:themeShade="80"/>
            </w:tcBorders>
          </w:tcPr>
          <w:p w:rsidR="0094297C" w:rsidRPr="005E4E83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  <w:tc>
          <w:tcPr>
            <w:tcW w:w="918" w:type="dxa"/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66B1A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  <w:tc>
          <w:tcPr>
            <w:tcW w:w="918" w:type="dxa"/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105,2</w:t>
            </w:r>
          </w:p>
        </w:tc>
        <w:tc>
          <w:tcPr>
            <w:tcW w:w="918" w:type="dxa"/>
            <w:tcBorders>
              <w:right w:val="single" w:sz="4" w:space="0" w:color="808080" w:themeColor="background1" w:themeShade="80"/>
            </w:tcBorders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918" w:type="dxa"/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918" w:type="dxa"/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105,7</w:t>
            </w:r>
          </w:p>
        </w:tc>
        <w:tc>
          <w:tcPr>
            <w:tcW w:w="871" w:type="dxa"/>
            <w:vAlign w:val="center"/>
          </w:tcPr>
          <w:p w:rsidR="0094297C" w:rsidRPr="00642EAB" w:rsidRDefault="0094297C" w:rsidP="00965C6B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2652"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</w:tbl>
    <w:p w:rsidR="0094297C" w:rsidRPr="00120791" w:rsidRDefault="0094297C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4386A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D4386A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D4386A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Default="0094297C" w:rsidP="0094297C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D4386A" w:rsidRPr="00A926A8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4297C" w:rsidRPr="00136726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Истраживање о зарадама заснива се на подацима из обрасца Пореске пријаве за порез по одбитку (образац ППП-ПД). Просечне зараде израчунавају се на основу износа обрачунатих зарада за извештајни месец и броја запослених кој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Pr="003924E8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1E218C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94297C" w:rsidRPr="003924E8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94297C" w:rsidRPr="003924E8" w:rsidRDefault="0094297C" w:rsidP="0094297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94297C" w:rsidRPr="00AD1B7D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94297C" w:rsidRPr="00136726" w:rsidRDefault="0094297C" w:rsidP="0094297C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94297C" w:rsidRDefault="0094297C" w:rsidP="0094297C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171F0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Pr="00AD1B7D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4297C" w:rsidRPr="00F55BCD" w:rsidTr="00965C6B">
        <w:trPr>
          <w:jc w:val="center"/>
        </w:trPr>
        <w:tc>
          <w:tcPr>
            <w:tcW w:w="9639" w:type="dxa"/>
            <w:shd w:val="clear" w:color="auto" w:fill="auto"/>
          </w:tcPr>
          <w:p w:rsidR="0094297C" w:rsidRPr="00725C2A" w:rsidRDefault="0094297C" w:rsidP="00965C6B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94297C" w:rsidRPr="00400BF8" w:rsidRDefault="0094297C" w:rsidP="0094297C">
      <w:pPr>
        <w:rPr>
          <w:rFonts w:ascii="Arial" w:hAnsi="Arial" w:cs="Arial"/>
          <w:sz w:val="10"/>
          <w:szCs w:val="10"/>
          <w:lang w:val="sr-Cyrl-CS"/>
        </w:rPr>
      </w:pPr>
    </w:p>
    <w:p w:rsidR="0094297C" w:rsidRPr="00FC5243" w:rsidRDefault="0094297C" w:rsidP="0094297C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jelena</w:t>
        </w:r>
        <w:r w:rsidRPr="00136726">
          <w:rPr>
            <w:rStyle w:val="Hyperlink"/>
            <w:rFonts w:ascii="Arial" w:hAnsi="Arial" w:cs="Arial"/>
            <w:sz w:val="18"/>
            <w:szCs w:val="18"/>
            <w:u w:val="none"/>
            <w:lang w:val="ru-RU"/>
          </w:rPr>
          <w:t>.</w:t>
        </w:r>
        <w:r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milakovic</w:t>
        </w:r>
        <w:r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>
        <w:rPr>
          <w:rFonts w:ascii="Arial" w:hAnsi="Arial" w:cs="Arial"/>
          <w:sz w:val="18"/>
          <w:szCs w:val="18"/>
        </w:rPr>
        <w:t>250</w:t>
      </w:r>
    </w:p>
    <w:p w:rsidR="0094297C" w:rsidRDefault="0094297C" w:rsidP="0094297C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94297C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5C" w:rsidRDefault="0079735C">
      <w:r>
        <w:separator/>
      </w:r>
    </w:p>
  </w:endnote>
  <w:endnote w:type="continuationSeparator" w:id="0">
    <w:p w:rsidR="0079735C" w:rsidRDefault="0079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47668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E86974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5F202D" w:rsidRPr="005F202D">
      <w:rPr>
        <w:rFonts w:ascii="Arial" w:hAnsi="Arial" w:cs="Arial"/>
        <w:sz w:val="16"/>
        <w:szCs w:val="16"/>
        <w:lang w:val="sr-Latn-RS"/>
      </w:rPr>
      <w:t>344</w:t>
    </w:r>
    <w:r w:rsidRPr="00A72346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625CD2">
      <w:rPr>
        <w:rFonts w:ascii="Arial" w:hAnsi="Arial" w:cs="Arial"/>
        <w:sz w:val="16"/>
        <w:szCs w:val="16"/>
        <w:lang w:val="sr-Latn-RS"/>
      </w:rPr>
      <w:t>5</w:t>
    </w:r>
    <w:r w:rsidR="00432686">
      <w:rPr>
        <w:rFonts w:ascii="Arial" w:hAnsi="Arial" w:cs="Arial"/>
        <w:sz w:val="16"/>
        <w:szCs w:val="16"/>
        <w:lang w:val="sr-Latn-RS"/>
      </w:rPr>
      <w:t>12</w:t>
    </w:r>
    <w:r w:rsidR="00E86974">
      <w:rPr>
        <w:rFonts w:ascii="Arial" w:hAnsi="Arial" w:cs="Arial"/>
        <w:sz w:val="16"/>
        <w:szCs w:val="16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5F202D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5C" w:rsidRPr="00A926A8" w:rsidRDefault="0079735C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79735C" w:rsidRDefault="0079735C">
      <w:r>
        <w:continuationSeparator/>
      </w:r>
    </w:p>
  </w:footnote>
  <w:footnote w:type="continuationNotice" w:id="1">
    <w:p w:rsidR="0079735C" w:rsidRDefault="007973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540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4EBD"/>
    <w:rsid w:val="003F50BE"/>
    <w:rsid w:val="003F6B2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2686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A1D8D"/>
    <w:rsid w:val="006A2C9B"/>
    <w:rsid w:val="006A483F"/>
    <w:rsid w:val="006A4CB9"/>
    <w:rsid w:val="006A51C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C33"/>
    <w:rsid w:val="00796943"/>
    <w:rsid w:val="00796F21"/>
    <w:rsid w:val="0079735C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2EBE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2642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297C"/>
    <w:rsid w:val="00943133"/>
    <w:rsid w:val="00943532"/>
    <w:rsid w:val="0094469F"/>
    <w:rsid w:val="00944D31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1758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7AC5"/>
    <w:rsid w:val="009E07BD"/>
    <w:rsid w:val="009E09C5"/>
    <w:rsid w:val="009E19D2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668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2300"/>
    <w:rsid w:val="00C830EA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86A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35EE"/>
    <w:rsid w:val="00DB7BFA"/>
    <w:rsid w:val="00DC0A39"/>
    <w:rsid w:val="00DC0AC4"/>
    <w:rsid w:val="00DC19B1"/>
    <w:rsid w:val="00DC353A"/>
    <w:rsid w:val="00DC49EC"/>
    <w:rsid w:val="00DC5654"/>
    <w:rsid w:val="00DC5E95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51D"/>
    <w:rsid w:val="00F26FFB"/>
    <w:rsid w:val="00F303F9"/>
    <w:rsid w:val="00F30516"/>
    <w:rsid w:val="00F30B07"/>
    <w:rsid w:val="00F30B1D"/>
    <w:rsid w:val="00F337F6"/>
    <w:rsid w:val="00F353C8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F2CDDA-69D7-4EED-82F5-03BA01F0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E4C9-9A84-4F26-BD18-B7B550EA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4924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2</cp:revision>
  <cp:lastPrinted>2018-09-18T12:03:00Z</cp:lastPrinted>
  <dcterms:created xsi:type="dcterms:W3CDTF">2018-12-21T10:20:00Z</dcterms:created>
  <dcterms:modified xsi:type="dcterms:W3CDTF">2018-12-21T10:20:00Z</dcterms:modified>
</cp:coreProperties>
</file>