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FF0B36" w:rsidRPr="004C5423" w:rsidTr="00D0063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C5423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 </w:t>
            </w:r>
            <w:r w:rsidR="00187BC3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7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BC3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E1CC4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N2s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JhgJ2kOLbrdW+sgoduUZlMng1qN60C5Bo+5l9c0gIZctFRt2axQUGVoPz49HWsuhZbQGnh4ivMBw&#10;hgE0tB4+yhoCUgjoi7dvdO9iQFnQ3vfo6dQjtreogsM0IvPZBKMKXEmcRrAHkiHNjo+VNvY9kz1y&#10;mxxrYOfB6e7e2PHq8YqLJWTJu87LoBMXB4A5nkBoeOp8joTv6s80Slfz1ZwEJJmuAhIVRXBbLkkw&#10;LePZpHhXLJdF/MvFjUnW8rpmwoU5Kiwmf9bBg9ZHbZw0ZmTHawfnKBm9WS87jXYUFF7671CQs2vh&#10;JQ1fL8jlRUpxQqK7JA3K6XwWkJJMgnQWzYMoTu/SaURSUpSXKd1zwf49JTRAVyfJxHfpjPSL3CL/&#10;vc6NZj23MEM63ud4frpEM6fAlah9ay3l3bg/K4Wj/1wKaPex0V6vTqKj+teyfgK5aglyghkC0w42&#10;rdQ/MBpgcuTYfN9SzTDqPgiQfBoT4kaNN8hkloChzz3rcw8VFUDl2GI0bpd2HE9bpfmmhUixL4yQ&#10;7r9suJew+4VGVsDfGTAdfCaHSebGz7ntbz3P28VvAAAA//8DAFBLAwQUAAYACAAAACEA0hHe2t0A&#10;AAAEAQAADwAAAGRycy9kb3ducmV2LnhtbEyPQUvDQBCF70L/wzIFL9JurK1IzKaUglhEKKa152l2&#10;TEKzs2l2m8R/79aLXgYe7/HeN8lyMLXoqHWVZQX30wgEcW51xYWC/e5l8gTCeWSNtWVS8E0Oluno&#10;JsFY254/qMt8IUIJuxgVlN43sZQuL8mgm9qGOHhftjXog2wLqVvsQ7mp5SyKHqXBisNCiQ2tS8pP&#10;2cUo6PNtd9i9v8rt3WFj+bw5r7PPN6Vux8PqGYSnwf+F4Yof0CENTEd7Ye1ErSA84n/v1ZvPFiCO&#10;Ch7mC5BpIv/Dpz8AAAD//wMAUEsBAi0AFAAGAAgAAAAhALaDOJL+AAAA4QEAABMAAAAAAAAAAAAA&#10;AAAAAAAAAFtDb250ZW50X1R5cGVzXS54bWxQSwECLQAUAAYACAAAACEAOP0h/9YAAACUAQAACwAA&#10;AAAAAAAAAAAAAAAvAQAAX3JlbHMvLnJlbHNQSwECLQAUAAYACAAAACEAHc/zdrECAAC3BQAADgAA&#10;AAAAAAAAAAAAAAAuAgAAZHJzL2Uyb0RvYy54bWxQSwECLQAUAAYACAAAACEA0hHe2t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FF0B36" w:rsidRPr="004C5423" w:rsidRDefault="00FF0B36" w:rsidP="00D00634">
            <w:pPr>
              <w:rPr>
                <w:rFonts w:ascii="Arial" w:hAnsi="Arial" w:cs="Arial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FF0B36" w:rsidRPr="004C5423" w:rsidRDefault="00FF0B36" w:rsidP="00D00634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ISSN 0353-9555</w:t>
            </w:r>
          </w:p>
        </w:tc>
      </w:tr>
      <w:tr w:rsidR="00FF0B36" w:rsidRPr="004C5423" w:rsidTr="00D0063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color w:val="808080"/>
                <w:szCs w:val="20"/>
              </w:rPr>
            </w:pPr>
            <w:r w:rsidRPr="004C5423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B36" w:rsidRPr="004C5423" w:rsidRDefault="00FF0B36" w:rsidP="00D00634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4C5423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СН60</w:t>
            </w:r>
          </w:p>
        </w:tc>
      </w:tr>
      <w:tr w:rsidR="002F1AAA" w:rsidRPr="002F1AAA" w:rsidTr="00D0063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36" w:rsidRPr="002F1AAA" w:rsidRDefault="00FF0B36" w:rsidP="00115632">
            <w:pPr>
              <w:rPr>
                <w:rFonts w:ascii="Arial" w:hAnsi="Arial" w:cs="Arial"/>
                <w:sz w:val="20"/>
                <w:szCs w:val="20"/>
              </w:rPr>
            </w:pPr>
            <w:r w:rsidRPr="002F1AAA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EE2C33" w:rsidRPr="002F1AAA">
              <w:rPr>
                <w:rFonts w:ascii="Arial" w:hAnsi="Arial" w:cs="Arial"/>
                <w:sz w:val="20"/>
                <w:szCs w:val="20"/>
                <w:lang w:val="en-US"/>
              </w:rPr>
              <w:t>172</w:t>
            </w:r>
            <w:r w:rsidR="008C7867" w:rsidRPr="002F1A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F1AAA">
              <w:rPr>
                <w:rFonts w:ascii="Arial" w:hAnsi="Arial" w:cs="Arial"/>
                <w:sz w:val="20"/>
                <w:szCs w:val="20"/>
              </w:rPr>
              <w:t>- год. LXV</w:t>
            </w:r>
            <w:r w:rsidR="00F4527E" w:rsidRPr="002F1A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F1AAA">
              <w:rPr>
                <w:rFonts w:ascii="Arial" w:hAnsi="Arial" w:cs="Arial"/>
                <w:sz w:val="20"/>
                <w:szCs w:val="20"/>
              </w:rPr>
              <w:t>I</w:t>
            </w:r>
            <w:r w:rsidR="008C7867" w:rsidRPr="002F1A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F1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7189" w:rsidRPr="002F1AA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Pr="002F1AAA">
              <w:rPr>
                <w:rFonts w:ascii="Arial" w:hAnsi="Arial" w:cs="Arial"/>
                <w:sz w:val="20"/>
                <w:szCs w:val="20"/>
              </w:rPr>
              <w:t>.0</w:t>
            </w:r>
            <w:r w:rsidR="00777DBA" w:rsidRPr="002F1AAA">
              <w:rPr>
                <w:rFonts w:ascii="Arial" w:hAnsi="Arial" w:cs="Arial"/>
                <w:sz w:val="20"/>
                <w:szCs w:val="20"/>
              </w:rPr>
              <w:t>6.201</w:t>
            </w:r>
            <w:r w:rsidR="008C7867" w:rsidRPr="002F1AA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2F1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B36" w:rsidRPr="002F1AAA" w:rsidRDefault="00FF0B36" w:rsidP="00D0063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AAA" w:rsidRPr="002F1AAA" w:rsidTr="00D0063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F0B36" w:rsidRPr="002F1AAA" w:rsidRDefault="00FF0B36" w:rsidP="00D00634">
            <w:pPr>
              <w:rPr>
                <w:rFonts w:ascii="Arial" w:hAnsi="Arial" w:cs="Arial"/>
                <w:b/>
                <w:bCs/>
              </w:rPr>
            </w:pPr>
            <w:r w:rsidRPr="002F1AAA">
              <w:rPr>
                <w:rFonts w:ascii="Arial" w:hAnsi="Arial" w:cs="Arial"/>
                <w:b/>
                <w:noProof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F0B36" w:rsidRPr="002F1AAA" w:rsidRDefault="00FF0B36" w:rsidP="00EE2C33">
            <w:pPr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 w:rsidRPr="002F1AAA">
              <w:rPr>
                <w:rFonts w:ascii="Arial" w:hAnsi="Arial" w:cs="Arial"/>
                <w:szCs w:val="20"/>
              </w:rPr>
              <w:t>СРБ</w:t>
            </w:r>
            <w:r w:rsidR="00EE2C33" w:rsidRPr="002F1AAA">
              <w:rPr>
                <w:rFonts w:ascii="Arial" w:hAnsi="Arial" w:cs="Arial"/>
                <w:szCs w:val="20"/>
              </w:rPr>
              <w:t>172</w:t>
            </w:r>
            <w:r w:rsidRPr="002F1AAA">
              <w:rPr>
                <w:rFonts w:ascii="Arial" w:hAnsi="Arial" w:cs="Arial"/>
                <w:szCs w:val="20"/>
              </w:rPr>
              <w:t xml:space="preserve"> СН60 </w:t>
            </w:r>
            <w:r w:rsidR="00097189" w:rsidRPr="002F1AAA">
              <w:rPr>
                <w:rFonts w:ascii="Arial" w:hAnsi="Arial" w:cs="Arial"/>
                <w:szCs w:val="20"/>
                <w:lang w:val="en-US"/>
              </w:rPr>
              <w:t>29</w:t>
            </w:r>
            <w:r w:rsidRPr="002F1AAA">
              <w:rPr>
                <w:rFonts w:ascii="Arial" w:hAnsi="Arial" w:cs="Arial"/>
                <w:szCs w:val="20"/>
              </w:rPr>
              <w:t>061</w:t>
            </w:r>
            <w:r w:rsidR="008C7867" w:rsidRPr="002F1AAA">
              <w:rPr>
                <w:rFonts w:ascii="Arial" w:hAnsi="Arial" w:cs="Arial"/>
                <w:szCs w:val="20"/>
                <w:lang w:val="en-US"/>
              </w:rPr>
              <w:t>8</w:t>
            </w:r>
          </w:p>
        </w:tc>
      </w:tr>
    </w:tbl>
    <w:p w:rsidR="00E23526" w:rsidRPr="00F6265C" w:rsidRDefault="00EC7C96" w:rsidP="002A5E10">
      <w:pPr>
        <w:spacing w:before="480" w:after="240"/>
        <w:jc w:val="center"/>
        <w:rPr>
          <w:rFonts w:ascii="Arial" w:hAnsi="Arial" w:cs="Arial"/>
          <w:b/>
        </w:rPr>
      </w:pPr>
      <w:r w:rsidRPr="00F6265C">
        <w:rPr>
          <w:rFonts w:ascii="Arial" w:hAnsi="Arial" w:cs="Arial"/>
          <w:b/>
        </w:rPr>
        <w:t>Унутрашње миграције, 201</w:t>
      </w:r>
      <w:r w:rsidR="008C7867">
        <w:rPr>
          <w:rFonts w:ascii="Arial" w:hAnsi="Arial" w:cs="Arial"/>
          <w:b/>
          <w:lang w:val="en-US"/>
        </w:rPr>
        <w:t>7</w:t>
      </w:r>
      <w:r w:rsidRPr="00F6265C">
        <w:rPr>
          <w:rFonts w:ascii="Arial" w:hAnsi="Arial" w:cs="Arial"/>
          <w:b/>
        </w:rPr>
        <w:t>.</w:t>
      </w:r>
    </w:p>
    <w:p w:rsidR="00B34390" w:rsidRPr="00F6265C" w:rsidRDefault="00A52103" w:rsidP="002A5E10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F6265C">
        <w:rPr>
          <w:rFonts w:ascii="Arial" w:hAnsi="Arial" w:cs="Arial"/>
          <w:sz w:val="20"/>
          <w:szCs w:val="20"/>
        </w:rPr>
        <w:t>Саопштењ</w:t>
      </w:r>
      <w:r w:rsidR="0004353B" w:rsidRPr="00F6265C">
        <w:rPr>
          <w:rFonts w:ascii="Arial" w:hAnsi="Arial" w:cs="Arial"/>
          <w:sz w:val="20"/>
          <w:szCs w:val="20"/>
        </w:rPr>
        <w:t>е</w:t>
      </w:r>
      <w:r w:rsidR="00B503BA" w:rsidRPr="00F6265C">
        <w:rPr>
          <w:rFonts w:ascii="Arial" w:hAnsi="Arial" w:cs="Arial"/>
          <w:sz w:val="20"/>
          <w:szCs w:val="20"/>
        </w:rPr>
        <w:t xml:space="preserve"> о унутрашњим миграцијама у Републици Србији</w:t>
      </w:r>
      <w:r w:rsidRPr="00F6265C">
        <w:rPr>
          <w:rFonts w:ascii="Arial" w:hAnsi="Arial" w:cs="Arial"/>
          <w:sz w:val="20"/>
          <w:szCs w:val="20"/>
        </w:rPr>
        <w:t xml:space="preserve"> за 201</w:t>
      </w:r>
      <w:r w:rsidR="008C7867">
        <w:rPr>
          <w:rFonts w:ascii="Arial" w:hAnsi="Arial" w:cs="Arial"/>
          <w:sz w:val="20"/>
          <w:szCs w:val="20"/>
          <w:lang w:val="en-US"/>
        </w:rPr>
        <w:t>7</w:t>
      </w:r>
      <w:r w:rsidR="009E3C53" w:rsidRPr="00F6265C">
        <w:rPr>
          <w:rFonts w:ascii="Arial" w:hAnsi="Arial" w:cs="Arial"/>
          <w:sz w:val="20"/>
          <w:szCs w:val="20"/>
        </w:rPr>
        <w:t>. годину</w:t>
      </w:r>
      <w:r w:rsidRPr="00F6265C">
        <w:rPr>
          <w:rFonts w:ascii="Arial" w:hAnsi="Arial" w:cs="Arial"/>
          <w:sz w:val="20"/>
          <w:szCs w:val="20"/>
        </w:rPr>
        <w:t xml:space="preserve"> </w:t>
      </w:r>
      <w:r w:rsidR="0004353B" w:rsidRPr="00F6265C">
        <w:rPr>
          <w:rFonts w:ascii="Arial" w:hAnsi="Arial" w:cs="Arial"/>
          <w:sz w:val="20"/>
          <w:szCs w:val="20"/>
        </w:rPr>
        <w:t>садржи податке</w:t>
      </w:r>
      <w:r w:rsidRPr="00F6265C">
        <w:rPr>
          <w:rFonts w:ascii="Arial" w:hAnsi="Arial" w:cs="Arial"/>
          <w:sz w:val="20"/>
          <w:szCs w:val="20"/>
        </w:rPr>
        <w:t xml:space="preserve"> о </w:t>
      </w:r>
      <w:r w:rsidR="00C00BC7" w:rsidRPr="00F6265C">
        <w:rPr>
          <w:rFonts w:ascii="Arial" w:hAnsi="Arial" w:cs="Arial"/>
          <w:sz w:val="20"/>
          <w:szCs w:val="20"/>
        </w:rPr>
        <w:t>лицима која су променила пребивалиште</w:t>
      </w:r>
      <w:r w:rsidR="00456225">
        <w:rPr>
          <w:rFonts w:ascii="Arial" w:hAnsi="Arial" w:cs="Arial"/>
          <w:sz w:val="20"/>
          <w:szCs w:val="20"/>
          <w:vertAlign w:val="superscript"/>
        </w:rPr>
        <w:t>1</w:t>
      </w:r>
      <w:r w:rsidR="00B34390" w:rsidRPr="00F6265C">
        <w:rPr>
          <w:rFonts w:ascii="Arial" w:hAnsi="Arial" w:cs="Arial"/>
          <w:sz w:val="20"/>
          <w:szCs w:val="20"/>
          <w:vertAlign w:val="superscript"/>
          <w:lang w:val="sr-Latn-RS"/>
        </w:rPr>
        <w:t>)</w:t>
      </w:r>
      <w:r w:rsidR="00B34390" w:rsidRPr="00F6265C">
        <w:rPr>
          <w:rFonts w:ascii="Arial" w:hAnsi="Arial" w:cs="Arial"/>
          <w:sz w:val="20"/>
          <w:szCs w:val="20"/>
        </w:rPr>
        <w:t>, односно трајно су се преселила из свог досадашњег места</w:t>
      </w:r>
      <w:r w:rsidR="00066AB9" w:rsidRPr="00F6265C">
        <w:rPr>
          <w:rFonts w:ascii="Arial" w:hAnsi="Arial" w:cs="Arial"/>
          <w:sz w:val="20"/>
          <w:szCs w:val="20"/>
        </w:rPr>
        <w:t xml:space="preserve"> (насеља)</w:t>
      </w:r>
      <w:r w:rsidR="00B34390" w:rsidRPr="00F6265C">
        <w:rPr>
          <w:rFonts w:ascii="Arial" w:hAnsi="Arial" w:cs="Arial"/>
          <w:sz w:val="20"/>
          <w:szCs w:val="20"/>
        </w:rPr>
        <w:t xml:space="preserve"> сталног становања у друго место</w:t>
      </w:r>
      <w:r w:rsidR="00066AB9" w:rsidRPr="00F6265C">
        <w:rPr>
          <w:rFonts w:ascii="Arial" w:hAnsi="Arial" w:cs="Arial"/>
          <w:sz w:val="20"/>
          <w:szCs w:val="20"/>
        </w:rPr>
        <w:t xml:space="preserve"> (насеље)</w:t>
      </w:r>
      <w:r w:rsidR="00B34390" w:rsidRPr="00F6265C">
        <w:rPr>
          <w:rFonts w:ascii="Arial" w:hAnsi="Arial" w:cs="Arial"/>
          <w:sz w:val="20"/>
          <w:szCs w:val="20"/>
        </w:rPr>
        <w:t xml:space="preserve"> унутар граница Републике Србије</w:t>
      </w:r>
      <w:r w:rsidR="00066AB9" w:rsidRPr="00F6265C">
        <w:rPr>
          <w:rFonts w:ascii="Arial" w:hAnsi="Arial" w:cs="Arial"/>
          <w:sz w:val="20"/>
          <w:szCs w:val="20"/>
        </w:rPr>
        <w:t>.</w:t>
      </w:r>
    </w:p>
    <w:p w:rsidR="00C169A7" w:rsidRPr="00F6265C" w:rsidRDefault="004C2A57" w:rsidP="002A5E10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F6265C">
        <w:rPr>
          <w:rFonts w:ascii="Arial" w:hAnsi="Arial" w:cs="Arial"/>
          <w:bCs/>
          <w:sz w:val="20"/>
          <w:szCs w:val="20"/>
        </w:rPr>
        <w:t xml:space="preserve">Миграциони салдо представља разлику између броја досељених и одсељених лица на </w:t>
      </w:r>
      <w:r w:rsidR="00262334" w:rsidRPr="00F6265C">
        <w:rPr>
          <w:rFonts w:ascii="Arial" w:hAnsi="Arial" w:cs="Arial"/>
          <w:bCs/>
          <w:sz w:val="20"/>
          <w:szCs w:val="20"/>
        </w:rPr>
        <w:t>одређеном</w:t>
      </w:r>
      <w:r w:rsidRPr="00F6265C">
        <w:rPr>
          <w:rFonts w:ascii="Arial" w:hAnsi="Arial" w:cs="Arial"/>
          <w:bCs/>
          <w:sz w:val="20"/>
          <w:szCs w:val="20"/>
        </w:rPr>
        <w:t xml:space="preserve"> подручју</w:t>
      </w:r>
      <w:r w:rsidR="00F33ED3" w:rsidRPr="00F6265C">
        <w:rPr>
          <w:rFonts w:ascii="Arial" w:hAnsi="Arial" w:cs="Arial"/>
          <w:bCs/>
          <w:sz w:val="20"/>
          <w:szCs w:val="20"/>
        </w:rPr>
        <w:t>.</w:t>
      </w:r>
      <w:r w:rsidR="009E2DE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33ED3" w:rsidRPr="00F6265C">
        <w:rPr>
          <w:rFonts w:ascii="Arial" w:hAnsi="Arial" w:cs="Arial"/>
          <w:bCs/>
          <w:sz w:val="20"/>
          <w:szCs w:val="20"/>
        </w:rPr>
        <w:t xml:space="preserve">Миграциони салдо, заједно са податком о </w:t>
      </w:r>
      <w:r w:rsidRPr="00F6265C">
        <w:rPr>
          <w:rFonts w:ascii="Arial" w:hAnsi="Arial" w:cs="Arial"/>
          <w:bCs/>
          <w:sz w:val="20"/>
          <w:szCs w:val="20"/>
        </w:rPr>
        <w:t xml:space="preserve">природном </w:t>
      </w:r>
      <w:r w:rsidR="00F33ED3" w:rsidRPr="00F6265C">
        <w:rPr>
          <w:rFonts w:ascii="Arial" w:hAnsi="Arial" w:cs="Arial"/>
          <w:bCs/>
          <w:sz w:val="20"/>
          <w:szCs w:val="20"/>
        </w:rPr>
        <w:t>прираштају</w:t>
      </w:r>
      <w:r w:rsidRPr="00F6265C">
        <w:rPr>
          <w:rFonts w:ascii="Arial" w:hAnsi="Arial" w:cs="Arial"/>
          <w:bCs/>
          <w:sz w:val="20"/>
          <w:szCs w:val="20"/>
        </w:rPr>
        <w:t xml:space="preserve"> (</w:t>
      </w:r>
      <w:r w:rsidR="00F33ED3" w:rsidRPr="00F6265C">
        <w:rPr>
          <w:rFonts w:ascii="Arial" w:hAnsi="Arial" w:cs="Arial"/>
          <w:bCs/>
          <w:sz w:val="20"/>
          <w:szCs w:val="20"/>
        </w:rPr>
        <w:t>разлика</w:t>
      </w:r>
      <w:r w:rsidRPr="00F6265C">
        <w:rPr>
          <w:rFonts w:ascii="Arial" w:hAnsi="Arial" w:cs="Arial"/>
          <w:bCs/>
          <w:sz w:val="20"/>
          <w:szCs w:val="20"/>
        </w:rPr>
        <w:t xml:space="preserve"> између </w:t>
      </w:r>
      <w:r w:rsidR="00262334" w:rsidRPr="00F6265C">
        <w:rPr>
          <w:rFonts w:ascii="Arial" w:hAnsi="Arial" w:cs="Arial"/>
          <w:bCs/>
          <w:sz w:val="20"/>
          <w:szCs w:val="20"/>
        </w:rPr>
        <w:t xml:space="preserve">броја </w:t>
      </w:r>
      <w:r w:rsidRPr="00F6265C">
        <w:rPr>
          <w:rFonts w:ascii="Arial" w:hAnsi="Arial" w:cs="Arial"/>
          <w:bCs/>
          <w:sz w:val="20"/>
          <w:szCs w:val="20"/>
        </w:rPr>
        <w:t>живо</w:t>
      </w:r>
      <w:r w:rsidR="005E5EC2">
        <w:rPr>
          <w:rFonts w:ascii="Arial" w:hAnsi="Arial" w:cs="Arial"/>
          <w:bCs/>
          <w:sz w:val="20"/>
          <w:szCs w:val="20"/>
        </w:rPr>
        <w:t>-</w:t>
      </w:r>
      <w:r w:rsidRPr="00F6265C">
        <w:rPr>
          <w:rFonts w:ascii="Arial" w:hAnsi="Arial" w:cs="Arial"/>
          <w:bCs/>
          <w:sz w:val="20"/>
          <w:szCs w:val="20"/>
        </w:rPr>
        <w:t>рођених и умрлих</w:t>
      </w:r>
      <w:r w:rsidR="00262334" w:rsidRPr="00F6265C">
        <w:rPr>
          <w:rFonts w:ascii="Arial" w:hAnsi="Arial" w:cs="Arial"/>
          <w:bCs/>
          <w:sz w:val="20"/>
          <w:szCs w:val="20"/>
        </w:rPr>
        <w:t xml:space="preserve"> лица</w:t>
      </w:r>
      <w:r w:rsidRPr="00F6265C">
        <w:rPr>
          <w:rFonts w:ascii="Arial" w:hAnsi="Arial" w:cs="Arial"/>
          <w:bCs/>
          <w:sz w:val="20"/>
          <w:szCs w:val="20"/>
        </w:rPr>
        <w:t>)</w:t>
      </w:r>
      <w:r w:rsidR="00BE1E43" w:rsidRPr="00F6265C">
        <w:rPr>
          <w:rFonts w:ascii="Arial" w:hAnsi="Arial" w:cs="Arial"/>
          <w:bCs/>
          <w:sz w:val="20"/>
          <w:szCs w:val="20"/>
          <w:lang w:val="sr-Latn-RS"/>
        </w:rPr>
        <w:t>,</w:t>
      </w:r>
      <w:r w:rsidRPr="00F6265C">
        <w:rPr>
          <w:rFonts w:ascii="Arial" w:hAnsi="Arial" w:cs="Arial"/>
          <w:bCs/>
          <w:sz w:val="20"/>
          <w:szCs w:val="20"/>
        </w:rPr>
        <w:t xml:space="preserve"> </w:t>
      </w:r>
      <w:r w:rsidR="00F33ED3" w:rsidRPr="00F6265C">
        <w:rPr>
          <w:rFonts w:ascii="Arial" w:hAnsi="Arial" w:cs="Arial"/>
          <w:bCs/>
          <w:sz w:val="20"/>
          <w:szCs w:val="20"/>
        </w:rPr>
        <w:t>представља компоненту за израчунавање</w:t>
      </w:r>
      <w:r w:rsidRPr="00F6265C">
        <w:rPr>
          <w:rFonts w:ascii="Arial" w:hAnsi="Arial" w:cs="Arial"/>
          <w:bCs/>
          <w:sz w:val="20"/>
          <w:szCs w:val="20"/>
        </w:rPr>
        <w:t xml:space="preserve"> процењен</w:t>
      </w:r>
      <w:r w:rsidR="00F33ED3" w:rsidRPr="00F6265C">
        <w:rPr>
          <w:rFonts w:ascii="Arial" w:hAnsi="Arial" w:cs="Arial"/>
          <w:bCs/>
          <w:sz w:val="20"/>
          <w:szCs w:val="20"/>
        </w:rPr>
        <w:t>ог</w:t>
      </w:r>
      <w:r w:rsidRPr="00F6265C">
        <w:rPr>
          <w:rFonts w:ascii="Arial" w:hAnsi="Arial" w:cs="Arial"/>
          <w:bCs/>
          <w:sz w:val="20"/>
          <w:szCs w:val="20"/>
        </w:rPr>
        <w:t xml:space="preserve"> број</w:t>
      </w:r>
      <w:r w:rsidR="00F33ED3" w:rsidRPr="00F6265C">
        <w:rPr>
          <w:rFonts w:ascii="Arial" w:hAnsi="Arial" w:cs="Arial"/>
          <w:bCs/>
          <w:sz w:val="20"/>
          <w:szCs w:val="20"/>
        </w:rPr>
        <w:t>а</w:t>
      </w:r>
      <w:r w:rsidRPr="00F6265C">
        <w:rPr>
          <w:rFonts w:ascii="Arial" w:hAnsi="Arial" w:cs="Arial"/>
          <w:bCs/>
          <w:sz w:val="20"/>
          <w:szCs w:val="20"/>
        </w:rPr>
        <w:t xml:space="preserve"> становника</w:t>
      </w:r>
      <w:r w:rsidR="00C169A7" w:rsidRPr="00F6265C">
        <w:rPr>
          <w:rFonts w:ascii="Arial" w:hAnsi="Arial" w:cs="Arial"/>
          <w:bCs/>
          <w:sz w:val="20"/>
          <w:szCs w:val="20"/>
        </w:rPr>
        <w:t xml:space="preserve"> једног по</w:t>
      </w:r>
      <w:r w:rsidR="00A523EF" w:rsidRPr="00F6265C">
        <w:rPr>
          <w:rFonts w:ascii="Arial" w:hAnsi="Arial" w:cs="Arial"/>
          <w:bCs/>
          <w:sz w:val="20"/>
          <w:szCs w:val="20"/>
        </w:rPr>
        <w:t>д</w:t>
      </w:r>
      <w:r w:rsidR="00C169A7" w:rsidRPr="00F6265C">
        <w:rPr>
          <w:rFonts w:ascii="Arial" w:hAnsi="Arial" w:cs="Arial"/>
          <w:bCs/>
          <w:sz w:val="20"/>
          <w:szCs w:val="20"/>
        </w:rPr>
        <w:t>ручја</w:t>
      </w:r>
      <w:r w:rsidRPr="00F6265C">
        <w:rPr>
          <w:rFonts w:ascii="Arial" w:hAnsi="Arial" w:cs="Arial"/>
          <w:bCs/>
          <w:sz w:val="20"/>
          <w:szCs w:val="20"/>
        </w:rPr>
        <w:t>.</w:t>
      </w:r>
      <w:r w:rsidR="00C169A7" w:rsidRPr="00F6265C">
        <w:rPr>
          <w:rFonts w:ascii="Arial" w:hAnsi="Arial" w:cs="Arial"/>
          <w:bCs/>
          <w:sz w:val="20"/>
          <w:szCs w:val="20"/>
        </w:rPr>
        <w:t xml:space="preserve"> </w:t>
      </w:r>
    </w:p>
    <w:p w:rsidR="00F33ED3" w:rsidRDefault="00F33ED3" w:rsidP="002A5E10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F6265C">
        <w:rPr>
          <w:rFonts w:ascii="Arial" w:hAnsi="Arial" w:cs="Arial"/>
          <w:bCs/>
          <w:sz w:val="20"/>
          <w:szCs w:val="20"/>
        </w:rPr>
        <w:t>За прикупљање података о лицима која су променила пребивалиште надлежно је Министарство унутрашњих послова.</w:t>
      </w:r>
    </w:p>
    <w:p w:rsidR="00456225" w:rsidRDefault="00456225" w:rsidP="00456225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456225">
        <w:rPr>
          <w:rFonts w:ascii="Arial" w:hAnsi="Arial" w:cs="Arial"/>
          <w:bCs/>
          <w:sz w:val="20"/>
          <w:szCs w:val="20"/>
        </w:rPr>
        <w:t>Републички завод за статистику од 1998.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CB6928" w:rsidRPr="00456225" w:rsidRDefault="00CB6928" w:rsidP="00456225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</w:p>
    <w:p w:rsidR="0054771B" w:rsidRDefault="0054771B" w:rsidP="00B53AC1">
      <w:pPr>
        <w:spacing w:after="60"/>
        <w:jc w:val="center"/>
        <w:rPr>
          <w:rFonts w:ascii="Arial" w:hAnsi="Arial" w:cs="Arial"/>
          <w:b/>
          <w:sz w:val="16"/>
          <w:szCs w:val="16"/>
          <w:lang w:val="sr-Latn-RS"/>
        </w:rPr>
      </w:pPr>
    </w:p>
    <w:p w:rsidR="00EC7C96" w:rsidRPr="00BE1E43" w:rsidRDefault="00F67D48" w:rsidP="00B53AC1">
      <w:pPr>
        <w:spacing w:after="6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54771B">
        <w:rPr>
          <w:rFonts w:ascii="Arial" w:hAnsi="Arial" w:cs="Arial"/>
          <w:b/>
          <w:sz w:val="18"/>
          <w:szCs w:val="18"/>
        </w:rPr>
        <w:t xml:space="preserve">Лица која су </w:t>
      </w:r>
      <w:r w:rsidR="009204CF" w:rsidRPr="0054771B">
        <w:rPr>
          <w:rFonts w:ascii="Arial" w:hAnsi="Arial" w:cs="Arial"/>
          <w:b/>
          <w:sz w:val="18"/>
          <w:szCs w:val="18"/>
        </w:rPr>
        <w:t>се преселила унутар Републике Србије</w:t>
      </w:r>
      <w:r w:rsidR="00BE1E43">
        <w:rPr>
          <w:rFonts w:ascii="Arial" w:hAnsi="Arial" w:cs="Arial"/>
          <w:b/>
          <w:sz w:val="18"/>
          <w:szCs w:val="18"/>
          <w:lang w:val="sr-Latn-RS"/>
        </w:rPr>
        <w:t>,</w:t>
      </w:r>
      <w:r w:rsidR="00BE1E43">
        <w:rPr>
          <w:rFonts w:ascii="Arial" w:hAnsi="Arial" w:cs="Arial"/>
          <w:b/>
          <w:sz w:val="18"/>
          <w:szCs w:val="18"/>
        </w:rPr>
        <w:t xml:space="preserve"> по старости и полу</w:t>
      </w:r>
      <w:r w:rsidR="008C7867">
        <w:rPr>
          <w:rFonts w:ascii="Arial" w:hAnsi="Arial" w:cs="Arial"/>
          <w:b/>
          <w:sz w:val="18"/>
          <w:szCs w:val="18"/>
          <w:lang w:val="sr-Latn-RS"/>
        </w:rPr>
        <w:t>, 2017</w:t>
      </w:r>
      <w:r w:rsidR="00BE1E43">
        <w:rPr>
          <w:rFonts w:ascii="Arial" w:hAnsi="Arial" w:cs="Arial"/>
          <w:b/>
          <w:sz w:val="18"/>
          <w:szCs w:val="18"/>
          <w:lang w:val="sr-Latn-RS"/>
        </w:rPr>
        <w:t>.</w:t>
      </w:r>
    </w:p>
    <w:p w:rsidR="00D52D45" w:rsidRPr="002A5E10" w:rsidRDefault="000B1648" w:rsidP="00354A5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36DB435" wp14:editId="1BEE43F0">
            <wp:extent cx="5940000" cy="2052000"/>
            <wp:effectExtent l="0" t="0" r="3810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A51" w:rsidRDefault="00354A51" w:rsidP="009E3C53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</w:p>
    <w:p w:rsidR="00CB6928" w:rsidRDefault="00CB6928" w:rsidP="00B53AC1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B94FB5" w:rsidRDefault="003E66D4" w:rsidP="00B53AC1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54771B">
        <w:rPr>
          <w:rFonts w:ascii="Arial" w:hAnsi="Arial" w:cs="Arial"/>
          <w:b/>
          <w:sz w:val="18"/>
          <w:szCs w:val="18"/>
        </w:rPr>
        <w:t xml:space="preserve">Миграциони салдо </w:t>
      </w:r>
      <w:r w:rsidR="009E3C53" w:rsidRPr="0054771B">
        <w:rPr>
          <w:rFonts w:ascii="Arial" w:hAnsi="Arial" w:cs="Arial"/>
          <w:b/>
          <w:sz w:val="18"/>
          <w:szCs w:val="18"/>
        </w:rPr>
        <w:t>по регионима</w:t>
      </w:r>
      <w:r w:rsidR="00F67D48" w:rsidRPr="0054771B">
        <w:rPr>
          <w:rFonts w:ascii="Arial" w:hAnsi="Arial" w:cs="Arial"/>
          <w:b/>
          <w:sz w:val="18"/>
          <w:szCs w:val="18"/>
        </w:rPr>
        <w:t xml:space="preserve"> Републике Србије</w:t>
      </w:r>
      <w:r w:rsidR="001E3381" w:rsidRPr="0054771B">
        <w:rPr>
          <w:rFonts w:ascii="Arial" w:hAnsi="Arial" w:cs="Arial"/>
          <w:b/>
          <w:sz w:val="18"/>
          <w:szCs w:val="18"/>
        </w:rPr>
        <w:t xml:space="preserve">, </w:t>
      </w:r>
      <w:r w:rsidR="00777DBA">
        <w:rPr>
          <w:rFonts w:ascii="Arial" w:hAnsi="Arial" w:cs="Arial"/>
          <w:b/>
          <w:sz w:val="18"/>
          <w:szCs w:val="18"/>
        </w:rPr>
        <w:t>201</w:t>
      </w:r>
      <w:r w:rsidR="008C7867">
        <w:rPr>
          <w:rFonts w:ascii="Arial" w:hAnsi="Arial" w:cs="Arial"/>
          <w:b/>
          <w:sz w:val="18"/>
          <w:szCs w:val="18"/>
          <w:lang w:val="en-US"/>
        </w:rPr>
        <w:t>7</w:t>
      </w:r>
      <w:r w:rsidR="00BE1E43">
        <w:rPr>
          <w:rFonts w:ascii="Arial" w:hAnsi="Arial" w:cs="Arial"/>
          <w:b/>
          <w:sz w:val="18"/>
          <w:szCs w:val="18"/>
        </w:rPr>
        <w:t xml:space="preserve">. </w:t>
      </w:r>
    </w:p>
    <w:p w:rsidR="00F745A9" w:rsidRDefault="000B1648" w:rsidP="00B53AC1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D90AD15" wp14:editId="6B3CB133">
            <wp:extent cx="5940000" cy="1908000"/>
            <wp:effectExtent l="0" t="0" r="381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6AB9" w:rsidRPr="00F745A9" w:rsidRDefault="00187BC3" w:rsidP="00F745A9">
      <w:pPr>
        <w:rPr>
          <w:rFonts w:ascii="Arial" w:hAnsi="Arial" w:cs="Arial"/>
          <w:sz w:val="8"/>
          <w:szCs w:val="8"/>
        </w:rPr>
      </w:pPr>
      <w:r w:rsidRPr="00F745A9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6CD34" wp14:editId="2DEAE9CE">
                <wp:simplePos x="0" y="0"/>
                <wp:positionH relativeFrom="column">
                  <wp:posOffset>193675</wp:posOffset>
                </wp:positionH>
                <wp:positionV relativeFrom="paragraph">
                  <wp:posOffset>34925</wp:posOffset>
                </wp:positionV>
                <wp:extent cx="900000" cy="0"/>
                <wp:effectExtent l="0" t="0" r="3365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9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25pt;margin-top:2.75pt;width:7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q6GwIAADoEAAAOAAAAZHJzL2Uyb0RvYy54bWysU82O2yAQvlfqOyDuie2sd5tYcVYrO+ll&#10;24202wcggG1UDAhInKjqu3fASdq0l6qqD3hgZr755m/5eOwlOnDrhFYlzqYpRlxRzYRqS/zlbTOZ&#10;Y+Q8UYxIrXiJT9zhx9X7d8vBFHymOy0ZtwhAlCsGU+LOe1MkiaMd74mbasMVKBtte+LhatuEWTIA&#10;ei+TWZo+JIO2zFhNuXPwWo9KvIr4TcOpf2kaxz2SJQZuPp42nrtwJqslKVpLTCfomQb5BxY9EQqC&#10;XqFq4gnaW/EHVC+o1U43fkp1n+imEZTHHCCbLP0tm9eOGB5zgeI4cy2T+3+w9PNha5FgJb7HSJEe&#10;WvS09zpGRnkoz2BcAVaV2tqQID2qV/Os6VeHlK46oloejd9OBnyz4JHcuISLMxBkN3zSDGwI4Mda&#10;HRvbB0ioAjrGlpyuLeFHjyg8LtLwYUQvqoQUFz9jnf/IdY+CUGLnLRFt5yutFPRd2yxGIYdn5wMr&#10;UlwcQlClN0LK2H6p0FDiu+zDfXRwWgoWlMHM2XZXSYsOJAzQSGYEuzGzeq9YBOs4Yeuz7ImQowzB&#10;pQp4kBfQOUvjhHxbpIv1fD3PJ/nsYT3J07qePG2qfPKwAUr1XV1VdfY9UMvyohOMcRXYXaY1y/9u&#10;Gs57M87ZdV6vZUhu0WO9gOzlH0nHxoZejlOx0+y0taEaoccwoNH4vExhA369R6ufK7/6AQAA//8D&#10;AFBLAwQUAAYACAAAACEA/k6ppdkAAAAGAQAADwAAAGRycy9kb3ducmV2LnhtbEyOwW7CMBBE75X6&#10;D9YicSsOQSkojYNK1ariGMIHmHgbR4nXUexA4Otreimn0WhGMy/bTqZjZxxcY0nAchEBQ6qsaqgW&#10;cCy/XjbAnJekZGcJBVzRwTZ/fspkquyFCjwffM3CCLlUCtDe9ynnrtJopFvYHilkP3Yw0gc71FwN&#10;8hLGTcfjKHrlRjYUHrTs8UNj1R5GI6Bd3Yp9q/efN7cr+TEpi5G+d0LMZ9P7GzCPk/8vwx0/oEMe&#10;mE52JOVYJ2AVJaEpIAlyj9dxDOz053me8Uf8/BcAAP//AwBQSwECLQAUAAYACAAAACEAtoM4kv4A&#10;AADhAQAAEwAAAAAAAAAAAAAAAAAAAAAAW0NvbnRlbnRfVHlwZXNdLnhtbFBLAQItABQABgAIAAAA&#10;IQA4/SH/1gAAAJQBAAALAAAAAAAAAAAAAAAAAC8BAABfcmVscy8ucmVsc1BLAQItABQABgAIAAAA&#10;IQA98Aq6GwIAADoEAAAOAAAAAAAAAAAAAAAAAC4CAABkcnMvZTJvRG9jLnhtbFBLAQItABQABgAI&#10;AAAAIQD+Tqml2QAAAAYBAAAPAAAAAAAAAAAAAAAAAHUEAABkcnMvZG93bnJldi54bWxQSwUGAAAA&#10;AAQABADzAAAAewUAAAAA&#10;" strokeweight=".25pt"/>
            </w:pict>
          </mc:Fallback>
        </mc:AlternateContent>
      </w:r>
    </w:p>
    <w:p w:rsidR="002A5E10" w:rsidRPr="001A572C" w:rsidRDefault="002A5E10" w:rsidP="001A572C">
      <w:pPr>
        <w:pStyle w:val="ListParagraph"/>
        <w:numPr>
          <w:ilvl w:val="0"/>
          <w:numId w:val="7"/>
        </w:numPr>
        <w:spacing w:before="60" w:line="264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1A572C">
        <w:rPr>
          <w:rFonts w:ascii="Arial" w:hAnsi="Arial" w:cs="Arial"/>
          <w:sz w:val="14"/>
          <w:szCs w:val="14"/>
        </w:rPr>
        <w:t>Према Закону о п</w:t>
      </w:r>
      <w:r w:rsidR="00BE1E43" w:rsidRPr="001A572C">
        <w:rPr>
          <w:rFonts w:ascii="Arial" w:hAnsi="Arial" w:cs="Arial"/>
          <w:sz w:val="14"/>
          <w:szCs w:val="14"/>
        </w:rPr>
        <w:t>ребивалишту и боравишту грађана („Службени гласник РС“, број</w:t>
      </w:r>
      <w:r w:rsidRPr="001A572C">
        <w:rPr>
          <w:rFonts w:ascii="Arial" w:hAnsi="Arial" w:cs="Arial"/>
          <w:sz w:val="14"/>
          <w:szCs w:val="14"/>
        </w:rPr>
        <w:t xml:space="preserve"> 87/20</w:t>
      </w:r>
      <w:r w:rsidR="005E5EC2" w:rsidRPr="001A572C">
        <w:rPr>
          <w:rFonts w:ascii="Arial" w:hAnsi="Arial" w:cs="Arial"/>
          <w:sz w:val="14"/>
          <w:szCs w:val="14"/>
        </w:rPr>
        <w:t>1</w:t>
      </w:r>
      <w:r w:rsidRPr="001A572C">
        <w:rPr>
          <w:rFonts w:ascii="Arial" w:hAnsi="Arial" w:cs="Arial"/>
          <w:sz w:val="14"/>
          <w:szCs w:val="14"/>
        </w:rPr>
        <w:t>1</w:t>
      </w:r>
      <w:r w:rsidR="00BE1E43" w:rsidRPr="001A572C">
        <w:rPr>
          <w:rFonts w:ascii="Arial" w:hAnsi="Arial" w:cs="Arial"/>
          <w:sz w:val="14"/>
          <w:szCs w:val="14"/>
        </w:rPr>
        <w:t>), пребивалиштем се сматра „</w:t>
      </w:r>
      <w:r w:rsidRPr="001A572C">
        <w:rPr>
          <w:rFonts w:ascii="Arial" w:hAnsi="Arial" w:cs="Arial"/>
          <w:sz w:val="14"/>
          <w:szCs w:val="14"/>
        </w:rPr>
        <w:t>место у коме се г</w:t>
      </w:r>
      <w:r w:rsidR="00BE1E43" w:rsidRPr="001A572C">
        <w:rPr>
          <w:rFonts w:ascii="Arial" w:hAnsi="Arial" w:cs="Arial"/>
          <w:sz w:val="14"/>
          <w:szCs w:val="14"/>
        </w:rPr>
        <w:t xml:space="preserve">рађанин настанио са намером да </w:t>
      </w:r>
      <w:r w:rsidRPr="001A572C">
        <w:rPr>
          <w:rFonts w:ascii="Arial" w:hAnsi="Arial" w:cs="Arial"/>
          <w:sz w:val="14"/>
          <w:szCs w:val="14"/>
        </w:rPr>
        <w:t>у њему стално живи, односно место у коме се налази центар његових животних активности, професионалних, економских, социјалних и других веза које доказују његову трајну повезано</w:t>
      </w:r>
      <w:r w:rsidR="00BE1E43" w:rsidRPr="001A572C">
        <w:rPr>
          <w:rFonts w:ascii="Arial" w:hAnsi="Arial" w:cs="Arial"/>
          <w:sz w:val="14"/>
          <w:szCs w:val="14"/>
        </w:rPr>
        <w:t>ст с местом у коме се настанио“</w:t>
      </w:r>
      <w:r w:rsidRPr="001A572C">
        <w:rPr>
          <w:rFonts w:ascii="Arial" w:hAnsi="Arial" w:cs="Arial"/>
          <w:sz w:val="14"/>
          <w:szCs w:val="14"/>
        </w:rPr>
        <w:t>.</w:t>
      </w:r>
    </w:p>
    <w:p w:rsidR="0004579D" w:rsidRDefault="00F67D48" w:rsidP="002A5E10">
      <w:pPr>
        <w:spacing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65502">
        <w:rPr>
          <w:rFonts w:ascii="Arial" w:hAnsi="Arial" w:cs="Arial"/>
          <w:b/>
          <w:sz w:val="20"/>
          <w:szCs w:val="20"/>
        </w:rPr>
        <w:lastRenderedPageBreak/>
        <w:t xml:space="preserve">Лица која су </w:t>
      </w:r>
      <w:r w:rsidR="00A523EF" w:rsidRPr="00D65502">
        <w:rPr>
          <w:rFonts w:ascii="Arial" w:hAnsi="Arial" w:cs="Arial"/>
          <w:b/>
          <w:sz w:val="20"/>
          <w:szCs w:val="20"/>
        </w:rPr>
        <w:t xml:space="preserve">се преселила унутар Републике Србије, </w:t>
      </w:r>
      <w:r w:rsidRPr="00D65502">
        <w:rPr>
          <w:rFonts w:ascii="Arial" w:hAnsi="Arial" w:cs="Arial"/>
          <w:b/>
          <w:sz w:val="20"/>
          <w:szCs w:val="20"/>
        </w:rPr>
        <w:t>према под</w:t>
      </w:r>
      <w:r w:rsidR="009E3C53" w:rsidRPr="00D65502">
        <w:rPr>
          <w:rFonts w:ascii="Arial" w:hAnsi="Arial" w:cs="Arial"/>
          <w:b/>
          <w:sz w:val="20"/>
          <w:szCs w:val="20"/>
        </w:rPr>
        <w:t>ручју досељења/</w:t>
      </w:r>
      <w:r w:rsidR="005D2394" w:rsidRPr="00D65502">
        <w:rPr>
          <w:rFonts w:ascii="Arial" w:hAnsi="Arial" w:cs="Arial"/>
          <w:b/>
          <w:sz w:val="20"/>
          <w:szCs w:val="20"/>
        </w:rPr>
        <w:t>одсељења, 201</w:t>
      </w:r>
      <w:r w:rsidR="001A572C">
        <w:rPr>
          <w:rFonts w:ascii="Arial" w:hAnsi="Arial" w:cs="Arial"/>
          <w:b/>
          <w:sz w:val="20"/>
          <w:szCs w:val="20"/>
          <w:lang w:val="en-US"/>
        </w:rPr>
        <w:t>7</w:t>
      </w:r>
      <w:r w:rsidR="005D2394" w:rsidRPr="00D65502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A5E10" w:rsidRPr="00D65502" w:rsidTr="00A404F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line="247" w:lineRule="auto"/>
              <w:ind w:left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     </w:t>
            </w:r>
          </w:p>
          <w:p w:rsidR="002A5E10" w:rsidRPr="00D65502" w:rsidRDefault="002A5E10" w:rsidP="00F4527E">
            <w:pPr>
              <w:spacing w:line="247" w:lineRule="auto"/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t>Област</w:t>
            </w: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6550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Град – </w:t>
            </w:r>
            <w:r w:rsidRPr="00D65502">
              <w:rPr>
                <w:rFonts w:ascii="Arial" w:hAnsi="Arial" w:cs="Arial"/>
                <w:bCs/>
                <w:sz w:val="16"/>
                <w:szCs w:val="16"/>
              </w:rPr>
              <w:t>општина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Мигра-циони салдо</w:t>
            </w:r>
          </w:p>
        </w:tc>
      </w:tr>
      <w:tr w:rsidR="000C6165" w:rsidRPr="00D65502" w:rsidTr="00A404FC">
        <w:trPr>
          <w:trHeight w:val="20"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65" w:rsidRPr="00D65502" w:rsidRDefault="000C6165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насеља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другу област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други град/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општину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друго насеље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165" w:rsidRPr="00D65502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A5E10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76856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37478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69749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21629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37478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7107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Београдска област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         </w:t>
            </w:r>
            <w:r w:rsidRPr="007732A3">
              <w:rPr>
                <w:rFonts w:ascii="Arial IS" w:hAnsi="Arial IS" w:cs="Arial IS"/>
                <w:bCs/>
                <w:i/>
                <w:sz w:val="16"/>
                <w:szCs w:val="16"/>
              </w:rPr>
              <w:t>(Град Београд)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Барајево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Вождовац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Врачар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Гроцка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Звездара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2231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Земун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Лазаревац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-125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Младеновац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Београд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5721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Обреновац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Палилула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1601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Раковица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Савски венац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-373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Сопот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Стари  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-419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Сурчин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Чукарица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Западнобачка област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-454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47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Сомбор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-198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Апатин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-121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Оџаци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Јужнобанатска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-174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47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Панчево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Алибунар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Бела Црква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Вршац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Ковачица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Ковин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Опово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Пландиште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Јужнобачка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1775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47" w:lineRule="auto"/>
              <w:ind w:left="340"/>
              <w:rPr>
                <w:rFonts w:ascii="Arial IS" w:hAnsi="Arial IS" w:cs="Arial IS"/>
                <w:i/>
                <w:iCs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iCs/>
                <w:sz w:val="16"/>
                <w:szCs w:val="16"/>
              </w:rPr>
              <w:t>Град Нови Сад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5552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2250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Нови Сад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Петроварадин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-141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Бачки Петровац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Беочин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Бечеј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Врбас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-161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Жабаљ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Србобран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Сремски Карловци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Темерин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Тител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Севернобанатска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-252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47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Кикинда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-159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Кањижа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Кнежевац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Сента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Чока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-34</w:t>
            </w:r>
          </w:p>
        </w:tc>
      </w:tr>
    </w:tbl>
    <w:p w:rsidR="00334C3E" w:rsidRPr="00A404FC" w:rsidRDefault="00334C3E">
      <w:pPr>
        <w:rPr>
          <w:sz w:val="2"/>
          <w:szCs w:val="2"/>
        </w:rPr>
      </w:pPr>
    </w:p>
    <w:p w:rsidR="00334C3E" w:rsidRPr="00334C3E" w:rsidRDefault="00334C3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34C3E" w:rsidRPr="00334C3E" w:rsidTr="00F6265C">
        <w:trPr>
          <w:trHeight w:val="20"/>
          <w:tblHeader/>
          <w:jc w:val="center"/>
        </w:trPr>
        <w:tc>
          <w:tcPr>
            <w:tcW w:w="10208" w:type="dxa"/>
            <w:gridSpan w:val="10"/>
            <w:shd w:val="clear" w:color="auto" w:fill="auto"/>
            <w:noWrap/>
            <w:vAlign w:val="bottom"/>
          </w:tcPr>
          <w:p w:rsidR="00334C3E" w:rsidRPr="00334C3E" w:rsidRDefault="00334C3E" w:rsidP="00D00634">
            <w:pPr>
              <w:spacing w:after="60" w:line="252" w:lineRule="auto"/>
              <w:ind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C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Лица која су се преселила унутар Републике Србије, према </w:t>
            </w:r>
            <w:r w:rsidR="000D37DE">
              <w:rPr>
                <w:rFonts w:ascii="Arial" w:hAnsi="Arial" w:cs="Arial"/>
                <w:b/>
                <w:sz w:val="20"/>
                <w:szCs w:val="20"/>
              </w:rPr>
              <w:t>подручју досељења/одсељења, 201</w:t>
            </w:r>
            <w:r w:rsidR="000D37DE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334C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4C3E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Pr="00334C3E">
              <w:rPr>
                <w:rFonts w:ascii="Arial" w:hAnsi="Arial" w:cs="Arial"/>
                <w:sz w:val="20"/>
                <w:szCs w:val="20"/>
              </w:rPr>
              <w:t>(наставак)</w:t>
            </w:r>
          </w:p>
        </w:tc>
      </w:tr>
      <w:tr w:rsidR="00334C3E" w:rsidRPr="00334C3E" w:rsidTr="00A404FC">
        <w:trPr>
          <w:trHeight w:val="20"/>
          <w:tblHeader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line="247" w:lineRule="auto"/>
              <w:ind w:left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     </w:t>
            </w:r>
          </w:p>
          <w:p w:rsidR="00334C3E" w:rsidRPr="00334C3E" w:rsidRDefault="00334C3E" w:rsidP="00F4527E">
            <w:pPr>
              <w:spacing w:line="247" w:lineRule="auto"/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Област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Град – </w:t>
            </w:r>
            <w:r w:rsidRPr="00334C3E">
              <w:rPr>
                <w:rFonts w:ascii="Arial" w:hAnsi="Arial" w:cs="Arial"/>
                <w:bCs/>
                <w:sz w:val="16"/>
                <w:szCs w:val="16"/>
              </w:rPr>
              <w:t>општина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Мигра-циони салдо</w:t>
            </w:r>
          </w:p>
        </w:tc>
      </w:tr>
      <w:tr w:rsidR="000C6165" w:rsidRPr="00334C3E" w:rsidTr="00A404FC">
        <w:trPr>
          <w:trHeight w:val="20"/>
          <w:tblHeader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65" w:rsidRPr="00334C3E" w:rsidRDefault="000C6165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насеља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другу област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други град/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општину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друго насеље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165" w:rsidRPr="00334C3E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34C3E" w:rsidRPr="00334C3E" w:rsidTr="00A404FC">
        <w:trPr>
          <w:trHeight w:val="20"/>
          <w:tblHeader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Севернобачка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Суботица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288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Бачка Топола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Мали Иђош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Средњобанатска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-296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Зрењанин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-109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Житиште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Нова Црња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Бечеј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Сечањ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Сремска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-147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9E2DE8" w:rsidRDefault="0088138E" w:rsidP="0088138E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Сремска</w:t>
            </w:r>
            <w:r w:rsidRPr="009E2D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Митровица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-144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Инђија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Ириг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Пећинци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Стара Пазова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Шид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-132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43499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17038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8824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17637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8824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17637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-7107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-4087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Златиборска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-1171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iCs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iCs/>
                <w:sz w:val="16"/>
                <w:szCs w:val="16"/>
              </w:rPr>
              <w:t>Град Ужице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-353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Ужице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-330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Севојно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Ариље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Бајина Башта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Косјерић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Нова Варош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-140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Пожега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Прибој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-230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Пријепоље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-218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Сјеница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-144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Чајетина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Колубарска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-300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Ваљево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-140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Лајковац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Љиг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Мионица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Осечина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Уб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Мачванска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-793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Шабац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Богатић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Владимирци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Коцељева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Крупањ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-119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Лозница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-204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Љубовија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-135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Мали Зворник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Моравичка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-478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9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Чачак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-118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Горњи Милановац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Ивањица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-151</w:t>
            </w:r>
          </w:p>
        </w:tc>
      </w:tr>
      <w:tr w:rsidR="0088138E" w:rsidRPr="00334C3E" w:rsidTr="00F6265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Лучани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-109</w:t>
            </w:r>
          </w:p>
        </w:tc>
      </w:tr>
      <w:tr w:rsidR="003D6778" w:rsidRPr="00334C3E" w:rsidTr="00F6265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778" w:rsidRPr="00334C3E" w:rsidRDefault="003D6778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Поморавска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-354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Јагодина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Деспотовац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Параћин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-175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Рековац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-98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Свилајнац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Ћуприја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-67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Расинска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-545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sz w:val="16"/>
                <w:szCs w:val="16"/>
              </w:rPr>
              <w:t>Крушевац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-247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Александровац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Брус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Варварин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Трстеник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-161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Ћићевац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Рашка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-494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Краљево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-385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Врњачка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Нови Пазар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Рашка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Тутин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Шумадијска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Крагујевац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Аранђеловац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Баточина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Кнић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Лапово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24BEC" w:rsidRDefault="00724BEC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Рача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Топола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-3020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-551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Бор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-234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Кладово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Мајданпек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-174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Неготин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-129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Браничевска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-329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  <w:t>Град Пожаревац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-86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Пожаревац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-66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Костолац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Велико Градиште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-38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Голубац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Жабари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Жагубица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Кучево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Мало Црниће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-79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Петровац на Млави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Зајечарска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-126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Зајечар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Бољевац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Књажевац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Сокобања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rPr>
                <w:sz w:val="16"/>
                <w:szCs w:val="16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Јабланичка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-610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52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 xml:space="preserve">Лесковац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-363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Бојник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Власотинце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Лебане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-89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Медвеђа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334C3E" w:rsidRDefault="0088138E" w:rsidP="0088138E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Црна Трава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38E" w:rsidRPr="0088138E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8E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Нишавска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16" w:lineRule="auto"/>
              <w:ind w:left="340"/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  <w:t>Град Ниш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Медијана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Нишка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Палилула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Пантелеј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Црвени крст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Алексинац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-75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Гаџин Хан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-30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Дољевац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Мерошина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-62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Ражањ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Сврљиг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88138E" w:rsidRPr="00CB692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Пиротска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-186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16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Пирот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Бабушница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-58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Бела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-55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Димитровград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</w:p>
        </w:tc>
      </w:tr>
      <w:tr w:rsidR="0088138E" w:rsidRPr="00CB692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Подунавска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-541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CB6928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Смедерево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-350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Велика Плана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Смедеревска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-142</w:t>
            </w:r>
          </w:p>
        </w:tc>
      </w:tr>
      <w:tr w:rsidR="0088138E" w:rsidRPr="00CB692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Пчињска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-599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16" w:lineRule="auto"/>
              <w:ind w:left="340"/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iCs/>
                <w:color w:val="000000"/>
                <w:sz w:val="16"/>
                <w:szCs w:val="16"/>
              </w:rPr>
              <w:t>Град Врање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-237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Врање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-223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Врањска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Босилеград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-39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Бујановац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-113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Владичин Хан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-83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Прешево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Сурдулица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-70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Трговиште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-36</w:t>
            </w:r>
          </w:p>
        </w:tc>
      </w:tr>
      <w:tr w:rsidR="0088138E" w:rsidRPr="00CB692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rPr>
                <w:sz w:val="8"/>
                <w:szCs w:val="8"/>
              </w:rPr>
            </w:pP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-360</w:t>
            </w:r>
          </w:p>
        </w:tc>
      </w:tr>
      <w:tr w:rsidR="0088138E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spacing w:line="216" w:lineRule="auto"/>
              <w:ind w:left="340"/>
              <w:rPr>
                <w:rFonts w:ascii="Arial IS" w:hAnsi="Arial IS" w:cs="Arial IS"/>
                <w:i/>
                <w:color w:val="000000"/>
                <w:sz w:val="16"/>
                <w:szCs w:val="16"/>
              </w:rPr>
            </w:pPr>
            <w:r w:rsidRPr="007732A3">
              <w:rPr>
                <w:rFonts w:ascii="Arial IS" w:hAnsi="Arial IS" w:cs="Arial IS"/>
                <w:i/>
                <w:color w:val="000000"/>
                <w:sz w:val="16"/>
                <w:szCs w:val="16"/>
              </w:rPr>
              <w:t>Прокупље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7732A3" w:rsidRDefault="0088138E" w:rsidP="0088138E">
            <w:pPr>
              <w:ind w:right="113"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732A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-168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Блаце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Житорађа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-124</w:t>
            </w:r>
          </w:p>
        </w:tc>
      </w:tr>
      <w:tr w:rsidR="0088138E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Куршумлија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8E" w:rsidRPr="00CB6928" w:rsidRDefault="0088138E" w:rsidP="008813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color w:val="000000"/>
                <w:sz w:val="16"/>
                <w:szCs w:val="16"/>
              </w:rPr>
              <w:t>-61</w:t>
            </w:r>
          </w:p>
        </w:tc>
      </w:tr>
      <w:tr w:rsidR="002D49F3" w:rsidRPr="00CB692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2D49F3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9F3" w:rsidRPr="00CB6928" w:rsidRDefault="002D49F3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9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</w:tbl>
    <w:p w:rsidR="000653D7" w:rsidRDefault="002D49F3" w:rsidP="002D49F3">
      <w:pPr>
        <w:tabs>
          <w:tab w:val="left" w:pos="9220"/>
        </w:tabs>
        <w:spacing w:after="6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ab/>
      </w:r>
    </w:p>
    <w:p w:rsidR="000653D7" w:rsidRPr="005E5EC2" w:rsidRDefault="000653D7" w:rsidP="000653D7">
      <w:pPr>
        <w:spacing w:after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E5EC2">
        <w:rPr>
          <w:rFonts w:ascii="Arial" w:hAnsi="Arial" w:cs="Arial"/>
          <w:b/>
          <w:sz w:val="18"/>
          <w:szCs w:val="18"/>
        </w:rPr>
        <w:t>Лица која су се преселила унутар Републике Србије, п</w:t>
      </w:r>
      <w:r w:rsidR="00695153">
        <w:rPr>
          <w:rFonts w:ascii="Arial" w:hAnsi="Arial" w:cs="Arial"/>
          <w:b/>
          <w:sz w:val="18"/>
          <w:szCs w:val="18"/>
        </w:rPr>
        <w:t>рема економској активности, 201</w:t>
      </w:r>
      <w:r w:rsidR="00695153">
        <w:rPr>
          <w:rFonts w:ascii="Arial" w:hAnsi="Arial" w:cs="Arial"/>
          <w:b/>
          <w:sz w:val="18"/>
          <w:szCs w:val="18"/>
          <w:lang w:val="en-US"/>
        </w:rPr>
        <w:t>7</w:t>
      </w:r>
      <w:r w:rsidRPr="005E5EC2">
        <w:rPr>
          <w:rFonts w:ascii="Arial" w:hAnsi="Arial" w:cs="Arial"/>
          <w:b/>
          <w:sz w:val="18"/>
          <w:szCs w:val="18"/>
        </w:rPr>
        <w:t>.</w:t>
      </w:r>
    </w:p>
    <w:p w:rsidR="009932F1" w:rsidRPr="009932F1" w:rsidRDefault="000B1648" w:rsidP="00CB6928">
      <w:pPr>
        <w:spacing w:before="120" w:after="12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val="en-US"/>
        </w:rPr>
        <w:drawing>
          <wp:inline distT="0" distB="0" distL="0" distR="0" wp14:anchorId="7EBF55B2" wp14:editId="11DDBDB4">
            <wp:extent cx="5940000" cy="2160000"/>
            <wp:effectExtent l="0" t="0" r="381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425790" w:rsidRDefault="00425790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  <w:r w:rsidRPr="00695FDF">
        <w:rPr>
          <w:rFonts w:ascii="Arial" w:hAnsi="Arial" w:cs="Arial"/>
          <w:b/>
          <w:noProof/>
          <w:sz w:val="10"/>
          <w:szCs w:val="10"/>
          <w:lang w:val="en-US"/>
        </w:rPr>
        <w:lastRenderedPageBreak/>
        <w:drawing>
          <wp:inline distT="0" distB="0" distL="0" distR="0">
            <wp:extent cx="6480175" cy="8559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5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695FDF" w:rsidRDefault="00695FDF" w:rsidP="00F7116C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</w:tblGrid>
      <w:tr w:rsidR="0043636E" w:rsidRPr="002A5E10" w:rsidTr="00C07BEA">
        <w:trPr>
          <w:jc w:val="center"/>
        </w:trPr>
        <w:tc>
          <w:tcPr>
            <w:tcW w:w="7370" w:type="dxa"/>
            <w:shd w:val="clear" w:color="auto" w:fill="auto"/>
          </w:tcPr>
          <w:p w:rsidR="0043636E" w:rsidRPr="002A5E10" w:rsidRDefault="0043636E" w:rsidP="0044344C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 xml:space="preserve">Контакт: </w:t>
            </w:r>
            <w:hyperlink r:id="rId13" w:history="1">
              <w:r w:rsidR="00F15B34" w:rsidRPr="002A5E10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gordana.bjelobrk@stat.gov.rs</w:t>
              </w:r>
            </w:hyperlink>
            <w:r w:rsidRPr="002A5E10">
              <w:rPr>
                <w:rFonts w:ascii="Arial" w:hAnsi="Arial" w:cs="Arial"/>
                <w:iCs/>
                <w:sz w:val="16"/>
                <w:szCs w:val="16"/>
              </w:rPr>
              <w:t>, тел</w:t>
            </w:r>
            <w:r w:rsidR="00762B7D" w:rsidRPr="002A5E10">
              <w:rPr>
                <w:rFonts w:ascii="Arial" w:hAnsi="Arial" w:cs="Arial"/>
                <w:iCs/>
                <w:sz w:val="16"/>
                <w:szCs w:val="16"/>
              </w:rPr>
              <w:t xml:space="preserve">.: 011 </w:t>
            </w:r>
            <w:r w:rsidR="004420DA" w:rsidRPr="002A5E10">
              <w:rPr>
                <w:rFonts w:ascii="Arial" w:hAnsi="Arial" w:cs="Arial"/>
                <w:iCs/>
                <w:sz w:val="16"/>
                <w:szCs w:val="16"/>
              </w:rPr>
              <w:t>24-12-922, локал 248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>Издаје и штампа: Републички завод за статистику, 11 050 Београд, Милана Ракића 5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>Tелефон: 011 24-12-922 (централа) • Tелефакс: 011 24-11-260 • www.stat.gov.rs</w:t>
            </w:r>
            <w:r w:rsidRPr="002A5E10">
              <w:rPr>
                <w:rFonts w:ascii="Arial" w:hAnsi="Arial" w:cs="Arial"/>
                <w:iCs/>
                <w:sz w:val="16"/>
                <w:szCs w:val="16"/>
              </w:rPr>
              <w:br/>
              <w:t>Одгова</w:t>
            </w:r>
            <w:r w:rsidR="006065C2" w:rsidRPr="002A5E10">
              <w:rPr>
                <w:rFonts w:ascii="Arial" w:hAnsi="Arial" w:cs="Arial"/>
                <w:iCs/>
                <w:sz w:val="16"/>
                <w:szCs w:val="16"/>
              </w:rPr>
              <w:t>ра: др Миладин Ковачевић, директор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>Tираж: 20 ● Периодика излажења: годишња</w:t>
            </w:r>
          </w:p>
        </w:tc>
      </w:tr>
    </w:tbl>
    <w:p w:rsidR="0043636E" w:rsidRPr="00A404FC" w:rsidRDefault="0043636E" w:rsidP="0068387E">
      <w:pPr>
        <w:rPr>
          <w:rFonts w:ascii="Arial" w:hAnsi="Arial" w:cs="Arial"/>
          <w:b/>
          <w:sz w:val="2"/>
          <w:szCs w:val="2"/>
        </w:rPr>
      </w:pPr>
    </w:p>
    <w:sectPr w:rsidR="0043636E" w:rsidRPr="00A404FC" w:rsidSect="00A404FC">
      <w:footerReference w:type="even" r:id="rId14"/>
      <w:footerReference w:type="default" r:id="rId15"/>
      <w:footerReference w:type="first" r:id="rId16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53" w:rsidRDefault="007B7B53" w:rsidP="000B6349">
      <w:r>
        <w:separator/>
      </w:r>
    </w:p>
  </w:endnote>
  <w:endnote w:type="continuationSeparator" w:id="0">
    <w:p w:rsidR="007B7B53" w:rsidRDefault="007B7B53" w:rsidP="000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S">
    <w:altName w:val="Arial"/>
    <w:charset w:val="00"/>
    <w:family w:val="swiss"/>
    <w:pitch w:val="variable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6"/>
      <w:gridCol w:w="5135"/>
    </w:tblGrid>
    <w:tr w:rsidR="007732A3" w:rsidRPr="000B6349" w:rsidTr="00A404FC">
      <w:trPr>
        <w:jc w:val="center"/>
      </w:trPr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7732A3" w:rsidRPr="000B6349" w:rsidRDefault="007732A3" w:rsidP="000B6349">
          <w:pPr>
            <w:spacing w:before="60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00C81">
            <w:rPr>
              <w:rFonts w:ascii="Arial" w:hAnsi="Arial" w:cs="Arial"/>
              <w:caps/>
              <w:noProof/>
              <w:sz w:val="16"/>
              <w:szCs w:val="16"/>
            </w:rPr>
            <w:t>6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732A3" w:rsidRPr="00097189" w:rsidRDefault="007732A3" w:rsidP="002F1AAA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  <w:lang w:val="sr-Latn-RS"/>
            </w:rPr>
          </w:pPr>
          <w:r w:rsidRPr="00FF0B36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2F1AAA">
            <w:rPr>
              <w:rFonts w:ascii="Arial" w:hAnsi="Arial" w:cs="Arial"/>
              <w:caps/>
              <w:sz w:val="16"/>
              <w:szCs w:val="16"/>
              <w:lang w:val="en-US"/>
            </w:rPr>
            <w:t>172</w:t>
          </w:r>
          <w:r w:rsidRPr="002F1AAA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290618</w:t>
          </w:r>
        </w:p>
      </w:tc>
    </w:tr>
  </w:tbl>
  <w:p w:rsidR="007732A3" w:rsidRPr="000B6349" w:rsidRDefault="007732A3" w:rsidP="000B634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4"/>
      <w:gridCol w:w="5127"/>
    </w:tblGrid>
    <w:tr w:rsidR="007732A3" w:rsidRPr="000B6349" w:rsidTr="00A404FC">
      <w:trPr>
        <w:jc w:val="center"/>
      </w:trPr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7732A3" w:rsidRPr="00AC7C15" w:rsidRDefault="007732A3" w:rsidP="002F1AAA">
          <w:pPr>
            <w:spacing w:before="60"/>
            <w:rPr>
              <w:rFonts w:ascii="Arial" w:hAnsi="Arial" w:cs="Arial"/>
              <w:caps/>
              <w:sz w:val="16"/>
              <w:szCs w:val="16"/>
              <w:highlight w:val="red"/>
              <w:lang w:val="en-US"/>
            </w:rPr>
          </w:pPr>
          <w:r w:rsidRPr="00FF0B36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2F1AAA">
            <w:rPr>
              <w:rFonts w:ascii="Arial" w:hAnsi="Arial" w:cs="Arial"/>
              <w:caps/>
              <w:sz w:val="16"/>
              <w:szCs w:val="16"/>
              <w:lang w:val="en-US"/>
            </w:rPr>
            <w:t>172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290618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732A3" w:rsidRPr="000B6349" w:rsidRDefault="007732A3" w:rsidP="000B6349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00C81">
            <w:rPr>
              <w:rFonts w:ascii="Arial" w:hAnsi="Arial" w:cs="Arial"/>
              <w:caps/>
              <w:noProof/>
              <w:sz w:val="16"/>
              <w:szCs w:val="16"/>
            </w:rPr>
            <w:t>5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:rsidR="007732A3" w:rsidRPr="000B6349" w:rsidRDefault="007732A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A3" w:rsidRDefault="007732A3">
    <w:pPr>
      <w:pStyle w:val="Footer"/>
    </w:pPr>
  </w:p>
  <w:p w:rsidR="007732A3" w:rsidRDefault="00773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53" w:rsidRDefault="007B7B53" w:rsidP="000B6349">
      <w:r>
        <w:separator/>
      </w:r>
    </w:p>
  </w:footnote>
  <w:footnote w:type="continuationSeparator" w:id="0">
    <w:p w:rsidR="007B7B53" w:rsidRDefault="007B7B53" w:rsidP="000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357"/>
    <w:multiLevelType w:val="hybridMultilevel"/>
    <w:tmpl w:val="B936D380"/>
    <w:lvl w:ilvl="0" w:tplc="102CECB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BB91520"/>
    <w:multiLevelType w:val="hybridMultilevel"/>
    <w:tmpl w:val="1C9E5FD0"/>
    <w:lvl w:ilvl="0" w:tplc="158026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713E"/>
    <w:multiLevelType w:val="hybridMultilevel"/>
    <w:tmpl w:val="15BC10D4"/>
    <w:lvl w:ilvl="0" w:tplc="F0A8085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B377F59"/>
    <w:multiLevelType w:val="hybridMultilevel"/>
    <w:tmpl w:val="E9CE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A5397"/>
    <w:multiLevelType w:val="hybridMultilevel"/>
    <w:tmpl w:val="D0EA228C"/>
    <w:lvl w:ilvl="0" w:tplc="3E46549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C4BC6"/>
    <w:multiLevelType w:val="hybridMultilevel"/>
    <w:tmpl w:val="4E38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6838"/>
    <w:multiLevelType w:val="hybridMultilevel"/>
    <w:tmpl w:val="BD20F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6"/>
    <w:rsid w:val="00001851"/>
    <w:rsid w:val="00006136"/>
    <w:rsid w:val="0000700D"/>
    <w:rsid w:val="000107F0"/>
    <w:rsid w:val="00017093"/>
    <w:rsid w:val="00035998"/>
    <w:rsid w:val="0004353B"/>
    <w:rsid w:val="0004579D"/>
    <w:rsid w:val="00045CC8"/>
    <w:rsid w:val="000470DC"/>
    <w:rsid w:val="00060A24"/>
    <w:rsid w:val="00061675"/>
    <w:rsid w:val="00061C1A"/>
    <w:rsid w:val="000636C3"/>
    <w:rsid w:val="00063B47"/>
    <w:rsid w:val="000653D7"/>
    <w:rsid w:val="00066AB9"/>
    <w:rsid w:val="000743E9"/>
    <w:rsid w:val="00086E10"/>
    <w:rsid w:val="000959D1"/>
    <w:rsid w:val="00096983"/>
    <w:rsid w:val="00097189"/>
    <w:rsid w:val="000A4C39"/>
    <w:rsid w:val="000B04FE"/>
    <w:rsid w:val="000B1648"/>
    <w:rsid w:val="000B6349"/>
    <w:rsid w:val="000C207D"/>
    <w:rsid w:val="000C2867"/>
    <w:rsid w:val="000C4A1B"/>
    <w:rsid w:val="000C6165"/>
    <w:rsid w:val="000C7C7E"/>
    <w:rsid w:val="000D37DE"/>
    <w:rsid w:val="000D3881"/>
    <w:rsid w:val="000D4B7B"/>
    <w:rsid w:val="000E5234"/>
    <w:rsid w:val="000E54D9"/>
    <w:rsid w:val="000F3311"/>
    <w:rsid w:val="000F573E"/>
    <w:rsid w:val="001041E6"/>
    <w:rsid w:val="00112164"/>
    <w:rsid w:val="001135B7"/>
    <w:rsid w:val="00115632"/>
    <w:rsid w:val="001213DE"/>
    <w:rsid w:val="00121D23"/>
    <w:rsid w:val="001257CD"/>
    <w:rsid w:val="00126E50"/>
    <w:rsid w:val="00135A39"/>
    <w:rsid w:val="00140274"/>
    <w:rsid w:val="001523C9"/>
    <w:rsid w:val="00177A00"/>
    <w:rsid w:val="00180DDF"/>
    <w:rsid w:val="00187BC3"/>
    <w:rsid w:val="001971D0"/>
    <w:rsid w:val="001A023A"/>
    <w:rsid w:val="001A33DC"/>
    <w:rsid w:val="001A572C"/>
    <w:rsid w:val="001B55CE"/>
    <w:rsid w:val="001B5DA6"/>
    <w:rsid w:val="001C46A5"/>
    <w:rsid w:val="001D0C6E"/>
    <w:rsid w:val="001D4BF4"/>
    <w:rsid w:val="001E1966"/>
    <w:rsid w:val="001E3381"/>
    <w:rsid w:val="001E4F44"/>
    <w:rsid w:val="001E7FE5"/>
    <w:rsid w:val="001F3827"/>
    <w:rsid w:val="001F66C6"/>
    <w:rsid w:val="0021518F"/>
    <w:rsid w:val="002167C8"/>
    <w:rsid w:val="0022213C"/>
    <w:rsid w:val="00230572"/>
    <w:rsid w:val="0023455C"/>
    <w:rsid w:val="00234CDB"/>
    <w:rsid w:val="00243DB4"/>
    <w:rsid w:val="00262334"/>
    <w:rsid w:val="0027112C"/>
    <w:rsid w:val="00276A47"/>
    <w:rsid w:val="0028095F"/>
    <w:rsid w:val="002868E7"/>
    <w:rsid w:val="002A1DB1"/>
    <w:rsid w:val="002A5E10"/>
    <w:rsid w:val="002C3D70"/>
    <w:rsid w:val="002D3948"/>
    <w:rsid w:val="002D49F3"/>
    <w:rsid w:val="002D6377"/>
    <w:rsid w:val="002F1AAA"/>
    <w:rsid w:val="002F323F"/>
    <w:rsid w:val="00304672"/>
    <w:rsid w:val="00307794"/>
    <w:rsid w:val="0031529C"/>
    <w:rsid w:val="003226E9"/>
    <w:rsid w:val="003233EB"/>
    <w:rsid w:val="00327DCE"/>
    <w:rsid w:val="00330218"/>
    <w:rsid w:val="00334C3E"/>
    <w:rsid w:val="003439BE"/>
    <w:rsid w:val="00347346"/>
    <w:rsid w:val="00354A51"/>
    <w:rsid w:val="0035786D"/>
    <w:rsid w:val="00361EE6"/>
    <w:rsid w:val="00364BB8"/>
    <w:rsid w:val="00366D50"/>
    <w:rsid w:val="00382F5A"/>
    <w:rsid w:val="00385D8D"/>
    <w:rsid w:val="0038712D"/>
    <w:rsid w:val="00395479"/>
    <w:rsid w:val="003A220C"/>
    <w:rsid w:val="003C23C1"/>
    <w:rsid w:val="003D0037"/>
    <w:rsid w:val="003D21F2"/>
    <w:rsid w:val="003D6778"/>
    <w:rsid w:val="003E49C6"/>
    <w:rsid w:val="003E66D4"/>
    <w:rsid w:val="003E7279"/>
    <w:rsid w:val="003E7822"/>
    <w:rsid w:val="00414BAC"/>
    <w:rsid w:val="00423F6B"/>
    <w:rsid w:val="00425790"/>
    <w:rsid w:val="004348B2"/>
    <w:rsid w:val="0043636E"/>
    <w:rsid w:val="004420DA"/>
    <w:rsid w:val="00442AD1"/>
    <w:rsid w:val="0044344C"/>
    <w:rsid w:val="00444AB6"/>
    <w:rsid w:val="00454006"/>
    <w:rsid w:val="00456225"/>
    <w:rsid w:val="004609B5"/>
    <w:rsid w:val="00467409"/>
    <w:rsid w:val="004740DB"/>
    <w:rsid w:val="00475922"/>
    <w:rsid w:val="00481F9A"/>
    <w:rsid w:val="00482542"/>
    <w:rsid w:val="004874AF"/>
    <w:rsid w:val="00493F9F"/>
    <w:rsid w:val="0049428A"/>
    <w:rsid w:val="00495F55"/>
    <w:rsid w:val="004A1C2E"/>
    <w:rsid w:val="004A5A27"/>
    <w:rsid w:val="004B0178"/>
    <w:rsid w:val="004B1EA9"/>
    <w:rsid w:val="004C2A57"/>
    <w:rsid w:val="004C5423"/>
    <w:rsid w:val="004D24D1"/>
    <w:rsid w:val="004D2D8E"/>
    <w:rsid w:val="004E28DB"/>
    <w:rsid w:val="00504E3E"/>
    <w:rsid w:val="00512835"/>
    <w:rsid w:val="00513694"/>
    <w:rsid w:val="00523A1C"/>
    <w:rsid w:val="00545463"/>
    <w:rsid w:val="0054771B"/>
    <w:rsid w:val="00576FCB"/>
    <w:rsid w:val="00582EC9"/>
    <w:rsid w:val="00587A5F"/>
    <w:rsid w:val="00596627"/>
    <w:rsid w:val="00597950"/>
    <w:rsid w:val="005B3A62"/>
    <w:rsid w:val="005B7EB4"/>
    <w:rsid w:val="005C4820"/>
    <w:rsid w:val="005C6507"/>
    <w:rsid w:val="005D1AE6"/>
    <w:rsid w:val="005D2394"/>
    <w:rsid w:val="005E5EC2"/>
    <w:rsid w:val="005F2388"/>
    <w:rsid w:val="006064B9"/>
    <w:rsid w:val="006065C2"/>
    <w:rsid w:val="006152E1"/>
    <w:rsid w:val="00620ABB"/>
    <w:rsid w:val="00622073"/>
    <w:rsid w:val="00626931"/>
    <w:rsid w:val="00636E82"/>
    <w:rsid w:val="006442C4"/>
    <w:rsid w:val="006457BA"/>
    <w:rsid w:val="006557A3"/>
    <w:rsid w:val="00656299"/>
    <w:rsid w:val="0065726B"/>
    <w:rsid w:val="00666F5B"/>
    <w:rsid w:val="0067095E"/>
    <w:rsid w:val="00676256"/>
    <w:rsid w:val="0068387E"/>
    <w:rsid w:val="006849A5"/>
    <w:rsid w:val="006879B4"/>
    <w:rsid w:val="00695153"/>
    <w:rsid w:val="00695FDF"/>
    <w:rsid w:val="006A0D51"/>
    <w:rsid w:val="006A7998"/>
    <w:rsid w:val="006B17AE"/>
    <w:rsid w:val="006B670A"/>
    <w:rsid w:val="006C081B"/>
    <w:rsid w:val="006D62D1"/>
    <w:rsid w:val="006D694A"/>
    <w:rsid w:val="006F2B4B"/>
    <w:rsid w:val="007051C2"/>
    <w:rsid w:val="00707D9F"/>
    <w:rsid w:val="007212A0"/>
    <w:rsid w:val="00724BEC"/>
    <w:rsid w:val="00725BFA"/>
    <w:rsid w:val="00740BD9"/>
    <w:rsid w:val="007418FD"/>
    <w:rsid w:val="007436B1"/>
    <w:rsid w:val="00746849"/>
    <w:rsid w:val="00757AB0"/>
    <w:rsid w:val="00762B7D"/>
    <w:rsid w:val="007708E3"/>
    <w:rsid w:val="007732A3"/>
    <w:rsid w:val="00777DBA"/>
    <w:rsid w:val="00782B63"/>
    <w:rsid w:val="00794447"/>
    <w:rsid w:val="0079726C"/>
    <w:rsid w:val="007A41FF"/>
    <w:rsid w:val="007B6393"/>
    <w:rsid w:val="007B7B53"/>
    <w:rsid w:val="007C2571"/>
    <w:rsid w:val="007D6610"/>
    <w:rsid w:val="007D7A77"/>
    <w:rsid w:val="007E6B05"/>
    <w:rsid w:val="007F1731"/>
    <w:rsid w:val="00806A81"/>
    <w:rsid w:val="008177D6"/>
    <w:rsid w:val="00824B0C"/>
    <w:rsid w:val="00830017"/>
    <w:rsid w:val="0084769F"/>
    <w:rsid w:val="00877394"/>
    <w:rsid w:val="0088138E"/>
    <w:rsid w:val="00895996"/>
    <w:rsid w:val="008B05A8"/>
    <w:rsid w:val="008C77FC"/>
    <w:rsid w:val="008C7867"/>
    <w:rsid w:val="008D2F46"/>
    <w:rsid w:val="008D6C17"/>
    <w:rsid w:val="008F79D3"/>
    <w:rsid w:val="00913112"/>
    <w:rsid w:val="009204CF"/>
    <w:rsid w:val="00932099"/>
    <w:rsid w:val="00941869"/>
    <w:rsid w:val="009506FE"/>
    <w:rsid w:val="00955671"/>
    <w:rsid w:val="0096659A"/>
    <w:rsid w:val="00966B23"/>
    <w:rsid w:val="00991B17"/>
    <w:rsid w:val="009932F1"/>
    <w:rsid w:val="009B115E"/>
    <w:rsid w:val="009C6C62"/>
    <w:rsid w:val="009D1608"/>
    <w:rsid w:val="009D3113"/>
    <w:rsid w:val="009D74C3"/>
    <w:rsid w:val="009E12CC"/>
    <w:rsid w:val="009E2DE8"/>
    <w:rsid w:val="009E3C53"/>
    <w:rsid w:val="009F1723"/>
    <w:rsid w:val="009F17E8"/>
    <w:rsid w:val="009F3861"/>
    <w:rsid w:val="009F7B79"/>
    <w:rsid w:val="00A00C81"/>
    <w:rsid w:val="00A10688"/>
    <w:rsid w:val="00A16309"/>
    <w:rsid w:val="00A24056"/>
    <w:rsid w:val="00A31457"/>
    <w:rsid w:val="00A32F68"/>
    <w:rsid w:val="00A404FC"/>
    <w:rsid w:val="00A52103"/>
    <w:rsid w:val="00A523EF"/>
    <w:rsid w:val="00A5641B"/>
    <w:rsid w:val="00A57319"/>
    <w:rsid w:val="00A605BF"/>
    <w:rsid w:val="00A83EC4"/>
    <w:rsid w:val="00A86610"/>
    <w:rsid w:val="00A875CB"/>
    <w:rsid w:val="00A92505"/>
    <w:rsid w:val="00AA30DB"/>
    <w:rsid w:val="00AC3CA9"/>
    <w:rsid w:val="00AC7C15"/>
    <w:rsid w:val="00AD27E6"/>
    <w:rsid w:val="00AE0A9D"/>
    <w:rsid w:val="00AE24A5"/>
    <w:rsid w:val="00AE3DEA"/>
    <w:rsid w:val="00B02CC3"/>
    <w:rsid w:val="00B064B4"/>
    <w:rsid w:val="00B14E14"/>
    <w:rsid w:val="00B17922"/>
    <w:rsid w:val="00B20D72"/>
    <w:rsid w:val="00B25DFA"/>
    <w:rsid w:val="00B26AED"/>
    <w:rsid w:val="00B33F1C"/>
    <w:rsid w:val="00B34390"/>
    <w:rsid w:val="00B34542"/>
    <w:rsid w:val="00B401C9"/>
    <w:rsid w:val="00B431E5"/>
    <w:rsid w:val="00B43AB2"/>
    <w:rsid w:val="00B503BA"/>
    <w:rsid w:val="00B51998"/>
    <w:rsid w:val="00B52149"/>
    <w:rsid w:val="00B53AC1"/>
    <w:rsid w:val="00B61E21"/>
    <w:rsid w:val="00B63CC8"/>
    <w:rsid w:val="00B7669D"/>
    <w:rsid w:val="00B8364B"/>
    <w:rsid w:val="00B921EE"/>
    <w:rsid w:val="00B94FB5"/>
    <w:rsid w:val="00BB215B"/>
    <w:rsid w:val="00BB4E89"/>
    <w:rsid w:val="00BC03C1"/>
    <w:rsid w:val="00BC0E06"/>
    <w:rsid w:val="00BC629F"/>
    <w:rsid w:val="00BD3C59"/>
    <w:rsid w:val="00BD5BAB"/>
    <w:rsid w:val="00BE1E43"/>
    <w:rsid w:val="00BE39A5"/>
    <w:rsid w:val="00BF1F09"/>
    <w:rsid w:val="00BF2586"/>
    <w:rsid w:val="00BF4159"/>
    <w:rsid w:val="00C00BC7"/>
    <w:rsid w:val="00C07BEA"/>
    <w:rsid w:val="00C169A7"/>
    <w:rsid w:val="00C17878"/>
    <w:rsid w:val="00C2548D"/>
    <w:rsid w:val="00C3342F"/>
    <w:rsid w:val="00C426BD"/>
    <w:rsid w:val="00C43EF5"/>
    <w:rsid w:val="00C6310A"/>
    <w:rsid w:val="00C650D5"/>
    <w:rsid w:val="00C714BF"/>
    <w:rsid w:val="00C74B29"/>
    <w:rsid w:val="00C80728"/>
    <w:rsid w:val="00C9388B"/>
    <w:rsid w:val="00C96D14"/>
    <w:rsid w:val="00CA3604"/>
    <w:rsid w:val="00CA41CB"/>
    <w:rsid w:val="00CA6C49"/>
    <w:rsid w:val="00CB649F"/>
    <w:rsid w:val="00CB6928"/>
    <w:rsid w:val="00CB797E"/>
    <w:rsid w:val="00CE1F7C"/>
    <w:rsid w:val="00CF17C2"/>
    <w:rsid w:val="00CF6D3E"/>
    <w:rsid w:val="00CF7B06"/>
    <w:rsid w:val="00D00247"/>
    <w:rsid w:val="00D00634"/>
    <w:rsid w:val="00D01300"/>
    <w:rsid w:val="00D15BB9"/>
    <w:rsid w:val="00D17DB6"/>
    <w:rsid w:val="00D31289"/>
    <w:rsid w:val="00D362E1"/>
    <w:rsid w:val="00D37EC0"/>
    <w:rsid w:val="00D43461"/>
    <w:rsid w:val="00D52D45"/>
    <w:rsid w:val="00D56505"/>
    <w:rsid w:val="00D62C6F"/>
    <w:rsid w:val="00D64476"/>
    <w:rsid w:val="00D65502"/>
    <w:rsid w:val="00D6587D"/>
    <w:rsid w:val="00D8272E"/>
    <w:rsid w:val="00D85412"/>
    <w:rsid w:val="00D9619B"/>
    <w:rsid w:val="00DA1411"/>
    <w:rsid w:val="00DB4CC7"/>
    <w:rsid w:val="00DB7086"/>
    <w:rsid w:val="00DC446F"/>
    <w:rsid w:val="00DC6211"/>
    <w:rsid w:val="00DD068B"/>
    <w:rsid w:val="00DE331E"/>
    <w:rsid w:val="00DE698C"/>
    <w:rsid w:val="00E21272"/>
    <w:rsid w:val="00E23526"/>
    <w:rsid w:val="00E23CA2"/>
    <w:rsid w:val="00E24D2A"/>
    <w:rsid w:val="00E26663"/>
    <w:rsid w:val="00E31BFF"/>
    <w:rsid w:val="00E363C6"/>
    <w:rsid w:val="00E403E0"/>
    <w:rsid w:val="00E414FC"/>
    <w:rsid w:val="00E431AD"/>
    <w:rsid w:val="00E47A00"/>
    <w:rsid w:val="00E519BF"/>
    <w:rsid w:val="00E51B93"/>
    <w:rsid w:val="00E576EC"/>
    <w:rsid w:val="00E63B80"/>
    <w:rsid w:val="00E719E6"/>
    <w:rsid w:val="00E76887"/>
    <w:rsid w:val="00E9477B"/>
    <w:rsid w:val="00EC1777"/>
    <w:rsid w:val="00EC2655"/>
    <w:rsid w:val="00EC7C96"/>
    <w:rsid w:val="00ED6835"/>
    <w:rsid w:val="00EE10B2"/>
    <w:rsid w:val="00EE2C33"/>
    <w:rsid w:val="00F05276"/>
    <w:rsid w:val="00F14210"/>
    <w:rsid w:val="00F15B34"/>
    <w:rsid w:val="00F231BB"/>
    <w:rsid w:val="00F244FC"/>
    <w:rsid w:val="00F33ED3"/>
    <w:rsid w:val="00F37CBB"/>
    <w:rsid w:val="00F4527E"/>
    <w:rsid w:val="00F579D0"/>
    <w:rsid w:val="00F60521"/>
    <w:rsid w:val="00F6265C"/>
    <w:rsid w:val="00F62F9A"/>
    <w:rsid w:val="00F633A5"/>
    <w:rsid w:val="00F67932"/>
    <w:rsid w:val="00F67D48"/>
    <w:rsid w:val="00F7116C"/>
    <w:rsid w:val="00F745A9"/>
    <w:rsid w:val="00F90556"/>
    <w:rsid w:val="00F95610"/>
    <w:rsid w:val="00FB6D31"/>
    <w:rsid w:val="00FC0148"/>
    <w:rsid w:val="00FC0172"/>
    <w:rsid w:val="00FD503E"/>
    <w:rsid w:val="00FE0A6C"/>
    <w:rsid w:val="00FF00BA"/>
    <w:rsid w:val="00FF0B3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1E858C-0187-4394-B531-0D718ED1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349"/>
    <w:rPr>
      <w:sz w:val="24"/>
      <w:szCs w:val="24"/>
    </w:rPr>
  </w:style>
  <w:style w:type="character" w:styleId="SubtleEmphasis">
    <w:name w:val="Subtle Emphasis"/>
    <w:uiPriority w:val="19"/>
    <w:qFormat/>
    <w:rsid w:val="00361EE6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A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dana.bjelobrk@stat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60\2018\SN-60-18-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60\2018\SN-60-18-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60\2018\SN-60-18-grafiko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     Mушко</c:v>
                </c:pt>
              </c:strCache>
            </c:strRef>
          </c:tx>
          <c:invertIfNegative val="0"/>
          <c:cat>
            <c:strRef>
              <c:f>Sheet1!$B$1:$J$2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3924</c:v>
                </c:pt>
                <c:pt idx="1">
                  <c:v>2944</c:v>
                </c:pt>
                <c:pt idx="2">
                  <c:v>2038</c:v>
                </c:pt>
                <c:pt idx="3">
                  <c:v>6396</c:v>
                </c:pt>
                <c:pt idx="4" formatCode="0">
                  <c:v>12746</c:v>
                </c:pt>
                <c:pt idx="5">
                  <c:v>9946</c:v>
                </c:pt>
                <c:pt idx="6">
                  <c:v>5894</c:v>
                </c:pt>
                <c:pt idx="7">
                  <c:v>4704</c:v>
                </c:pt>
                <c:pt idx="8">
                  <c:v>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4-4E14-B8B5-5644AF7076BE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     Женско</c:v>
                </c:pt>
              </c:strCache>
            </c:strRef>
          </c:tx>
          <c:invertIfNegative val="0"/>
          <c:cat>
            <c:strRef>
              <c:f>Sheet1!$B$1:$J$2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3727</c:v>
                </c:pt>
                <c:pt idx="1">
                  <c:v>2760</c:v>
                </c:pt>
                <c:pt idx="2">
                  <c:v>1860</c:v>
                </c:pt>
                <c:pt idx="3">
                  <c:v>11500</c:v>
                </c:pt>
                <c:pt idx="4" formatCode="0">
                  <c:v>20804</c:v>
                </c:pt>
                <c:pt idx="5">
                  <c:v>10386</c:v>
                </c:pt>
                <c:pt idx="6">
                  <c:v>5801</c:v>
                </c:pt>
                <c:pt idx="7">
                  <c:v>4851</c:v>
                </c:pt>
                <c:pt idx="8">
                  <c:v>5611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4-4E14-B8B5-5644AF707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75840"/>
        <c:axId val="156277376"/>
      </c:barChart>
      <c:catAx>
        <c:axId val="156275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277376"/>
        <c:crosses val="autoZero"/>
        <c:auto val="1"/>
        <c:lblAlgn val="ctr"/>
        <c:lblOffset val="100"/>
        <c:noMultiLvlLbl val="0"/>
      </c:catAx>
      <c:valAx>
        <c:axId val="15627737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crossAx val="15627584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2828282828282828E-2"/>
                <c:y val="0.30787878787878786"/>
              </c:manualLayout>
            </c:layout>
            <c:tx>
              <c:rich>
                <a:bodyPr/>
                <a:lstStyle/>
                <a:p>
                  <a:pPr>
                    <a:defRPr b="0"/>
                  </a:pPr>
                  <a:r>
                    <a:rPr lang="sr-Cyrl-RS" b="0"/>
                    <a:t>У хиљ.</a:t>
                  </a:r>
                  <a:endParaRPr lang="en-GB" b="0"/>
                </a:p>
              </c:rich>
            </c:tx>
          </c:dispUnitsLbl>
        </c:dispUnits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Sheet1!$A$31:$A$34</c:f>
              <c:strCache>
                <c:ptCount val="4"/>
                <c:pt idx="0">
                  <c:v>Београдски регион</c:v>
                </c:pt>
                <c:pt idx="1">
                  <c:v>Регион Војводине</c:v>
                </c:pt>
                <c:pt idx="2">
                  <c:v>Регион Шумадије и Западне Србије</c:v>
                </c:pt>
                <c:pt idx="3">
                  <c:v>Регион Јужне и Источне Србије</c:v>
                </c:pt>
              </c:strCache>
            </c:strRef>
          </c:cat>
          <c:val>
            <c:numRef>
              <c:f>Sheet1!$B$31:$B$34</c:f>
              <c:numCache>
                <c:formatCode>General</c:formatCode>
                <c:ptCount val="4"/>
                <c:pt idx="0">
                  <c:v>6437</c:v>
                </c:pt>
                <c:pt idx="1">
                  <c:v>670</c:v>
                </c:pt>
                <c:pt idx="2">
                  <c:v>-4087</c:v>
                </c:pt>
                <c:pt idx="3">
                  <c:v>-3020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9-4663-A031-277DE32067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290432"/>
        <c:axId val="156300800"/>
      </c:barChart>
      <c:catAx>
        <c:axId val="15629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6300800"/>
        <c:crosses val="autoZero"/>
        <c:auto val="1"/>
        <c:lblAlgn val="ctr"/>
        <c:lblOffset val="100"/>
        <c:noMultiLvlLbl val="0"/>
      </c:catAx>
      <c:valAx>
        <c:axId val="15630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6290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79021817269634"/>
          <c:y val="4.1329206092696219E-2"/>
          <c:w val="0.98881313131313131"/>
          <c:h val="0.860888888888888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39-487D-942D-B6DE09FDFD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39-487D-942D-B6DE09FDFD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39-487D-942D-B6DE09FDFDF4}"/>
              </c:ext>
            </c:extLst>
          </c:dPt>
          <c:dLbls>
            <c:dLbl>
              <c:idx val="0"/>
              <c:layout>
                <c:manualLayout>
                  <c:x val="-1.9242424242424241E-2"/>
                  <c:y val="-6.46759259259259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39-487D-942D-B6DE09FDFD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Sheet1!$A$59:$C$59</c:f>
              <c:strCache>
                <c:ptCount val="3"/>
                <c:pt idx="0">
                  <c:v>Aктивна лица</c:v>
                </c:pt>
                <c:pt idx="1">
                  <c:v>Лица са личним приходом</c:v>
                </c:pt>
                <c:pt idx="2">
                  <c:v>Издржавана лица</c:v>
                </c:pt>
              </c:strCache>
            </c:strRef>
          </c:cat>
          <c:val>
            <c:numRef>
              <c:f>Sheet1!$A$60:$C$60</c:f>
              <c:numCache>
                <c:formatCode>0%</c:formatCode>
                <c:ptCount val="3"/>
                <c:pt idx="0">
                  <c:v>0.35</c:v>
                </c:pt>
                <c:pt idx="1">
                  <c:v>0.08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39-487D-942D-B6DE09FDFD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868686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AFB1-A2FF-4F33-97E4-5707B1E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Унутрашње миграције у Републици Србији, 2014</vt:lpstr>
    </vt:vector>
  </TitlesOfParts>
  <Company>.</Company>
  <LinksUpToDate>false</LinksUpToDate>
  <CharactersWithSpaces>12873</CharactersWithSpaces>
  <SharedDoc>false</SharedDoc>
  <HLinks>
    <vt:vector size="6" baseType="variant"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mailto:gordana.bjelobrk@stat.gov.rs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Унутрашње миграције у Републици Србији, 2014</dc:title>
  <dc:creator>.</dc:creator>
  <cp:lastModifiedBy>Milan Sormaz</cp:lastModifiedBy>
  <cp:revision>8</cp:revision>
  <cp:lastPrinted>2017-06-30T07:21:00Z</cp:lastPrinted>
  <dcterms:created xsi:type="dcterms:W3CDTF">2018-06-20T07:36:00Z</dcterms:created>
  <dcterms:modified xsi:type="dcterms:W3CDTF">2018-06-26T10:56:00Z</dcterms:modified>
</cp:coreProperties>
</file>