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C688468" Type="http://schemas.openxmlformats.org/officeDocument/2006/relationships/officeDocument" Target="/word/document.xml" /><Relationship Id="coreR3C6884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1"/>
      </w:pPr>
      <w:r>
        <w:t xml:space="preserve">MONTHLY RETAIL TRADE TURNOVER </w:t>
      </w:r>
    </w:p>
    <w:p>
      <w:pPr>
        <w:pStyle w:val="P12"/>
      </w:pPr>
      <w:r>
        <w:t>lEGAL BASIS</w:t>
      </w:r>
    </w:p>
    <w:p>
      <w:pPr>
        <w:pStyle w:val="P10"/>
      </w:pPr>
      <w:r>
        <w:t>Law on Official Statistics („Official Journal of the RS”, No 104/09)</w:t>
      </w:r>
    </w:p>
    <w:p>
      <w:pPr>
        <w:pStyle w:val="P10"/>
      </w:pPr>
      <w:r>
        <w:t xml:space="preserve">Programme of Official Statistics for the period from 2011 tо 2015 („Official Journal of the RS“, No  23/11)</w:t>
      </w:r>
    </w:p>
    <w:p>
      <w:pPr>
        <w:pStyle w:val="P12"/>
      </w:pPr>
      <w:r>
        <w:t>METHODOLOGICAL BASIS</w:t>
      </w:r>
    </w:p>
    <w:p>
      <w:pPr>
        <w:pStyle w:val="P13"/>
      </w:pPr>
      <w:r>
        <w:t>Objective and scope of the indicator</w:t>
      </w:r>
    </w:p>
    <w:p>
      <w:pPr>
        <w:pStyle w:val="P7"/>
        <w:rPr>
          <w:b w:val="1"/>
          <w:i w:val="1"/>
        </w:rPr>
      </w:pPr>
      <w:r>
        <w:t xml:space="preserve">The main objective is to obtain the indicator of retail trade turnover at monthly level. The data for the total retail trade turnover (legal entities and entrepreneurs) have been published since 2013. The statistical survey TRG-10 provides data on the realised turnover of </w:t>
      </w:r>
      <w:r>
        <w:rPr>
          <w:b w:val="1"/>
          <w:i w:val="1"/>
        </w:rPr>
        <w:t xml:space="preserve">legal entities, </w:t>
      </w:r>
      <w:r>
        <w:t xml:space="preserve">and aggregated data on the turnover of </w:t>
      </w:r>
      <w:r>
        <w:rPr>
          <w:b w:val="1"/>
          <w:i w:val="1"/>
        </w:rPr>
        <w:t xml:space="preserve">entrepreneurs </w:t>
      </w:r>
      <w:r>
        <w:t>are obtained on the basis of VAT declarations (Tax Administration data)</w:t>
      </w:r>
      <w:r>
        <w:rPr>
          <w:rFonts w:ascii="Arial IS" w:hAnsi="Arial IS"/>
          <w:b w:val="1"/>
          <w:i w:val="1"/>
        </w:rPr>
        <w:t>.</w:t>
      </w:r>
    </w:p>
    <w:p>
      <w:pPr>
        <w:pStyle w:val="P13"/>
      </w:pPr>
      <w:r>
        <w:t xml:space="preserve">Reporting and statistical units of the statistical survey TRG-10 </w:t>
      </w:r>
    </w:p>
    <w:p>
      <w:pPr>
        <w:pStyle w:val="P7"/>
      </w:pPr>
      <w:r>
        <w:t>In this survey, reporting and statistical units are the same:</w:t>
      </w:r>
    </w:p>
    <w:p>
      <w:pPr>
        <w:pStyle w:val="P14"/>
        <w:jc w:val="left"/>
      </w:pPr>
      <w:r>
        <w:t>Legal entitites (enterprises) which are registered under the activity Retail trade (division 47) of the Classification of Activities;</w:t>
      </w:r>
    </w:p>
    <w:p>
      <w:pPr>
        <w:pStyle w:val="P14"/>
        <w:jc w:val="left"/>
      </w:pPr>
      <w:r>
        <w:t>Legal entities (enterprises) which, according to the principle activity, registered under other activities, but are also engaged in retail trade.</w:t>
      </w:r>
    </w:p>
    <w:p>
      <w:pPr>
        <w:pStyle w:val="P13"/>
      </w:pPr>
      <w:r>
        <w:t>Survey coverage</w:t>
      </w:r>
    </w:p>
    <w:p>
      <w:pPr>
        <w:pStyle w:val="P7"/>
        <w:rPr>
          <w:color w:val="FF0000"/>
        </w:rPr>
      </w:pPr>
      <w:r>
        <w:t xml:space="preserve">The survey is carried out on a sample of units which are engaged in retail trade (sub-sample of the Quarterly Survey of Retail Trade TRG-16).  The sampling frame is formed on the basis of the Statistical Business Register (SBR), data from balance sheets and information from other statistical surveys. The survey covers all large and medium-sized legal entities being classified into retail trade (division 47 of CA) according to the principle activity, while small-sized ones are selected by random sampling. The size of enterprises is defined according to the income derived from financial reports (balance sheets). A smaller number of legal entities which are, by principle activity, registered under other activities, but generate a considerable turnover in retail trade are also included. By selecting units in the sample one obtains the results on turnover for certain territorial levels and levels of activity divisions according to CA (2010). Collected are data on the turnover with VAT included (for national needs) and separately calculated VAT (EU requirements).</w:t>
      </w:r>
    </w:p>
    <w:p>
      <w:pPr>
        <w:pStyle w:val="P13"/>
      </w:pPr>
      <w:r>
        <w:t>Method, period and sources of data collection</w:t>
      </w:r>
    </w:p>
    <w:p>
      <w:pPr>
        <w:pStyle w:val="P7"/>
      </w:pPr>
      <w:r>
        <w:t>The survey is carried out by reporting method, meaning that a legal entity fills in the questionnaire which it sends (within a time frame) by post office, fax, e-mail, or fills in the electronic questionnaire. The data source is the accounting documentation. The questionnaire is to be sent up to the 12</w:t>
      </w:r>
      <w:r>
        <w:rPr>
          <w:vertAlign w:val="superscript"/>
        </w:rPr>
        <w:t>th</w:t>
      </w:r>
      <w:r>
        <w:t xml:space="preserve"> of the month for the previous month. Turnover data refer to the whole reference period (month).</w:t>
      </w:r>
    </w:p>
    <w:p>
      <w:pPr>
        <w:pStyle w:val="P13"/>
      </w:pPr>
      <w:r>
        <w:t>Оbligation to protect personal data</w:t>
      </w:r>
    </w:p>
    <w:p>
      <w:pPr>
        <w:pStyle w:val="P7"/>
      </w:pPr>
      <w:r>
        <w:t>The obligation to protect personal data is laid down in Article 3 of the provision on the protection of data providers, articles 44, 45, 46, 47, 48 and 49 of the provision on confidentiality of the Law on Official Statistics (“Official Journal of the RS“, n</w:t>
      </w:r>
      <w:r>
        <w:rPr>
          <w:vertAlign w:val="superscript"/>
        </w:rPr>
        <w:t>o</w:t>
      </w:r>
      <w:r>
        <w:t xml:space="preserve"> 104/2009). Personal data confidential and are used exclusively for statistical purposes. </w:t>
      </w:r>
    </w:p>
    <w:p>
      <w:pPr>
        <w:pStyle w:val="P13"/>
      </w:pPr>
      <w:r>
        <w:t>List and definitions of main concepts - indicators</w:t>
      </w:r>
    </w:p>
    <w:p>
      <w:pPr>
        <w:pStyle w:val="P7"/>
      </w:pPr>
      <w:r>
        <w:rPr>
          <w:rFonts w:ascii="Arial IS" w:hAnsi="Arial IS"/>
          <w:b w:val="1"/>
          <w:i w:val="1"/>
        </w:rPr>
        <w:t>Trade</w:t>
      </w:r>
      <w:r>
        <w:rPr>
          <w:i w:val="1"/>
        </w:rPr>
        <w:t xml:space="preserve"> </w:t>
      </w:r>
      <w:r>
        <w:t>is a set of activities of turnover of goods and services in view of generating profit or any other socio-economic effect.</w:t>
      </w:r>
    </w:p>
    <w:p>
      <w:pPr>
        <w:pStyle w:val="P7"/>
      </w:pPr>
      <w:r>
        <w:rPr>
          <w:rFonts w:ascii="Arial IS" w:hAnsi="Arial IS"/>
          <w:b w:val="1"/>
          <w:i w:val="1"/>
        </w:rPr>
        <w:t>Trade</w:t>
      </w:r>
      <w:r>
        <w:rPr>
          <w:rFonts w:ascii="Arial IS" w:hAnsi="Arial IS"/>
          <w:b w:val="1"/>
          <w:i w:val="1"/>
        </w:rPr>
        <w:t xml:space="preserve"> </w:t>
      </w:r>
      <w:r>
        <w:rPr>
          <w:rFonts w:ascii="Arial IS" w:hAnsi="Arial IS"/>
          <w:b w:val="1"/>
          <w:i w:val="1"/>
        </w:rPr>
        <w:t>class</w:t>
      </w:r>
      <w:r>
        <w:rPr>
          <w:rFonts w:ascii="Arial IS" w:hAnsi="Arial IS"/>
          <w:b w:val="1"/>
          <w:i w:val="1"/>
        </w:rPr>
        <w:t xml:space="preserve"> </w:t>
      </w:r>
      <w:r>
        <w:rPr>
          <w:rFonts w:ascii="Arial IS" w:hAnsi="Arial IS"/>
          <w:b w:val="1"/>
          <w:i w:val="1"/>
        </w:rPr>
        <w:t>activity</w:t>
      </w:r>
      <w:r>
        <w:rPr>
          <w:b w:val="1"/>
          <w:i w:val="1"/>
        </w:rPr>
        <w:t xml:space="preserve"> </w:t>
      </w:r>
      <w:r>
        <w:t>is the code of an activity class from the CA (2010) division 47 – Retail trade, except of motor vehicles, for which the business entities are registered. The business entity which principle activity is other than retail trade should enter the code of the trade activity class based on the criterion of the largest realised turnover in retail trade.</w:t>
      </w:r>
    </w:p>
    <w:p>
      <w:pPr>
        <w:pStyle w:val="P7"/>
        <w:rPr>
          <w:b w:val="1"/>
          <w:i w:val="1"/>
          <w:sz w:val="10"/>
        </w:rPr>
      </w:pPr>
    </w:p>
    <w:p>
      <w:pPr>
        <w:pStyle w:val="P7"/>
      </w:pPr>
      <w:r>
        <w:rPr>
          <w:rFonts w:ascii="Arial IS" w:hAnsi="Arial IS"/>
          <w:b w:val="1"/>
          <w:i w:val="1"/>
        </w:rPr>
        <w:t>Retail trade turnover</w:t>
      </w:r>
      <w:r>
        <w:rPr>
          <w:rFonts w:ascii="Arial IS" w:hAnsi="Arial IS"/>
          <w:b w:val="1"/>
          <w:i w:val="1"/>
        </w:rPr>
        <w:t xml:space="preserve"> </w:t>
      </w:r>
      <w:r>
        <w:t xml:space="preserve">is the sale of goods to final consumers (primarily to population for personal consumption, household use as well as to other consumers purchasing supplies at retail prices). Retail trade turnover includes also the sale of goods to population via consignation, whether from warehouses or stores. The value of sales includes the </w:t>
      </w:r>
      <w:r>
        <w:rPr>
          <w:rFonts w:ascii="Arial IS" w:hAnsi="Arial IS"/>
          <w:i w:val="1"/>
        </w:rPr>
        <w:t>value added tax (VAT),</w:t>
      </w:r>
      <w:r>
        <w:rPr>
          <w:rFonts w:ascii="Arial IS" w:hAnsi="Arial IS"/>
          <w:i w:val="1"/>
        </w:rPr>
        <w:t xml:space="preserve"> </w:t>
      </w:r>
      <w:r>
        <w:t>which is incorporated in the selling price, and excludes any sale of equipment and facilities owned by the enterprise (Law on Value Added Tax).</w:t>
      </w:r>
    </w:p>
    <w:p>
      <w:pPr>
        <w:pStyle w:val="P7"/>
        <w:rPr>
          <w:b w:val="1"/>
          <w:i w:val="1"/>
          <w:sz w:val="10"/>
        </w:rPr>
      </w:pPr>
    </w:p>
    <w:p>
      <w:pPr>
        <w:pStyle w:val="P7"/>
      </w:pPr>
      <w:r>
        <w:rPr>
          <w:rFonts w:ascii="Arial IS" w:hAnsi="Arial IS"/>
          <w:b w:val="1"/>
          <w:i w:val="1"/>
        </w:rPr>
        <w:t>VAT</w:t>
      </w:r>
      <w:r>
        <w:rPr>
          <w:i w:val="1"/>
        </w:rPr>
        <w:t xml:space="preserve"> </w:t>
      </w:r>
      <w:r>
        <w:t>is a general consumption tax calculated and paid on goods delivery and service rendering at all stages of production and sale of goods and services as well as on goods imports, unless otherwise prescribed by the Law. VAT is calculated and separately shown on the receipt a buyer of goods or user of services pay.</w:t>
      </w:r>
    </w:p>
    <w:p>
      <w:pPr>
        <w:pStyle w:val="P7"/>
      </w:pPr>
      <w:r>
        <w:rPr>
          <w:b w:val="1"/>
          <w:i w:val="1"/>
        </w:rPr>
        <w:t>Goods</w:t>
      </w:r>
      <w:r>
        <w:rPr>
          <w:i w:val="1"/>
        </w:rPr>
        <w:t xml:space="preserve"> </w:t>
      </w:r>
      <w:r>
        <w:t>refer to industrial, agricultural, handicrafts or other activity products intended for sale or already being on the market. A product is considered goods when the producer intends to sell it on the market, not to use it for personal consumption.</w:t>
      </w:r>
    </w:p>
    <w:p>
      <w:pPr>
        <w:pStyle w:val="P7"/>
      </w:pPr>
      <w:r>
        <w:rPr>
          <w:rFonts w:ascii="Arial IS" w:hAnsi="Arial IS"/>
          <w:b w:val="1"/>
          <w:i w:val="1"/>
        </w:rPr>
        <w:t>Total</w:t>
      </w:r>
      <w:r>
        <w:rPr>
          <w:rFonts w:ascii="Arial IS" w:hAnsi="Arial IS"/>
          <w:b w:val="1"/>
          <w:i w:val="1"/>
        </w:rPr>
        <w:t xml:space="preserve"> </w:t>
      </w:r>
      <w:r>
        <w:rPr>
          <w:rFonts w:ascii="Arial IS" w:hAnsi="Arial IS"/>
          <w:b w:val="1"/>
          <w:i w:val="1"/>
        </w:rPr>
        <w:t>turnover</w:t>
      </w:r>
      <w:r>
        <w:rPr>
          <w:b w:val="1"/>
          <w:i w:val="1"/>
        </w:rPr>
        <w:t xml:space="preserve"> </w:t>
      </w:r>
      <w:r>
        <w:t xml:space="preserve">of a business entity covers the invoiced value of income from sale of products, goods and services </w:t>
      </w:r>
      <w:r>
        <w:rPr>
          <w:i w:val="1"/>
        </w:rPr>
        <w:t>of</w:t>
      </w:r>
      <w:r>
        <w:rPr>
          <w:i w:val="1"/>
        </w:rPr>
        <w:t xml:space="preserve"> </w:t>
      </w:r>
      <w:r>
        <w:rPr>
          <w:i w:val="1"/>
        </w:rPr>
        <w:t>all</w:t>
      </w:r>
      <w:r>
        <w:rPr>
          <w:i w:val="1"/>
        </w:rPr>
        <w:t xml:space="preserve"> </w:t>
      </w:r>
      <w:r>
        <w:rPr>
          <w:i w:val="1"/>
        </w:rPr>
        <w:t>the</w:t>
      </w:r>
      <w:r>
        <w:rPr>
          <w:i w:val="1"/>
        </w:rPr>
        <w:t xml:space="preserve"> </w:t>
      </w:r>
      <w:r>
        <w:rPr>
          <w:i w:val="1"/>
        </w:rPr>
        <w:t>activities</w:t>
      </w:r>
      <w:r>
        <w:rPr>
          <w:i w:val="1"/>
        </w:rPr>
        <w:t xml:space="preserve"> </w:t>
      </w:r>
      <w:r>
        <w:t>performed by the entity (retail trade, wholesale trade, repairs, catering, transportation, manufacturing, construction, etc.). The total turnover of a business entity excludes income realised through the sale of fixed assets as well as financial, extraordinary and other operational income.</w:t>
      </w:r>
    </w:p>
    <w:p>
      <w:pPr>
        <w:pStyle w:val="P13"/>
      </w:pPr>
      <w:r>
        <w:t>Level of data representativeness (territory and CA)</w:t>
      </w:r>
    </w:p>
    <w:p>
      <w:pPr>
        <w:pStyle w:val="P7"/>
      </w:pPr>
      <w:r>
        <w:t>The results obtained by means of interviewing every month the selected legal entities are used to evaluate the whole population. Their objective is to present the trends retail trade turnover for the level of statistical territorial units (Republic of Serbia, Srbija – sever and Srbija – jug) and CA divisions. The number of units in the sample being small those results are considered preliminary. Final results are obtained by means of the Quarterly Survey of Retail Trade – TRG 16 (survey on a larger number of units).</w:t>
      </w:r>
    </w:p>
    <w:p>
      <w:pPr>
        <w:pStyle w:val="P13"/>
      </w:pPr>
      <w:r>
        <w:t>Harmonisation with international recommendations, standards and practice</w:t>
      </w:r>
    </w:p>
    <w:p>
      <w:pPr>
        <w:pStyle w:val="P7"/>
      </w:pPr>
      <w:r>
        <w:t>The definitions of the main variables and methods of results calculation (absolute data, indices at current and constant prices) are partially harmonised with Eurostat recommendations concerning short-term (</w:t>
      </w:r>
      <w:r>
        <w:rPr>
          <w:i w:val="1"/>
        </w:rPr>
        <w:t>Council Regulation No 1165/98</w:t>
      </w:r>
      <w:r>
        <w:t>). By applying CA (</w:t>
      </w:r>
      <w:r>
        <w:rPr>
          <w:i w:val="1"/>
        </w:rPr>
        <w:t>NACE rev. 2</w:t>
      </w:r>
      <w:r>
        <w:t>) the harmonisation with Eurostat recommendations continues, whereas national requirements are being respected, both as regard data collection and data publication. Since 2013, aggregated results (in form of indices) have been transmitted to Eurostat for all business entities registered under CA division 47 (turnover in retail trade, VAT excluded).</w:t>
      </w:r>
    </w:p>
    <w:p>
      <w:pPr>
        <w:pStyle w:val="P12"/>
        <w:jc w:val="both"/>
      </w:pPr>
      <w:r>
        <w:t>SURVEY MANAGEMENT</w:t>
      </w:r>
    </w:p>
    <w:p>
      <w:pPr>
        <w:pStyle w:val="P13"/>
      </w:pPr>
      <w:r>
        <w:t>Bodies in charge of the survey management</w:t>
      </w:r>
    </w:p>
    <w:p>
      <w:pPr>
        <w:pStyle w:val="P7"/>
      </w:pPr>
      <w:r>
        <w:t>The Statistical Office of the Republic of Serbia and the statistical department of AP Vojvodina as well as responsible persons in reporting units responding to the survey are involved in the survey management. The Statistical Office of the Republic of Serbia is in charge of the following activities: establishment of methodological basis and instruments for the survey, definition of the sampling frame, selection of reporting units in the sample, address book, preparation of the instructions for the survey management, printing of the questionnaires and related instructions, distribution of the questionnaires, collection, control and entering gathered information, data processing, preparation and publication of the survey results. The statistical department of AP Vojvodina performs the following activities: up-dating of the address book, transmission of the questionnaires to reporting units, assistance to reporting units in filling in the questionnaires, collection of the questionnaires, control of the coverage and data accuracy, entering data in a related application.</w:t>
      </w:r>
    </w:p>
    <w:p>
      <w:pPr>
        <w:pStyle w:val="P7"/>
      </w:pPr>
      <w:r>
        <w:t>The responsible persons in reporting units fill in the questionnaires following the instructions transmitted by the competent statistical body.</w:t>
      </w:r>
    </w:p>
    <w:p>
      <w:pPr>
        <w:pStyle w:val="P13"/>
      </w:pPr>
      <w:r>
        <w:t>Оbligation to provide data</w:t>
      </w:r>
    </w:p>
    <w:p>
      <w:pPr>
        <w:pStyle w:val="P7"/>
      </w:pPr>
      <w:r>
        <w:t xml:space="preserve">The obligation to provide data is laid down in Article 26, and penalty provisions in case of refusal orincorrect or incomplete data are laid down in Article 52 of the Law on Official Statistics („Official Journal of  the  RS, No 104/2009).</w:t>
      </w:r>
    </w:p>
    <w:p>
      <w:pPr>
        <w:pStyle w:val="P13"/>
      </w:pPr>
      <w:r>
        <w:t>Timetable of the main phases of the survey</w:t>
      </w:r>
    </w:p>
    <w:p>
      <w:pPr>
        <w:pStyle w:val="P7"/>
      </w:pPr>
      <w:r>
        <w:t>The questionnaires are to be collected not later than the 12</w:t>
      </w:r>
      <w:r>
        <w:rPr>
          <w:vertAlign w:val="superscript"/>
        </w:rPr>
        <w:t>th</w:t>
      </w:r>
      <w:r>
        <w:t xml:space="preserve"> of the months for the previous month. The deadlines for the reporting units as well as the statistical department of AP Vojvodina are defined on the basis of the Programme of Statistical Surveys. The main phases in carrying out the survey are: control of the contingent, questionnaires accuracy and completeness, coding, transmission to electronic media, editing, etc. Logically correct data are evaluated by mathematical weighting method for the level of territorial units of the Republic of Serbia, Srbija – sever, Srbija – jug and the Region of Vojvodina.</w:t>
      </w:r>
    </w:p>
    <w:p>
      <w:pPr>
        <w:pStyle w:val="P12"/>
      </w:pPr>
      <w:r>
        <w:t>SURVEY TOOLS</w:t>
      </w:r>
    </w:p>
    <w:p>
      <w:pPr>
        <w:pStyle w:val="P13"/>
      </w:pPr>
      <w:r>
        <w:t>Questionnaire and instructions for filling in the questionnaire</w:t>
      </w:r>
    </w:p>
    <w:p>
      <w:pPr>
        <w:pStyle w:val="P7"/>
      </w:pPr>
      <w:r>
        <w:t xml:space="preserve">The Monthly Questionnaire for Retail Trade (TRG-10) is used in carrying out the quarterly survey of retail trade. The questionnaire and the related instructions are available on the website of the Statistical Office of the Republic of Serbia: </w:t>
      </w:r>
      <w:r>
        <w:fldChar w:fldCharType="begin"/>
      </w:r>
      <w:r>
        <w:instrText>HYPERLINK "http://www.stat.gov.rs"</w:instrText>
      </w:r>
      <w:r>
        <w:fldChar w:fldCharType="separate"/>
      </w:r>
      <w:r>
        <w:rPr>
          <w:rStyle w:val="C2"/>
          <w:u w:val="none"/>
        </w:rPr>
        <w:t>www.stat.gov.rs</w:t>
      </w:r>
      <w:r>
        <w:rPr>
          <w:rStyle w:val="C2"/>
          <w:u w:val="none"/>
        </w:rPr>
        <w:fldChar w:fldCharType="end"/>
      </w:r>
      <w:r>
        <w:t>.</w:t>
      </w:r>
    </w:p>
    <w:p>
      <w:pPr>
        <w:pStyle w:val="P13"/>
        <w:rPr>
          <w:i w:val="1"/>
        </w:rPr>
      </w:pPr>
      <w:r>
        <w:t xml:space="preserve">Data of the Tax Administration </w:t>
      </w:r>
      <w:r>
        <w:rPr>
          <w:i w:val="1"/>
        </w:rPr>
        <w:t>for entrepreneurs</w:t>
      </w:r>
    </w:p>
    <w:p>
      <w:pPr>
        <w:pStyle w:val="P7"/>
      </w:pPr>
      <w:r>
        <w:t>The Statistical Office of the Republic of Serbia takes over every month (and quarter) the database of VAT declarations of entrepreneurs from the Tax Administration. After comparison with SBR and checking of status and address information from the declarations, selected items not referring to retail trade turnover are eliminated. The remaining items are summed up, and thus are obtained turnover aggregates (VAT included and VAT excluded) according to the registered trade activity and territorial levels.</w:t>
      </w:r>
    </w:p>
    <w:p>
      <w:pPr>
        <w:pStyle w:val="P13"/>
      </w:pPr>
      <w:r>
        <w:t>List of nomenclatures and classifications used in the survey</w:t>
      </w:r>
    </w:p>
    <w:p>
      <w:pPr>
        <w:pStyle w:val="P10"/>
      </w:pPr>
      <w:r>
        <w:t>Classification of Activities („Official Journal of the RS“, No 54/10)</w:t>
      </w:r>
    </w:p>
    <w:p>
      <w:pPr>
        <w:pStyle w:val="P10"/>
      </w:pPr>
      <w:r>
        <w:t>Nomenclature of statistical territorial units („Official Journal of the RS“, Nos 109/09 and 46-10)</w:t>
      </w:r>
    </w:p>
    <w:p>
      <w:pPr>
        <w:pStyle w:val="P7"/>
      </w:pPr>
      <w:r>
        <w:t xml:space="preserve">The classification and nomenclature are available on the website of the Statistical Office of the Republic of Serbia: </w:t>
      </w:r>
      <w:r>
        <w:fldChar w:fldCharType="begin"/>
      </w:r>
      <w:r>
        <w:rPr>
          <w:color w:val="0000FF"/>
        </w:rPr>
        <w:instrText>HYPERLINK "http://www.stat.gov.rs"</w:instrText>
      </w:r>
      <w:r>
        <w:rPr>
          <w:color w:val="0000FF"/>
        </w:rPr>
        <w:fldChar w:fldCharType="separate"/>
      </w:r>
      <w:r>
        <w:rPr>
          <w:rStyle w:val="C2"/>
          <w:u w:val="none"/>
        </w:rPr>
        <w:t>www.stat.gov.rs</w:t>
      </w:r>
      <w:r>
        <w:rPr>
          <w:rStyle w:val="C2"/>
          <w:u w:val="none"/>
        </w:rPr>
        <w:fldChar w:fldCharType="end"/>
      </w:r>
      <w:r>
        <w:t>.</w:t>
      </w:r>
    </w:p>
    <w:p>
      <w:pPr>
        <w:pStyle w:val="P13"/>
      </w:pPr>
      <w:r>
        <w:t>List of publications in which methodologies and survey results are published</w:t>
      </w:r>
    </w:p>
    <w:p>
      <w:pPr>
        <w:pStyle w:val="P7"/>
      </w:pPr>
      <w:r>
        <w:t>The results of the survey on the turnover in retail trade, with methodological explanations, are published in the following publications:</w:t>
      </w:r>
    </w:p>
    <w:p>
      <w:pPr>
        <w:pStyle w:val="P14"/>
        <w:numPr>
          <w:ilvl w:val="0"/>
          <w:numId w:val="46"/>
        </w:numPr>
      </w:pPr>
      <w:r>
        <w:t>Statistical release PМ10 – Retail trade turnover</w:t>
      </w:r>
    </w:p>
    <w:p>
      <w:pPr>
        <w:pStyle w:val="P14"/>
        <w:numPr>
          <w:ilvl w:val="0"/>
          <w:numId w:val="46"/>
        </w:numPr>
      </w:pPr>
      <w:r>
        <w:t>Мonthly statistical bulleting</w:t>
      </w:r>
    </w:p>
    <w:p>
      <w:pPr>
        <w:jc w:val="both"/>
        <w:rPr>
          <w:sz w:val="6"/>
        </w:rPr>
      </w:pPr>
    </w:p>
    <w:p>
      <w:pPr>
        <w:jc w:val="both"/>
      </w:pPr>
    </w:p>
    <w:p>
      <w:pPr>
        <w:pStyle w:val="P7"/>
      </w:pPr>
      <w:r>
        <w:t xml:space="preserve">The publications are available on the website of the Statistical Office of the Republic of Serbia: </w:t>
      </w:r>
      <w:r>
        <w:fldChar w:fldCharType="begin"/>
      </w:r>
      <w:r>
        <w:instrText xml:space="preserve"> HYPERLINK "http://www.stat.gov.rs" </w:instrText>
      </w:r>
      <w:r>
        <w:fldChar w:fldCharType="separate"/>
      </w:r>
      <w:r>
        <w:rPr>
          <w:rStyle w:val="C2"/>
          <w:u w:val="none"/>
        </w:rPr>
        <w:t>www.s</w:t>
      </w:r>
      <w:bookmarkStart w:id="0" w:name="_Hlt422739489"/>
      <w:bookmarkStart w:id="1" w:name="_Hlt422739490"/>
      <w:r>
        <w:rPr>
          <w:rStyle w:val="C2"/>
          <w:u w:val="none"/>
        </w:rPr>
        <w:t>t</w:t>
      </w:r>
      <w:bookmarkEnd w:id="0"/>
      <w:bookmarkEnd w:id="1"/>
      <w:r>
        <w:rPr>
          <w:rStyle w:val="C2"/>
          <w:u w:val="none"/>
        </w:rPr>
        <w:t>at.gov.rs</w:t>
      </w:r>
      <w:r>
        <w:rPr>
          <w:rStyle w:val="C2"/>
          <w:u w:val="none"/>
        </w:rPr>
        <w:fldChar w:fldCharType="end"/>
      </w:r>
      <w:r>
        <w:t>.</w:t>
      </w:r>
    </w:p>
    <w:p>
      <w:pPr>
        <w:jc w:val="both"/>
      </w:pPr>
    </w:p>
    <w:p>
      <w:pPr>
        <w:pStyle w:val="P7"/>
      </w:pPr>
    </w:p>
    <w:p>
      <w:pPr>
        <w:pStyle w:val="P7"/>
      </w:pPr>
    </w:p>
    <w:p>
      <w:pPr>
        <w:pStyle w:val="P7"/>
        <w:tabs>
          <w:tab w:val="left" w:pos="2520" w:leader="none"/>
        </w:tabs>
      </w:pPr>
      <w:r>
        <w:t>Contact persons – Sonja Radoicic, extension 216</w:t>
      </w:r>
    </w:p>
    <w:p>
      <w:pPr>
        <w:pStyle w:val="P7"/>
        <w:tabs>
          <w:tab w:val="left" w:pos="2520" w:leader="none"/>
        </w:tabs>
      </w:pPr>
      <w:r>
        <w:tab/>
        <w:t>Danijela Mladenovic, extension 315</w:t>
      </w:r>
    </w:p>
    <w:p>
      <w:pPr>
        <w:pStyle w:val="P7"/>
      </w:pPr>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MONTHLY RETAIL TRADE TURNOVER</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03DF5E6B">
      <w:start w:val="1"/>
      <w:numFmt w:val="bullet"/>
      <w:suff w:val="tab"/>
      <w:lvlText w:val=""/>
      <w:lvlJc w:val="left"/>
      <w:pPr>
        <w:ind w:hanging="227" w:left="1134"/>
        <w:tabs>
          <w:tab w:val="left" w:pos="1134" w:leader="none"/>
        </w:tabs>
      </w:pPr>
      <w:rPr>
        <w:rFonts w:ascii="Symbol" w:hAnsi="Symbol"/>
      </w:rPr>
    </w:lvl>
    <w:lvl w:ilvl="1" w:tplc="1F3EE62B">
      <w:start w:val="1"/>
      <w:numFmt w:val="bullet"/>
      <w:suff w:val="tab"/>
      <w:lvlText w:val="o"/>
      <w:lvlJc w:val="left"/>
      <w:pPr>
        <w:ind w:hanging="360" w:left="1440"/>
        <w:tabs>
          <w:tab w:val="left" w:pos="1440" w:leader="none"/>
        </w:tabs>
      </w:pPr>
      <w:rPr>
        <w:rFonts w:ascii="Courier New" w:hAnsi="Courier New"/>
      </w:rPr>
    </w:lvl>
    <w:lvl w:ilvl="2" w:tplc="2D3CC21A">
      <w:start w:val="1"/>
      <w:numFmt w:val="bullet"/>
      <w:suff w:val="tab"/>
      <w:lvlText w:val=""/>
      <w:lvlJc w:val="left"/>
      <w:pPr>
        <w:ind w:hanging="360" w:left="2160"/>
        <w:tabs>
          <w:tab w:val="left" w:pos="2160" w:leader="none"/>
        </w:tabs>
      </w:pPr>
      <w:rPr>
        <w:rFonts w:ascii="Wingdings" w:hAnsi="Wingdings"/>
      </w:rPr>
    </w:lvl>
    <w:lvl w:ilvl="3" w:tplc="6AB03E7A">
      <w:start w:val="1"/>
      <w:numFmt w:val="bullet"/>
      <w:suff w:val="tab"/>
      <w:lvlText w:val=""/>
      <w:lvlJc w:val="left"/>
      <w:pPr>
        <w:ind w:hanging="360" w:left="2880"/>
        <w:tabs>
          <w:tab w:val="left" w:pos="2880" w:leader="none"/>
        </w:tabs>
      </w:pPr>
      <w:rPr>
        <w:rFonts w:ascii="Symbol" w:hAnsi="Symbol"/>
      </w:rPr>
    </w:lvl>
    <w:lvl w:ilvl="4" w:tplc="3A546BC3">
      <w:start w:val="1"/>
      <w:numFmt w:val="bullet"/>
      <w:suff w:val="tab"/>
      <w:lvlText w:val="o"/>
      <w:lvlJc w:val="left"/>
      <w:pPr>
        <w:ind w:hanging="360" w:left="3600"/>
        <w:tabs>
          <w:tab w:val="left" w:pos="3600" w:leader="none"/>
        </w:tabs>
      </w:pPr>
      <w:rPr>
        <w:rFonts w:ascii="Courier New" w:hAnsi="Courier New"/>
      </w:rPr>
    </w:lvl>
    <w:lvl w:ilvl="5" w:tplc="52985342">
      <w:start w:val="1"/>
      <w:numFmt w:val="bullet"/>
      <w:suff w:val="tab"/>
      <w:lvlText w:val=""/>
      <w:lvlJc w:val="left"/>
      <w:pPr>
        <w:ind w:hanging="360" w:left="4320"/>
        <w:tabs>
          <w:tab w:val="left" w:pos="4320" w:leader="none"/>
        </w:tabs>
      </w:pPr>
      <w:rPr>
        <w:rFonts w:ascii="Wingdings" w:hAnsi="Wingdings"/>
      </w:rPr>
    </w:lvl>
    <w:lvl w:ilvl="6" w:tplc="3EA83B34">
      <w:start w:val="1"/>
      <w:numFmt w:val="bullet"/>
      <w:suff w:val="tab"/>
      <w:lvlText w:val=""/>
      <w:lvlJc w:val="left"/>
      <w:pPr>
        <w:ind w:hanging="360" w:left="5040"/>
        <w:tabs>
          <w:tab w:val="left" w:pos="5040" w:leader="none"/>
        </w:tabs>
      </w:pPr>
      <w:rPr>
        <w:rFonts w:ascii="Symbol" w:hAnsi="Symbol"/>
      </w:rPr>
    </w:lvl>
    <w:lvl w:ilvl="7" w:tplc="25588971">
      <w:start w:val="1"/>
      <w:numFmt w:val="bullet"/>
      <w:suff w:val="tab"/>
      <w:lvlText w:val="o"/>
      <w:lvlJc w:val="left"/>
      <w:pPr>
        <w:ind w:hanging="360" w:left="5760"/>
        <w:tabs>
          <w:tab w:val="left" w:pos="5760" w:leader="none"/>
        </w:tabs>
      </w:pPr>
      <w:rPr>
        <w:rFonts w:ascii="Courier New" w:hAnsi="Courier New"/>
      </w:rPr>
    </w:lvl>
    <w:lvl w:ilvl="8" w:tplc="48579EC3">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69994AAC">
      <w:start w:val="1"/>
      <w:numFmt w:val="bullet"/>
      <w:suff w:val="tab"/>
      <w:lvlText w:val=""/>
      <w:lvlJc w:val="left"/>
      <w:pPr>
        <w:ind w:hanging="227" w:left="1134"/>
        <w:tabs>
          <w:tab w:val="left" w:pos="1134" w:leader="none"/>
        </w:tabs>
      </w:pPr>
      <w:rPr>
        <w:rFonts w:ascii="Symbol" w:hAnsi="Symbol"/>
      </w:rPr>
    </w:lvl>
    <w:lvl w:ilvl="1" w:tplc="2966D3E7">
      <w:start w:val="1"/>
      <w:numFmt w:val="bullet"/>
      <w:suff w:val="tab"/>
      <w:lvlText w:val="o"/>
      <w:lvlJc w:val="left"/>
      <w:pPr>
        <w:ind w:hanging="360" w:left="1440"/>
        <w:tabs>
          <w:tab w:val="left" w:pos="1440" w:leader="none"/>
        </w:tabs>
      </w:pPr>
      <w:rPr>
        <w:rFonts w:ascii="Courier New" w:hAnsi="Courier New"/>
      </w:rPr>
    </w:lvl>
    <w:lvl w:ilvl="2" w:tplc="718B57CE">
      <w:start w:val="1"/>
      <w:numFmt w:val="bullet"/>
      <w:suff w:val="tab"/>
      <w:lvlText w:val=""/>
      <w:lvlJc w:val="left"/>
      <w:pPr>
        <w:ind w:hanging="360" w:left="2160"/>
        <w:tabs>
          <w:tab w:val="left" w:pos="2160" w:leader="none"/>
        </w:tabs>
      </w:pPr>
      <w:rPr>
        <w:rFonts w:ascii="Wingdings" w:hAnsi="Wingdings"/>
      </w:rPr>
    </w:lvl>
    <w:lvl w:ilvl="3" w:tplc="55DB79FD">
      <w:start w:val="1"/>
      <w:numFmt w:val="bullet"/>
      <w:suff w:val="tab"/>
      <w:lvlText w:val=""/>
      <w:lvlJc w:val="left"/>
      <w:pPr>
        <w:ind w:hanging="360" w:left="2880"/>
        <w:tabs>
          <w:tab w:val="left" w:pos="2880" w:leader="none"/>
        </w:tabs>
      </w:pPr>
      <w:rPr>
        <w:rFonts w:ascii="Symbol" w:hAnsi="Symbol"/>
      </w:rPr>
    </w:lvl>
    <w:lvl w:ilvl="4" w:tplc="68EA701E">
      <w:start w:val="1"/>
      <w:numFmt w:val="bullet"/>
      <w:suff w:val="tab"/>
      <w:lvlText w:val="o"/>
      <w:lvlJc w:val="left"/>
      <w:pPr>
        <w:ind w:hanging="360" w:left="3600"/>
        <w:tabs>
          <w:tab w:val="left" w:pos="3600" w:leader="none"/>
        </w:tabs>
      </w:pPr>
      <w:rPr>
        <w:rFonts w:ascii="Courier New" w:hAnsi="Courier New"/>
      </w:rPr>
    </w:lvl>
    <w:lvl w:ilvl="5" w:tplc="0BDC4A08">
      <w:start w:val="1"/>
      <w:numFmt w:val="bullet"/>
      <w:suff w:val="tab"/>
      <w:lvlText w:val=""/>
      <w:lvlJc w:val="left"/>
      <w:pPr>
        <w:ind w:hanging="360" w:left="4320"/>
        <w:tabs>
          <w:tab w:val="left" w:pos="4320" w:leader="none"/>
        </w:tabs>
      </w:pPr>
      <w:rPr>
        <w:rFonts w:ascii="Wingdings" w:hAnsi="Wingdings"/>
      </w:rPr>
    </w:lvl>
    <w:lvl w:ilvl="6" w:tplc="510F76BC">
      <w:start w:val="1"/>
      <w:numFmt w:val="bullet"/>
      <w:suff w:val="tab"/>
      <w:lvlText w:val=""/>
      <w:lvlJc w:val="left"/>
      <w:pPr>
        <w:ind w:hanging="360" w:left="5040"/>
        <w:tabs>
          <w:tab w:val="left" w:pos="5040" w:leader="none"/>
        </w:tabs>
      </w:pPr>
      <w:rPr>
        <w:rFonts w:ascii="Symbol" w:hAnsi="Symbol"/>
      </w:rPr>
    </w:lvl>
    <w:lvl w:ilvl="7" w:tplc="7033BF06">
      <w:start w:val="1"/>
      <w:numFmt w:val="bullet"/>
      <w:suff w:val="tab"/>
      <w:lvlText w:val="o"/>
      <w:lvlJc w:val="left"/>
      <w:pPr>
        <w:ind w:hanging="360" w:left="5760"/>
        <w:tabs>
          <w:tab w:val="left" w:pos="5760" w:leader="none"/>
        </w:tabs>
      </w:pPr>
      <w:rPr>
        <w:rFonts w:ascii="Courier New" w:hAnsi="Courier New"/>
      </w:rPr>
    </w:lvl>
    <w:lvl w:ilvl="8" w:tplc="45571B84">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48CDD12C">
      <w:start w:val="1"/>
      <w:numFmt w:val="bullet"/>
      <w:suff w:val="tab"/>
      <w:lvlText w:val=""/>
      <w:lvlJc w:val="left"/>
      <w:pPr>
        <w:ind w:hanging="360" w:left="720"/>
        <w:tabs>
          <w:tab w:val="left" w:pos="720" w:leader="none"/>
        </w:tabs>
      </w:pPr>
      <w:rPr>
        <w:rFonts w:ascii="Symbol" w:hAnsi="Symbol"/>
      </w:rPr>
    </w:lvl>
    <w:lvl w:ilvl="1" w:tplc="055EB5D0">
      <w:start w:val="1"/>
      <w:numFmt w:val="bullet"/>
      <w:suff w:val="tab"/>
      <w:lvlText w:val="o"/>
      <w:lvlJc w:val="left"/>
      <w:pPr>
        <w:ind w:hanging="360" w:left="1440"/>
        <w:tabs>
          <w:tab w:val="left" w:pos="1440" w:leader="none"/>
        </w:tabs>
      </w:pPr>
      <w:rPr>
        <w:rFonts w:ascii="Courier New" w:hAnsi="Courier New"/>
      </w:rPr>
    </w:lvl>
    <w:lvl w:ilvl="2" w:tplc="4187F0E4">
      <w:start w:val="1"/>
      <w:numFmt w:val="bullet"/>
      <w:suff w:val="tab"/>
      <w:lvlText w:val=""/>
      <w:lvlJc w:val="left"/>
      <w:pPr>
        <w:ind w:hanging="360" w:left="2160"/>
        <w:tabs>
          <w:tab w:val="left" w:pos="2160" w:leader="none"/>
        </w:tabs>
      </w:pPr>
      <w:rPr>
        <w:rFonts w:ascii="Wingdings" w:hAnsi="Wingdings"/>
      </w:rPr>
    </w:lvl>
    <w:lvl w:ilvl="3" w:tplc="59690C7C">
      <w:start w:val="1"/>
      <w:numFmt w:val="bullet"/>
      <w:suff w:val="tab"/>
      <w:lvlText w:val=""/>
      <w:lvlJc w:val="left"/>
      <w:pPr>
        <w:ind w:hanging="360" w:left="2880"/>
        <w:tabs>
          <w:tab w:val="left" w:pos="2880" w:leader="none"/>
        </w:tabs>
      </w:pPr>
      <w:rPr>
        <w:rFonts w:ascii="Symbol" w:hAnsi="Symbol"/>
      </w:rPr>
    </w:lvl>
    <w:lvl w:ilvl="4" w:tplc="44CF2533">
      <w:start w:val="1"/>
      <w:numFmt w:val="bullet"/>
      <w:suff w:val="tab"/>
      <w:lvlText w:val="o"/>
      <w:lvlJc w:val="left"/>
      <w:pPr>
        <w:ind w:hanging="360" w:left="3600"/>
        <w:tabs>
          <w:tab w:val="left" w:pos="3600" w:leader="none"/>
        </w:tabs>
      </w:pPr>
      <w:rPr>
        <w:rFonts w:ascii="Courier New" w:hAnsi="Courier New"/>
      </w:rPr>
    </w:lvl>
    <w:lvl w:ilvl="5" w:tplc="57B28EE0">
      <w:start w:val="1"/>
      <w:numFmt w:val="bullet"/>
      <w:suff w:val="tab"/>
      <w:lvlText w:val=""/>
      <w:lvlJc w:val="left"/>
      <w:pPr>
        <w:ind w:hanging="360" w:left="4320"/>
        <w:tabs>
          <w:tab w:val="left" w:pos="4320" w:leader="none"/>
        </w:tabs>
      </w:pPr>
      <w:rPr>
        <w:rFonts w:ascii="Wingdings" w:hAnsi="Wingdings"/>
      </w:rPr>
    </w:lvl>
    <w:lvl w:ilvl="6" w:tplc="38CEE27A">
      <w:start w:val="1"/>
      <w:numFmt w:val="bullet"/>
      <w:suff w:val="tab"/>
      <w:lvlText w:val=""/>
      <w:lvlJc w:val="left"/>
      <w:pPr>
        <w:ind w:hanging="360" w:left="5040"/>
        <w:tabs>
          <w:tab w:val="left" w:pos="5040" w:leader="none"/>
        </w:tabs>
      </w:pPr>
      <w:rPr>
        <w:rFonts w:ascii="Symbol" w:hAnsi="Symbol"/>
      </w:rPr>
    </w:lvl>
    <w:lvl w:ilvl="7" w:tplc="19753964">
      <w:start w:val="1"/>
      <w:numFmt w:val="bullet"/>
      <w:suff w:val="tab"/>
      <w:lvlText w:val="o"/>
      <w:lvlJc w:val="left"/>
      <w:pPr>
        <w:ind w:hanging="360" w:left="5760"/>
        <w:tabs>
          <w:tab w:val="left" w:pos="5760" w:leader="none"/>
        </w:tabs>
      </w:pPr>
      <w:rPr>
        <w:rFonts w:ascii="Courier New" w:hAnsi="Courier New"/>
      </w:rPr>
    </w:lvl>
    <w:lvl w:ilvl="8" w:tplc="48E2DF7A">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24B3CB31">
      <w:start w:val="1"/>
      <w:numFmt w:val="bullet"/>
      <w:suff w:val="tab"/>
      <w:lvlText w:val=""/>
      <w:lvlJc w:val="left"/>
      <w:pPr>
        <w:ind w:hanging="360" w:left="720"/>
        <w:tabs>
          <w:tab w:val="left" w:pos="720" w:leader="none"/>
        </w:tabs>
      </w:pPr>
      <w:rPr>
        <w:rFonts w:ascii="Symbol" w:hAnsi="Symbol"/>
      </w:rPr>
    </w:lvl>
    <w:lvl w:ilvl="1" w:tplc="5E28A31D">
      <w:start w:val="1"/>
      <w:numFmt w:val="bullet"/>
      <w:suff w:val="tab"/>
      <w:lvlText w:val="o"/>
      <w:lvlJc w:val="left"/>
      <w:pPr>
        <w:ind w:hanging="360" w:left="1440"/>
        <w:tabs>
          <w:tab w:val="left" w:pos="1440" w:leader="none"/>
        </w:tabs>
      </w:pPr>
      <w:rPr>
        <w:rFonts w:ascii="Courier New" w:hAnsi="Courier New"/>
      </w:rPr>
    </w:lvl>
    <w:lvl w:ilvl="2" w:tplc="237856F3">
      <w:start w:val="1"/>
      <w:numFmt w:val="bullet"/>
      <w:suff w:val="tab"/>
      <w:lvlText w:val=""/>
      <w:lvlJc w:val="left"/>
      <w:pPr>
        <w:ind w:hanging="360" w:left="2160"/>
        <w:tabs>
          <w:tab w:val="left" w:pos="2160" w:leader="none"/>
        </w:tabs>
      </w:pPr>
      <w:rPr>
        <w:rFonts w:ascii="Wingdings" w:hAnsi="Wingdings"/>
      </w:rPr>
    </w:lvl>
    <w:lvl w:ilvl="3" w:tplc="4A62D02C">
      <w:start w:val="1"/>
      <w:numFmt w:val="bullet"/>
      <w:suff w:val="tab"/>
      <w:lvlText w:val=""/>
      <w:lvlJc w:val="left"/>
      <w:pPr>
        <w:ind w:hanging="360" w:left="2880"/>
        <w:tabs>
          <w:tab w:val="left" w:pos="2880" w:leader="none"/>
        </w:tabs>
      </w:pPr>
      <w:rPr>
        <w:rFonts w:ascii="Symbol" w:hAnsi="Symbol"/>
      </w:rPr>
    </w:lvl>
    <w:lvl w:ilvl="4" w:tplc="5B265E29">
      <w:start w:val="1"/>
      <w:numFmt w:val="bullet"/>
      <w:suff w:val="tab"/>
      <w:lvlText w:val="o"/>
      <w:lvlJc w:val="left"/>
      <w:pPr>
        <w:ind w:hanging="360" w:left="3600"/>
        <w:tabs>
          <w:tab w:val="left" w:pos="3600" w:leader="none"/>
        </w:tabs>
      </w:pPr>
      <w:rPr>
        <w:rFonts w:ascii="Courier New" w:hAnsi="Courier New"/>
      </w:rPr>
    </w:lvl>
    <w:lvl w:ilvl="5" w:tplc="11902711">
      <w:start w:val="1"/>
      <w:numFmt w:val="bullet"/>
      <w:suff w:val="tab"/>
      <w:lvlText w:val=""/>
      <w:lvlJc w:val="left"/>
      <w:pPr>
        <w:ind w:hanging="360" w:left="4320"/>
        <w:tabs>
          <w:tab w:val="left" w:pos="4320" w:leader="none"/>
        </w:tabs>
      </w:pPr>
      <w:rPr>
        <w:rFonts w:ascii="Wingdings" w:hAnsi="Wingdings"/>
      </w:rPr>
    </w:lvl>
    <w:lvl w:ilvl="6" w:tplc="1A379A61">
      <w:start w:val="1"/>
      <w:numFmt w:val="bullet"/>
      <w:suff w:val="tab"/>
      <w:lvlText w:val=""/>
      <w:lvlJc w:val="left"/>
      <w:pPr>
        <w:ind w:hanging="360" w:left="5040"/>
        <w:tabs>
          <w:tab w:val="left" w:pos="5040" w:leader="none"/>
        </w:tabs>
      </w:pPr>
      <w:rPr>
        <w:rFonts w:ascii="Symbol" w:hAnsi="Symbol"/>
      </w:rPr>
    </w:lvl>
    <w:lvl w:ilvl="7" w:tplc="11A42379">
      <w:start w:val="1"/>
      <w:numFmt w:val="bullet"/>
      <w:suff w:val="tab"/>
      <w:lvlText w:val="o"/>
      <w:lvlJc w:val="left"/>
      <w:pPr>
        <w:ind w:hanging="360" w:left="5760"/>
        <w:tabs>
          <w:tab w:val="left" w:pos="5760" w:leader="none"/>
        </w:tabs>
      </w:pPr>
      <w:rPr>
        <w:rFonts w:ascii="Courier New" w:hAnsi="Courier New"/>
      </w:rPr>
    </w:lvl>
    <w:lvl w:ilvl="8" w:tplc="240494E0">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4E8CCE62">
      <w:start w:val="1"/>
      <w:numFmt w:val="bullet"/>
      <w:suff w:val="tab"/>
      <w:lvlText w:val=""/>
      <w:lvlJc w:val="left"/>
      <w:pPr>
        <w:ind w:hanging="360" w:left="720"/>
        <w:tabs>
          <w:tab w:val="left" w:pos="720" w:leader="none"/>
        </w:tabs>
      </w:pPr>
      <w:rPr>
        <w:rFonts w:ascii="Symbol" w:hAnsi="Symbol"/>
      </w:rPr>
    </w:lvl>
    <w:lvl w:ilvl="1" w:tplc="22FD3363">
      <w:start w:val="1"/>
      <w:numFmt w:val="bullet"/>
      <w:suff w:val="tab"/>
      <w:lvlText w:val="o"/>
      <w:lvlJc w:val="left"/>
      <w:pPr>
        <w:ind w:hanging="360" w:left="1440"/>
        <w:tabs>
          <w:tab w:val="left" w:pos="1440" w:leader="none"/>
        </w:tabs>
      </w:pPr>
      <w:rPr>
        <w:rFonts w:ascii="Courier New" w:hAnsi="Courier New"/>
      </w:rPr>
    </w:lvl>
    <w:lvl w:ilvl="2" w:tplc="445C65D7">
      <w:start w:val="1"/>
      <w:numFmt w:val="bullet"/>
      <w:suff w:val="tab"/>
      <w:lvlText w:val=""/>
      <w:lvlJc w:val="left"/>
      <w:pPr>
        <w:ind w:hanging="360" w:left="2160"/>
        <w:tabs>
          <w:tab w:val="left" w:pos="2160" w:leader="none"/>
        </w:tabs>
      </w:pPr>
      <w:rPr>
        <w:rFonts w:ascii="Wingdings" w:hAnsi="Wingdings"/>
      </w:rPr>
    </w:lvl>
    <w:lvl w:ilvl="3" w:tplc="3E95363D">
      <w:start w:val="1"/>
      <w:numFmt w:val="bullet"/>
      <w:suff w:val="tab"/>
      <w:lvlText w:val=""/>
      <w:lvlJc w:val="left"/>
      <w:pPr>
        <w:ind w:hanging="360" w:left="2880"/>
        <w:tabs>
          <w:tab w:val="left" w:pos="2880" w:leader="none"/>
        </w:tabs>
      </w:pPr>
      <w:rPr>
        <w:rFonts w:ascii="Symbol" w:hAnsi="Symbol"/>
      </w:rPr>
    </w:lvl>
    <w:lvl w:ilvl="4" w:tplc="46EF95AA">
      <w:start w:val="1"/>
      <w:numFmt w:val="bullet"/>
      <w:suff w:val="tab"/>
      <w:lvlText w:val="o"/>
      <w:lvlJc w:val="left"/>
      <w:pPr>
        <w:ind w:hanging="360" w:left="3600"/>
        <w:tabs>
          <w:tab w:val="left" w:pos="3600" w:leader="none"/>
        </w:tabs>
      </w:pPr>
      <w:rPr>
        <w:rFonts w:ascii="Courier New" w:hAnsi="Courier New"/>
      </w:rPr>
    </w:lvl>
    <w:lvl w:ilvl="5" w:tplc="229DD06F">
      <w:start w:val="1"/>
      <w:numFmt w:val="bullet"/>
      <w:suff w:val="tab"/>
      <w:lvlText w:val=""/>
      <w:lvlJc w:val="left"/>
      <w:pPr>
        <w:ind w:hanging="360" w:left="4320"/>
        <w:tabs>
          <w:tab w:val="left" w:pos="4320" w:leader="none"/>
        </w:tabs>
      </w:pPr>
      <w:rPr>
        <w:rFonts w:ascii="Wingdings" w:hAnsi="Wingdings"/>
      </w:rPr>
    </w:lvl>
    <w:lvl w:ilvl="6" w:tplc="6C6DDA8B">
      <w:start w:val="1"/>
      <w:numFmt w:val="bullet"/>
      <w:suff w:val="tab"/>
      <w:lvlText w:val=""/>
      <w:lvlJc w:val="left"/>
      <w:pPr>
        <w:ind w:hanging="360" w:left="5040"/>
        <w:tabs>
          <w:tab w:val="left" w:pos="5040" w:leader="none"/>
        </w:tabs>
      </w:pPr>
      <w:rPr>
        <w:rFonts w:ascii="Symbol" w:hAnsi="Symbol"/>
      </w:rPr>
    </w:lvl>
    <w:lvl w:ilvl="7" w:tplc="3A184389">
      <w:start w:val="1"/>
      <w:numFmt w:val="bullet"/>
      <w:suff w:val="tab"/>
      <w:lvlText w:val="o"/>
      <w:lvlJc w:val="left"/>
      <w:pPr>
        <w:ind w:hanging="360" w:left="5760"/>
        <w:tabs>
          <w:tab w:val="left" w:pos="5760" w:leader="none"/>
        </w:tabs>
      </w:pPr>
      <w:rPr>
        <w:rFonts w:ascii="Courier New" w:hAnsi="Courier New"/>
      </w:rPr>
    </w:lvl>
    <w:lvl w:ilvl="8" w:tplc="05AF9DA9">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01687DE5">
      <w:start w:val="1"/>
      <w:numFmt w:val="bullet"/>
      <w:suff w:val="tab"/>
      <w:lvlText w:val=""/>
      <w:lvlJc w:val="left"/>
      <w:pPr>
        <w:ind w:hanging="360" w:left="1224"/>
        <w:tabs>
          <w:tab w:val="left" w:pos="1224" w:leader="none"/>
        </w:tabs>
      </w:pPr>
      <w:rPr>
        <w:rFonts w:ascii="Symbol" w:hAnsi="Symbol"/>
      </w:rPr>
    </w:lvl>
    <w:lvl w:ilvl="1" w:tplc="2FA9A3CB">
      <w:start w:val="1"/>
      <w:numFmt w:val="bullet"/>
      <w:suff w:val="tab"/>
      <w:lvlText w:val="o"/>
      <w:lvlJc w:val="left"/>
      <w:pPr>
        <w:ind w:hanging="360" w:left="1980"/>
        <w:tabs>
          <w:tab w:val="left" w:pos="1980" w:leader="none"/>
        </w:tabs>
      </w:pPr>
      <w:rPr>
        <w:rFonts w:ascii="Courier New" w:hAnsi="Courier New"/>
      </w:rPr>
    </w:lvl>
    <w:lvl w:ilvl="2" w:tplc="767B81A5">
      <w:start w:val="1"/>
      <w:numFmt w:val="bullet"/>
      <w:suff w:val="tab"/>
      <w:lvlText w:val=""/>
      <w:lvlJc w:val="left"/>
      <w:pPr>
        <w:ind w:hanging="360" w:left="2700"/>
        <w:tabs>
          <w:tab w:val="left" w:pos="2700" w:leader="none"/>
        </w:tabs>
      </w:pPr>
      <w:rPr>
        <w:rFonts w:ascii="Wingdings" w:hAnsi="Wingdings"/>
      </w:rPr>
    </w:lvl>
    <w:lvl w:ilvl="3" w:tplc="7589FEC2">
      <w:start w:val="1"/>
      <w:numFmt w:val="bullet"/>
      <w:suff w:val="tab"/>
      <w:lvlText w:val=""/>
      <w:lvlJc w:val="left"/>
      <w:pPr>
        <w:ind w:hanging="360" w:left="3420"/>
        <w:tabs>
          <w:tab w:val="left" w:pos="3420" w:leader="none"/>
        </w:tabs>
      </w:pPr>
      <w:rPr>
        <w:rFonts w:ascii="Symbol" w:hAnsi="Symbol"/>
      </w:rPr>
    </w:lvl>
    <w:lvl w:ilvl="4" w:tplc="59D1D486">
      <w:start w:val="1"/>
      <w:numFmt w:val="bullet"/>
      <w:suff w:val="tab"/>
      <w:lvlText w:val="o"/>
      <w:lvlJc w:val="left"/>
      <w:pPr>
        <w:ind w:hanging="360" w:left="4140"/>
        <w:tabs>
          <w:tab w:val="left" w:pos="4140" w:leader="none"/>
        </w:tabs>
      </w:pPr>
      <w:rPr>
        <w:rFonts w:ascii="Courier New" w:hAnsi="Courier New"/>
      </w:rPr>
    </w:lvl>
    <w:lvl w:ilvl="5" w:tplc="25DD3C05">
      <w:start w:val="1"/>
      <w:numFmt w:val="bullet"/>
      <w:suff w:val="tab"/>
      <w:lvlText w:val=""/>
      <w:lvlJc w:val="left"/>
      <w:pPr>
        <w:ind w:hanging="360" w:left="4860"/>
        <w:tabs>
          <w:tab w:val="left" w:pos="4860" w:leader="none"/>
        </w:tabs>
      </w:pPr>
      <w:rPr>
        <w:rFonts w:ascii="Wingdings" w:hAnsi="Wingdings"/>
      </w:rPr>
    </w:lvl>
    <w:lvl w:ilvl="6" w:tplc="7E4840A7">
      <w:start w:val="1"/>
      <w:numFmt w:val="bullet"/>
      <w:suff w:val="tab"/>
      <w:lvlText w:val=""/>
      <w:lvlJc w:val="left"/>
      <w:pPr>
        <w:ind w:hanging="360" w:left="5580"/>
        <w:tabs>
          <w:tab w:val="left" w:pos="5580" w:leader="none"/>
        </w:tabs>
      </w:pPr>
      <w:rPr>
        <w:rFonts w:ascii="Symbol" w:hAnsi="Symbol"/>
      </w:rPr>
    </w:lvl>
    <w:lvl w:ilvl="7" w:tplc="31888131">
      <w:start w:val="1"/>
      <w:numFmt w:val="bullet"/>
      <w:suff w:val="tab"/>
      <w:lvlText w:val="o"/>
      <w:lvlJc w:val="left"/>
      <w:pPr>
        <w:ind w:hanging="360" w:left="6300"/>
        <w:tabs>
          <w:tab w:val="left" w:pos="6300" w:leader="none"/>
        </w:tabs>
      </w:pPr>
      <w:rPr>
        <w:rFonts w:ascii="Courier New" w:hAnsi="Courier New"/>
      </w:rPr>
    </w:lvl>
    <w:lvl w:ilvl="8" w:tplc="1FBA0182">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731F21AB">
      <w:start w:val="1"/>
      <w:numFmt w:val="bullet"/>
      <w:suff w:val="tab"/>
      <w:lvlText w:val=""/>
      <w:lvlJc w:val="left"/>
      <w:pPr>
        <w:ind w:hanging="360" w:left="720"/>
        <w:tabs>
          <w:tab w:val="left" w:pos="720" w:leader="none"/>
        </w:tabs>
      </w:pPr>
      <w:rPr>
        <w:rFonts w:ascii="Symbol" w:hAnsi="Symbol"/>
      </w:rPr>
    </w:lvl>
    <w:lvl w:ilvl="1" w:tplc="2A7651EE">
      <w:start w:val="1"/>
      <w:numFmt w:val="bullet"/>
      <w:suff w:val="tab"/>
      <w:lvlText w:val="o"/>
      <w:lvlJc w:val="left"/>
      <w:pPr>
        <w:ind w:hanging="360" w:left="1440"/>
        <w:tabs>
          <w:tab w:val="left" w:pos="1440" w:leader="none"/>
        </w:tabs>
      </w:pPr>
      <w:rPr>
        <w:rFonts w:ascii="Courier New" w:hAnsi="Courier New"/>
      </w:rPr>
    </w:lvl>
    <w:lvl w:ilvl="2" w:tplc="5A6FC0F7">
      <w:start w:val="1"/>
      <w:numFmt w:val="bullet"/>
      <w:suff w:val="tab"/>
      <w:lvlText w:val=""/>
      <w:lvlJc w:val="left"/>
      <w:pPr>
        <w:ind w:hanging="360" w:left="2160"/>
        <w:tabs>
          <w:tab w:val="left" w:pos="2160" w:leader="none"/>
        </w:tabs>
      </w:pPr>
      <w:rPr>
        <w:rFonts w:ascii="Wingdings" w:hAnsi="Wingdings"/>
      </w:rPr>
    </w:lvl>
    <w:lvl w:ilvl="3" w:tplc="558A3338">
      <w:start w:val="1"/>
      <w:numFmt w:val="bullet"/>
      <w:suff w:val="tab"/>
      <w:lvlText w:val=""/>
      <w:lvlJc w:val="left"/>
      <w:pPr>
        <w:ind w:hanging="360" w:left="2880"/>
        <w:tabs>
          <w:tab w:val="left" w:pos="2880" w:leader="none"/>
        </w:tabs>
      </w:pPr>
      <w:rPr>
        <w:rFonts w:ascii="Symbol" w:hAnsi="Symbol"/>
      </w:rPr>
    </w:lvl>
    <w:lvl w:ilvl="4" w:tplc="31E15D00">
      <w:start w:val="1"/>
      <w:numFmt w:val="bullet"/>
      <w:suff w:val="tab"/>
      <w:lvlText w:val="o"/>
      <w:lvlJc w:val="left"/>
      <w:pPr>
        <w:ind w:hanging="360" w:left="3600"/>
        <w:tabs>
          <w:tab w:val="left" w:pos="3600" w:leader="none"/>
        </w:tabs>
      </w:pPr>
      <w:rPr>
        <w:rFonts w:ascii="Courier New" w:hAnsi="Courier New"/>
      </w:rPr>
    </w:lvl>
    <w:lvl w:ilvl="5" w:tplc="20DF335F">
      <w:start w:val="1"/>
      <w:numFmt w:val="bullet"/>
      <w:suff w:val="tab"/>
      <w:lvlText w:val=""/>
      <w:lvlJc w:val="left"/>
      <w:pPr>
        <w:ind w:hanging="360" w:left="4320"/>
        <w:tabs>
          <w:tab w:val="left" w:pos="4320" w:leader="none"/>
        </w:tabs>
      </w:pPr>
      <w:rPr>
        <w:rFonts w:ascii="Wingdings" w:hAnsi="Wingdings"/>
      </w:rPr>
    </w:lvl>
    <w:lvl w:ilvl="6" w:tplc="09B574C8">
      <w:start w:val="1"/>
      <w:numFmt w:val="bullet"/>
      <w:suff w:val="tab"/>
      <w:lvlText w:val=""/>
      <w:lvlJc w:val="left"/>
      <w:pPr>
        <w:ind w:hanging="360" w:left="5040"/>
        <w:tabs>
          <w:tab w:val="left" w:pos="5040" w:leader="none"/>
        </w:tabs>
      </w:pPr>
      <w:rPr>
        <w:rFonts w:ascii="Symbol" w:hAnsi="Symbol"/>
      </w:rPr>
    </w:lvl>
    <w:lvl w:ilvl="7" w:tplc="19F47103">
      <w:start w:val="1"/>
      <w:numFmt w:val="bullet"/>
      <w:suff w:val="tab"/>
      <w:lvlText w:val="o"/>
      <w:lvlJc w:val="left"/>
      <w:pPr>
        <w:ind w:hanging="360" w:left="5760"/>
        <w:tabs>
          <w:tab w:val="left" w:pos="5760" w:leader="none"/>
        </w:tabs>
      </w:pPr>
      <w:rPr>
        <w:rFonts w:ascii="Courier New" w:hAnsi="Courier New"/>
      </w:rPr>
    </w:lvl>
    <w:lvl w:ilvl="8" w:tplc="472FE652">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24DF48D0">
      <w:start w:val="1"/>
      <w:numFmt w:val="bullet"/>
      <w:suff w:val="tab"/>
      <w:lvlText w:val=""/>
      <w:lvlJc w:val="left"/>
      <w:pPr>
        <w:ind w:hanging="360" w:left="780"/>
        <w:tabs>
          <w:tab w:val="left" w:pos="780" w:leader="none"/>
        </w:tabs>
      </w:pPr>
      <w:rPr>
        <w:rFonts w:ascii="Symbol" w:hAnsi="Symbol"/>
      </w:rPr>
    </w:lvl>
    <w:lvl w:ilvl="1" w:tplc="1F367B80">
      <w:start w:val="1"/>
      <w:numFmt w:val="bullet"/>
      <w:suff w:val="tab"/>
      <w:lvlText w:val="o"/>
      <w:lvlJc w:val="left"/>
      <w:pPr>
        <w:ind w:hanging="360" w:left="1500"/>
        <w:tabs>
          <w:tab w:val="left" w:pos="1500" w:leader="none"/>
        </w:tabs>
      </w:pPr>
      <w:rPr>
        <w:rFonts w:ascii="Courier New" w:hAnsi="Courier New"/>
      </w:rPr>
    </w:lvl>
    <w:lvl w:ilvl="2" w:tplc="4E4075BC">
      <w:start w:val="1"/>
      <w:numFmt w:val="bullet"/>
      <w:suff w:val="tab"/>
      <w:lvlText w:val=""/>
      <w:lvlJc w:val="left"/>
      <w:pPr>
        <w:ind w:hanging="360" w:left="2220"/>
        <w:tabs>
          <w:tab w:val="left" w:pos="2220" w:leader="none"/>
        </w:tabs>
      </w:pPr>
      <w:rPr>
        <w:rFonts w:ascii="Wingdings" w:hAnsi="Wingdings"/>
      </w:rPr>
    </w:lvl>
    <w:lvl w:ilvl="3" w:tplc="5FFB31BD">
      <w:start w:val="1"/>
      <w:numFmt w:val="bullet"/>
      <w:suff w:val="tab"/>
      <w:lvlText w:val=""/>
      <w:lvlJc w:val="left"/>
      <w:pPr>
        <w:ind w:hanging="360" w:left="2940"/>
        <w:tabs>
          <w:tab w:val="left" w:pos="2940" w:leader="none"/>
        </w:tabs>
      </w:pPr>
      <w:rPr>
        <w:rFonts w:ascii="Symbol" w:hAnsi="Symbol"/>
      </w:rPr>
    </w:lvl>
    <w:lvl w:ilvl="4" w:tplc="3BA3E09B">
      <w:start w:val="1"/>
      <w:numFmt w:val="bullet"/>
      <w:suff w:val="tab"/>
      <w:lvlText w:val="o"/>
      <w:lvlJc w:val="left"/>
      <w:pPr>
        <w:ind w:hanging="360" w:left="3660"/>
        <w:tabs>
          <w:tab w:val="left" w:pos="3660" w:leader="none"/>
        </w:tabs>
      </w:pPr>
      <w:rPr>
        <w:rFonts w:ascii="Courier New" w:hAnsi="Courier New"/>
      </w:rPr>
    </w:lvl>
    <w:lvl w:ilvl="5" w:tplc="57464DA4">
      <w:start w:val="1"/>
      <w:numFmt w:val="bullet"/>
      <w:suff w:val="tab"/>
      <w:lvlText w:val=""/>
      <w:lvlJc w:val="left"/>
      <w:pPr>
        <w:ind w:hanging="360" w:left="4380"/>
        <w:tabs>
          <w:tab w:val="left" w:pos="4380" w:leader="none"/>
        </w:tabs>
      </w:pPr>
      <w:rPr>
        <w:rFonts w:ascii="Wingdings" w:hAnsi="Wingdings"/>
      </w:rPr>
    </w:lvl>
    <w:lvl w:ilvl="6" w:tplc="67D7B526">
      <w:start w:val="1"/>
      <w:numFmt w:val="bullet"/>
      <w:suff w:val="tab"/>
      <w:lvlText w:val=""/>
      <w:lvlJc w:val="left"/>
      <w:pPr>
        <w:ind w:hanging="360" w:left="5100"/>
        <w:tabs>
          <w:tab w:val="left" w:pos="5100" w:leader="none"/>
        </w:tabs>
      </w:pPr>
      <w:rPr>
        <w:rFonts w:ascii="Symbol" w:hAnsi="Symbol"/>
      </w:rPr>
    </w:lvl>
    <w:lvl w:ilvl="7" w:tplc="0282A959">
      <w:start w:val="1"/>
      <w:numFmt w:val="bullet"/>
      <w:suff w:val="tab"/>
      <w:lvlText w:val="o"/>
      <w:lvlJc w:val="left"/>
      <w:pPr>
        <w:ind w:hanging="360" w:left="5820"/>
        <w:tabs>
          <w:tab w:val="left" w:pos="5820" w:leader="none"/>
        </w:tabs>
      </w:pPr>
      <w:rPr>
        <w:rFonts w:ascii="Courier New" w:hAnsi="Courier New"/>
      </w:rPr>
    </w:lvl>
    <w:lvl w:ilvl="8" w:tplc="4D368CA3">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00FAB6AD">
      <w:start w:val="1"/>
      <w:numFmt w:val="bullet"/>
      <w:suff w:val="tab"/>
      <w:lvlText w:val="-"/>
      <w:lvlJc w:val="left"/>
      <w:pPr>
        <w:ind w:hanging="360" w:left="720"/>
        <w:tabs>
          <w:tab w:val="left" w:pos="720" w:leader="none"/>
        </w:tabs>
      </w:pPr>
      <w:rPr>
        <w:rFonts w:ascii="Arial" w:hAnsi="Arial"/>
      </w:rPr>
    </w:lvl>
    <w:lvl w:ilvl="1" w:tplc="0A389BEE">
      <w:start w:val="1"/>
      <w:numFmt w:val="bullet"/>
      <w:suff w:val="tab"/>
      <w:lvlText w:val="o"/>
      <w:lvlJc w:val="left"/>
      <w:pPr>
        <w:ind w:hanging="360" w:left="1440"/>
        <w:tabs>
          <w:tab w:val="left" w:pos="1440" w:leader="none"/>
        </w:tabs>
      </w:pPr>
      <w:rPr>
        <w:rFonts w:ascii="Courier New" w:hAnsi="Courier New"/>
      </w:rPr>
    </w:lvl>
    <w:lvl w:ilvl="2" w:tplc="3E6F2025">
      <w:start w:val="1"/>
      <w:numFmt w:val="bullet"/>
      <w:suff w:val="tab"/>
      <w:lvlText w:val=""/>
      <w:lvlJc w:val="left"/>
      <w:pPr>
        <w:ind w:hanging="360" w:left="2160"/>
        <w:tabs>
          <w:tab w:val="left" w:pos="2160" w:leader="none"/>
        </w:tabs>
      </w:pPr>
      <w:rPr>
        <w:rFonts w:ascii="Wingdings" w:hAnsi="Wingdings"/>
      </w:rPr>
    </w:lvl>
    <w:lvl w:ilvl="3" w:tplc="1EEA2175">
      <w:start w:val="1"/>
      <w:numFmt w:val="bullet"/>
      <w:suff w:val="tab"/>
      <w:lvlText w:val=""/>
      <w:lvlJc w:val="left"/>
      <w:pPr>
        <w:ind w:hanging="360" w:left="2880"/>
        <w:tabs>
          <w:tab w:val="left" w:pos="2880" w:leader="none"/>
        </w:tabs>
      </w:pPr>
      <w:rPr>
        <w:rFonts w:ascii="Symbol" w:hAnsi="Symbol"/>
      </w:rPr>
    </w:lvl>
    <w:lvl w:ilvl="4" w:tplc="6CFB31F0">
      <w:start w:val="1"/>
      <w:numFmt w:val="bullet"/>
      <w:suff w:val="tab"/>
      <w:lvlText w:val="o"/>
      <w:lvlJc w:val="left"/>
      <w:pPr>
        <w:ind w:hanging="360" w:left="3600"/>
        <w:tabs>
          <w:tab w:val="left" w:pos="3600" w:leader="none"/>
        </w:tabs>
      </w:pPr>
      <w:rPr>
        <w:rFonts w:ascii="Courier New" w:hAnsi="Courier New"/>
      </w:rPr>
    </w:lvl>
    <w:lvl w:ilvl="5" w:tplc="0AB6E2A9">
      <w:start w:val="1"/>
      <w:numFmt w:val="bullet"/>
      <w:suff w:val="tab"/>
      <w:lvlText w:val=""/>
      <w:lvlJc w:val="left"/>
      <w:pPr>
        <w:ind w:hanging="360" w:left="4320"/>
        <w:tabs>
          <w:tab w:val="left" w:pos="4320" w:leader="none"/>
        </w:tabs>
      </w:pPr>
      <w:rPr>
        <w:rFonts w:ascii="Wingdings" w:hAnsi="Wingdings"/>
      </w:rPr>
    </w:lvl>
    <w:lvl w:ilvl="6" w:tplc="5202F236">
      <w:start w:val="1"/>
      <w:numFmt w:val="bullet"/>
      <w:suff w:val="tab"/>
      <w:lvlText w:val=""/>
      <w:lvlJc w:val="left"/>
      <w:pPr>
        <w:ind w:hanging="360" w:left="5040"/>
        <w:tabs>
          <w:tab w:val="left" w:pos="5040" w:leader="none"/>
        </w:tabs>
      </w:pPr>
      <w:rPr>
        <w:rFonts w:ascii="Symbol" w:hAnsi="Symbol"/>
      </w:rPr>
    </w:lvl>
    <w:lvl w:ilvl="7" w:tplc="37666595">
      <w:start w:val="1"/>
      <w:numFmt w:val="bullet"/>
      <w:suff w:val="tab"/>
      <w:lvlText w:val="o"/>
      <w:lvlJc w:val="left"/>
      <w:pPr>
        <w:ind w:hanging="360" w:left="5760"/>
        <w:tabs>
          <w:tab w:val="left" w:pos="5760" w:leader="none"/>
        </w:tabs>
      </w:pPr>
      <w:rPr>
        <w:rFonts w:ascii="Courier New" w:hAnsi="Courier New"/>
      </w:rPr>
    </w:lvl>
    <w:lvl w:ilvl="8" w:tplc="69CB9597">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52675DD4">
      <w:start w:val="1"/>
      <w:numFmt w:val="bullet"/>
      <w:suff w:val="tab"/>
      <w:lvlText w:val=""/>
      <w:lvlJc w:val="left"/>
      <w:pPr>
        <w:ind w:hanging="360" w:left="720"/>
      </w:pPr>
      <w:rPr>
        <w:rFonts w:ascii="Symbol" w:hAnsi="Symbol"/>
      </w:rPr>
    </w:lvl>
    <w:lvl w:ilvl="1" w:tplc="2F29CC6D">
      <w:start w:val="1"/>
      <w:numFmt w:val="bullet"/>
      <w:suff w:val="tab"/>
      <w:lvlText w:val="o"/>
      <w:lvlJc w:val="left"/>
      <w:pPr>
        <w:ind w:hanging="360" w:left="1440"/>
      </w:pPr>
      <w:rPr>
        <w:rFonts w:ascii="Courier New" w:hAnsi="Courier New"/>
      </w:rPr>
    </w:lvl>
    <w:lvl w:ilvl="2" w:tplc="0456CF97">
      <w:start w:val="1"/>
      <w:numFmt w:val="bullet"/>
      <w:suff w:val="tab"/>
      <w:lvlText w:val=""/>
      <w:lvlJc w:val="left"/>
      <w:pPr>
        <w:ind w:hanging="360" w:left="2160"/>
      </w:pPr>
      <w:rPr>
        <w:rFonts w:ascii="Wingdings" w:hAnsi="Wingdings"/>
      </w:rPr>
    </w:lvl>
    <w:lvl w:ilvl="3" w:tplc="7D9B1AEC">
      <w:start w:val="1"/>
      <w:numFmt w:val="bullet"/>
      <w:suff w:val="tab"/>
      <w:lvlText w:val=""/>
      <w:lvlJc w:val="left"/>
      <w:pPr>
        <w:ind w:hanging="360" w:left="2880"/>
      </w:pPr>
      <w:rPr>
        <w:rFonts w:ascii="Symbol" w:hAnsi="Symbol"/>
      </w:rPr>
    </w:lvl>
    <w:lvl w:ilvl="4" w:tplc="4C1A8F83">
      <w:start w:val="1"/>
      <w:numFmt w:val="bullet"/>
      <w:suff w:val="tab"/>
      <w:lvlText w:val="o"/>
      <w:lvlJc w:val="left"/>
      <w:pPr>
        <w:ind w:hanging="360" w:left="3600"/>
      </w:pPr>
      <w:rPr>
        <w:rFonts w:ascii="Courier New" w:hAnsi="Courier New"/>
      </w:rPr>
    </w:lvl>
    <w:lvl w:ilvl="5" w:tplc="299DDDF7">
      <w:start w:val="1"/>
      <w:numFmt w:val="bullet"/>
      <w:suff w:val="tab"/>
      <w:lvlText w:val=""/>
      <w:lvlJc w:val="left"/>
      <w:pPr>
        <w:ind w:hanging="360" w:left="4320"/>
      </w:pPr>
      <w:rPr>
        <w:rFonts w:ascii="Wingdings" w:hAnsi="Wingdings"/>
      </w:rPr>
    </w:lvl>
    <w:lvl w:ilvl="6" w:tplc="71D6258E">
      <w:start w:val="1"/>
      <w:numFmt w:val="bullet"/>
      <w:suff w:val="tab"/>
      <w:lvlText w:val=""/>
      <w:lvlJc w:val="left"/>
      <w:pPr>
        <w:ind w:hanging="360" w:left="5040"/>
      </w:pPr>
      <w:rPr>
        <w:rFonts w:ascii="Symbol" w:hAnsi="Symbol"/>
      </w:rPr>
    </w:lvl>
    <w:lvl w:ilvl="7" w:tplc="271878B4">
      <w:start w:val="1"/>
      <w:numFmt w:val="bullet"/>
      <w:suff w:val="tab"/>
      <w:lvlText w:val="o"/>
      <w:lvlJc w:val="left"/>
      <w:pPr>
        <w:ind w:hanging="360" w:left="5760"/>
      </w:pPr>
      <w:rPr>
        <w:rFonts w:ascii="Courier New" w:hAnsi="Courier New"/>
      </w:rPr>
    </w:lvl>
    <w:lvl w:ilvl="8" w:tplc="672DD18A">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4994D3E8">
      <w:start w:val="1"/>
      <w:numFmt w:val="bullet"/>
      <w:suff w:val="tab"/>
      <w:lvlText w:val=""/>
      <w:lvlJc w:val="left"/>
      <w:pPr>
        <w:ind w:hanging="360" w:left="744"/>
        <w:tabs>
          <w:tab w:val="left" w:pos="744" w:leader="none"/>
        </w:tabs>
      </w:pPr>
      <w:rPr>
        <w:rFonts w:ascii="Symbol" w:hAnsi="Symbol"/>
      </w:rPr>
    </w:lvl>
    <w:lvl w:ilvl="1" w:tplc="79029B28">
      <w:start w:val="1"/>
      <w:numFmt w:val="bullet"/>
      <w:suff w:val="tab"/>
      <w:lvlText w:val="o"/>
      <w:lvlJc w:val="left"/>
      <w:pPr>
        <w:ind w:hanging="360" w:left="1440"/>
        <w:tabs>
          <w:tab w:val="left" w:pos="1440" w:leader="none"/>
        </w:tabs>
      </w:pPr>
      <w:rPr>
        <w:rFonts w:ascii="Courier New" w:hAnsi="Courier New"/>
      </w:rPr>
    </w:lvl>
    <w:lvl w:ilvl="2" w:tplc="711BD661">
      <w:start w:val="1"/>
      <w:numFmt w:val="bullet"/>
      <w:suff w:val="tab"/>
      <w:lvlText w:val=""/>
      <w:lvlJc w:val="left"/>
      <w:pPr>
        <w:ind w:hanging="360" w:left="2160"/>
        <w:tabs>
          <w:tab w:val="left" w:pos="2160" w:leader="none"/>
        </w:tabs>
      </w:pPr>
      <w:rPr>
        <w:rFonts w:ascii="Wingdings" w:hAnsi="Wingdings"/>
      </w:rPr>
    </w:lvl>
    <w:lvl w:ilvl="3" w:tplc="237D3378">
      <w:start w:val="1"/>
      <w:numFmt w:val="bullet"/>
      <w:suff w:val="tab"/>
      <w:lvlText w:val=""/>
      <w:lvlJc w:val="left"/>
      <w:pPr>
        <w:ind w:hanging="360" w:left="2880"/>
        <w:tabs>
          <w:tab w:val="left" w:pos="2880" w:leader="none"/>
        </w:tabs>
      </w:pPr>
      <w:rPr>
        <w:rFonts w:ascii="Symbol" w:hAnsi="Symbol"/>
      </w:rPr>
    </w:lvl>
    <w:lvl w:ilvl="4" w:tplc="34DFC275">
      <w:start w:val="1"/>
      <w:numFmt w:val="bullet"/>
      <w:suff w:val="tab"/>
      <w:lvlText w:val="o"/>
      <w:lvlJc w:val="left"/>
      <w:pPr>
        <w:ind w:hanging="360" w:left="3600"/>
        <w:tabs>
          <w:tab w:val="left" w:pos="3600" w:leader="none"/>
        </w:tabs>
      </w:pPr>
      <w:rPr>
        <w:rFonts w:ascii="Courier New" w:hAnsi="Courier New"/>
      </w:rPr>
    </w:lvl>
    <w:lvl w:ilvl="5" w:tplc="2CFB25A7">
      <w:start w:val="1"/>
      <w:numFmt w:val="bullet"/>
      <w:suff w:val="tab"/>
      <w:lvlText w:val=""/>
      <w:lvlJc w:val="left"/>
      <w:pPr>
        <w:ind w:hanging="360" w:left="4320"/>
        <w:tabs>
          <w:tab w:val="left" w:pos="4320" w:leader="none"/>
        </w:tabs>
      </w:pPr>
      <w:rPr>
        <w:rFonts w:ascii="Wingdings" w:hAnsi="Wingdings"/>
      </w:rPr>
    </w:lvl>
    <w:lvl w:ilvl="6" w:tplc="5B6DEA1C">
      <w:start w:val="1"/>
      <w:numFmt w:val="bullet"/>
      <w:suff w:val="tab"/>
      <w:lvlText w:val=""/>
      <w:lvlJc w:val="left"/>
      <w:pPr>
        <w:ind w:hanging="360" w:left="5040"/>
        <w:tabs>
          <w:tab w:val="left" w:pos="5040" w:leader="none"/>
        </w:tabs>
      </w:pPr>
      <w:rPr>
        <w:rFonts w:ascii="Symbol" w:hAnsi="Symbol"/>
      </w:rPr>
    </w:lvl>
    <w:lvl w:ilvl="7" w:tplc="478E92BA">
      <w:start w:val="1"/>
      <w:numFmt w:val="bullet"/>
      <w:suff w:val="tab"/>
      <w:lvlText w:val="o"/>
      <w:lvlJc w:val="left"/>
      <w:pPr>
        <w:ind w:hanging="360" w:left="5760"/>
        <w:tabs>
          <w:tab w:val="left" w:pos="5760" w:leader="none"/>
        </w:tabs>
      </w:pPr>
      <w:rPr>
        <w:rFonts w:ascii="Courier New" w:hAnsi="Courier New"/>
      </w:rPr>
    </w:lvl>
    <w:lvl w:ilvl="8" w:tplc="1AE1C909">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376F27EC">
      <w:start w:val="1"/>
      <w:numFmt w:val="bullet"/>
      <w:suff w:val="tab"/>
      <w:lvlText w:val=""/>
      <w:lvlJc w:val="left"/>
      <w:pPr>
        <w:ind w:hanging="227" w:left="340"/>
        <w:tabs>
          <w:tab w:val="left" w:pos="340" w:leader="none"/>
        </w:tabs>
      </w:pPr>
      <w:rPr>
        <w:rFonts w:ascii="Symbol" w:hAnsi="Symbol"/>
      </w:rPr>
    </w:lvl>
    <w:lvl w:ilvl="1" w:tplc="216D4C27">
      <w:start w:val="1"/>
      <w:numFmt w:val="bullet"/>
      <w:suff w:val="tab"/>
      <w:lvlText w:val="o"/>
      <w:lvlJc w:val="left"/>
      <w:pPr>
        <w:ind w:hanging="360" w:left="1440"/>
        <w:tabs>
          <w:tab w:val="left" w:pos="1440" w:leader="none"/>
        </w:tabs>
      </w:pPr>
      <w:rPr>
        <w:rFonts w:ascii="Courier New" w:hAnsi="Courier New"/>
      </w:rPr>
    </w:lvl>
    <w:lvl w:ilvl="2" w:tplc="7405C32E">
      <w:start w:val="1"/>
      <w:numFmt w:val="bullet"/>
      <w:suff w:val="tab"/>
      <w:lvlText w:val=""/>
      <w:lvlJc w:val="left"/>
      <w:pPr>
        <w:ind w:hanging="360" w:left="2160"/>
        <w:tabs>
          <w:tab w:val="left" w:pos="2160" w:leader="none"/>
        </w:tabs>
      </w:pPr>
      <w:rPr>
        <w:rFonts w:ascii="Wingdings" w:hAnsi="Wingdings"/>
      </w:rPr>
    </w:lvl>
    <w:lvl w:ilvl="3" w:tplc="1F353500">
      <w:start w:val="1"/>
      <w:numFmt w:val="bullet"/>
      <w:suff w:val="tab"/>
      <w:lvlText w:val=""/>
      <w:lvlJc w:val="left"/>
      <w:pPr>
        <w:ind w:hanging="360" w:left="2880"/>
        <w:tabs>
          <w:tab w:val="left" w:pos="2880" w:leader="none"/>
        </w:tabs>
      </w:pPr>
      <w:rPr>
        <w:rFonts w:ascii="Symbol" w:hAnsi="Symbol"/>
      </w:rPr>
    </w:lvl>
    <w:lvl w:ilvl="4" w:tplc="0DB24A9C">
      <w:start w:val="1"/>
      <w:numFmt w:val="bullet"/>
      <w:suff w:val="tab"/>
      <w:lvlText w:val="o"/>
      <w:lvlJc w:val="left"/>
      <w:pPr>
        <w:ind w:hanging="360" w:left="3600"/>
        <w:tabs>
          <w:tab w:val="left" w:pos="3600" w:leader="none"/>
        </w:tabs>
      </w:pPr>
      <w:rPr>
        <w:rFonts w:ascii="Courier New" w:hAnsi="Courier New"/>
      </w:rPr>
    </w:lvl>
    <w:lvl w:ilvl="5" w:tplc="574F2C2C">
      <w:start w:val="1"/>
      <w:numFmt w:val="bullet"/>
      <w:suff w:val="tab"/>
      <w:lvlText w:val=""/>
      <w:lvlJc w:val="left"/>
      <w:pPr>
        <w:ind w:hanging="360" w:left="4320"/>
        <w:tabs>
          <w:tab w:val="left" w:pos="4320" w:leader="none"/>
        </w:tabs>
      </w:pPr>
      <w:rPr>
        <w:rFonts w:ascii="Wingdings" w:hAnsi="Wingdings"/>
      </w:rPr>
    </w:lvl>
    <w:lvl w:ilvl="6" w:tplc="58A6AF60">
      <w:start w:val="1"/>
      <w:numFmt w:val="bullet"/>
      <w:suff w:val="tab"/>
      <w:lvlText w:val=""/>
      <w:lvlJc w:val="left"/>
      <w:pPr>
        <w:ind w:hanging="360" w:left="5040"/>
        <w:tabs>
          <w:tab w:val="left" w:pos="5040" w:leader="none"/>
        </w:tabs>
      </w:pPr>
      <w:rPr>
        <w:rFonts w:ascii="Symbol" w:hAnsi="Symbol"/>
      </w:rPr>
    </w:lvl>
    <w:lvl w:ilvl="7" w:tplc="7D4D8AFA">
      <w:start w:val="1"/>
      <w:numFmt w:val="bullet"/>
      <w:suff w:val="tab"/>
      <w:lvlText w:val="o"/>
      <w:lvlJc w:val="left"/>
      <w:pPr>
        <w:ind w:hanging="360" w:left="5760"/>
        <w:tabs>
          <w:tab w:val="left" w:pos="5760" w:leader="none"/>
        </w:tabs>
      </w:pPr>
      <w:rPr>
        <w:rFonts w:ascii="Courier New" w:hAnsi="Courier New"/>
      </w:rPr>
    </w:lvl>
    <w:lvl w:ilvl="8" w:tplc="274FE643">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614AE15C">
      <w:start w:val="1"/>
      <w:numFmt w:val="bullet"/>
      <w:suff w:val="tab"/>
      <w:lvlText w:val=""/>
      <w:lvlJc w:val="left"/>
      <w:pPr>
        <w:ind w:hanging="360" w:left="720"/>
        <w:tabs>
          <w:tab w:val="left" w:pos="720" w:leader="none"/>
        </w:tabs>
      </w:pPr>
      <w:rPr>
        <w:rFonts w:ascii="Symbol" w:hAnsi="Symbol"/>
      </w:rPr>
    </w:lvl>
    <w:lvl w:ilvl="1" w:tplc="54350136">
      <w:start w:val="1"/>
      <w:numFmt w:val="bullet"/>
      <w:suff w:val="tab"/>
      <w:lvlText w:val="o"/>
      <w:lvlJc w:val="left"/>
      <w:pPr>
        <w:ind w:hanging="360" w:left="1440"/>
        <w:tabs>
          <w:tab w:val="left" w:pos="1440" w:leader="none"/>
        </w:tabs>
      </w:pPr>
      <w:rPr>
        <w:rFonts w:ascii="Courier New" w:hAnsi="Courier New"/>
      </w:rPr>
    </w:lvl>
    <w:lvl w:ilvl="2" w:tplc="3D7B1FFD">
      <w:start w:val="1"/>
      <w:numFmt w:val="bullet"/>
      <w:suff w:val="tab"/>
      <w:lvlText w:val=""/>
      <w:lvlJc w:val="left"/>
      <w:pPr>
        <w:ind w:hanging="360" w:left="2160"/>
        <w:tabs>
          <w:tab w:val="left" w:pos="2160" w:leader="none"/>
        </w:tabs>
      </w:pPr>
      <w:rPr>
        <w:rFonts w:ascii="Wingdings" w:hAnsi="Wingdings"/>
      </w:rPr>
    </w:lvl>
    <w:lvl w:ilvl="3" w:tplc="4FB8DF4D">
      <w:start w:val="1"/>
      <w:numFmt w:val="bullet"/>
      <w:suff w:val="tab"/>
      <w:lvlText w:val=""/>
      <w:lvlJc w:val="left"/>
      <w:pPr>
        <w:ind w:hanging="360" w:left="2880"/>
        <w:tabs>
          <w:tab w:val="left" w:pos="2880" w:leader="none"/>
        </w:tabs>
      </w:pPr>
      <w:rPr>
        <w:rFonts w:ascii="Symbol" w:hAnsi="Symbol"/>
      </w:rPr>
    </w:lvl>
    <w:lvl w:ilvl="4" w:tplc="03874201">
      <w:start w:val="1"/>
      <w:numFmt w:val="bullet"/>
      <w:suff w:val="tab"/>
      <w:lvlText w:val="o"/>
      <w:lvlJc w:val="left"/>
      <w:pPr>
        <w:ind w:hanging="360" w:left="3600"/>
        <w:tabs>
          <w:tab w:val="left" w:pos="3600" w:leader="none"/>
        </w:tabs>
      </w:pPr>
      <w:rPr>
        <w:rFonts w:ascii="Courier New" w:hAnsi="Courier New"/>
      </w:rPr>
    </w:lvl>
    <w:lvl w:ilvl="5" w:tplc="7A7AF76A">
      <w:start w:val="1"/>
      <w:numFmt w:val="bullet"/>
      <w:suff w:val="tab"/>
      <w:lvlText w:val=""/>
      <w:lvlJc w:val="left"/>
      <w:pPr>
        <w:ind w:hanging="360" w:left="4320"/>
        <w:tabs>
          <w:tab w:val="left" w:pos="4320" w:leader="none"/>
        </w:tabs>
      </w:pPr>
      <w:rPr>
        <w:rFonts w:ascii="Wingdings" w:hAnsi="Wingdings"/>
      </w:rPr>
    </w:lvl>
    <w:lvl w:ilvl="6" w:tplc="37139DC6">
      <w:start w:val="1"/>
      <w:numFmt w:val="bullet"/>
      <w:suff w:val="tab"/>
      <w:lvlText w:val=""/>
      <w:lvlJc w:val="left"/>
      <w:pPr>
        <w:ind w:hanging="360" w:left="5040"/>
        <w:tabs>
          <w:tab w:val="left" w:pos="5040" w:leader="none"/>
        </w:tabs>
      </w:pPr>
      <w:rPr>
        <w:rFonts w:ascii="Symbol" w:hAnsi="Symbol"/>
      </w:rPr>
    </w:lvl>
    <w:lvl w:ilvl="7" w:tplc="374E16F3">
      <w:start w:val="1"/>
      <w:numFmt w:val="bullet"/>
      <w:suff w:val="tab"/>
      <w:lvlText w:val="o"/>
      <w:lvlJc w:val="left"/>
      <w:pPr>
        <w:ind w:hanging="360" w:left="5760"/>
        <w:tabs>
          <w:tab w:val="left" w:pos="5760" w:leader="none"/>
        </w:tabs>
      </w:pPr>
      <w:rPr>
        <w:rFonts w:ascii="Courier New" w:hAnsi="Courier New"/>
      </w:rPr>
    </w:lvl>
    <w:lvl w:ilvl="8" w:tplc="6ACAA494">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42D917BB">
      <w:start w:val="1"/>
      <w:numFmt w:val="bullet"/>
      <w:suff w:val="tab"/>
      <w:lvlText w:val=""/>
      <w:lvlJc w:val="left"/>
      <w:pPr>
        <w:ind w:hanging="360" w:left="720"/>
        <w:tabs>
          <w:tab w:val="left" w:pos="720" w:leader="none"/>
        </w:tabs>
      </w:pPr>
      <w:rPr>
        <w:rFonts w:ascii="Symbol" w:hAnsi="Symbol"/>
      </w:rPr>
    </w:lvl>
    <w:lvl w:ilvl="1" w:tplc="27442DE2">
      <w:start w:val="1"/>
      <w:numFmt w:val="bullet"/>
      <w:suff w:val="tab"/>
      <w:lvlText w:val="o"/>
      <w:lvlJc w:val="left"/>
      <w:pPr>
        <w:ind w:hanging="360" w:left="1440"/>
        <w:tabs>
          <w:tab w:val="left" w:pos="1440" w:leader="none"/>
        </w:tabs>
      </w:pPr>
      <w:rPr>
        <w:rFonts w:ascii="Courier New" w:hAnsi="Courier New"/>
      </w:rPr>
    </w:lvl>
    <w:lvl w:ilvl="2" w:tplc="531BEBFB">
      <w:start w:val="1"/>
      <w:numFmt w:val="bullet"/>
      <w:suff w:val="tab"/>
      <w:lvlText w:val=""/>
      <w:lvlJc w:val="left"/>
      <w:pPr>
        <w:ind w:hanging="360" w:left="2160"/>
        <w:tabs>
          <w:tab w:val="left" w:pos="2160" w:leader="none"/>
        </w:tabs>
      </w:pPr>
      <w:rPr>
        <w:rFonts w:ascii="Wingdings" w:hAnsi="Wingdings"/>
      </w:rPr>
    </w:lvl>
    <w:lvl w:ilvl="3" w:tplc="24A298C4">
      <w:start w:val="1"/>
      <w:numFmt w:val="bullet"/>
      <w:suff w:val="tab"/>
      <w:lvlText w:val=""/>
      <w:lvlJc w:val="left"/>
      <w:pPr>
        <w:ind w:hanging="360" w:left="2880"/>
        <w:tabs>
          <w:tab w:val="left" w:pos="2880" w:leader="none"/>
        </w:tabs>
      </w:pPr>
      <w:rPr>
        <w:rFonts w:ascii="Symbol" w:hAnsi="Symbol"/>
      </w:rPr>
    </w:lvl>
    <w:lvl w:ilvl="4" w:tplc="6E250C2D">
      <w:start w:val="1"/>
      <w:numFmt w:val="bullet"/>
      <w:suff w:val="tab"/>
      <w:lvlText w:val="o"/>
      <w:lvlJc w:val="left"/>
      <w:pPr>
        <w:ind w:hanging="360" w:left="3600"/>
        <w:tabs>
          <w:tab w:val="left" w:pos="3600" w:leader="none"/>
        </w:tabs>
      </w:pPr>
      <w:rPr>
        <w:rFonts w:ascii="Courier New" w:hAnsi="Courier New"/>
      </w:rPr>
    </w:lvl>
    <w:lvl w:ilvl="5" w:tplc="148B68E6">
      <w:start w:val="1"/>
      <w:numFmt w:val="bullet"/>
      <w:suff w:val="tab"/>
      <w:lvlText w:val=""/>
      <w:lvlJc w:val="left"/>
      <w:pPr>
        <w:ind w:hanging="360" w:left="4320"/>
        <w:tabs>
          <w:tab w:val="left" w:pos="4320" w:leader="none"/>
        </w:tabs>
      </w:pPr>
      <w:rPr>
        <w:rFonts w:ascii="Wingdings" w:hAnsi="Wingdings"/>
      </w:rPr>
    </w:lvl>
    <w:lvl w:ilvl="6" w:tplc="70187C18">
      <w:start w:val="1"/>
      <w:numFmt w:val="bullet"/>
      <w:suff w:val="tab"/>
      <w:lvlText w:val=""/>
      <w:lvlJc w:val="left"/>
      <w:pPr>
        <w:ind w:hanging="360" w:left="5040"/>
        <w:tabs>
          <w:tab w:val="left" w:pos="5040" w:leader="none"/>
        </w:tabs>
      </w:pPr>
      <w:rPr>
        <w:rFonts w:ascii="Symbol" w:hAnsi="Symbol"/>
      </w:rPr>
    </w:lvl>
    <w:lvl w:ilvl="7" w:tplc="1E42E23D">
      <w:start w:val="1"/>
      <w:numFmt w:val="bullet"/>
      <w:suff w:val="tab"/>
      <w:lvlText w:val="o"/>
      <w:lvlJc w:val="left"/>
      <w:pPr>
        <w:ind w:hanging="360" w:left="5760"/>
        <w:tabs>
          <w:tab w:val="left" w:pos="5760" w:leader="none"/>
        </w:tabs>
      </w:pPr>
      <w:rPr>
        <w:rFonts w:ascii="Courier New" w:hAnsi="Courier New"/>
      </w:rPr>
    </w:lvl>
    <w:lvl w:ilvl="8" w:tplc="09800E2F">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5C1AB640">
      <w:start w:val="1"/>
      <w:numFmt w:val="bullet"/>
      <w:suff w:val="tab"/>
      <w:lvlText w:val=""/>
      <w:lvlJc w:val="left"/>
      <w:pPr>
        <w:ind w:hanging="360" w:left="720"/>
        <w:tabs>
          <w:tab w:val="left" w:pos="720" w:leader="none"/>
        </w:tabs>
      </w:pPr>
      <w:rPr>
        <w:rFonts w:ascii="Symbol" w:hAnsi="Symbol"/>
      </w:rPr>
    </w:lvl>
    <w:lvl w:ilvl="1" w:tplc="5D7D8334">
      <w:start w:val="1"/>
      <w:numFmt w:val="bullet"/>
      <w:suff w:val="tab"/>
      <w:lvlText w:val="o"/>
      <w:lvlJc w:val="left"/>
      <w:pPr>
        <w:ind w:hanging="360" w:left="1440"/>
        <w:tabs>
          <w:tab w:val="left" w:pos="1440" w:leader="none"/>
        </w:tabs>
      </w:pPr>
      <w:rPr>
        <w:rFonts w:ascii="Courier New" w:hAnsi="Courier New"/>
      </w:rPr>
    </w:lvl>
    <w:lvl w:ilvl="2" w:tplc="5558D978">
      <w:start w:val="1"/>
      <w:numFmt w:val="bullet"/>
      <w:suff w:val="tab"/>
      <w:lvlText w:val=""/>
      <w:lvlJc w:val="left"/>
      <w:pPr>
        <w:ind w:hanging="360" w:left="2160"/>
        <w:tabs>
          <w:tab w:val="left" w:pos="2160" w:leader="none"/>
        </w:tabs>
      </w:pPr>
      <w:rPr>
        <w:rFonts w:ascii="Wingdings" w:hAnsi="Wingdings"/>
      </w:rPr>
    </w:lvl>
    <w:lvl w:ilvl="3" w:tplc="1173FB7E">
      <w:start w:val="1"/>
      <w:numFmt w:val="bullet"/>
      <w:suff w:val="tab"/>
      <w:lvlText w:val=""/>
      <w:lvlJc w:val="left"/>
      <w:pPr>
        <w:ind w:hanging="360" w:left="2880"/>
        <w:tabs>
          <w:tab w:val="left" w:pos="2880" w:leader="none"/>
        </w:tabs>
      </w:pPr>
      <w:rPr>
        <w:rFonts w:ascii="Symbol" w:hAnsi="Symbol"/>
      </w:rPr>
    </w:lvl>
    <w:lvl w:ilvl="4" w:tplc="437C3758">
      <w:start w:val="1"/>
      <w:numFmt w:val="bullet"/>
      <w:suff w:val="tab"/>
      <w:lvlText w:val="o"/>
      <w:lvlJc w:val="left"/>
      <w:pPr>
        <w:ind w:hanging="360" w:left="3600"/>
        <w:tabs>
          <w:tab w:val="left" w:pos="3600" w:leader="none"/>
        </w:tabs>
      </w:pPr>
      <w:rPr>
        <w:rFonts w:ascii="Courier New" w:hAnsi="Courier New"/>
      </w:rPr>
    </w:lvl>
    <w:lvl w:ilvl="5" w:tplc="256CA035">
      <w:start w:val="1"/>
      <w:numFmt w:val="bullet"/>
      <w:suff w:val="tab"/>
      <w:lvlText w:val=""/>
      <w:lvlJc w:val="left"/>
      <w:pPr>
        <w:ind w:hanging="360" w:left="4320"/>
        <w:tabs>
          <w:tab w:val="left" w:pos="4320" w:leader="none"/>
        </w:tabs>
      </w:pPr>
      <w:rPr>
        <w:rFonts w:ascii="Wingdings" w:hAnsi="Wingdings"/>
      </w:rPr>
    </w:lvl>
    <w:lvl w:ilvl="6" w:tplc="6FD5199F">
      <w:start w:val="1"/>
      <w:numFmt w:val="bullet"/>
      <w:suff w:val="tab"/>
      <w:lvlText w:val=""/>
      <w:lvlJc w:val="left"/>
      <w:pPr>
        <w:ind w:hanging="360" w:left="5040"/>
        <w:tabs>
          <w:tab w:val="left" w:pos="5040" w:leader="none"/>
        </w:tabs>
      </w:pPr>
      <w:rPr>
        <w:rFonts w:ascii="Symbol" w:hAnsi="Symbol"/>
      </w:rPr>
    </w:lvl>
    <w:lvl w:ilvl="7" w:tplc="1A93CB4A">
      <w:start w:val="1"/>
      <w:numFmt w:val="bullet"/>
      <w:suff w:val="tab"/>
      <w:lvlText w:val="o"/>
      <w:lvlJc w:val="left"/>
      <w:pPr>
        <w:ind w:hanging="360" w:left="5760"/>
        <w:tabs>
          <w:tab w:val="left" w:pos="5760" w:leader="none"/>
        </w:tabs>
      </w:pPr>
      <w:rPr>
        <w:rFonts w:ascii="Courier New" w:hAnsi="Courier New"/>
      </w:rPr>
    </w:lvl>
    <w:lvl w:ilvl="8" w:tplc="15F91A6E">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75C5D267">
      <w:start w:val="1"/>
      <w:numFmt w:val="bullet"/>
      <w:suff w:val="tab"/>
      <w:lvlText w:val=""/>
      <w:lvlJc w:val="left"/>
      <w:pPr>
        <w:ind w:hanging="360" w:left="720"/>
        <w:tabs>
          <w:tab w:val="left" w:pos="720" w:leader="none"/>
        </w:tabs>
      </w:pPr>
      <w:rPr>
        <w:rFonts w:ascii="Symbol" w:hAnsi="Symbol"/>
      </w:rPr>
    </w:lvl>
    <w:lvl w:ilvl="1" w:tplc="333229D3">
      <w:start w:val="1"/>
      <w:numFmt w:val="bullet"/>
      <w:suff w:val="tab"/>
      <w:lvlText w:val="o"/>
      <w:lvlJc w:val="left"/>
      <w:pPr>
        <w:ind w:hanging="360" w:left="1440"/>
        <w:tabs>
          <w:tab w:val="left" w:pos="1440" w:leader="none"/>
        </w:tabs>
      </w:pPr>
      <w:rPr>
        <w:rFonts w:ascii="Courier New" w:hAnsi="Courier New"/>
      </w:rPr>
    </w:lvl>
    <w:lvl w:ilvl="2" w:tplc="217782D1">
      <w:start w:val="1"/>
      <w:numFmt w:val="bullet"/>
      <w:suff w:val="tab"/>
      <w:lvlText w:val=""/>
      <w:lvlJc w:val="left"/>
      <w:pPr>
        <w:ind w:hanging="360" w:left="2160"/>
        <w:tabs>
          <w:tab w:val="left" w:pos="2160" w:leader="none"/>
        </w:tabs>
      </w:pPr>
      <w:rPr>
        <w:rFonts w:ascii="Wingdings" w:hAnsi="Wingdings"/>
      </w:rPr>
    </w:lvl>
    <w:lvl w:ilvl="3" w:tplc="2D07A369">
      <w:start w:val="1"/>
      <w:numFmt w:val="bullet"/>
      <w:suff w:val="tab"/>
      <w:lvlText w:val=""/>
      <w:lvlJc w:val="left"/>
      <w:pPr>
        <w:ind w:hanging="360" w:left="2880"/>
        <w:tabs>
          <w:tab w:val="left" w:pos="2880" w:leader="none"/>
        </w:tabs>
      </w:pPr>
      <w:rPr>
        <w:rFonts w:ascii="Symbol" w:hAnsi="Symbol"/>
      </w:rPr>
    </w:lvl>
    <w:lvl w:ilvl="4" w:tplc="24F46C8C">
      <w:start w:val="1"/>
      <w:numFmt w:val="bullet"/>
      <w:suff w:val="tab"/>
      <w:lvlText w:val="o"/>
      <w:lvlJc w:val="left"/>
      <w:pPr>
        <w:ind w:hanging="360" w:left="3600"/>
        <w:tabs>
          <w:tab w:val="left" w:pos="3600" w:leader="none"/>
        </w:tabs>
      </w:pPr>
      <w:rPr>
        <w:rFonts w:ascii="Courier New" w:hAnsi="Courier New"/>
      </w:rPr>
    </w:lvl>
    <w:lvl w:ilvl="5" w:tplc="4ECD0488">
      <w:start w:val="1"/>
      <w:numFmt w:val="bullet"/>
      <w:suff w:val="tab"/>
      <w:lvlText w:val=""/>
      <w:lvlJc w:val="left"/>
      <w:pPr>
        <w:ind w:hanging="360" w:left="4320"/>
        <w:tabs>
          <w:tab w:val="left" w:pos="4320" w:leader="none"/>
        </w:tabs>
      </w:pPr>
      <w:rPr>
        <w:rFonts w:ascii="Wingdings" w:hAnsi="Wingdings"/>
      </w:rPr>
    </w:lvl>
    <w:lvl w:ilvl="6" w:tplc="024DF8B4">
      <w:start w:val="1"/>
      <w:numFmt w:val="bullet"/>
      <w:suff w:val="tab"/>
      <w:lvlText w:val=""/>
      <w:lvlJc w:val="left"/>
      <w:pPr>
        <w:ind w:hanging="360" w:left="5040"/>
        <w:tabs>
          <w:tab w:val="left" w:pos="5040" w:leader="none"/>
        </w:tabs>
      </w:pPr>
      <w:rPr>
        <w:rFonts w:ascii="Symbol" w:hAnsi="Symbol"/>
      </w:rPr>
    </w:lvl>
    <w:lvl w:ilvl="7" w:tplc="108B4531">
      <w:start w:val="1"/>
      <w:numFmt w:val="bullet"/>
      <w:suff w:val="tab"/>
      <w:lvlText w:val="o"/>
      <w:lvlJc w:val="left"/>
      <w:pPr>
        <w:ind w:hanging="360" w:left="5760"/>
        <w:tabs>
          <w:tab w:val="left" w:pos="5760" w:leader="none"/>
        </w:tabs>
      </w:pPr>
      <w:rPr>
        <w:rFonts w:ascii="Courier New" w:hAnsi="Courier New"/>
      </w:rPr>
    </w:lvl>
    <w:lvl w:ilvl="8" w:tplc="52E3777D">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29B2B28D">
      <w:start w:val="1"/>
      <w:numFmt w:val="bullet"/>
      <w:suff w:val="tab"/>
      <w:lvlText w:val=""/>
      <w:lvlJc w:val="left"/>
      <w:pPr>
        <w:ind w:hanging="360" w:left="720"/>
        <w:tabs>
          <w:tab w:val="left" w:pos="720" w:leader="none"/>
        </w:tabs>
      </w:pPr>
      <w:rPr>
        <w:rFonts w:ascii="Symbol" w:hAnsi="Symbol"/>
      </w:rPr>
    </w:lvl>
    <w:lvl w:ilvl="1" w:tplc="79DBF49A">
      <w:start w:val="1"/>
      <w:numFmt w:val="bullet"/>
      <w:suff w:val="tab"/>
      <w:lvlText w:val="o"/>
      <w:lvlJc w:val="left"/>
      <w:pPr>
        <w:ind w:hanging="360" w:left="1440"/>
        <w:tabs>
          <w:tab w:val="left" w:pos="1440" w:leader="none"/>
        </w:tabs>
      </w:pPr>
      <w:rPr>
        <w:rFonts w:ascii="Courier New" w:hAnsi="Courier New"/>
      </w:rPr>
    </w:lvl>
    <w:lvl w:ilvl="2" w:tplc="757B5A27">
      <w:start w:val="1"/>
      <w:numFmt w:val="bullet"/>
      <w:suff w:val="tab"/>
      <w:lvlText w:val=""/>
      <w:lvlJc w:val="left"/>
      <w:pPr>
        <w:ind w:hanging="360" w:left="2160"/>
        <w:tabs>
          <w:tab w:val="left" w:pos="2160" w:leader="none"/>
        </w:tabs>
      </w:pPr>
      <w:rPr>
        <w:rFonts w:ascii="Wingdings" w:hAnsi="Wingdings"/>
      </w:rPr>
    </w:lvl>
    <w:lvl w:ilvl="3" w:tplc="76A0DEF6">
      <w:start w:val="1"/>
      <w:numFmt w:val="bullet"/>
      <w:suff w:val="tab"/>
      <w:lvlText w:val=""/>
      <w:lvlJc w:val="left"/>
      <w:pPr>
        <w:ind w:hanging="360" w:left="2880"/>
        <w:tabs>
          <w:tab w:val="left" w:pos="2880" w:leader="none"/>
        </w:tabs>
      </w:pPr>
      <w:rPr>
        <w:rFonts w:ascii="Symbol" w:hAnsi="Symbol"/>
      </w:rPr>
    </w:lvl>
    <w:lvl w:ilvl="4" w:tplc="6C6995B0">
      <w:start w:val="1"/>
      <w:numFmt w:val="bullet"/>
      <w:suff w:val="tab"/>
      <w:lvlText w:val="o"/>
      <w:lvlJc w:val="left"/>
      <w:pPr>
        <w:ind w:hanging="360" w:left="3600"/>
        <w:tabs>
          <w:tab w:val="left" w:pos="3600" w:leader="none"/>
        </w:tabs>
      </w:pPr>
      <w:rPr>
        <w:rFonts w:ascii="Courier New" w:hAnsi="Courier New"/>
      </w:rPr>
    </w:lvl>
    <w:lvl w:ilvl="5" w:tplc="7D91AB80">
      <w:start w:val="1"/>
      <w:numFmt w:val="bullet"/>
      <w:suff w:val="tab"/>
      <w:lvlText w:val=""/>
      <w:lvlJc w:val="left"/>
      <w:pPr>
        <w:ind w:hanging="360" w:left="4320"/>
        <w:tabs>
          <w:tab w:val="left" w:pos="4320" w:leader="none"/>
        </w:tabs>
      </w:pPr>
      <w:rPr>
        <w:rFonts w:ascii="Wingdings" w:hAnsi="Wingdings"/>
      </w:rPr>
    </w:lvl>
    <w:lvl w:ilvl="6" w:tplc="42308111">
      <w:start w:val="1"/>
      <w:numFmt w:val="bullet"/>
      <w:suff w:val="tab"/>
      <w:lvlText w:val=""/>
      <w:lvlJc w:val="left"/>
      <w:pPr>
        <w:ind w:hanging="360" w:left="5040"/>
        <w:tabs>
          <w:tab w:val="left" w:pos="5040" w:leader="none"/>
        </w:tabs>
      </w:pPr>
      <w:rPr>
        <w:rFonts w:ascii="Symbol" w:hAnsi="Symbol"/>
      </w:rPr>
    </w:lvl>
    <w:lvl w:ilvl="7" w:tplc="1894D360">
      <w:start w:val="1"/>
      <w:numFmt w:val="bullet"/>
      <w:suff w:val="tab"/>
      <w:lvlText w:val="o"/>
      <w:lvlJc w:val="left"/>
      <w:pPr>
        <w:ind w:hanging="360" w:left="5760"/>
        <w:tabs>
          <w:tab w:val="left" w:pos="5760" w:leader="none"/>
        </w:tabs>
      </w:pPr>
      <w:rPr>
        <w:rFonts w:ascii="Courier New" w:hAnsi="Courier New"/>
      </w:rPr>
    </w:lvl>
    <w:lvl w:ilvl="8" w:tplc="204A65D8">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47C5DD0C">
      <w:start w:val="1"/>
      <w:numFmt w:val="bullet"/>
      <w:suff w:val="tab"/>
      <w:lvlText w:val=""/>
      <w:lvlJc w:val="left"/>
      <w:pPr>
        <w:ind w:hanging="227" w:left="1134"/>
        <w:tabs>
          <w:tab w:val="left" w:pos="1134" w:leader="none"/>
        </w:tabs>
      </w:pPr>
      <w:rPr>
        <w:rFonts w:ascii="Symbol" w:hAnsi="Symbol"/>
      </w:rPr>
    </w:lvl>
    <w:lvl w:ilvl="1" w:tplc="12CC9027">
      <w:start w:val="1"/>
      <w:numFmt w:val="bullet"/>
      <w:suff w:val="tab"/>
      <w:lvlText w:val="o"/>
      <w:lvlJc w:val="left"/>
      <w:pPr>
        <w:ind w:hanging="360" w:left="1440"/>
        <w:tabs>
          <w:tab w:val="left" w:pos="1440" w:leader="none"/>
        </w:tabs>
      </w:pPr>
      <w:rPr>
        <w:rFonts w:ascii="Courier New" w:hAnsi="Courier New"/>
      </w:rPr>
    </w:lvl>
    <w:lvl w:ilvl="2" w:tplc="33483FF8">
      <w:start w:val="1"/>
      <w:numFmt w:val="bullet"/>
      <w:suff w:val="tab"/>
      <w:lvlText w:val=""/>
      <w:lvlJc w:val="left"/>
      <w:pPr>
        <w:ind w:hanging="360" w:left="2160"/>
        <w:tabs>
          <w:tab w:val="left" w:pos="2160" w:leader="none"/>
        </w:tabs>
      </w:pPr>
      <w:rPr>
        <w:rFonts w:ascii="Wingdings" w:hAnsi="Wingdings"/>
      </w:rPr>
    </w:lvl>
    <w:lvl w:ilvl="3" w:tplc="5F7A5B48">
      <w:start w:val="1"/>
      <w:numFmt w:val="bullet"/>
      <w:suff w:val="tab"/>
      <w:lvlText w:val=""/>
      <w:lvlJc w:val="left"/>
      <w:pPr>
        <w:ind w:hanging="360" w:left="2880"/>
        <w:tabs>
          <w:tab w:val="left" w:pos="2880" w:leader="none"/>
        </w:tabs>
      </w:pPr>
      <w:rPr>
        <w:rFonts w:ascii="Symbol" w:hAnsi="Symbol"/>
      </w:rPr>
    </w:lvl>
    <w:lvl w:ilvl="4" w:tplc="2F1CB8E6">
      <w:start w:val="1"/>
      <w:numFmt w:val="bullet"/>
      <w:suff w:val="tab"/>
      <w:lvlText w:val="o"/>
      <w:lvlJc w:val="left"/>
      <w:pPr>
        <w:ind w:hanging="360" w:left="3600"/>
        <w:tabs>
          <w:tab w:val="left" w:pos="3600" w:leader="none"/>
        </w:tabs>
      </w:pPr>
      <w:rPr>
        <w:rFonts w:ascii="Courier New" w:hAnsi="Courier New"/>
      </w:rPr>
    </w:lvl>
    <w:lvl w:ilvl="5" w:tplc="6F6F685E">
      <w:start w:val="1"/>
      <w:numFmt w:val="bullet"/>
      <w:suff w:val="tab"/>
      <w:lvlText w:val=""/>
      <w:lvlJc w:val="left"/>
      <w:pPr>
        <w:ind w:hanging="360" w:left="4320"/>
        <w:tabs>
          <w:tab w:val="left" w:pos="4320" w:leader="none"/>
        </w:tabs>
      </w:pPr>
      <w:rPr>
        <w:rFonts w:ascii="Wingdings" w:hAnsi="Wingdings"/>
      </w:rPr>
    </w:lvl>
    <w:lvl w:ilvl="6" w:tplc="4DCF1EFC">
      <w:start w:val="1"/>
      <w:numFmt w:val="bullet"/>
      <w:suff w:val="tab"/>
      <w:lvlText w:val=""/>
      <w:lvlJc w:val="left"/>
      <w:pPr>
        <w:ind w:hanging="360" w:left="5040"/>
        <w:tabs>
          <w:tab w:val="left" w:pos="5040" w:leader="none"/>
        </w:tabs>
      </w:pPr>
      <w:rPr>
        <w:rFonts w:ascii="Symbol" w:hAnsi="Symbol"/>
      </w:rPr>
    </w:lvl>
    <w:lvl w:ilvl="7" w:tplc="7C8BF91E">
      <w:start w:val="1"/>
      <w:numFmt w:val="bullet"/>
      <w:suff w:val="tab"/>
      <w:lvlText w:val="o"/>
      <w:lvlJc w:val="left"/>
      <w:pPr>
        <w:ind w:hanging="360" w:left="5760"/>
        <w:tabs>
          <w:tab w:val="left" w:pos="5760" w:leader="none"/>
        </w:tabs>
      </w:pPr>
      <w:rPr>
        <w:rFonts w:ascii="Courier New" w:hAnsi="Courier New"/>
      </w:rPr>
    </w:lvl>
    <w:lvl w:ilvl="8" w:tplc="1FD008C6">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51F70CCA">
      <w:start w:val="1"/>
      <w:numFmt w:val="bullet"/>
      <w:suff w:val="tab"/>
      <w:lvlText w:val=""/>
      <w:lvlJc w:val="left"/>
      <w:pPr>
        <w:ind w:hanging="360" w:left="663"/>
        <w:tabs>
          <w:tab w:val="left" w:pos="663" w:leader="none"/>
        </w:tabs>
      </w:pPr>
      <w:rPr>
        <w:rFonts w:ascii="Symbol" w:hAnsi="Symbol"/>
      </w:rPr>
    </w:lvl>
    <w:lvl w:ilvl="1" w:tplc="4FD6E6DE">
      <w:start w:val="1"/>
      <w:numFmt w:val="bullet"/>
      <w:suff w:val="tab"/>
      <w:lvlText w:val="o"/>
      <w:lvlJc w:val="left"/>
      <w:pPr>
        <w:ind w:hanging="360" w:left="1383"/>
        <w:tabs>
          <w:tab w:val="left" w:pos="1383" w:leader="none"/>
        </w:tabs>
      </w:pPr>
      <w:rPr>
        <w:rFonts w:ascii="Courier New" w:hAnsi="Courier New"/>
      </w:rPr>
    </w:lvl>
    <w:lvl w:ilvl="2" w:tplc="10B8CADE">
      <w:start w:val="1"/>
      <w:numFmt w:val="bullet"/>
      <w:suff w:val="tab"/>
      <w:lvlText w:val=""/>
      <w:lvlJc w:val="left"/>
      <w:pPr>
        <w:ind w:hanging="360" w:left="2103"/>
        <w:tabs>
          <w:tab w:val="left" w:pos="2103" w:leader="none"/>
        </w:tabs>
      </w:pPr>
      <w:rPr>
        <w:rFonts w:ascii="Wingdings" w:hAnsi="Wingdings"/>
      </w:rPr>
    </w:lvl>
    <w:lvl w:ilvl="3" w:tplc="180E80C7">
      <w:start w:val="1"/>
      <w:numFmt w:val="bullet"/>
      <w:suff w:val="tab"/>
      <w:lvlText w:val=""/>
      <w:lvlJc w:val="left"/>
      <w:pPr>
        <w:ind w:hanging="360" w:left="2823"/>
        <w:tabs>
          <w:tab w:val="left" w:pos="2823" w:leader="none"/>
        </w:tabs>
      </w:pPr>
      <w:rPr>
        <w:rFonts w:ascii="Symbol" w:hAnsi="Symbol"/>
      </w:rPr>
    </w:lvl>
    <w:lvl w:ilvl="4" w:tplc="5FE3C5AD">
      <w:start w:val="1"/>
      <w:numFmt w:val="bullet"/>
      <w:suff w:val="tab"/>
      <w:lvlText w:val="o"/>
      <w:lvlJc w:val="left"/>
      <w:pPr>
        <w:ind w:hanging="360" w:left="3543"/>
        <w:tabs>
          <w:tab w:val="left" w:pos="3543" w:leader="none"/>
        </w:tabs>
      </w:pPr>
      <w:rPr>
        <w:rFonts w:ascii="Courier New" w:hAnsi="Courier New"/>
      </w:rPr>
    </w:lvl>
    <w:lvl w:ilvl="5" w:tplc="68F376B6">
      <w:start w:val="1"/>
      <w:numFmt w:val="bullet"/>
      <w:suff w:val="tab"/>
      <w:lvlText w:val=""/>
      <w:lvlJc w:val="left"/>
      <w:pPr>
        <w:ind w:hanging="360" w:left="4263"/>
        <w:tabs>
          <w:tab w:val="left" w:pos="4263" w:leader="none"/>
        </w:tabs>
      </w:pPr>
      <w:rPr>
        <w:rFonts w:ascii="Wingdings" w:hAnsi="Wingdings"/>
      </w:rPr>
    </w:lvl>
    <w:lvl w:ilvl="6" w:tplc="6481DDFB">
      <w:start w:val="1"/>
      <w:numFmt w:val="bullet"/>
      <w:suff w:val="tab"/>
      <w:lvlText w:val=""/>
      <w:lvlJc w:val="left"/>
      <w:pPr>
        <w:ind w:hanging="360" w:left="4983"/>
        <w:tabs>
          <w:tab w:val="left" w:pos="4983" w:leader="none"/>
        </w:tabs>
      </w:pPr>
      <w:rPr>
        <w:rFonts w:ascii="Symbol" w:hAnsi="Symbol"/>
      </w:rPr>
    </w:lvl>
    <w:lvl w:ilvl="7" w:tplc="414DCB5E">
      <w:start w:val="1"/>
      <w:numFmt w:val="bullet"/>
      <w:suff w:val="tab"/>
      <w:lvlText w:val="o"/>
      <w:lvlJc w:val="left"/>
      <w:pPr>
        <w:ind w:hanging="360" w:left="5703"/>
        <w:tabs>
          <w:tab w:val="left" w:pos="5703" w:leader="none"/>
        </w:tabs>
      </w:pPr>
      <w:rPr>
        <w:rFonts w:ascii="Courier New" w:hAnsi="Courier New"/>
      </w:rPr>
    </w:lvl>
    <w:lvl w:ilvl="8" w:tplc="041BEE1F">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495322C3">
      <w:start w:val="1"/>
      <w:numFmt w:val="bullet"/>
      <w:suff w:val="tab"/>
      <w:lvlText w:val=""/>
      <w:lvlJc w:val="left"/>
      <w:pPr>
        <w:ind w:hanging="227" w:left="1191"/>
        <w:tabs>
          <w:tab w:val="left" w:pos="1191" w:leader="none"/>
        </w:tabs>
      </w:pPr>
      <w:rPr>
        <w:rFonts w:ascii="Symbol" w:hAnsi="Symbol"/>
      </w:rPr>
    </w:lvl>
    <w:lvl w:ilvl="1" w:tplc="15D17551">
      <w:start w:val="1"/>
      <w:numFmt w:val="bullet"/>
      <w:suff w:val="tab"/>
      <w:lvlText w:val="o"/>
      <w:lvlJc w:val="left"/>
      <w:pPr>
        <w:ind w:hanging="360" w:left="2291"/>
        <w:tabs>
          <w:tab w:val="left" w:pos="2291" w:leader="none"/>
        </w:tabs>
      </w:pPr>
      <w:rPr>
        <w:rFonts w:ascii="Courier New" w:hAnsi="Courier New"/>
      </w:rPr>
    </w:lvl>
    <w:lvl w:ilvl="2" w:tplc="024FC256">
      <w:start w:val="1"/>
      <w:numFmt w:val="bullet"/>
      <w:suff w:val="tab"/>
      <w:lvlText w:val=""/>
      <w:lvlJc w:val="left"/>
      <w:pPr>
        <w:ind w:hanging="360" w:left="3011"/>
        <w:tabs>
          <w:tab w:val="left" w:pos="3011" w:leader="none"/>
        </w:tabs>
      </w:pPr>
      <w:rPr>
        <w:rFonts w:ascii="Wingdings" w:hAnsi="Wingdings"/>
      </w:rPr>
    </w:lvl>
    <w:lvl w:ilvl="3" w:tplc="044EE873">
      <w:start w:val="1"/>
      <w:numFmt w:val="bullet"/>
      <w:suff w:val="tab"/>
      <w:lvlText w:val=""/>
      <w:lvlJc w:val="left"/>
      <w:pPr>
        <w:ind w:hanging="360" w:left="3731"/>
        <w:tabs>
          <w:tab w:val="left" w:pos="3731" w:leader="none"/>
        </w:tabs>
      </w:pPr>
      <w:rPr>
        <w:rFonts w:ascii="Symbol" w:hAnsi="Symbol"/>
      </w:rPr>
    </w:lvl>
    <w:lvl w:ilvl="4" w:tplc="2254A110">
      <w:start w:val="1"/>
      <w:numFmt w:val="bullet"/>
      <w:suff w:val="tab"/>
      <w:lvlText w:val="o"/>
      <w:lvlJc w:val="left"/>
      <w:pPr>
        <w:ind w:hanging="360" w:left="4451"/>
        <w:tabs>
          <w:tab w:val="left" w:pos="4451" w:leader="none"/>
        </w:tabs>
      </w:pPr>
      <w:rPr>
        <w:rFonts w:ascii="Courier New" w:hAnsi="Courier New"/>
      </w:rPr>
    </w:lvl>
    <w:lvl w:ilvl="5" w:tplc="5D99C7FB">
      <w:start w:val="1"/>
      <w:numFmt w:val="bullet"/>
      <w:suff w:val="tab"/>
      <w:lvlText w:val=""/>
      <w:lvlJc w:val="left"/>
      <w:pPr>
        <w:ind w:hanging="360" w:left="5171"/>
        <w:tabs>
          <w:tab w:val="left" w:pos="5171" w:leader="none"/>
        </w:tabs>
      </w:pPr>
      <w:rPr>
        <w:rFonts w:ascii="Wingdings" w:hAnsi="Wingdings"/>
      </w:rPr>
    </w:lvl>
    <w:lvl w:ilvl="6" w:tplc="41A7F168">
      <w:start w:val="1"/>
      <w:numFmt w:val="bullet"/>
      <w:suff w:val="tab"/>
      <w:lvlText w:val=""/>
      <w:lvlJc w:val="left"/>
      <w:pPr>
        <w:ind w:hanging="360" w:left="5891"/>
        <w:tabs>
          <w:tab w:val="left" w:pos="5891" w:leader="none"/>
        </w:tabs>
      </w:pPr>
      <w:rPr>
        <w:rFonts w:ascii="Symbol" w:hAnsi="Symbol"/>
      </w:rPr>
    </w:lvl>
    <w:lvl w:ilvl="7" w:tplc="4665CA8B">
      <w:start w:val="1"/>
      <w:numFmt w:val="bullet"/>
      <w:suff w:val="tab"/>
      <w:lvlText w:val="o"/>
      <w:lvlJc w:val="left"/>
      <w:pPr>
        <w:ind w:hanging="360" w:left="6611"/>
        <w:tabs>
          <w:tab w:val="left" w:pos="6611" w:leader="none"/>
        </w:tabs>
      </w:pPr>
      <w:rPr>
        <w:rFonts w:ascii="Courier New" w:hAnsi="Courier New"/>
      </w:rPr>
    </w:lvl>
    <w:lvl w:ilvl="8" w:tplc="2466EDA2">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1404B407">
      <w:start w:val="1"/>
      <w:numFmt w:val="bullet"/>
      <w:suff w:val="tab"/>
      <w:lvlText w:val=""/>
      <w:lvlJc w:val="left"/>
      <w:pPr>
        <w:ind w:hanging="360" w:left="2184"/>
        <w:tabs>
          <w:tab w:val="left" w:pos="2184" w:leader="none"/>
        </w:tabs>
      </w:pPr>
      <w:rPr>
        <w:rFonts w:ascii="Symbol" w:hAnsi="Symbol"/>
      </w:rPr>
    </w:lvl>
    <w:lvl w:ilvl="1" w:tplc="6579D749">
      <w:start w:val="1"/>
      <w:numFmt w:val="bullet"/>
      <w:suff w:val="tab"/>
      <w:lvlText w:val="o"/>
      <w:lvlJc w:val="left"/>
      <w:pPr>
        <w:ind w:hanging="360" w:left="2904"/>
        <w:tabs>
          <w:tab w:val="left" w:pos="2904" w:leader="none"/>
        </w:tabs>
      </w:pPr>
      <w:rPr>
        <w:rFonts w:ascii="Courier New" w:hAnsi="Courier New"/>
      </w:rPr>
    </w:lvl>
    <w:lvl w:ilvl="2" w:tplc="7113ED82">
      <w:start w:val="1"/>
      <w:numFmt w:val="bullet"/>
      <w:suff w:val="tab"/>
      <w:lvlText w:val=""/>
      <w:lvlJc w:val="left"/>
      <w:pPr>
        <w:ind w:hanging="360" w:left="3624"/>
        <w:tabs>
          <w:tab w:val="left" w:pos="3624" w:leader="none"/>
        </w:tabs>
      </w:pPr>
      <w:rPr>
        <w:rFonts w:ascii="Wingdings" w:hAnsi="Wingdings"/>
      </w:rPr>
    </w:lvl>
    <w:lvl w:ilvl="3" w:tplc="57C72DF6">
      <w:start w:val="1"/>
      <w:numFmt w:val="bullet"/>
      <w:suff w:val="tab"/>
      <w:lvlText w:val=""/>
      <w:lvlJc w:val="left"/>
      <w:pPr>
        <w:ind w:hanging="360" w:left="4344"/>
        <w:tabs>
          <w:tab w:val="left" w:pos="4344" w:leader="none"/>
        </w:tabs>
      </w:pPr>
      <w:rPr>
        <w:rFonts w:ascii="Symbol" w:hAnsi="Symbol"/>
      </w:rPr>
    </w:lvl>
    <w:lvl w:ilvl="4" w:tplc="4F437A6B">
      <w:start w:val="1"/>
      <w:numFmt w:val="bullet"/>
      <w:suff w:val="tab"/>
      <w:lvlText w:val="o"/>
      <w:lvlJc w:val="left"/>
      <w:pPr>
        <w:ind w:hanging="360" w:left="5064"/>
        <w:tabs>
          <w:tab w:val="left" w:pos="5064" w:leader="none"/>
        </w:tabs>
      </w:pPr>
      <w:rPr>
        <w:rFonts w:ascii="Courier New" w:hAnsi="Courier New"/>
      </w:rPr>
    </w:lvl>
    <w:lvl w:ilvl="5" w:tplc="2AE764F7">
      <w:start w:val="1"/>
      <w:numFmt w:val="bullet"/>
      <w:suff w:val="tab"/>
      <w:lvlText w:val=""/>
      <w:lvlJc w:val="left"/>
      <w:pPr>
        <w:ind w:hanging="360" w:left="5784"/>
        <w:tabs>
          <w:tab w:val="left" w:pos="5784" w:leader="none"/>
        </w:tabs>
      </w:pPr>
      <w:rPr>
        <w:rFonts w:ascii="Wingdings" w:hAnsi="Wingdings"/>
      </w:rPr>
    </w:lvl>
    <w:lvl w:ilvl="6" w:tplc="05223B5C">
      <w:start w:val="1"/>
      <w:numFmt w:val="bullet"/>
      <w:suff w:val="tab"/>
      <w:lvlText w:val=""/>
      <w:lvlJc w:val="left"/>
      <w:pPr>
        <w:ind w:hanging="360" w:left="6504"/>
        <w:tabs>
          <w:tab w:val="left" w:pos="6504" w:leader="none"/>
        </w:tabs>
      </w:pPr>
      <w:rPr>
        <w:rFonts w:ascii="Symbol" w:hAnsi="Symbol"/>
      </w:rPr>
    </w:lvl>
    <w:lvl w:ilvl="7" w:tplc="280F3D92">
      <w:start w:val="1"/>
      <w:numFmt w:val="bullet"/>
      <w:suff w:val="tab"/>
      <w:lvlText w:val="o"/>
      <w:lvlJc w:val="left"/>
      <w:pPr>
        <w:ind w:hanging="360" w:left="7224"/>
        <w:tabs>
          <w:tab w:val="left" w:pos="7224" w:leader="none"/>
        </w:tabs>
      </w:pPr>
      <w:rPr>
        <w:rFonts w:ascii="Courier New" w:hAnsi="Courier New"/>
      </w:rPr>
    </w:lvl>
    <w:lvl w:ilvl="8" w:tplc="07C73C23">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62B0DA74">
      <w:start w:val="1"/>
      <w:numFmt w:val="bullet"/>
      <w:suff w:val="tab"/>
      <w:lvlText w:val=""/>
      <w:lvlJc w:val="left"/>
      <w:pPr>
        <w:ind w:hanging="360" w:left="2184"/>
        <w:tabs>
          <w:tab w:val="left" w:pos="2184" w:leader="none"/>
        </w:tabs>
      </w:pPr>
      <w:rPr>
        <w:rFonts w:ascii="Symbol" w:hAnsi="Symbol"/>
      </w:rPr>
    </w:lvl>
    <w:lvl w:ilvl="1" w:tplc="164B781F">
      <w:start w:val="1"/>
      <w:numFmt w:val="bullet"/>
      <w:suff w:val="tab"/>
      <w:lvlText w:val="o"/>
      <w:lvlJc w:val="left"/>
      <w:pPr>
        <w:ind w:hanging="360" w:left="2904"/>
        <w:tabs>
          <w:tab w:val="left" w:pos="2904" w:leader="none"/>
        </w:tabs>
      </w:pPr>
      <w:rPr>
        <w:rFonts w:ascii="Courier New" w:hAnsi="Courier New"/>
      </w:rPr>
    </w:lvl>
    <w:lvl w:ilvl="2" w:tplc="041571EC">
      <w:start w:val="1"/>
      <w:numFmt w:val="bullet"/>
      <w:suff w:val="tab"/>
      <w:lvlText w:val=""/>
      <w:lvlJc w:val="left"/>
      <w:pPr>
        <w:ind w:hanging="360" w:left="3624"/>
        <w:tabs>
          <w:tab w:val="left" w:pos="3624" w:leader="none"/>
        </w:tabs>
      </w:pPr>
      <w:rPr>
        <w:rFonts w:ascii="Wingdings" w:hAnsi="Wingdings"/>
      </w:rPr>
    </w:lvl>
    <w:lvl w:ilvl="3" w:tplc="32081A71">
      <w:start w:val="1"/>
      <w:numFmt w:val="bullet"/>
      <w:suff w:val="tab"/>
      <w:lvlText w:val=""/>
      <w:lvlJc w:val="left"/>
      <w:pPr>
        <w:ind w:hanging="360" w:left="4344"/>
        <w:tabs>
          <w:tab w:val="left" w:pos="4344" w:leader="none"/>
        </w:tabs>
      </w:pPr>
      <w:rPr>
        <w:rFonts w:ascii="Symbol" w:hAnsi="Symbol"/>
      </w:rPr>
    </w:lvl>
    <w:lvl w:ilvl="4" w:tplc="5F38846C">
      <w:start w:val="1"/>
      <w:numFmt w:val="bullet"/>
      <w:suff w:val="tab"/>
      <w:lvlText w:val="o"/>
      <w:lvlJc w:val="left"/>
      <w:pPr>
        <w:ind w:hanging="360" w:left="5064"/>
        <w:tabs>
          <w:tab w:val="left" w:pos="5064" w:leader="none"/>
        </w:tabs>
      </w:pPr>
      <w:rPr>
        <w:rFonts w:ascii="Courier New" w:hAnsi="Courier New"/>
      </w:rPr>
    </w:lvl>
    <w:lvl w:ilvl="5" w:tplc="2868736C">
      <w:start w:val="1"/>
      <w:numFmt w:val="bullet"/>
      <w:suff w:val="tab"/>
      <w:lvlText w:val=""/>
      <w:lvlJc w:val="left"/>
      <w:pPr>
        <w:ind w:hanging="360" w:left="5784"/>
        <w:tabs>
          <w:tab w:val="left" w:pos="5784" w:leader="none"/>
        </w:tabs>
      </w:pPr>
      <w:rPr>
        <w:rFonts w:ascii="Wingdings" w:hAnsi="Wingdings"/>
      </w:rPr>
    </w:lvl>
    <w:lvl w:ilvl="6" w:tplc="2EFCFCC2">
      <w:start w:val="1"/>
      <w:numFmt w:val="bullet"/>
      <w:suff w:val="tab"/>
      <w:lvlText w:val=""/>
      <w:lvlJc w:val="left"/>
      <w:pPr>
        <w:ind w:hanging="360" w:left="6504"/>
        <w:tabs>
          <w:tab w:val="left" w:pos="6504" w:leader="none"/>
        </w:tabs>
      </w:pPr>
      <w:rPr>
        <w:rFonts w:ascii="Symbol" w:hAnsi="Symbol"/>
      </w:rPr>
    </w:lvl>
    <w:lvl w:ilvl="7" w:tplc="3056EBE9">
      <w:start w:val="1"/>
      <w:numFmt w:val="bullet"/>
      <w:suff w:val="tab"/>
      <w:lvlText w:val="o"/>
      <w:lvlJc w:val="left"/>
      <w:pPr>
        <w:ind w:hanging="360" w:left="7224"/>
        <w:tabs>
          <w:tab w:val="left" w:pos="7224" w:leader="none"/>
        </w:tabs>
      </w:pPr>
      <w:rPr>
        <w:rFonts w:ascii="Courier New" w:hAnsi="Courier New"/>
      </w:rPr>
    </w:lvl>
    <w:lvl w:ilvl="8" w:tplc="40B45E52">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422AAD9E">
      <w:start w:val="1"/>
      <w:numFmt w:val="bullet"/>
      <w:suff w:val="tab"/>
      <w:lvlText w:val=""/>
      <w:lvlJc w:val="left"/>
      <w:pPr>
        <w:ind w:hanging="360" w:left="780"/>
        <w:tabs>
          <w:tab w:val="left" w:pos="780" w:leader="none"/>
        </w:tabs>
      </w:pPr>
      <w:rPr>
        <w:rFonts w:ascii="Symbol" w:hAnsi="Symbol"/>
      </w:rPr>
    </w:lvl>
    <w:lvl w:ilvl="1" w:tplc="11A432C5">
      <w:start w:val="1"/>
      <w:numFmt w:val="bullet"/>
      <w:suff w:val="tab"/>
      <w:lvlText w:val="o"/>
      <w:lvlJc w:val="left"/>
      <w:pPr>
        <w:ind w:hanging="360" w:left="1500"/>
        <w:tabs>
          <w:tab w:val="left" w:pos="1500" w:leader="none"/>
        </w:tabs>
      </w:pPr>
      <w:rPr>
        <w:rFonts w:ascii="Courier New" w:hAnsi="Courier New"/>
      </w:rPr>
    </w:lvl>
    <w:lvl w:ilvl="2" w:tplc="19F82FED">
      <w:start w:val="1"/>
      <w:numFmt w:val="bullet"/>
      <w:suff w:val="tab"/>
      <w:lvlText w:val=""/>
      <w:lvlJc w:val="left"/>
      <w:pPr>
        <w:ind w:hanging="360" w:left="2220"/>
        <w:tabs>
          <w:tab w:val="left" w:pos="2220" w:leader="none"/>
        </w:tabs>
      </w:pPr>
      <w:rPr>
        <w:rFonts w:ascii="Wingdings" w:hAnsi="Wingdings"/>
      </w:rPr>
    </w:lvl>
    <w:lvl w:ilvl="3" w:tplc="0C87E470">
      <w:start w:val="1"/>
      <w:numFmt w:val="bullet"/>
      <w:suff w:val="tab"/>
      <w:lvlText w:val=""/>
      <w:lvlJc w:val="left"/>
      <w:pPr>
        <w:ind w:hanging="360" w:left="2940"/>
        <w:tabs>
          <w:tab w:val="left" w:pos="2940" w:leader="none"/>
        </w:tabs>
      </w:pPr>
      <w:rPr>
        <w:rFonts w:ascii="Symbol" w:hAnsi="Symbol"/>
      </w:rPr>
    </w:lvl>
    <w:lvl w:ilvl="4" w:tplc="121F01FA">
      <w:start w:val="1"/>
      <w:numFmt w:val="bullet"/>
      <w:suff w:val="tab"/>
      <w:lvlText w:val="o"/>
      <w:lvlJc w:val="left"/>
      <w:pPr>
        <w:ind w:hanging="360" w:left="3660"/>
        <w:tabs>
          <w:tab w:val="left" w:pos="3660" w:leader="none"/>
        </w:tabs>
      </w:pPr>
      <w:rPr>
        <w:rFonts w:ascii="Courier New" w:hAnsi="Courier New"/>
      </w:rPr>
    </w:lvl>
    <w:lvl w:ilvl="5" w:tplc="2B1BCB51">
      <w:start w:val="1"/>
      <w:numFmt w:val="bullet"/>
      <w:suff w:val="tab"/>
      <w:lvlText w:val=""/>
      <w:lvlJc w:val="left"/>
      <w:pPr>
        <w:ind w:hanging="360" w:left="4380"/>
        <w:tabs>
          <w:tab w:val="left" w:pos="4380" w:leader="none"/>
        </w:tabs>
      </w:pPr>
      <w:rPr>
        <w:rFonts w:ascii="Wingdings" w:hAnsi="Wingdings"/>
      </w:rPr>
    </w:lvl>
    <w:lvl w:ilvl="6" w:tplc="7975BE61">
      <w:start w:val="1"/>
      <w:numFmt w:val="bullet"/>
      <w:suff w:val="tab"/>
      <w:lvlText w:val=""/>
      <w:lvlJc w:val="left"/>
      <w:pPr>
        <w:ind w:hanging="360" w:left="5100"/>
        <w:tabs>
          <w:tab w:val="left" w:pos="5100" w:leader="none"/>
        </w:tabs>
      </w:pPr>
      <w:rPr>
        <w:rFonts w:ascii="Symbol" w:hAnsi="Symbol"/>
      </w:rPr>
    </w:lvl>
    <w:lvl w:ilvl="7" w:tplc="78DD5E4D">
      <w:start w:val="1"/>
      <w:numFmt w:val="bullet"/>
      <w:suff w:val="tab"/>
      <w:lvlText w:val="o"/>
      <w:lvlJc w:val="left"/>
      <w:pPr>
        <w:ind w:hanging="360" w:left="5820"/>
        <w:tabs>
          <w:tab w:val="left" w:pos="5820" w:leader="none"/>
        </w:tabs>
      </w:pPr>
      <w:rPr>
        <w:rFonts w:ascii="Courier New" w:hAnsi="Courier New"/>
      </w:rPr>
    </w:lvl>
    <w:lvl w:ilvl="8" w:tplc="02C35F0F">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1DFAA482">
      <w:start w:val="1"/>
      <w:numFmt w:val="bullet"/>
      <w:suff w:val="tab"/>
      <w:lvlText w:val=""/>
      <w:lvlJc w:val="left"/>
      <w:pPr>
        <w:ind w:hanging="227" w:left="1134"/>
        <w:tabs>
          <w:tab w:val="left" w:pos="1134" w:leader="none"/>
        </w:tabs>
      </w:pPr>
      <w:rPr>
        <w:rFonts w:ascii="Symbol" w:hAnsi="Symbol"/>
      </w:rPr>
    </w:lvl>
    <w:lvl w:ilvl="1" w:tplc="4376F599">
      <w:start w:val="1"/>
      <w:numFmt w:val="bullet"/>
      <w:suff w:val="tab"/>
      <w:lvlText w:val="o"/>
      <w:lvlJc w:val="left"/>
      <w:pPr>
        <w:ind w:hanging="360" w:left="1440"/>
        <w:tabs>
          <w:tab w:val="left" w:pos="1440" w:leader="none"/>
        </w:tabs>
      </w:pPr>
      <w:rPr>
        <w:rFonts w:ascii="Courier New" w:hAnsi="Courier New"/>
      </w:rPr>
    </w:lvl>
    <w:lvl w:ilvl="2" w:tplc="7077EF16">
      <w:start w:val="1"/>
      <w:numFmt w:val="bullet"/>
      <w:suff w:val="tab"/>
      <w:lvlText w:val=""/>
      <w:lvlJc w:val="left"/>
      <w:pPr>
        <w:ind w:hanging="360" w:left="2160"/>
        <w:tabs>
          <w:tab w:val="left" w:pos="2160" w:leader="none"/>
        </w:tabs>
      </w:pPr>
      <w:rPr>
        <w:rFonts w:ascii="Wingdings" w:hAnsi="Wingdings"/>
      </w:rPr>
    </w:lvl>
    <w:lvl w:ilvl="3" w:tplc="55AE77FB">
      <w:start w:val="1"/>
      <w:numFmt w:val="bullet"/>
      <w:suff w:val="tab"/>
      <w:lvlText w:val=""/>
      <w:lvlJc w:val="left"/>
      <w:pPr>
        <w:ind w:hanging="360" w:left="2880"/>
        <w:tabs>
          <w:tab w:val="left" w:pos="2880" w:leader="none"/>
        </w:tabs>
      </w:pPr>
      <w:rPr>
        <w:rFonts w:ascii="Symbol" w:hAnsi="Symbol"/>
      </w:rPr>
    </w:lvl>
    <w:lvl w:ilvl="4" w:tplc="1DD26ADF">
      <w:start w:val="1"/>
      <w:numFmt w:val="bullet"/>
      <w:suff w:val="tab"/>
      <w:lvlText w:val="o"/>
      <w:lvlJc w:val="left"/>
      <w:pPr>
        <w:ind w:hanging="360" w:left="3600"/>
        <w:tabs>
          <w:tab w:val="left" w:pos="3600" w:leader="none"/>
        </w:tabs>
      </w:pPr>
      <w:rPr>
        <w:rFonts w:ascii="Courier New" w:hAnsi="Courier New"/>
      </w:rPr>
    </w:lvl>
    <w:lvl w:ilvl="5" w:tplc="68B6EE5A">
      <w:start w:val="1"/>
      <w:numFmt w:val="bullet"/>
      <w:suff w:val="tab"/>
      <w:lvlText w:val=""/>
      <w:lvlJc w:val="left"/>
      <w:pPr>
        <w:ind w:hanging="360" w:left="4320"/>
        <w:tabs>
          <w:tab w:val="left" w:pos="4320" w:leader="none"/>
        </w:tabs>
      </w:pPr>
      <w:rPr>
        <w:rFonts w:ascii="Wingdings" w:hAnsi="Wingdings"/>
      </w:rPr>
    </w:lvl>
    <w:lvl w:ilvl="6" w:tplc="4B087BBB">
      <w:start w:val="1"/>
      <w:numFmt w:val="bullet"/>
      <w:suff w:val="tab"/>
      <w:lvlText w:val=""/>
      <w:lvlJc w:val="left"/>
      <w:pPr>
        <w:ind w:hanging="360" w:left="5040"/>
        <w:tabs>
          <w:tab w:val="left" w:pos="5040" w:leader="none"/>
        </w:tabs>
      </w:pPr>
      <w:rPr>
        <w:rFonts w:ascii="Symbol" w:hAnsi="Symbol"/>
      </w:rPr>
    </w:lvl>
    <w:lvl w:ilvl="7" w:tplc="39CA6BF4">
      <w:start w:val="1"/>
      <w:numFmt w:val="bullet"/>
      <w:suff w:val="tab"/>
      <w:lvlText w:val="o"/>
      <w:lvlJc w:val="left"/>
      <w:pPr>
        <w:ind w:hanging="360" w:left="5760"/>
        <w:tabs>
          <w:tab w:val="left" w:pos="5760" w:leader="none"/>
        </w:tabs>
      </w:pPr>
      <w:rPr>
        <w:rFonts w:ascii="Courier New" w:hAnsi="Courier New"/>
      </w:rPr>
    </w:lvl>
    <w:lvl w:ilvl="8" w:tplc="171222D5">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 w:numId="46">
    <w:abstractNumId w:val="12"/>
    <w:lvlOverride w:ilvl="0">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Naslov1"/>
    <w:basedOn w:val="P2"/>
    <w:next w:val="P11"/>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2">
    <w:name w:val="Naslov2"/>
    <w:basedOn w:val="P3"/>
    <w:next w:val="P12"/>
    <w:pPr>
      <w:pBdr>
        <w:bottom w:val="single" w:sz="12" w:space="0" w:shadow="0" w:frame="0" w:color="00CCFF"/>
      </w:pBdr>
      <w:spacing w:before="360" w:after="240"/>
    </w:pPr>
    <w:rPr>
      <w:i w:val="0"/>
      <w:caps w:val="1"/>
      <w:sz w:val="24"/>
    </w:rPr>
  </w:style>
  <w:style w:type="paragraph" w:styleId="P13">
    <w:name w:val="Naslov3"/>
    <w:basedOn w:val="P4"/>
    <w:next w:val="P13"/>
    <w:pPr>
      <w:ind w:left="284"/>
    </w:pPr>
    <w:rPr>
      <w:sz w:val="24"/>
    </w:rPr>
  </w:style>
  <w:style w:type="paragraph" w:styleId="P14">
    <w:name w:val="alista"/>
    <w:basedOn w:val="P7"/>
    <w:next w:val="P14"/>
    <w:pPr>
      <w:numPr>
        <w:numId w:val="14"/>
      </w:numPr>
    </w:pPr>
    <w:rPr/>
  </w:style>
  <w:style w:type="paragraph" w:styleId="P15">
    <w:name w:val="Naslov4"/>
    <w:basedOn w:val="P7"/>
    <w:next w:val="P15"/>
    <w:pPr>
      <w:ind w:hanging="8"/>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Body Text Indent Char"/>
    <w:basedOn w:val="C0"/>
    <w:link w:val="P5"/>
    <w:rPr>
      <w:rFonts w:ascii="Arial" w:hAnsi="Arial"/>
      <w:sz w:val="20"/>
    </w:rPr>
  </w:style>
  <w:style w:type="character" w:styleId="C4">
    <w:name w:val="Pasus Char"/>
    <w:basedOn w:val="C0"/>
    <w:link w:val="P7"/>
    <w:rPr>
      <w:rFonts w:ascii="Arial" w:hAnsi="Arial"/>
      <w:sz w:val="20"/>
    </w:rPr>
  </w:style>
  <w:style w:type="character" w:styleId="C5">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2015-06-22T10:20:00Z</dcterms:created>
  <cp:lastModifiedBy>Nikola Kapetanovic</cp:lastModifiedBy>
  <cp:lastPrinted>2010-06-25T10:47:00Z</cp:lastPrinted>
  <dcterms:modified xsi:type="dcterms:W3CDTF">2020-01-10T11:42:42Z</dcterms:modified>
  <cp:revision>3</cp:revision>
  <dc:title>                                         МЕСЕЧНО ИСТРАЖИВАЊЕ О ЦЕНАМА</dc:title>
</cp:coreProperties>
</file>