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5C7EAA7" Type="http://schemas.openxmlformats.org/officeDocument/2006/relationships/officeDocument" Target="/word/document.xml" /><Relationship Id="coreR45C7EA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anchor xmlns:wp="http://schemas.openxmlformats.org/drawingml/2006/wordprocessingDrawing" simplePos="0" allowOverlap="0" behindDoc="0" layoutInCell="1" locked="0" relativeHeight="1" distL="114300" distR="114300">
                  <wp:simplePos x="0" y="0"/>
                  <wp:positionH relativeFrom="character">
                    <wp:posOffset>0</wp:posOffset>
                  </wp:positionH>
                  <wp:positionV relativeFrom="line">
                    <wp:posOffset>0</wp:posOffset>
                  </wp:positionV>
                  <wp:extent cx="904875" cy="21907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4875" cy="219075"/>
                          </a:xfrm>
                          <a:prstGeom prst="rect"/>
                        </pic:spPr>
                      </pic:pic>
                    </a:graphicData>
                  </a:graphic>
                </wp:anchor>
              </w:drawing>
            </w:r>
            <w:r>
              <w:drawing>
                <wp:inline xmlns:wp="http://schemas.openxmlformats.org/drawingml/2006/wordprocessingDrawing">
                  <wp:extent cx="905510" cy="2197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905510" cy="219710"/>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trHeight w:hRule="atLeast" w:val="836"/>
        </w:trPr>
        <w:tc>
          <w:tcPr>
            <w:tcW w:w="0" w:type="auto"/>
            <w:gridSpan w:val="2"/>
            <w:tcBorders>
              <w:top w:val="none" w:sz="0" w:space="0" w:shadow="0" w:frame="0"/>
              <w:left w:val="none" w:sz="0" w:space="0" w:shadow="0" w:frame="0"/>
              <w:right w:val="none" w:sz="0" w:space="0" w:shadow="0" w:frame="0"/>
            </w:tcBorders>
            <w:vAlign w:val="center"/>
          </w:tcPr>
          <w:p>
            <w:pPr>
              <w:rPr>
                <w:b w:val="1"/>
                <w:color w:val="808080"/>
                <w:sz w:val="48"/>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NR</w:t>
            </w:r>
            <w:r>
              <w:rPr>
                <w:b w:val="1"/>
                <w:color w:val="808080"/>
                <w:sz w:val="48"/>
              </w:rPr>
              <w:t>40</w:t>
            </w:r>
          </w:p>
        </w:tc>
      </w:tr>
      <w:tr>
        <w:trPr>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vAlign w:val="bottom"/>
          </w:tcPr>
          <w:p>
            <w:r>
              <w:t>Number 267 – Year LXIII, 30.09.2013.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rPr>
            </w:pPr>
            <w:r>
              <w:rPr>
                <w:b w:val="1"/>
              </w:rPr>
              <w:t>Quarterly n</w:t>
            </w:r>
            <w:r>
              <w:rPr>
                <w:b w:val="1"/>
              </w:rPr>
              <w:t xml:space="preserve">ational accounts </w:t>
            </w:r>
            <w:r>
              <w:rPr>
                <w:b w:val="1"/>
              </w:rPr>
              <w:t>division</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SRB267 NR40 300913</w:t>
            </w:r>
          </w:p>
        </w:tc>
      </w:tr>
    </w:tbl>
    <w:p>
      <w:pPr>
        <w:spacing w:before="480" w:after="120"/>
        <w:jc w:val="center"/>
        <w:outlineLvl w:val="0"/>
        <w:rPr>
          <w:b w:val="1"/>
          <w:sz w:val="24"/>
        </w:rPr>
      </w:pPr>
    </w:p>
    <w:p>
      <w:pPr>
        <w:tabs>
          <w:tab w:val="left" w:pos="684" w:leader="none"/>
        </w:tabs>
        <w:jc w:val="center"/>
        <w:rPr>
          <w:b w:val="1"/>
          <w:sz w:val="24"/>
        </w:rPr>
      </w:pPr>
      <w:r>
        <w:rPr>
          <w:b w:val="1"/>
          <w:sz w:val="24"/>
        </w:rPr>
        <w:t>Quarterly Gross Domestic Product</w:t>
      </w:r>
      <w:r>
        <w:rPr>
          <w:b w:val="1"/>
          <w:sz w:val="24"/>
        </w:rPr>
        <w:t xml:space="preserve"> </w:t>
      </w:r>
      <w:r>
        <w:rPr>
          <w:b w:val="1"/>
          <w:sz w:val="24"/>
        </w:rPr>
        <w:t>in the Republic of Serbia</w:t>
      </w:r>
    </w:p>
    <w:p>
      <w:pPr>
        <w:tabs>
          <w:tab w:val="left" w:pos="684" w:leader="none"/>
        </w:tabs>
        <w:jc w:val="center"/>
        <w:rPr>
          <w:b w:val="1"/>
          <w:sz w:val="24"/>
        </w:rPr>
      </w:pPr>
      <w:r>
        <w:rPr>
          <w:b w:val="1"/>
          <w:sz w:val="24"/>
        </w:rPr>
        <w:t xml:space="preserve">– </w:t>
      </w:r>
      <w:r>
        <w:rPr>
          <w:b w:val="1"/>
          <w:sz w:val="24"/>
        </w:rPr>
        <w:t>2</w:t>
      </w:r>
      <w:r>
        <w:rPr>
          <w:b w:val="1"/>
          <w:sz w:val="24"/>
          <w:vertAlign w:val="superscript"/>
        </w:rPr>
        <w:t>nd</w:t>
      </w:r>
      <w:r>
        <w:rPr>
          <w:b w:val="1"/>
          <w:sz w:val="24"/>
        </w:rPr>
        <w:t xml:space="preserve"> Quarter 201</w:t>
      </w:r>
      <w:r>
        <w:rPr>
          <w:b w:val="1"/>
          <w:sz w:val="24"/>
        </w:rPr>
        <w:t>3</w:t>
      </w:r>
      <w:r>
        <w:rPr>
          <w:b w:val="1"/>
          <w:sz w:val="24"/>
        </w:rPr>
        <w:t xml:space="preserve"> –</w:t>
      </w:r>
    </w:p>
    <w:p>
      <w:pPr>
        <w:ind w:left="60"/>
        <w:jc w:val="center"/>
        <w:outlineLvl w:val="0"/>
        <w:rPr>
          <w:b w:val="1"/>
          <w:sz w:val="22"/>
        </w:rPr>
      </w:pPr>
    </w:p>
    <w:p>
      <w:pPr>
        <w:ind w:firstLine="403"/>
        <w:jc w:val="both"/>
      </w:pPr>
    </w:p>
    <w:p>
      <w:pPr>
        <w:spacing w:lineRule="auto" w:line="300" w:before="240"/>
        <w:jc w:val="both"/>
      </w:pPr>
      <w:r>
        <w:t>In this statistical release Statistical Office of the Republic of Serbia communicates the results of the quarterly gross domestic product calculations according to production and expenditure approach, at current and constant prices.</w:t>
      </w:r>
    </w:p>
    <w:p>
      <w:pPr>
        <w:spacing w:lineRule="auto" w:line="300" w:before="240"/>
        <w:jc w:val="both"/>
      </w:pPr>
      <w:r>
        <w:t>The real GDP growth in the 2</w:t>
      </w:r>
      <w:r>
        <w:rPr>
          <w:vertAlign w:val="superscript"/>
        </w:rPr>
        <w:t>nd</w:t>
      </w:r>
      <w:r>
        <w:t xml:space="preserve"> quarter of 2013, compared to the corresponding period of the previous year, amounted 0.2%. </w:t>
      </w:r>
    </w:p>
    <w:p>
      <w:pPr>
        <w:spacing w:lineRule="auto" w:line="300" w:before="240"/>
        <w:jc w:val="both"/>
      </w:pPr>
      <w:r>
        <w:t xml:space="preserve">According to seasonally adjusted GDP data, the economic performance decreased by 0.3% in the second quarter of 2013, as compared to the previous quarter. </w:t>
      </w:r>
    </w:p>
    <w:p>
      <w:pPr>
        <w:spacing w:lineRule="auto" w:line="300" w:before="240"/>
        <w:jc w:val="both"/>
      </w:pPr>
      <w:r>
        <w:t xml:space="preserve">Observed by activities, in the second quarter of 2013, compared to the same quarter of the previous year, significant real growth in the gross value added was noted as follows: the section of information and communication – 9.6%, the section of electricity, gas and steam supply – 3.2%, the section of mining and quarrying – 2.8%, the section of water supply, sewerage, waste management and remediation activities – 2.4% and the section of manufacturing – 1.0%. Significant fall in the gross value added was recorded in the section of construction – 42.5% and the section of trade – 4.7%. </w:t>
      </w:r>
    </w:p>
    <w:p>
      <w:pPr>
        <w:spacing w:lineRule="auto" w:line="300" w:before="240"/>
        <w:jc w:val="both"/>
      </w:pPr>
      <w:r>
        <w:t xml:space="preserve">Observed by expenditure aggregates, in the second quarter of 2013, compared to the same quarter of the previous year, all aggregates, except exports of goods and services, recorded a real fall: the final consumption expenditure of households – 1.2%, the final consumption expenditure of non-profit institutions serving households (NPISH) – 2.5%, the final consumption expenditure of general government – 6.6%, gross fixed capital formation – 18.5% and the import of goods and services – 0.5%. The exports of goods and services in real terms increased by 9.1%. </w:t>
      </w:r>
    </w:p>
    <w:p>
      <w:pPr>
        <w:spacing w:lineRule="auto" w:line="300" w:before="240"/>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center"/>
        <w:rPr>
          <w:b w:val="1"/>
        </w:rPr>
      </w:pPr>
    </w:p>
    <w:p>
      <w:pPr>
        <w:pStyle w:val="P37"/>
        <w:numPr>
          <w:ilvl w:val="0"/>
          <w:numId w:val="42"/>
        </w:numPr>
        <w:ind w:left="360"/>
        <w:jc w:val="center"/>
        <w:rPr>
          <w:b w:val="1"/>
        </w:rPr>
      </w:pPr>
      <w:r>
        <w:rPr>
          <w:b w:val="1"/>
        </w:rPr>
        <w:t xml:space="preserve">Quarterly </w:t>
      </w:r>
      <w:r>
        <w:rPr>
          <w:b w:val="1"/>
        </w:rPr>
        <w:t>Gross Domestic Product</w:t>
      </w:r>
      <w:r>
        <w:rPr>
          <w:b w:val="1"/>
        </w:rPr>
        <w:t>,</w:t>
      </w:r>
      <w:r>
        <w:rPr>
          <w:b w:val="1"/>
        </w:rPr>
        <w:t xml:space="preserve"> real growth rates</w:t>
      </w:r>
    </w:p>
    <w:p>
      <w:pPr>
        <w:pStyle w:val="P37"/>
        <w:rPr>
          <w:b w:val="1"/>
        </w:rPr>
      </w:pPr>
    </w:p>
    <w:p>
      <w:pPr>
        <w:spacing w:after="40"/>
        <w:rPr>
          <w:sz w:val="18"/>
        </w:rPr>
      </w:pPr>
      <w:r>
        <w:rPr>
          <w:sz w:val="18"/>
        </w:rPr>
        <w:t xml:space="preserve">Republic of Serbia                                                                                                                                                                          %</w:t>
      </w:r>
    </w:p>
    <w:tbl>
      <w:tblPr>
        <w:tblStyle w:val="T2"/>
        <w:tblW w:w="0" w:type="auto"/>
        <w:jc w:val="center"/>
        <w:tblLayout w:type="autofit"/>
        <w:tblCellMar>
          <w:left w:w="28" w:type="dxa"/>
          <w:right w:w="28" w:type="dxa"/>
        </w:tblCellMar>
      </w:tblPr>
      <w:tblGrid/>
      <w:tr>
        <w:trPr>
          <w:wAfter w:w="0" w:type="dxa"/>
        </w:trPr>
        <w:tc>
          <w:tcPr>
            <w:tcW w:w="3898" w:type="dxa"/>
            <w:vMerge w:val="restart"/>
            <w:tcBorders>
              <w:top w:val="single" w:sz="4" w:space="0" w:shadow="0" w:frame="0"/>
              <w:bottom w:val="single" w:sz="4" w:space="0" w:shadow="0" w:frame="0"/>
              <w:right w:val="single" w:sz="4" w:space="0" w:shadow="0" w:frame="0"/>
            </w:tcBorders>
            <w:vAlign w:val="center"/>
          </w:tcPr>
          <w:p>
            <w:pPr>
              <w:jc w:val="center"/>
              <w:rPr>
                <w:sz w:val="18"/>
              </w:rPr>
            </w:pPr>
          </w:p>
        </w:tc>
        <w:tc>
          <w:tcPr>
            <w:tcW w:w="2486"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2011</w:t>
            </w:r>
          </w:p>
        </w:tc>
        <w:tc>
          <w:tcPr>
            <w:tcW w:w="2584"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2012</w:t>
            </w:r>
            <w:r>
              <w:rPr>
                <w:sz w:val="18"/>
                <w:vertAlign w:val="superscript"/>
              </w:rPr>
              <w:t>1)</w:t>
            </w:r>
          </w:p>
        </w:tc>
        <w:tc>
          <w:tcPr>
            <w:tcW w:w="1293" w:type="dxa"/>
            <w:gridSpan w:val="2"/>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3898" w:type="dxa"/>
            <w:vMerge w:val="continue"/>
            <w:tcBorders>
              <w:top w:val="single" w:sz="4" w:space="0" w:shadow="0" w:frame="0"/>
              <w:bottom w:val="single" w:sz="4" w:space="0" w:shadow="0" w:frame="0"/>
              <w:right w:val="single" w:sz="4" w:space="0" w:shadow="0" w:frame="0"/>
            </w:tcBorders>
            <w:vAlign w:val="center"/>
          </w:tcPr>
          <w:p>
            <w:pPr>
              <w:jc w:val="center"/>
              <w:rPr>
                <w:sz w:val="18"/>
              </w:rPr>
            </w:pPr>
          </w:p>
        </w:tc>
        <w:tc>
          <w:tcPr>
            <w:tcW w:w="548"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64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64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64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64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64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64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64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669"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c>
          <w:tcPr>
            <w:tcW w:w="624"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w:t>
            </w:r>
          </w:p>
        </w:tc>
      </w:tr>
      <w:tr>
        <w:trPr>
          <w:wAfter w:w="0" w:type="dxa"/>
        </w:trPr>
        <w:tc>
          <w:tcPr>
            <w:tcW w:w="3898" w:type="dxa"/>
            <w:tcBorders>
              <w:top w:val="single" w:sz="4" w:space="0" w:shadow="0" w:frame="0"/>
              <w:right w:val="single" w:sz="4" w:space="0" w:shadow="0" w:frame="0"/>
            </w:tcBorders>
          </w:tcPr>
          <w:p>
            <w:pPr>
              <w:rPr>
                <w:b w:val="1"/>
                <w:sz w:val="16"/>
              </w:rPr>
            </w:pPr>
          </w:p>
        </w:tc>
        <w:tc>
          <w:tcPr>
            <w:tcW w:w="548" w:type="dxa"/>
            <w:tcBorders>
              <w:top w:val="single" w:sz="4" w:space="0" w:shadow="0" w:frame="0"/>
              <w:left w:val="single" w:sz="4" w:space="0" w:shadow="0" w:frame="0"/>
            </w:tcBorders>
          </w:tcPr>
          <w:p>
            <w:pPr>
              <w:jc w:val="both"/>
              <w:rPr>
                <w:sz w:val="16"/>
              </w:rPr>
            </w:pPr>
          </w:p>
        </w:tc>
        <w:tc>
          <w:tcPr>
            <w:tcW w:w="646" w:type="dxa"/>
            <w:tcBorders>
              <w:top w:val="single" w:sz="4" w:space="0" w:shadow="0" w:frame="0"/>
            </w:tcBorders>
          </w:tcPr>
          <w:p>
            <w:pPr>
              <w:jc w:val="both"/>
              <w:rPr>
                <w:sz w:val="16"/>
              </w:rPr>
            </w:pPr>
          </w:p>
        </w:tc>
        <w:tc>
          <w:tcPr>
            <w:tcW w:w="646" w:type="dxa"/>
            <w:tcBorders>
              <w:top w:val="single" w:sz="4" w:space="0" w:shadow="0" w:frame="0"/>
            </w:tcBorders>
          </w:tcPr>
          <w:p>
            <w:pPr>
              <w:jc w:val="both"/>
              <w:rPr>
                <w:sz w:val="16"/>
              </w:rPr>
            </w:pPr>
          </w:p>
        </w:tc>
        <w:tc>
          <w:tcPr>
            <w:tcW w:w="646" w:type="dxa"/>
            <w:tcBorders>
              <w:top w:val="single" w:sz="4" w:space="0" w:shadow="0" w:frame="0"/>
              <w:right w:val="single" w:sz="4" w:space="0" w:shadow="0" w:frame="0"/>
            </w:tcBorders>
          </w:tcPr>
          <w:p>
            <w:pPr>
              <w:jc w:val="both"/>
              <w:rPr>
                <w:sz w:val="16"/>
              </w:rPr>
            </w:pPr>
          </w:p>
        </w:tc>
        <w:tc>
          <w:tcPr>
            <w:tcW w:w="646" w:type="dxa"/>
            <w:tcBorders>
              <w:top w:val="single" w:sz="4" w:space="0" w:shadow="0" w:frame="0"/>
              <w:left w:val="single" w:sz="4" w:space="0" w:shadow="0" w:frame="0"/>
            </w:tcBorders>
          </w:tcPr>
          <w:p>
            <w:pPr>
              <w:jc w:val="both"/>
              <w:rPr>
                <w:sz w:val="16"/>
              </w:rPr>
            </w:pPr>
          </w:p>
        </w:tc>
        <w:tc>
          <w:tcPr>
            <w:tcW w:w="646" w:type="dxa"/>
            <w:tcBorders>
              <w:top w:val="single" w:sz="4" w:space="0" w:shadow="0" w:frame="0"/>
            </w:tcBorders>
          </w:tcPr>
          <w:p>
            <w:pPr>
              <w:jc w:val="both"/>
              <w:rPr>
                <w:sz w:val="16"/>
              </w:rPr>
            </w:pPr>
          </w:p>
        </w:tc>
        <w:tc>
          <w:tcPr>
            <w:tcW w:w="646" w:type="dxa"/>
            <w:tcBorders>
              <w:top w:val="single" w:sz="4" w:space="0" w:shadow="0" w:frame="0"/>
            </w:tcBorders>
          </w:tcPr>
          <w:p>
            <w:pPr>
              <w:jc w:val="both"/>
              <w:rPr>
                <w:sz w:val="16"/>
              </w:rPr>
            </w:pPr>
          </w:p>
        </w:tc>
        <w:tc>
          <w:tcPr>
            <w:tcW w:w="646" w:type="dxa"/>
            <w:tcBorders>
              <w:top w:val="single" w:sz="4" w:space="0" w:shadow="0" w:frame="0"/>
              <w:right w:val="single" w:sz="4" w:space="0" w:shadow="0" w:frame="0"/>
            </w:tcBorders>
          </w:tcPr>
          <w:p>
            <w:pPr>
              <w:jc w:val="both"/>
              <w:rPr>
                <w:sz w:val="16"/>
              </w:rPr>
            </w:pPr>
          </w:p>
        </w:tc>
        <w:tc>
          <w:tcPr>
            <w:tcW w:w="669" w:type="dxa"/>
            <w:tcBorders>
              <w:top w:val="single" w:sz="4" w:space="0" w:shadow="0" w:frame="0"/>
              <w:left w:val="single" w:sz="4" w:space="0" w:shadow="0" w:frame="0"/>
            </w:tcBorders>
          </w:tcPr>
          <w:p>
            <w:pPr>
              <w:jc w:val="both"/>
              <w:rPr>
                <w:sz w:val="16"/>
              </w:rPr>
            </w:pPr>
          </w:p>
        </w:tc>
        <w:tc>
          <w:tcPr>
            <w:tcW w:w="624" w:type="dxa"/>
          </w:tcPr>
          <w:p>
            <w:pPr>
              <w:jc w:val="both"/>
              <w:rPr>
                <w:sz w:val="16"/>
              </w:rPr>
            </w:pPr>
          </w:p>
        </w:tc>
      </w:tr>
      <w:tr>
        <w:trPr>
          <w:wAfter w:w="0" w:type="dxa"/>
        </w:trPr>
        <w:tc>
          <w:tcPr>
            <w:tcW w:w="3898" w:type="dxa"/>
            <w:tcBorders>
              <w:right w:val="single" w:sz="4" w:space="0" w:shadow="0" w:frame="0"/>
            </w:tcBorders>
          </w:tcPr>
          <w:p>
            <w:pPr>
              <w:jc w:val="both"/>
              <w:rPr>
                <w:sz w:val="18"/>
              </w:rPr>
            </w:pPr>
            <w:r>
              <w:rPr>
                <w:b w:val="1"/>
                <w:sz w:val="18"/>
              </w:rPr>
              <w:t>Non-seasonally adjusted</w:t>
            </w:r>
            <w:r>
              <w:rPr>
                <w:sz w:val="18"/>
              </w:rPr>
              <w:t xml:space="preserve"> growth rates, compared to the same quarter of the previous year</w:t>
            </w:r>
          </w:p>
        </w:tc>
        <w:tc>
          <w:tcPr>
            <w:tcW w:w="548" w:type="dxa"/>
            <w:tcBorders>
              <w:left w:val="single" w:sz="4" w:space="0" w:shadow="0" w:frame="0"/>
            </w:tcBorders>
            <w:vAlign w:val="center"/>
          </w:tcPr>
          <w:p>
            <w:pPr>
              <w:jc w:val="right"/>
              <w:rPr>
                <w:sz w:val="18"/>
              </w:rPr>
            </w:pPr>
            <w:r>
              <w:rPr>
                <w:sz w:val="18"/>
              </w:rPr>
              <w:t>2.8</w:t>
            </w:r>
          </w:p>
        </w:tc>
        <w:tc>
          <w:tcPr>
            <w:tcW w:w="646" w:type="dxa"/>
            <w:vAlign w:val="center"/>
          </w:tcPr>
          <w:p>
            <w:pPr>
              <w:jc w:val="right"/>
              <w:rPr>
                <w:sz w:val="18"/>
              </w:rPr>
            </w:pPr>
            <w:r>
              <w:rPr>
                <w:sz w:val="18"/>
              </w:rPr>
              <w:t>2.3</w:t>
            </w:r>
          </w:p>
        </w:tc>
        <w:tc>
          <w:tcPr>
            <w:tcW w:w="646" w:type="dxa"/>
            <w:vAlign w:val="center"/>
          </w:tcPr>
          <w:p>
            <w:pPr>
              <w:jc w:val="right"/>
              <w:rPr>
                <w:sz w:val="18"/>
              </w:rPr>
            </w:pPr>
            <w:r>
              <w:rPr>
                <w:sz w:val="18"/>
              </w:rPr>
              <w:t>0.7</w:t>
            </w:r>
          </w:p>
        </w:tc>
        <w:tc>
          <w:tcPr>
            <w:tcW w:w="646" w:type="dxa"/>
            <w:tcBorders>
              <w:right w:val="single" w:sz="4" w:space="0" w:shadow="0" w:frame="0"/>
            </w:tcBorders>
            <w:vAlign w:val="center"/>
          </w:tcPr>
          <w:p>
            <w:pPr>
              <w:jc w:val="right"/>
              <w:rPr>
                <w:sz w:val="18"/>
              </w:rPr>
            </w:pPr>
            <w:r>
              <w:rPr>
                <w:sz w:val="18"/>
              </w:rPr>
              <w:t>0.7</w:t>
            </w:r>
          </w:p>
        </w:tc>
        <w:tc>
          <w:tcPr>
            <w:tcW w:w="646" w:type="dxa"/>
            <w:tcBorders>
              <w:left w:val="single" w:sz="4" w:space="0" w:shadow="0" w:frame="0"/>
            </w:tcBorders>
            <w:vAlign w:val="center"/>
          </w:tcPr>
          <w:p>
            <w:pPr>
              <w:jc w:val="right"/>
              <w:rPr>
                <w:sz w:val="18"/>
              </w:rPr>
            </w:pPr>
            <w:r>
              <w:rPr>
                <w:sz w:val="18"/>
              </w:rPr>
              <w:t>-2.7</w:t>
            </w:r>
          </w:p>
        </w:tc>
        <w:tc>
          <w:tcPr>
            <w:tcW w:w="646" w:type="dxa"/>
            <w:vAlign w:val="center"/>
          </w:tcPr>
          <w:p>
            <w:pPr>
              <w:jc w:val="right"/>
              <w:rPr>
                <w:sz w:val="18"/>
              </w:rPr>
            </w:pPr>
            <w:r>
              <w:rPr>
                <w:sz w:val="18"/>
              </w:rPr>
              <w:t>-0.1</w:t>
            </w:r>
          </w:p>
        </w:tc>
        <w:tc>
          <w:tcPr>
            <w:tcW w:w="646" w:type="dxa"/>
            <w:vAlign w:val="center"/>
          </w:tcPr>
          <w:p>
            <w:pPr>
              <w:jc w:val="right"/>
              <w:rPr>
                <w:sz w:val="18"/>
              </w:rPr>
            </w:pPr>
            <w:r>
              <w:rPr>
                <w:sz w:val="18"/>
              </w:rPr>
              <w:t>-2.1</w:t>
            </w:r>
          </w:p>
        </w:tc>
        <w:tc>
          <w:tcPr>
            <w:tcW w:w="646" w:type="dxa"/>
            <w:tcBorders>
              <w:right w:val="single" w:sz="4" w:space="0" w:shadow="0" w:frame="0"/>
            </w:tcBorders>
            <w:vAlign w:val="center"/>
          </w:tcPr>
          <w:p>
            <w:pPr>
              <w:jc w:val="right"/>
              <w:rPr>
                <w:sz w:val="18"/>
              </w:rPr>
            </w:pPr>
            <w:r>
              <w:rPr>
                <w:sz w:val="18"/>
              </w:rPr>
              <w:t>-2.1</w:t>
            </w:r>
          </w:p>
        </w:tc>
        <w:tc>
          <w:tcPr>
            <w:tcW w:w="669" w:type="dxa"/>
            <w:tcBorders>
              <w:left w:val="single" w:sz="4" w:space="0" w:shadow="0" w:frame="0"/>
            </w:tcBorders>
            <w:vAlign w:val="center"/>
          </w:tcPr>
          <w:p>
            <w:pPr>
              <w:jc w:val="right"/>
              <w:rPr>
                <w:sz w:val="18"/>
              </w:rPr>
            </w:pPr>
            <w:r>
              <w:rPr>
                <w:sz w:val="18"/>
              </w:rPr>
              <w:t>2.7</w:t>
            </w:r>
          </w:p>
        </w:tc>
        <w:tc>
          <w:tcPr>
            <w:tcW w:w="624" w:type="dxa"/>
            <w:vAlign w:val="center"/>
          </w:tcPr>
          <w:p>
            <w:pPr>
              <w:jc w:val="right"/>
              <w:rPr>
                <w:sz w:val="18"/>
              </w:rPr>
            </w:pPr>
            <w:r>
              <w:rPr>
                <w:sz w:val="18"/>
              </w:rPr>
              <w:t>0.2</w:t>
            </w:r>
          </w:p>
        </w:tc>
      </w:tr>
      <w:tr>
        <w:trPr>
          <w:wAfter w:w="0" w:type="dxa"/>
        </w:trPr>
        <w:tc>
          <w:tcPr>
            <w:tcW w:w="3898" w:type="dxa"/>
            <w:tcBorders>
              <w:right w:val="single" w:sz="4" w:space="0" w:shadow="0" w:frame="0"/>
            </w:tcBorders>
          </w:tcPr>
          <w:p>
            <w:pPr>
              <w:spacing w:before="120"/>
              <w:jc w:val="both"/>
              <w:rPr>
                <w:sz w:val="18"/>
              </w:rPr>
            </w:pPr>
            <w:r>
              <w:rPr>
                <w:b w:val="1"/>
                <w:sz w:val="18"/>
              </w:rPr>
              <w:t>Seasonally adjusted</w:t>
            </w:r>
            <w:r>
              <w:rPr>
                <w:sz w:val="18"/>
              </w:rPr>
              <w:t xml:space="preserve"> growth rates, compared to the previous quarter</w:t>
            </w:r>
          </w:p>
        </w:tc>
        <w:tc>
          <w:tcPr>
            <w:tcW w:w="548" w:type="dxa"/>
            <w:tcBorders>
              <w:left w:val="single" w:sz="4" w:space="0" w:shadow="0" w:frame="0"/>
            </w:tcBorders>
            <w:vAlign w:val="center"/>
          </w:tcPr>
          <w:p>
            <w:pPr>
              <w:jc w:val="right"/>
              <w:rPr>
                <w:sz w:val="18"/>
              </w:rPr>
            </w:pPr>
            <w:r>
              <w:rPr>
                <w:sz w:val="18"/>
              </w:rPr>
              <w:t>2.1</w:t>
            </w:r>
          </w:p>
        </w:tc>
        <w:tc>
          <w:tcPr>
            <w:tcW w:w="646" w:type="dxa"/>
            <w:vAlign w:val="center"/>
          </w:tcPr>
          <w:p>
            <w:pPr>
              <w:jc w:val="right"/>
              <w:rPr>
                <w:sz w:val="18"/>
              </w:rPr>
            </w:pPr>
            <w:r>
              <w:rPr>
                <w:sz w:val="18"/>
              </w:rPr>
              <w:t>-0.6</w:t>
            </w:r>
          </w:p>
        </w:tc>
        <w:tc>
          <w:tcPr>
            <w:tcW w:w="646" w:type="dxa"/>
            <w:vAlign w:val="center"/>
          </w:tcPr>
          <w:p>
            <w:pPr>
              <w:jc w:val="right"/>
              <w:rPr>
                <w:sz w:val="18"/>
              </w:rPr>
            </w:pPr>
            <w:r>
              <w:rPr>
                <w:sz w:val="18"/>
              </w:rPr>
              <w:t>-0.3</w:t>
            </w:r>
          </w:p>
        </w:tc>
        <w:tc>
          <w:tcPr>
            <w:tcW w:w="646" w:type="dxa"/>
            <w:tcBorders>
              <w:right w:val="single" w:sz="4" w:space="0" w:shadow="0" w:frame="0"/>
            </w:tcBorders>
            <w:vAlign w:val="center"/>
          </w:tcPr>
          <w:p>
            <w:pPr>
              <w:jc w:val="right"/>
              <w:rPr>
                <w:sz w:val="18"/>
              </w:rPr>
            </w:pPr>
            <w:r>
              <w:rPr>
                <w:sz w:val="18"/>
              </w:rPr>
              <w:t>-0.5</w:t>
            </w:r>
          </w:p>
        </w:tc>
        <w:tc>
          <w:tcPr>
            <w:tcW w:w="646" w:type="dxa"/>
            <w:tcBorders>
              <w:left w:val="single" w:sz="4" w:space="0" w:shadow="0" w:frame="0"/>
            </w:tcBorders>
            <w:vAlign w:val="center"/>
          </w:tcPr>
          <w:p>
            <w:pPr>
              <w:jc w:val="right"/>
              <w:rPr>
                <w:sz w:val="18"/>
              </w:rPr>
            </w:pPr>
            <w:r>
              <w:rPr>
                <w:sz w:val="18"/>
              </w:rPr>
              <w:t>-2.1</w:t>
            </w:r>
          </w:p>
        </w:tc>
        <w:tc>
          <w:tcPr>
            <w:tcW w:w="646" w:type="dxa"/>
            <w:vAlign w:val="center"/>
          </w:tcPr>
          <w:p>
            <w:pPr>
              <w:jc w:val="right"/>
              <w:rPr>
                <w:sz w:val="18"/>
              </w:rPr>
            </w:pPr>
            <w:r>
              <w:rPr>
                <w:sz w:val="18"/>
              </w:rPr>
              <w:t>2.2</w:t>
            </w:r>
          </w:p>
        </w:tc>
        <w:tc>
          <w:tcPr>
            <w:tcW w:w="646" w:type="dxa"/>
            <w:vAlign w:val="center"/>
          </w:tcPr>
          <w:p>
            <w:pPr>
              <w:jc w:val="right"/>
              <w:rPr>
                <w:sz w:val="18"/>
              </w:rPr>
            </w:pPr>
            <w:r>
              <w:rPr>
                <w:sz w:val="18"/>
              </w:rPr>
              <w:t>-1.1</w:t>
            </w:r>
          </w:p>
        </w:tc>
        <w:tc>
          <w:tcPr>
            <w:tcW w:w="646" w:type="dxa"/>
            <w:tcBorders>
              <w:right w:val="single" w:sz="4" w:space="0" w:shadow="0" w:frame="0"/>
            </w:tcBorders>
            <w:vAlign w:val="center"/>
          </w:tcPr>
          <w:p>
            <w:pPr>
              <w:jc w:val="right"/>
              <w:rPr>
                <w:sz w:val="18"/>
              </w:rPr>
            </w:pPr>
            <w:r>
              <w:rPr>
                <w:sz w:val="18"/>
              </w:rPr>
              <w:t>-0.3</w:t>
            </w:r>
          </w:p>
        </w:tc>
        <w:tc>
          <w:tcPr>
            <w:tcW w:w="669" w:type="dxa"/>
            <w:tcBorders>
              <w:left w:val="single" w:sz="4" w:space="0" w:shadow="0" w:frame="0"/>
            </w:tcBorders>
            <w:vAlign w:val="center"/>
          </w:tcPr>
          <w:p>
            <w:pPr>
              <w:jc w:val="right"/>
              <w:rPr>
                <w:sz w:val="18"/>
              </w:rPr>
            </w:pPr>
            <w:r>
              <w:rPr>
                <w:sz w:val="18"/>
              </w:rPr>
              <w:t>2.5</w:t>
            </w:r>
          </w:p>
        </w:tc>
        <w:tc>
          <w:tcPr>
            <w:tcW w:w="624" w:type="dxa"/>
            <w:vAlign w:val="center"/>
          </w:tcPr>
          <w:p>
            <w:pPr>
              <w:jc w:val="right"/>
              <w:rPr>
                <w:sz w:val="18"/>
              </w:rPr>
            </w:pPr>
            <w:r>
              <w:rPr>
                <w:sz w:val="18"/>
              </w:rPr>
              <w:t>-0.3</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ind w:hanging="360" w:left="360"/>
        <w:jc w:val="center"/>
        <w:rPr>
          <w:b w:val="1"/>
          <w:sz w:val="18"/>
        </w:rPr>
      </w:pPr>
      <w:r>
        <w:rPr>
          <w:b w:val="1"/>
        </w:rPr>
        <w:t xml:space="preserve">2. </w:t>
      </w:r>
      <w:r>
        <w:rPr>
          <w:b w:val="1"/>
        </w:rPr>
        <w:t xml:space="preserve">Quarterly </w:t>
      </w:r>
      <w:r>
        <w:rPr>
          <w:b w:val="1"/>
        </w:rPr>
        <w:t>Gross Domestic Product</w:t>
      </w:r>
      <w:r>
        <w:rPr>
          <w:b w:val="1"/>
        </w:rPr>
        <w:t>, at current prices</w:t>
      </w:r>
      <w:r>
        <w:rPr>
          <w:b w:val="1"/>
          <w:sz w:val="18"/>
        </w:rPr>
        <w:t xml:space="preserve"> </w:t>
      </w:r>
    </w:p>
    <w:p>
      <w:pPr>
        <w:jc w:val="center"/>
        <w:rPr>
          <w:b w:val="1"/>
          <w:sz w:val="18"/>
        </w:rPr>
      </w:pPr>
    </w:p>
    <w:p>
      <w:pPr>
        <w:spacing w:after="40"/>
        <w:rPr>
          <w:sz w:val="18"/>
        </w:rPr>
      </w:pPr>
      <w:r>
        <w:rPr>
          <w:sz w:val="18"/>
        </w:rPr>
        <w:t xml:space="preserve">Republic of Serbia                                                                                                                                                               mill. RSD</w:t>
      </w:r>
    </w:p>
    <w:tbl>
      <w:tblPr>
        <w:tblStyle w:val="T2"/>
        <w:tblW w:w="0" w:type="auto"/>
        <w:jc w:val="center"/>
        <w:tblLayout w:type="autofit"/>
        <w:tblCellMar>
          <w:left w:w="28" w:type="dxa"/>
          <w:right w:w="28" w:type="dxa"/>
        </w:tblCellMar>
      </w:tblPr>
      <w:tblGrid/>
      <w:tr>
        <w:trPr>
          <w:wAfter w:w="0" w:type="dxa"/>
        </w:trPr>
        <w:tc>
          <w:tcPr>
            <w:tcW w:w="4707" w:type="dxa"/>
            <w:gridSpan w:val="2"/>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362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2012</w:t>
            </w:r>
            <w:r>
              <w:rPr>
                <w:sz w:val="18"/>
                <w:vertAlign w:val="superscript"/>
              </w:rPr>
              <w:t>1)</w:t>
            </w:r>
          </w:p>
        </w:tc>
        <w:tc>
          <w:tcPr>
            <w:tcW w:w="1814" w:type="dxa"/>
            <w:gridSpan w:val="2"/>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4707" w:type="dxa"/>
            <w:gridSpan w:val="2"/>
            <w:vMerge w:val="continue"/>
            <w:tcBorders>
              <w:top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w:t>
            </w:r>
          </w:p>
        </w:tc>
      </w:tr>
      <w:tr>
        <w:trPr>
          <w:wAfter w:w="0" w:type="dxa"/>
        </w:trPr>
        <w:tc>
          <w:tcPr>
            <w:tcW w:w="454" w:type="dxa"/>
            <w:tcBorders>
              <w:top w:val="single" w:sz="4" w:space="0" w:shadow="0" w:frame="0"/>
            </w:tcBorders>
          </w:tcPr>
          <w:p>
            <w:pPr>
              <w:spacing w:lineRule="auto" w:line="360"/>
              <w:jc w:val="both"/>
              <w:rPr>
                <w:sz w:val="17"/>
              </w:rPr>
            </w:pPr>
          </w:p>
        </w:tc>
        <w:tc>
          <w:tcPr>
            <w:tcW w:w="4253" w:type="dxa"/>
            <w:tcBorders>
              <w:top w:val="single" w:sz="4" w:space="0" w:shadow="0" w:frame="0"/>
              <w:right w:val="single" w:sz="4" w:space="0" w:shadow="0" w:frame="0"/>
            </w:tcBorders>
            <w:vAlign w:val="bottom"/>
          </w:tcPr>
          <w:p>
            <w:pPr>
              <w:spacing w:lineRule="auto" w:line="360"/>
              <w:rPr>
                <w:sz w:val="17"/>
              </w:rPr>
            </w:pPr>
          </w:p>
        </w:tc>
        <w:tc>
          <w:tcPr>
            <w:tcW w:w="907" w:type="dxa"/>
            <w:tcBorders>
              <w:top w:val="single" w:sz="4" w:space="0" w:shadow="0" w:frame="0"/>
              <w:left w:val="single" w:sz="4" w:space="0" w:shadow="0" w:frame="0"/>
            </w:tcBorders>
            <w:vAlign w:val="bottom"/>
          </w:tcPr>
          <w:p>
            <w:pPr>
              <w:spacing w:lineRule="auto" w:line="360"/>
              <w:jc w:val="right"/>
              <w:rPr>
                <w:sz w:val="17"/>
              </w:rPr>
            </w:pPr>
          </w:p>
        </w:tc>
        <w:tc>
          <w:tcPr>
            <w:tcW w:w="907" w:type="dxa"/>
            <w:tcBorders>
              <w:top w:val="single" w:sz="4" w:space="0" w:shadow="0" w:frame="0"/>
            </w:tcBorders>
            <w:vAlign w:val="bottom"/>
          </w:tcPr>
          <w:p>
            <w:pPr>
              <w:spacing w:lineRule="auto" w:line="360"/>
              <w:jc w:val="right"/>
              <w:rPr>
                <w:sz w:val="17"/>
              </w:rPr>
            </w:pPr>
          </w:p>
        </w:tc>
        <w:tc>
          <w:tcPr>
            <w:tcW w:w="907" w:type="dxa"/>
            <w:tcBorders>
              <w:top w:val="single" w:sz="4" w:space="0" w:shadow="0" w:frame="0"/>
            </w:tcBorders>
            <w:vAlign w:val="bottom"/>
          </w:tcPr>
          <w:p>
            <w:pPr>
              <w:spacing w:lineRule="auto" w:line="360"/>
              <w:jc w:val="right"/>
              <w:rPr>
                <w:sz w:val="17"/>
              </w:rPr>
            </w:pPr>
          </w:p>
        </w:tc>
        <w:tc>
          <w:tcPr>
            <w:tcW w:w="907" w:type="dxa"/>
            <w:tcBorders>
              <w:top w:val="single" w:sz="4" w:space="0" w:shadow="0" w:frame="0"/>
              <w:right w:val="single" w:sz="4" w:space="0" w:shadow="0" w:frame="0"/>
            </w:tcBorders>
            <w:vAlign w:val="bottom"/>
          </w:tcPr>
          <w:p>
            <w:pPr>
              <w:spacing w:lineRule="auto" w:line="360"/>
              <w:jc w:val="right"/>
              <w:rPr>
                <w:sz w:val="17"/>
              </w:rPr>
            </w:pPr>
          </w:p>
        </w:tc>
        <w:tc>
          <w:tcPr>
            <w:tcW w:w="907" w:type="dxa"/>
            <w:tcBorders>
              <w:top w:val="single" w:sz="4" w:space="0" w:shadow="0" w:frame="0"/>
              <w:left w:val="single" w:sz="4" w:space="0" w:shadow="0" w:frame="0"/>
            </w:tcBorders>
            <w:vAlign w:val="bottom"/>
          </w:tcPr>
          <w:p>
            <w:pPr>
              <w:spacing w:lineRule="auto" w:line="360"/>
              <w:jc w:val="right"/>
              <w:rPr>
                <w:sz w:val="17"/>
              </w:rPr>
            </w:pPr>
          </w:p>
        </w:tc>
        <w:tc>
          <w:tcPr>
            <w:tcW w:w="907" w:type="dxa"/>
          </w:tcPr>
          <w:p>
            <w:pPr>
              <w:spacing w:lineRule="auto" w:line="360"/>
              <w:jc w:val="right"/>
              <w:rPr>
                <w:sz w:val="17"/>
              </w:rPr>
            </w:pPr>
          </w:p>
        </w:tc>
      </w:tr>
      <w:tr>
        <w:trPr>
          <w:wAfter w:w="0" w:type="dxa"/>
        </w:trPr>
        <w:tc>
          <w:tcPr>
            <w:tcW w:w="454" w:type="dxa"/>
            <w:vAlign w:val="center"/>
          </w:tcPr>
          <w:p>
            <w:pPr>
              <w:spacing w:lineRule="auto" w:line="360" w:before="80"/>
              <w:jc w:val="center"/>
              <w:rPr>
                <w:sz w:val="17"/>
              </w:rPr>
            </w:pPr>
            <w:r>
              <w:rPr>
                <w:sz w:val="17"/>
              </w:rPr>
              <w:t>A</w:t>
            </w:r>
          </w:p>
        </w:tc>
        <w:tc>
          <w:tcPr>
            <w:tcW w:w="4253" w:type="dxa"/>
            <w:tcBorders>
              <w:right w:val="single" w:sz="4" w:space="0" w:shadow="0" w:frame="0"/>
            </w:tcBorders>
            <w:vAlign w:val="center"/>
          </w:tcPr>
          <w:p>
            <w:pPr>
              <w:spacing w:lineRule="auto" w:line="360" w:before="80"/>
              <w:rPr>
                <w:sz w:val="17"/>
              </w:rPr>
            </w:pPr>
            <w:r>
              <w:rPr>
                <w:sz w:val="17"/>
              </w:rPr>
              <w:t>Agriculture, forestry and fishing</w:t>
            </w:r>
          </w:p>
        </w:tc>
        <w:tc>
          <w:tcPr>
            <w:tcW w:w="907" w:type="dxa"/>
            <w:tcBorders>
              <w:left w:val="single" w:sz="4" w:space="0" w:shadow="0" w:frame="0"/>
            </w:tcBorders>
            <w:vAlign w:val="center"/>
          </w:tcPr>
          <w:p>
            <w:pPr>
              <w:jc w:val="right"/>
              <w:rPr>
                <w:sz w:val="17"/>
              </w:rPr>
            </w:pPr>
            <w:r>
              <w:rPr>
                <w:sz w:val="17"/>
              </w:rPr>
              <w:t>53484.4</w:t>
            </w:r>
          </w:p>
        </w:tc>
        <w:tc>
          <w:tcPr>
            <w:tcW w:w="907" w:type="dxa"/>
            <w:vAlign w:val="center"/>
          </w:tcPr>
          <w:p>
            <w:pPr>
              <w:jc w:val="right"/>
              <w:rPr>
                <w:sz w:val="17"/>
              </w:rPr>
            </w:pPr>
            <w:r>
              <w:rPr>
                <w:sz w:val="17"/>
              </w:rPr>
              <w:t>63294.7</w:t>
            </w:r>
          </w:p>
        </w:tc>
        <w:tc>
          <w:tcPr>
            <w:tcW w:w="907" w:type="dxa"/>
            <w:vAlign w:val="center"/>
          </w:tcPr>
          <w:p>
            <w:pPr>
              <w:jc w:val="right"/>
              <w:rPr>
                <w:sz w:val="17"/>
              </w:rPr>
            </w:pPr>
            <w:r>
              <w:rPr>
                <w:sz w:val="17"/>
              </w:rPr>
              <w:t>91210.2</w:t>
            </w:r>
          </w:p>
        </w:tc>
        <w:tc>
          <w:tcPr>
            <w:tcW w:w="907" w:type="dxa"/>
            <w:tcBorders>
              <w:right w:val="single" w:sz="4" w:space="0" w:shadow="0" w:frame="0"/>
            </w:tcBorders>
            <w:vAlign w:val="center"/>
          </w:tcPr>
          <w:p>
            <w:pPr>
              <w:jc w:val="right"/>
              <w:rPr>
                <w:sz w:val="17"/>
              </w:rPr>
            </w:pPr>
            <w:r>
              <w:rPr>
                <w:sz w:val="17"/>
              </w:rPr>
              <w:t>88908.8</w:t>
            </w:r>
          </w:p>
        </w:tc>
        <w:tc>
          <w:tcPr>
            <w:tcW w:w="907" w:type="dxa"/>
            <w:tcBorders>
              <w:left w:val="single" w:sz="4" w:space="0" w:shadow="0" w:frame="0"/>
            </w:tcBorders>
            <w:vAlign w:val="center"/>
          </w:tcPr>
          <w:p>
            <w:pPr>
              <w:jc w:val="right"/>
              <w:rPr>
                <w:sz w:val="17"/>
              </w:rPr>
            </w:pPr>
            <w:r>
              <w:rPr>
                <w:sz w:val="17"/>
              </w:rPr>
              <w:t>73013.3</w:t>
            </w:r>
          </w:p>
        </w:tc>
        <w:tc>
          <w:tcPr>
            <w:tcW w:w="907" w:type="dxa"/>
            <w:vAlign w:val="center"/>
          </w:tcPr>
          <w:p>
            <w:pPr>
              <w:jc w:val="right"/>
              <w:rPr>
                <w:sz w:val="17"/>
              </w:rPr>
            </w:pPr>
            <w:r>
              <w:rPr>
                <w:sz w:val="17"/>
              </w:rPr>
              <w:t>79964.7</w:t>
            </w:r>
          </w:p>
        </w:tc>
      </w:tr>
      <w:tr>
        <w:trPr>
          <w:wAfter w:w="0" w:type="dxa"/>
        </w:trPr>
        <w:tc>
          <w:tcPr>
            <w:tcW w:w="454" w:type="dxa"/>
            <w:vAlign w:val="center"/>
          </w:tcPr>
          <w:p>
            <w:pPr>
              <w:spacing w:lineRule="auto" w:line="360" w:before="80"/>
              <w:jc w:val="center"/>
              <w:rPr>
                <w:sz w:val="17"/>
              </w:rPr>
            </w:pPr>
            <w:r>
              <w:rPr>
                <w:sz w:val="17"/>
              </w:rPr>
              <w:t>В</w:t>
            </w:r>
          </w:p>
        </w:tc>
        <w:tc>
          <w:tcPr>
            <w:tcW w:w="4253" w:type="dxa"/>
            <w:tcBorders>
              <w:right w:val="single" w:sz="4" w:space="0" w:shadow="0" w:frame="0"/>
            </w:tcBorders>
            <w:vAlign w:val="center"/>
          </w:tcPr>
          <w:p>
            <w:pPr>
              <w:spacing w:lineRule="auto" w:line="360" w:before="80"/>
              <w:rPr>
                <w:sz w:val="17"/>
              </w:rPr>
            </w:pPr>
            <w:r>
              <w:rPr>
                <w:sz w:val="17"/>
              </w:rPr>
              <w:t>Mining and quarrying</w:t>
            </w:r>
          </w:p>
        </w:tc>
        <w:tc>
          <w:tcPr>
            <w:tcW w:w="907" w:type="dxa"/>
            <w:tcBorders>
              <w:left w:val="single" w:sz="4" w:space="0" w:shadow="0" w:frame="0"/>
            </w:tcBorders>
            <w:vAlign w:val="center"/>
          </w:tcPr>
          <w:p>
            <w:pPr>
              <w:jc w:val="right"/>
              <w:rPr>
                <w:sz w:val="17"/>
              </w:rPr>
            </w:pPr>
            <w:r>
              <w:rPr>
                <w:sz w:val="17"/>
              </w:rPr>
              <w:t>13459.3</w:t>
            </w:r>
          </w:p>
        </w:tc>
        <w:tc>
          <w:tcPr>
            <w:tcW w:w="907" w:type="dxa"/>
            <w:vAlign w:val="center"/>
          </w:tcPr>
          <w:p>
            <w:pPr>
              <w:jc w:val="right"/>
              <w:rPr>
                <w:sz w:val="17"/>
              </w:rPr>
            </w:pPr>
            <w:r>
              <w:rPr>
                <w:sz w:val="17"/>
              </w:rPr>
              <w:t>12453.0</w:t>
            </w:r>
          </w:p>
        </w:tc>
        <w:tc>
          <w:tcPr>
            <w:tcW w:w="907" w:type="dxa"/>
            <w:vAlign w:val="center"/>
          </w:tcPr>
          <w:p>
            <w:pPr>
              <w:jc w:val="right"/>
              <w:rPr>
                <w:sz w:val="17"/>
              </w:rPr>
            </w:pPr>
            <w:r>
              <w:rPr>
                <w:sz w:val="17"/>
              </w:rPr>
              <w:t>15242.3</w:t>
            </w:r>
          </w:p>
        </w:tc>
        <w:tc>
          <w:tcPr>
            <w:tcW w:w="907" w:type="dxa"/>
            <w:tcBorders>
              <w:right w:val="single" w:sz="4" w:space="0" w:shadow="0" w:frame="0"/>
            </w:tcBorders>
            <w:vAlign w:val="center"/>
          </w:tcPr>
          <w:p>
            <w:pPr>
              <w:jc w:val="right"/>
              <w:rPr>
                <w:sz w:val="17"/>
              </w:rPr>
            </w:pPr>
            <w:r>
              <w:rPr>
                <w:sz w:val="17"/>
              </w:rPr>
              <w:t>16889.8</w:t>
            </w:r>
          </w:p>
        </w:tc>
        <w:tc>
          <w:tcPr>
            <w:tcW w:w="907" w:type="dxa"/>
            <w:tcBorders>
              <w:left w:val="single" w:sz="4" w:space="0" w:shadow="0" w:frame="0"/>
            </w:tcBorders>
            <w:vAlign w:val="center"/>
          </w:tcPr>
          <w:p>
            <w:pPr>
              <w:jc w:val="right"/>
              <w:rPr>
                <w:sz w:val="17"/>
              </w:rPr>
            </w:pPr>
            <w:r>
              <w:rPr>
                <w:sz w:val="17"/>
              </w:rPr>
              <w:t>15865.6</w:t>
            </w:r>
          </w:p>
        </w:tc>
        <w:tc>
          <w:tcPr>
            <w:tcW w:w="907" w:type="dxa"/>
            <w:vAlign w:val="center"/>
          </w:tcPr>
          <w:p>
            <w:pPr>
              <w:jc w:val="right"/>
              <w:rPr>
                <w:sz w:val="17"/>
              </w:rPr>
            </w:pPr>
            <w:r>
              <w:rPr>
                <w:sz w:val="17"/>
              </w:rPr>
              <w:t>13912.5</w:t>
            </w:r>
          </w:p>
        </w:tc>
      </w:tr>
      <w:tr>
        <w:trPr>
          <w:wAfter w:w="0" w:type="dxa"/>
        </w:trPr>
        <w:tc>
          <w:tcPr>
            <w:tcW w:w="454" w:type="dxa"/>
            <w:vAlign w:val="center"/>
          </w:tcPr>
          <w:p>
            <w:pPr>
              <w:spacing w:lineRule="auto" w:line="360" w:before="80"/>
              <w:jc w:val="center"/>
              <w:rPr>
                <w:sz w:val="17"/>
              </w:rPr>
            </w:pPr>
            <w:r>
              <w:rPr>
                <w:sz w:val="17"/>
              </w:rPr>
              <w:t>С</w:t>
            </w:r>
          </w:p>
        </w:tc>
        <w:tc>
          <w:tcPr>
            <w:tcW w:w="4253" w:type="dxa"/>
            <w:tcBorders>
              <w:right w:val="single" w:sz="4" w:space="0" w:shadow="0" w:frame="0"/>
            </w:tcBorders>
            <w:vAlign w:val="center"/>
          </w:tcPr>
          <w:p>
            <w:pPr>
              <w:spacing w:lineRule="auto" w:line="360" w:before="80"/>
              <w:rPr>
                <w:sz w:val="17"/>
              </w:rPr>
            </w:pPr>
            <w:r>
              <w:rPr>
                <w:sz w:val="17"/>
              </w:rPr>
              <w:t>Manufacturing</w:t>
            </w:r>
          </w:p>
        </w:tc>
        <w:tc>
          <w:tcPr>
            <w:tcW w:w="907" w:type="dxa"/>
            <w:tcBorders>
              <w:left w:val="single" w:sz="4" w:space="0" w:shadow="0" w:frame="0"/>
            </w:tcBorders>
            <w:vAlign w:val="center"/>
          </w:tcPr>
          <w:p>
            <w:pPr>
              <w:jc w:val="right"/>
              <w:rPr>
                <w:sz w:val="17"/>
              </w:rPr>
            </w:pPr>
            <w:r>
              <w:rPr>
                <w:sz w:val="17"/>
              </w:rPr>
              <w:t>97609.0</w:t>
            </w:r>
          </w:p>
        </w:tc>
        <w:tc>
          <w:tcPr>
            <w:tcW w:w="907" w:type="dxa"/>
            <w:vAlign w:val="center"/>
          </w:tcPr>
          <w:p>
            <w:pPr>
              <w:jc w:val="right"/>
              <w:rPr>
                <w:sz w:val="17"/>
              </w:rPr>
            </w:pPr>
            <w:r>
              <w:rPr>
                <w:sz w:val="17"/>
              </w:rPr>
              <w:t>122696.0</w:t>
            </w:r>
          </w:p>
        </w:tc>
        <w:tc>
          <w:tcPr>
            <w:tcW w:w="907" w:type="dxa"/>
            <w:vAlign w:val="center"/>
          </w:tcPr>
          <w:p>
            <w:pPr>
              <w:jc w:val="right"/>
              <w:rPr>
                <w:sz w:val="17"/>
              </w:rPr>
            </w:pPr>
            <w:r>
              <w:rPr>
                <w:sz w:val="17"/>
              </w:rPr>
              <w:t>122800.4</w:t>
            </w:r>
          </w:p>
        </w:tc>
        <w:tc>
          <w:tcPr>
            <w:tcW w:w="907" w:type="dxa"/>
            <w:tcBorders>
              <w:right w:val="single" w:sz="4" w:space="0" w:shadow="0" w:frame="0"/>
            </w:tcBorders>
            <w:vAlign w:val="center"/>
          </w:tcPr>
          <w:p>
            <w:pPr>
              <w:jc w:val="right"/>
              <w:rPr>
                <w:sz w:val="17"/>
              </w:rPr>
            </w:pPr>
            <w:r>
              <w:rPr>
                <w:sz w:val="17"/>
              </w:rPr>
              <w:t>137355.9</w:t>
            </w:r>
          </w:p>
        </w:tc>
        <w:tc>
          <w:tcPr>
            <w:tcW w:w="907" w:type="dxa"/>
            <w:tcBorders>
              <w:left w:val="single" w:sz="4" w:space="0" w:shadow="0" w:frame="0"/>
            </w:tcBorders>
            <w:vAlign w:val="center"/>
          </w:tcPr>
          <w:p>
            <w:pPr>
              <w:jc w:val="right"/>
              <w:rPr>
                <w:sz w:val="17"/>
              </w:rPr>
            </w:pPr>
            <w:r>
              <w:rPr>
                <w:sz w:val="17"/>
              </w:rPr>
              <w:t>107376.9</w:t>
            </w:r>
          </w:p>
        </w:tc>
        <w:tc>
          <w:tcPr>
            <w:tcW w:w="907" w:type="dxa"/>
            <w:vAlign w:val="center"/>
          </w:tcPr>
          <w:p>
            <w:pPr>
              <w:jc w:val="right"/>
              <w:rPr>
                <w:sz w:val="17"/>
              </w:rPr>
            </w:pPr>
            <w:r>
              <w:rPr>
                <w:sz w:val="17"/>
              </w:rPr>
              <w:t>131862.1</w:t>
            </w:r>
          </w:p>
        </w:tc>
      </w:tr>
      <w:tr>
        <w:trPr>
          <w:wAfter w:w="0" w:type="dxa"/>
        </w:trPr>
        <w:tc>
          <w:tcPr>
            <w:tcW w:w="454" w:type="dxa"/>
            <w:vAlign w:val="center"/>
          </w:tcPr>
          <w:p>
            <w:pPr>
              <w:spacing w:lineRule="auto" w:line="360" w:before="80"/>
              <w:jc w:val="center"/>
              <w:rPr>
                <w:sz w:val="17"/>
              </w:rPr>
            </w:pPr>
            <w:r>
              <w:rPr>
                <w:sz w:val="17"/>
              </w:rPr>
              <w:t>D</w:t>
            </w:r>
          </w:p>
        </w:tc>
        <w:tc>
          <w:tcPr>
            <w:tcW w:w="4253" w:type="dxa"/>
            <w:tcBorders>
              <w:right w:val="single" w:sz="4" w:space="0" w:shadow="0" w:frame="0"/>
            </w:tcBorders>
            <w:vAlign w:val="center"/>
          </w:tcPr>
          <w:p>
            <w:pPr>
              <w:spacing w:lineRule="auto" w:line="360" w:before="80"/>
              <w:rPr>
                <w:sz w:val="17"/>
              </w:rPr>
            </w:pPr>
            <w:r>
              <w:rPr>
                <w:sz w:val="17"/>
              </w:rPr>
              <w:t>Electricity, gas and steam supply</w:t>
            </w:r>
          </w:p>
        </w:tc>
        <w:tc>
          <w:tcPr>
            <w:tcW w:w="907" w:type="dxa"/>
            <w:tcBorders>
              <w:left w:val="single" w:sz="4" w:space="0" w:shadow="0" w:frame="0"/>
            </w:tcBorders>
            <w:vAlign w:val="center"/>
          </w:tcPr>
          <w:p>
            <w:pPr>
              <w:jc w:val="right"/>
              <w:rPr>
                <w:sz w:val="17"/>
              </w:rPr>
            </w:pPr>
            <w:r>
              <w:rPr>
                <w:sz w:val="17"/>
              </w:rPr>
              <w:t>32171.8</w:t>
            </w:r>
          </w:p>
        </w:tc>
        <w:tc>
          <w:tcPr>
            <w:tcW w:w="907" w:type="dxa"/>
            <w:vAlign w:val="center"/>
          </w:tcPr>
          <w:p>
            <w:pPr>
              <w:jc w:val="right"/>
              <w:rPr>
                <w:sz w:val="17"/>
              </w:rPr>
            </w:pPr>
            <w:r>
              <w:rPr>
                <w:sz w:val="17"/>
              </w:rPr>
              <w:t>22407.8</w:t>
            </w:r>
          </w:p>
        </w:tc>
        <w:tc>
          <w:tcPr>
            <w:tcW w:w="907" w:type="dxa"/>
            <w:vAlign w:val="center"/>
          </w:tcPr>
          <w:p>
            <w:pPr>
              <w:jc w:val="right"/>
              <w:rPr>
                <w:sz w:val="17"/>
              </w:rPr>
            </w:pPr>
            <w:r>
              <w:rPr>
                <w:sz w:val="17"/>
              </w:rPr>
              <w:t>24228.8</w:t>
            </w:r>
          </w:p>
        </w:tc>
        <w:tc>
          <w:tcPr>
            <w:tcW w:w="907" w:type="dxa"/>
            <w:tcBorders>
              <w:right w:val="single" w:sz="4" w:space="0" w:shadow="0" w:frame="0"/>
            </w:tcBorders>
            <w:vAlign w:val="center"/>
          </w:tcPr>
          <w:p>
            <w:pPr>
              <w:jc w:val="right"/>
              <w:rPr>
                <w:sz w:val="17"/>
              </w:rPr>
            </w:pPr>
            <w:r>
              <w:rPr>
                <w:sz w:val="17"/>
              </w:rPr>
              <w:t>31165.2</w:t>
            </w:r>
          </w:p>
        </w:tc>
        <w:tc>
          <w:tcPr>
            <w:tcW w:w="907" w:type="dxa"/>
            <w:tcBorders>
              <w:left w:val="single" w:sz="4" w:space="0" w:shadow="0" w:frame="0"/>
            </w:tcBorders>
            <w:vAlign w:val="center"/>
          </w:tcPr>
          <w:p>
            <w:pPr>
              <w:jc w:val="right"/>
              <w:rPr>
                <w:sz w:val="17"/>
              </w:rPr>
            </w:pPr>
            <w:r>
              <w:rPr>
                <w:sz w:val="17"/>
              </w:rPr>
              <w:t>33661.7</w:t>
            </w:r>
          </w:p>
        </w:tc>
        <w:tc>
          <w:tcPr>
            <w:tcW w:w="907" w:type="dxa"/>
            <w:vAlign w:val="center"/>
          </w:tcPr>
          <w:p>
            <w:pPr>
              <w:jc w:val="right"/>
              <w:rPr>
                <w:sz w:val="17"/>
              </w:rPr>
            </w:pPr>
            <w:r>
              <w:rPr>
                <w:sz w:val="17"/>
              </w:rPr>
              <w:t>23565.3</w:t>
            </w:r>
          </w:p>
        </w:tc>
      </w:tr>
      <w:tr>
        <w:trPr>
          <w:wAfter w:w="0" w:type="dxa"/>
        </w:trPr>
        <w:tc>
          <w:tcPr>
            <w:tcW w:w="454" w:type="dxa"/>
            <w:vAlign w:val="center"/>
          </w:tcPr>
          <w:p>
            <w:pPr>
              <w:spacing w:lineRule="auto" w:line="360" w:before="80"/>
              <w:jc w:val="center"/>
              <w:rPr>
                <w:sz w:val="17"/>
              </w:rPr>
            </w:pPr>
            <w:r>
              <w:rPr>
                <w:sz w:val="17"/>
              </w:rPr>
              <w:t>Е</w:t>
            </w:r>
          </w:p>
        </w:tc>
        <w:tc>
          <w:tcPr>
            <w:tcW w:w="4253" w:type="dxa"/>
            <w:tcBorders>
              <w:right w:val="single" w:sz="4" w:space="0" w:shadow="0" w:frame="0"/>
            </w:tcBorders>
            <w:vAlign w:val="center"/>
          </w:tcPr>
          <w:p>
            <w:pPr>
              <w:spacing w:before="80"/>
              <w:rPr>
                <w:sz w:val="17"/>
              </w:rPr>
            </w:pPr>
            <w:r>
              <w:rPr>
                <w:sz w:val="17"/>
              </w:rPr>
              <w:t>Water supply, sewerage, waste management and remediation activities</w:t>
            </w:r>
          </w:p>
        </w:tc>
        <w:tc>
          <w:tcPr>
            <w:tcW w:w="907" w:type="dxa"/>
            <w:tcBorders>
              <w:left w:val="single" w:sz="4" w:space="0" w:shadow="0" w:frame="0"/>
            </w:tcBorders>
            <w:vAlign w:val="center"/>
          </w:tcPr>
          <w:p>
            <w:pPr>
              <w:jc w:val="right"/>
              <w:rPr>
                <w:sz w:val="17"/>
              </w:rPr>
            </w:pPr>
            <w:r>
              <w:rPr>
                <w:sz w:val="17"/>
              </w:rPr>
              <w:t>9966.2</w:t>
            </w:r>
          </w:p>
        </w:tc>
        <w:tc>
          <w:tcPr>
            <w:tcW w:w="907" w:type="dxa"/>
            <w:vAlign w:val="center"/>
          </w:tcPr>
          <w:p>
            <w:pPr>
              <w:jc w:val="right"/>
              <w:rPr>
                <w:sz w:val="17"/>
              </w:rPr>
            </w:pPr>
            <w:r>
              <w:rPr>
                <w:sz w:val="17"/>
              </w:rPr>
              <w:t>10161.4</w:t>
            </w:r>
          </w:p>
        </w:tc>
        <w:tc>
          <w:tcPr>
            <w:tcW w:w="907" w:type="dxa"/>
            <w:vAlign w:val="center"/>
          </w:tcPr>
          <w:p>
            <w:pPr>
              <w:jc w:val="right"/>
              <w:rPr>
                <w:sz w:val="17"/>
              </w:rPr>
            </w:pPr>
            <w:r>
              <w:rPr>
                <w:sz w:val="17"/>
              </w:rPr>
              <w:t>10505.6</w:t>
            </w:r>
          </w:p>
        </w:tc>
        <w:tc>
          <w:tcPr>
            <w:tcW w:w="907" w:type="dxa"/>
            <w:tcBorders>
              <w:right w:val="single" w:sz="4" w:space="0" w:shadow="0" w:frame="0"/>
            </w:tcBorders>
            <w:vAlign w:val="center"/>
          </w:tcPr>
          <w:p>
            <w:pPr>
              <w:jc w:val="right"/>
              <w:rPr>
                <w:sz w:val="17"/>
              </w:rPr>
            </w:pPr>
            <w:r>
              <w:rPr>
                <w:sz w:val="17"/>
              </w:rPr>
              <w:t>10742.0</w:t>
            </w:r>
          </w:p>
        </w:tc>
        <w:tc>
          <w:tcPr>
            <w:tcW w:w="907" w:type="dxa"/>
            <w:tcBorders>
              <w:left w:val="single" w:sz="4" w:space="0" w:shadow="0" w:frame="0"/>
            </w:tcBorders>
            <w:vAlign w:val="center"/>
          </w:tcPr>
          <w:p>
            <w:pPr>
              <w:jc w:val="right"/>
              <w:rPr>
                <w:sz w:val="17"/>
              </w:rPr>
            </w:pPr>
            <w:r>
              <w:rPr>
                <w:sz w:val="17"/>
              </w:rPr>
              <w:t>11512.9</w:t>
            </w:r>
          </w:p>
        </w:tc>
        <w:tc>
          <w:tcPr>
            <w:tcW w:w="907" w:type="dxa"/>
            <w:vAlign w:val="center"/>
          </w:tcPr>
          <w:p>
            <w:pPr>
              <w:jc w:val="right"/>
              <w:rPr>
                <w:sz w:val="17"/>
              </w:rPr>
            </w:pPr>
            <w:r>
              <w:rPr>
                <w:sz w:val="17"/>
              </w:rPr>
              <w:t>12192.1</w:t>
            </w:r>
          </w:p>
        </w:tc>
      </w:tr>
      <w:tr>
        <w:trPr>
          <w:wAfter w:w="0" w:type="dxa"/>
        </w:trPr>
        <w:tc>
          <w:tcPr>
            <w:tcW w:w="454" w:type="dxa"/>
            <w:vAlign w:val="center"/>
          </w:tcPr>
          <w:p>
            <w:pPr>
              <w:spacing w:lineRule="auto" w:line="360" w:before="80"/>
              <w:jc w:val="center"/>
              <w:rPr>
                <w:sz w:val="17"/>
              </w:rPr>
            </w:pPr>
            <w:r>
              <w:rPr>
                <w:sz w:val="17"/>
              </w:rPr>
              <w:t>F</w:t>
            </w:r>
          </w:p>
        </w:tc>
        <w:tc>
          <w:tcPr>
            <w:tcW w:w="4253" w:type="dxa"/>
            <w:tcBorders>
              <w:right w:val="single" w:sz="4" w:space="0" w:shadow="0" w:frame="0"/>
            </w:tcBorders>
            <w:vAlign w:val="center"/>
          </w:tcPr>
          <w:p>
            <w:pPr>
              <w:spacing w:lineRule="auto" w:line="360" w:before="80"/>
              <w:rPr>
                <w:sz w:val="17"/>
              </w:rPr>
            </w:pPr>
            <w:r>
              <w:rPr>
                <w:sz w:val="17"/>
              </w:rPr>
              <w:t>Construction</w:t>
            </w:r>
          </w:p>
        </w:tc>
        <w:tc>
          <w:tcPr>
            <w:tcW w:w="907" w:type="dxa"/>
            <w:tcBorders>
              <w:left w:val="single" w:sz="4" w:space="0" w:shadow="0" w:frame="0"/>
            </w:tcBorders>
            <w:vAlign w:val="center"/>
          </w:tcPr>
          <w:p>
            <w:pPr>
              <w:jc w:val="right"/>
              <w:rPr>
                <w:sz w:val="17"/>
              </w:rPr>
            </w:pPr>
            <w:r>
              <w:rPr>
                <w:sz w:val="17"/>
              </w:rPr>
              <w:t>20364.1</w:t>
            </w:r>
          </w:p>
        </w:tc>
        <w:tc>
          <w:tcPr>
            <w:tcW w:w="907" w:type="dxa"/>
            <w:vAlign w:val="center"/>
          </w:tcPr>
          <w:p>
            <w:pPr>
              <w:jc w:val="right"/>
              <w:rPr>
                <w:sz w:val="17"/>
              </w:rPr>
            </w:pPr>
            <w:r>
              <w:rPr>
                <w:sz w:val="17"/>
              </w:rPr>
              <w:t>34982.0</w:t>
            </w:r>
          </w:p>
        </w:tc>
        <w:tc>
          <w:tcPr>
            <w:tcW w:w="907" w:type="dxa"/>
            <w:vAlign w:val="center"/>
          </w:tcPr>
          <w:p>
            <w:pPr>
              <w:jc w:val="right"/>
              <w:rPr>
                <w:sz w:val="17"/>
              </w:rPr>
            </w:pPr>
            <w:r>
              <w:rPr>
                <w:sz w:val="17"/>
              </w:rPr>
              <w:t>37306.3</w:t>
            </w:r>
          </w:p>
        </w:tc>
        <w:tc>
          <w:tcPr>
            <w:tcW w:w="907" w:type="dxa"/>
            <w:tcBorders>
              <w:right w:val="single" w:sz="4" w:space="0" w:shadow="0" w:frame="0"/>
            </w:tcBorders>
            <w:vAlign w:val="center"/>
          </w:tcPr>
          <w:p>
            <w:pPr>
              <w:jc w:val="right"/>
              <w:rPr>
                <w:sz w:val="17"/>
              </w:rPr>
            </w:pPr>
            <w:r>
              <w:rPr>
                <w:sz w:val="17"/>
              </w:rPr>
              <w:t>32662.4</w:t>
            </w:r>
          </w:p>
        </w:tc>
        <w:tc>
          <w:tcPr>
            <w:tcW w:w="907" w:type="dxa"/>
            <w:tcBorders>
              <w:left w:val="single" w:sz="4" w:space="0" w:shadow="0" w:frame="0"/>
            </w:tcBorders>
            <w:vAlign w:val="center"/>
          </w:tcPr>
          <w:p>
            <w:pPr>
              <w:jc w:val="right"/>
              <w:rPr>
                <w:sz w:val="17"/>
              </w:rPr>
            </w:pPr>
            <w:r>
              <w:rPr>
                <w:sz w:val="17"/>
              </w:rPr>
              <w:t>14816.8</w:t>
            </w:r>
          </w:p>
        </w:tc>
        <w:tc>
          <w:tcPr>
            <w:tcW w:w="907" w:type="dxa"/>
            <w:vAlign w:val="center"/>
          </w:tcPr>
          <w:p>
            <w:pPr>
              <w:jc w:val="right"/>
              <w:rPr>
                <w:sz w:val="17"/>
              </w:rPr>
            </w:pPr>
            <w:r>
              <w:rPr>
                <w:sz w:val="17"/>
              </w:rPr>
              <w:t>18155.5</w:t>
            </w:r>
          </w:p>
        </w:tc>
      </w:tr>
      <w:tr>
        <w:trPr>
          <w:wAfter w:w="0" w:type="dxa"/>
        </w:trPr>
        <w:tc>
          <w:tcPr>
            <w:tcW w:w="454" w:type="dxa"/>
            <w:vAlign w:val="center"/>
          </w:tcPr>
          <w:p>
            <w:pPr>
              <w:spacing w:before="80"/>
              <w:jc w:val="center"/>
              <w:rPr>
                <w:sz w:val="17"/>
              </w:rPr>
            </w:pPr>
            <w:r>
              <w:rPr>
                <w:sz w:val="17"/>
              </w:rPr>
              <w:t>G</w:t>
            </w:r>
          </w:p>
        </w:tc>
        <w:tc>
          <w:tcPr>
            <w:tcW w:w="4253" w:type="dxa"/>
            <w:tcBorders>
              <w:right w:val="single" w:sz="4" w:space="0" w:shadow="0" w:frame="0"/>
            </w:tcBorders>
            <w:vAlign w:val="center"/>
          </w:tcPr>
          <w:p>
            <w:pPr>
              <w:spacing w:before="80"/>
              <w:rPr>
                <w:sz w:val="17"/>
              </w:rPr>
            </w:pPr>
            <w:r>
              <w:rPr>
                <w:sz w:val="17"/>
              </w:rPr>
              <w:t>Wholesale and retail trade; repair of motor vehicles and motorcycles</w:t>
            </w:r>
          </w:p>
        </w:tc>
        <w:tc>
          <w:tcPr>
            <w:tcW w:w="907" w:type="dxa"/>
            <w:tcBorders>
              <w:left w:val="single" w:sz="4" w:space="0" w:shadow="0" w:frame="0"/>
            </w:tcBorders>
            <w:vAlign w:val="center"/>
          </w:tcPr>
          <w:p>
            <w:pPr>
              <w:jc w:val="right"/>
              <w:rPr>
                <w:sz w:val="17"/>
              </w:rPr>
            </w:pPr>
            <w:r>
              <w:rPr>
                <w:sz w:val="17"/>
              </w:rPr>
              <w:t>68840.2</w:t>
            </w:r>
          </w:p>
        </w:tc>
        <w:tc>
          <w:tcPr>
            <w:tcW w:w="907" w:type="dxa"/>
            <w:vAlign w:val="center"/>
          </w:tcPr>
          <w:p>
            <w:pPr>
              <w:jc w:val="right"/>
              <w:rPr>
                <w:sz w:val="17"/>
              </w:rPr>
            </w:pPr>
            <w:r>
              <w:rPr>
                <w:sz w:val="17"/>
              </w:rPr>
              <w:t>80420.7</w:t>
            </w:r>
          </w:p>
        </w:tc>
        <w:tc>
          <w:tcPr>
            <w:tcW w:w="907" w:type="dxa"/>
            <w:vAlign w:val="center"/>
          </w:tcPr>
          <w:p>
            <w:pPr>
              <w:jc w:val="right"/>
              <w:rPr>
                <w:sz w:val="17"/>
              </w:rPr>
            </w:pPr>
            <w:r>
              <w:rPr>
                <w:sz w:val="17"/>
              </w:rPr>
              <w:t>83926.4</w:t>
            </w:r>
          </w:p>
        </w:tc>
        <w:tc>
          <w:tcPr>
            <w:tcW w:w="907" w:type="dxa"/>
            <w:tcBorders>
              <w:right w:val="single" w:sz="4" w:space="0" w:shadow="0" w:frame="0"/>
            </w:tcBorders>
            <w:vAlign w:val="center"/>
          </w:tcPr>
          <w:p>
            <w:pPr>
              <w:jc w:val="right"/>
              <w:rPr>
                <w:sz w:val="17"/>
              </w:rPr>
            </w:pPr>
            <w:r>
              <w:rPr>
                <w:sz w:val="17"/>
              </w:rPr>
              <w:t>84854.8</w:t>
            </w:r>
          </w:p>
        </w:tc>
        <w:tc>
          <w:tcPr>
            <w:tcW w:w="907" w:type="dxa"/>
            <w:tcBorders>
              <w:left w:val="single" w:sz="4" w:space="0" w:shadow="0" w:frame="0"/>
            </w:tcBorders>
            <w:vAlign w:val="center"/>
          </w:tcPr>
          <w:p>
            <w:pPr>
              <w:jc w:val="right"/>
              <w:rPr>
                <w:sz w:val="17"/>
              </w:rPr>
            </w:pPr>
            <w:r>
              <w:rPr>
                <w:sz w:val="17"/>
              </w:rPr>
              <w:t>72181.3</w:t>
            </w:r>
          </w:p>
        </w:tc>
        <w:tc>
          <w:tcPr>
            <w:tcW w:w="907" w:type="dxa"/>
            <w:vAlign w:val="center"/>
          </w:tcPr>
          <w:p>
            <w:pPr>
              <w:jc w:val="right"/>
              <w:rPr>
                <w:sz w:val="17"/>
              </w:rPr>
            </w:pPr>
            <w:r>
              <w:rPr>
                <w:sz w:val="17"/>
              </w:rPr>
              <w:t>80218.7</w:t>
            </w:r>
          </w:p>
        </w:tc>
      </w:tr>
      <w:tr>
        <w:trPr>
          <w:wAfter w:w="0" w:type="dxa"/>
        </w:trPr>
        <w:tc>
          <w:tcPr>
            <w:tcW w:w="454" w:type="dxa"/>
            <w:vAlign w:val="center"/>
          </w:tcPr>
          <w:p>
            <w:pPr>
              <w:spacing w:lineRule="auto" w:line="360" w:before="80"/>
              <w:jc w:val="center"/>
              <w:rPr>
                <w:sz w:val="17"/>
              </w:rPr>
            </w:pPr>
            <w:r>
              <w:rPr>
                <w:sz w:val="17"/>
              </w:rPr>
              <w:t>Н</w:t>
            </w:r>
          </w:p>
        </w:tc>
        <w:tc>
          <w:tcPr>
            <w:tcW w:w="4253" w:type="dxa"/>
            <w:tcBorders>
              <w:right w:val="single" w:sz="4" w:space="0" w:shadow="0" w:frame="0"/>
            </w:tcBorders>
            <w:vAlign w:val="center"/>
          </w:tcPr>
          <w:p>
            <w:pPr>
              <w:spacing w:lineRule="auto" w:line="360" w:before="80"/>
              <w:rPr>
                <w:sz w:val="17"/>
              </w:rPr>
            </w:pPr>
            <w:r>
              <w:rPr>
                <w:sz w:val="17"/>
              </w:rPr>
              <w:t>Transportation and storage</w:t>
            </w:r>
          </w:p>
        </w:tc>
        <w:tc>
          <w:tcPr>
            <w:tcW w:w="907" w:type="dxa"/>
            <w:tcBorders>
              <w:left w:val="single" w:sz="4" w:space="0" w:shadow="0" w:frame="0"/>
            </w:tcBorders>
            <w:vAlign w:val="center"/>
          </w:tcPr>
          <w:p>
            <w:pPr>
              <w:jc w:val="right"/>
              <w:rPr>
                <w:sz w:val="17"/>
              </w:rPr>
            </w:pPr>
            <w:r>
              <w:rPr>
                <w:sz w:val="17"/>
              </w:rPr>
              <w:t>35819.2</w:t>
            </w:r>
          </w:p>
        </w:tc>
        <w:tc>
          <w:tcPr>
            <w:tcW w:w="907" w:type="dxa"/>
            <w:vAlign w:val="center"/>
          </w:tcPr>
          <w:p>
            <w:pPr>
              <w:jc w:val="right"/>
              <w:rPr>
                <w:sz w:val="17"/>
              </w:rPr>
            </w:pPr>
            <w:r>
              <w:rPr>
                <w:sz w:val="17"/>
              </w:rPr>
              <w:t>39304.4</w:t>
            </w:r>
          </w:p>
        </w:tc>
        <w:tc>
          <w:tcPr>
            <w:tcW w:w="907" w:type="dxa"/>
            <w:vAlign w:val="center"/>
          </w:tcPr>
          <w:p>
            <w:pPr>
              <w:jc w:val="right"/>
              <w:rPr>
                <w:sz w:val="17"/>
              </w:rPr>
            </w:pPr>
            <w:r>
              <w:rPr>
                <w:sz w:val="17"/>
              </w:rPr>
              <w:t>38176.8</w:t>
            </w:r>
          </w:p>
        </w:tc>
        <w:tc>
          <w:tcPr>
            <w:tcW w:w="907" w:type="dxa"/>
            <w:tcBorders>
              <w:right w:val="single" w:sz="4" w:space="0" w:shadow="0" w:frame="0"/>
            </w:tcBorders>
            <w:vAlign w:val="center"/>
          </w:tcPr>
          <w:p>
            <w:pPr>
              <w:jc w:val="right"/>
              <w:rPr>
                <w:sz w:val="17"/>
              </w:rPr>
            </w:pPr>
            <w:r>
              <w:rPr>
                <w:sz w:val="17"/>
              </w:rPr>
              <w:t>42858.0</w:t>
            </w:r>
          </w:p>
        </w:tc>
        <w:tc>
          <w:tcPr>
            <w:tcW w:w="907" w:type="dxa"/>
            <w:tcBorders>
              <w:left w:val="single" w:sz="4" w:space="0" w:shadow="0" w:frame="0"/>
            </w:tcBorders>
            <w:vAlign w:val="center"/>
          </w:tcPr>
          <w:p>
            <w:pPr>
              <w:jc w:val="right"/>
              <w:rPr>
                <w:sz w:val="17"/>
              </w:rPr>
            </w:pPr>
            <w:r>
              <w:rPr>
                <w:sz w:val="17"/>
              </w:rPr>
              <w:t>41879.9</w:t>
            </w:r>
          </w:p>
        </w:tc>
        <w:tc>
          <w:tcPr>
            <w:tcW w:w="907" w:type="dxa"/>
            <w:vAlign w:val="center"/>
          </w:tcPr>
          <w:p>
            <w:pPr>
              <w:jc w:val="right"/>
              <w:rPr>
                <w:sz w:val="17"/>
              </w:rPr>
            </w:pPr>
            <w:r>
              <w:rPr>
                <w:sz w:val="17"/>
              </w:rPr>
              <w:t>43555.8</w:t>
            </w:r>
          </w:p>
        </w:tc>
      </w:tr>
      <w:tr>
        <w:trPr>
          <w:wAfter w:w="0" w:type="dxa"/>
        </w:trPr>
        <w:tc>
          <w:tcPr>
            <w:tcW w:w="454" w:type="dxa"/>
            <w:vAlign w:val="center"/>
          </w:tcPr>
          <w:p>
            <w:pPr>
              <w:spacing w:lineRule="auto" w:line="360" w:before="80"/>
              <w:jc w:val="center"/>
              <w:rPr>
                <w:sz w:val="17"/>
              </w:rPr>
            </w:pPr>
            <w:r>
              <w:rPr>
                <w:sz w:val="17"/>
              </w:rPr>
              <w:t>I</w:t>
            </w:r>
          </w:p>
        </w:tc>
        <w:tc>
          <w:tcPr>
            <w:tcW w:w="4253" w:type="dxa"/>
            <w:tcBorders>
              <w:right w:val="single" w:sz="4" w:space="0" w:shadow="0" w:frame="0"/>
            </w:tcBorders>
            <w:vAlign w:val="center"/>
          </w:tcPr>
          <w:p>
            <w:pPr>
              <w:spacing w:lineRule="auto" w:line="360" w:before="80"/>
              <w:rPr>
                <w:sz w:val="17"/>
              </w:rPr>
            </w:pPr>
            <w:r>
              <w:rPr>
                <w:sz w:val="17"/>
              </w:rPr>
              <w:t>Accommodation and food service activities</w:t>
            </w:r>
          </w:p>
        </w:tc>
        <w:tc>
          <w:tcPr>
            <w:tcW w:w="907" w:type="dxa"/>
            <w:tcBorders>
              <w:left w:val="single" w:sz="4" w:space="0" w:shadow="0" w:frame="0"/>
            </w:tcBorders>
            <w:vAlign w:val="center"/>
          </w:tcPr>
          <w:p>
            <w:pPr>
              <w:jc w:val="right"/>
              <w:rPr>
                <w:sz w:val="17"/>
              </w:rPr>
            </w:pPr>
            <w:r>
              <w:rPr>
                <w:sz w:val="17"/>
              </w:rPr>
              <w:t>8064.7</w:t>
            </w:r>
          </w:p>
        </w:tc>
        <w:tc>
          <w:tcPr>
            <w:tcW w:w="907" w:type="dxa"/>
            <w:vAlign w:val="center"/>
          </w:tcPr>
          <w:p>
            <w:pPr>
              <w:jc w:val="right"/>
              <w:rPr>
                <w:sz w:val="17"/>
              </w:rPr>
            </w:pPr>
            <w:r>
              <w:rPr>
                <w:sz w:val="17"/>
              </w:rPr>
              <w:t>9030.3</w:t>
            </w:r>
          </w:p>
        </w:tc>
        <w:tc>
          <w:tcPr>
            <w:tcW w:w="907" w:type="dxa"/>
            <w:vAlign w:val="center"/>
          </w:tcPr>
          <w:p>
            <w:pPr>
              <w:jc w:val="right"/>
              <w:rPr>
                <w:sz w:val="17"/>
              </w:rPr>
            </w:pPr>
            <w:r>
              <w:rPr>
                <w:sz w:val="17"/>
              </w:rPr>
              <w:t>9515.8</w:t>
            </w:r>
          </w:p>
        </w:tc>
        <w:tc>
          <w:tcPr>
            <w:tcW w:w="907" w:type="dxa"/>
            <w:tcBorders>
              <w:right w:val="single" w:sz="4" w:space="0" w:shadow="0" w:frame="0"/>
            </w:tcBorders>
            <w:vAlign w:val="center"/>
          </w:tcPr>
          <w:p>
            <w:pPr>
              <w:jc w:val="right"/>
              <w:rPr>
                <w:sz w:val="17"/>
              </w:rPr>
            </w:pPr>
            <w:r>
              <w:rPr>
                <w:sz w:val="17"/>
              </w:rPr>
              <w:t>9422.9</w:t>
            </w:r>
          </w:p>
        </w:tc>
        <w:tc>
          <w:tcPr>
            <w:tcW w:w="907" w:type="dxa"/>
            <w:tcBorders>
              <w:left w:val="single" w:sz="4" w:space="0" w:shadow="0" w:frame="0"/>
            </w:tcBorders>
            <w:vAlign w:val="center"/>
          </w:tcPr>
          <w:p>
            <w:pPr>
              <w:jc w:val="right"/>
              <w:rPr>
                <w:sz w:val="17"/>
              </w:rPr>
            </w:pPr>
            <w:r>
              <w:rPr>
                <w:sz w:val="17"/>
              </w:rPr>
              <w:t>9004.1</w:t>
            </w:r>
          </w:p>
        </w:tc>
        <w:tc>
          <w:tcPr>
            <w:tcW w:w="907" w:type="dxa"/>
            <w:vAlign w:val="center"/>
          </w:tcPr>
          <w:p>
            <w:pPr>
              <w:jc w:val="right"/>
              <w:rPr>
                <w:sz w:val="17"/>
              </w:rPr>
            </w:pPr>
            <w:r>
              <w:rPr>
                <w:sz w:val="17"/>
              </w:rPr>
              <w:t>9896.1</w:t>
            </w:r>
          </w:p>
        </w:tc>
      </w:tr>
      <w:tr>
        <w:trPr>
          <w:wAfter w:w="0" w:type="dxa"/>
        </w:trPr>
        <w:tc>
          <w:tcPr>
            <w:tcW w:w="454" w:type="dxa"/>
            <w:vAlign w:val="center"/>
          </w:tcPr>
          <w:p>
            <w:pPr>
              <w:spacing w:lineRule="auto" w:line="360" w:before="80"/>
              <w:jc w:val="center"/>
              <w:rPr>
                <w:sz w:val="17"/>
              </w:rPr>
            </w:pPr>
            <w:r>
              <w:rPr>
                <w:sz w:val="17"/>
              </w:rPr>
              <w:t>Ј</w:t>
            </w:r>
          </w:p>
        </w:tc>
        <w:tc>
          <w:tcPr>
            <w:tcW w:w="4253" w:type="dxa"/>
            <w:tcBorders>
              <w:right w:val="single" w:sz="4" w:space="0" w:shadow="0" w:frame="0"/>
            </w:tcBorders>
            <w:vAlign w:val="center"/>
          </w:tcPr>
          <w:p>
            <w:pPr>
              <w:spacing w:lineRule="auto" w:line="360" w:before="80"/>
              <w:rPr>
                <w:sz w:val="17"/>
              </w:rPr>
            </w:pPr>
            <w:r>
              <w:rPr>
                <w:sz w:val="17"/>
              </w:rPr>
              <w:t>Information and communication</w:t>
            </w:r>
          </w:p>
        </w:tc>
        <w:tc>
          <w:tcPr>
            <w:tcW w:w="907" w:type="dxa"/>
            <w:tcBorders>
              <w:left w:val="single" w:sz="4" w:space="0" w:shadow="0" w:frame="0"/>
            </w:tcBorders>
            <w:vAlign w:val="center"/>
          </w:tcPr>
          <w:p>
            <w:pPr>
              <w:jc w:val="right"/>
              <w:rPr>
                <w:sz w:val="17"/>
              </w:rPr>
            </w:pPr>
            <w:r>
              <w:rPr>
                <w:sz w:val="17"/>
              </w:rPr>
              <w:t>37414.3</w:t>
            </w:r>
          </w:p>
        </w:tc>
        <w:tc>
          <w:tcPr>
            <w:tcW w:w="907" w:type="dxa"/>
            <w:vAlign w:val="center"/>
          </w:tcPr>
          <w:p>
            <w:pPr>
              <w:jc w:val="right"/>
              <w:rPr>
                <w:sz w:val="17"/>
              </w:rPr>
            </w:pPr>
            <w:r>
              <w:rPr>
                <w:sz w:val="17"/>
              </w:rPr>
              <w:t>39270.0</w:t>
            </w:r>
          </w:p>
        </w:tc>
        <w:tc>
          <w:tcPr>
            <w:tcW w:w="907" w:type="dxa"/>
            <w:vAlign w:val="center"/>
          </w:tcPr>
          <w:p>
            <w:pPr>
              <w:jc w:val="right"/>
              <w:rPr>
                <w:sz w:val="17"/>
              </w:rPr>
            </w:pPr>
            <w:r>
              <w:rPr>
                <w:sz w:val="17"/>
              </w:rPr>
              <w:t>38830.4</w:t>
            </w:r>
          </w:p>
        </w:tc>
        <w:tc>
          <w:tcPr>
            <w:tcW w:w="907" w:type="dxa"/>
            <w:tcBorders>
              <w:right w:val="single" w:sz="4" w:space="0" w:shadow="0" w:frame="0"/>
            </w:tcBorders>
            <w:vAlign w:val="center"/>
          </w:tcPr>
          <w:p>
            <w:pPr>
              <w:jc w:val="right"/>
              <w:rPr>
                <w:sz w:val="17"/>
              </w:rPr>
            </w:pPr>
            <w:r>
              <w:rPr>
                <w:sz w:val="17"/>
              </w:rPr>
              <w:t>41776.5</w:t>
            </w:r>
          </w:p>
        </w:tc>
        <w:tc>
          <w:tcPr>
            <w:tcW w:w="907" w:type="dxa"/>
            <w:tcBorders>
              <w:left w:val="single" w:sz="4" w:space="0" w:shadow="0" w:frame="0"/>
            </w:tcBorders>
            <w:vAlign w:val="center"/>
          </w:tcPr>
          <w:p>
            <w:pPr>
              <w:jc w:val="right"/>
              <w:rPr>
                <w:sz w:val="17"/>
              </w:rPr>
            </w:pPr>
            <w:r>
              <w:rPr>
                <w:sz w:val="17"/>
              </w:rPr>
              <w:t>43310.4</w:t>
            </w:r>
          </w:p>
        </w:tc>
        <w:tc>
          <w:tcPr>
            <w:tcW w:w="907" w:type="dxa"/>
            <w:vAlign w:val="center"/>
          </w:tcPr>
          <w:p>
            <w:pPr>
              <w:jc w:val="right"/>
              <w:rPr>
                <w:sz w:val="17"/>
              </w:rPr>
            </w:pPr>
            <w:r>
              <w:rPr>
                <w:sz w:val="17"/>
              </w:rPr>
              <w:t>45622.1</w:t>
            </w:r>
          </w:p>
        </w:tc>
      </w:tr>
      <w:tr>
        <w:trPr>
          <w:wAfter w:w="0" w:type="dxa"/>
        </w:trPr>
        <w:tc>
          <w:tcPr>
            <w:tcW w:w="454" w:type="dxa"/>
            <w:vAlign w:val="center"/>
          </w:tcPr>
          <w:p>
            <w:pPr>
              <w:spacing w:lineRule="auto" w:line="360" w:before="80"/>
              <w:jc w:val="center"/>
              <w:rPr>
                <w:sz w:val="17"/>
              </w:rPr>
            </w:pPr>
            <w:r>
              <w:rPr>
                <w:sz w:val="17"/>
              </w:rPr>
              <w:t>К</w:t>
            </w:r>
          </w:p>
        </w:tc>
        <w:tc>
          <w:tcPr>
            <w:tcW w:w="4253" w:type="dxa"/>
            <w:tcBorders>
              <w:right w:val="single" w:sz="4" w:space="0" w:shadow="0" w:frame="0"/>
            </w:tcBorders>
            <w:vAlign w:val="center"/>
          </w:tcPr>
          <w:p>
            <w:pPr>
              <w:spacing w:lineRule="auto" w:line="360" w:before="80"/>
              <w:rPr>
                <w:sz w:val="17"/>
              </w:rPr>
            </w:pPr>
            <w:r>
              <w:rPr>
                <w:sz w:val="17"/>
              </w:rPr>
              <w:t>Financial and insurance activities</w:t>
            </w:r>
          </w:p>
        </w:tc>
        <w:tc>
          <w:tcPr>
            <w:tcW w:w="907" w:type="dxa"/>
            <w:tcBorders>
              <w:left w:val="single" w:sz="4" w:space="0" w:shadow="0" w:frame="0"/>
            </w:tcBorders>
            <w:vAlign w:val="center"/>
          </w:tcPr>
          <w:p>
            <w:pPr>
              <w:jc w:val="right"/>
              <w:rPr>
                <w:sz w:val="17"/>
              </w:rPr>
            </w:pPr>
            <w:r>
              <w:rPr>
                <w:sz w:val="17"/>
              </w:rPr>
              <w:t>26132.9</w:t>
            </w:r>
          </w:p>
        </w:tc>
        <w:tc>
          <w:tcPr>
            <w:tcW w:w="907" w:type="dxa"/>
            <w:vAlign w:val="center"/>
          </w:tcPr>
          <w:p>
            <w:pPr>
              <w:jc w:val="right"/>
              <w:rPr>
                <w:sz w:val="17"/>
              </w:rPr>
            </w:pPr>
            <w:r>
              <w:rPr>
                <w:sz w:val="17"/>
              </w:rPr>
              <w:t>27903.0</w:t>
            </w:r>
          </w:p>
        </w:tc>
        <w:tc>
          <w:tcPr>
            <w:tcW w:w="907" w:type="dxa"/>
            <w:vAlign w:val="center"/>
          </w:tcPr>
          <w:p>
            <w:pPr>
              <w:jc w:val="right"/>
              <w:rPr>
                <w:sz w:val="17"/>
              </w:rPr>
            </w:pPr>
            <w:r>
              <w:rPr>
                <w:sz w:val="17"/>
              </w:rPr>
              <w:t>28067.6</w:t>
            </w:r>
          </w:p>
        </w:tc>
        <w:tc>
          <w:tcPr>
            <w:tcW w:w="907" w:type="dxa"/>
            <w:tcBorders>
              <w:right w:val="single" w:sz="4" w:space="0" w:shadow="0" w:frame="0"/>
            </w:tcBorders>
            <w:vAlign w:val="center"/>
          </w:tcPr>
          <w:p>
            <w:pPr>
              <w:jc w:val="right"/>
              <w:rPr>
                <w:sz w:val="17"/>
              </w:rPr>
            </w:pPr>
            <w:r>
              <w:rPr>
                <w:sz w:val="17"/>
              </w:rPr>
              <w:t>28209.6</w:t>
            </w:r>
          </w:p>
        </w:tc>
        <w:tc>
          <w:tcPr>
            <w:tcW w:w="907" w:type="dxa"/>
            <w:tcBorders>
              <w:left w:val="single" w:sz="4" w:space="0" w:shadow="0" w:frame="0"/>
            </w:tcBorders>
            <w:vAlign w:val="center"/>
          </w:tcPr>
          <w:p>
            <w:pPr>
              <w:jc w:val="right"/>
              <w:rPr>
                <w:sz w:val="17"/>
              </w:rPr>
            </w:pPr>
            <w:r>
              <w:rPr>
                <w:sz w:val="17"/>
              </w:rPr>
              <w:t>28525.0</w:t>
            </w:r>
          </w:p>
        </w:tc>
        <w:tc>
          <w:tcPr>
            <w:tcW w:w="907" w:type="dxa"/>
            <w:vAlign w:val="center"/>
          </w:tcPr>
          <w:p>
            <w:pPr>
              <w:jc w:val="right"/>
              <w:rPr>
                <w:sz w:val="17"/>
              </w:rPr>
            </w:pPr>
            <w:r>
              <w:rPr>
                <w:sz w:val="17"/>
              </w:rPr>
              <w:t>29579.7</w:t>
            </w:r>
          </w:p>
        </w:tc>
      </w:tr>
      <w:tr>
        <w:trPr>
          <w:wAfter w:w="0" w:type="dxa"/>
        </w:trPr>
        <w:tc>
          <w:tcPr>
            <w:tcW w:w="454" w:type="dxa"/>
            <w:vAlign w:val="center"/>
          </w:tcPr>
          <w:p>
            <w:pPr>
              <w:spacing w:lineRule="auto" w:line="360" w:before="80"/>
              <w:jc w:val="center"/>
              <w:rPr>
                <w:sz w:val="17"/>
              </w:rPr>
            </w:pPr>
            <w:r>
              <w:rPr>
                <w:sz w:val="17"/>
              </w:rPr>
              <w:t>L</w:t>
            </w:r>
          </w:p>
        </w:tc>
        <w:tc>
          <w:tcPr>
            <w:tcW w:w="4253" w:type="dxa"/>
            <w:tcBorders>
              <w:right w:val="single" w:sz="4" w:space="0" w:shadow="0" w:frame="0"/>
            </w:tcBorders>
            <w:vAlign w:val="center"/>
          </w:tcPr>
          <w:p>
            <w:pPr>
              <w:spacing w:lineRule="auto" w:line="360" w:before="80"/>
              <w:rPr>
                <w:sz w:val="17"/>
              </w:rPr>
            </w:pPr>
            <w:r>
              <w:rPr>
                <w:sz w:val="17"/>
              </w:rPr>
              <w:t>Real estate activities</w:t>
            </w:r>
          </w:p>
        </w:tc>
        <w:tc>
          <w:tcPr>
            <w:tcW w:w="907" w:type="dxa"/>
            <w:tcBorders>
              <w:left w:val="single" w:sz="4" w:space="0" w:shadow="0" w:frame="0"/>
            </w:tcBorders>
            <w:vAlign w:val="center"/>
          </w:tcPr>
          <w:p>
            <w:pPr>
              <w:jc w:val="right"/>
              <w:rPr>
                <w:sz w:val="17"/>
              </w:rPr>
            </w:pPr>
            <w:r>
              <w:rPr>
                <w:sz w:val="17"/>
              </w:rPr>
              <w:t>86807.5</w:t>
            </w:r>
          </w:p>
        </w:tc>
        <w:tc>
          <w:tcPr>
            <w:tcW w:w="907" w:type="dxa"/>
            <w:vAlign w:val="center"/>
          </w:tcPr>
          <w:p>
            <w:pPr>
              <w:jc w:val="right"/>
              <w:rPr>
                <w:sz w:val="17"/>
              </w:rPr>
            </w:pPr>
            <w:r>
              <w:rPr>
                <w:sz w:val="17"/>
              </w:rPr>
              <w:t>87379.1</w:t>
            </w:r>
          </w:p>
        </w:tc>
        <w:tc>
          <w:tcPr>
            <w:tcW w:w="907" w:type="dxa"/>
            <w:vAlign w:val="center"/>
          </w:tcPr>
          <w:p>
            <w:pPr>
              <w:jc w:val="right"/>
              <w:rPr>
                <w:sz w:val="17"/>
              </w:rPr>
            </w:pPr>
            <w:r>
              <w:rPr>
                <w:sz w:val="17"/>
              </w:rPr>
              <w:t>87111.5</w:t>
            </w:r>
          </w:p>
        </w:tc>
        <w:tc>
          <w:tcPr>
            <w:tcW w:w="907" w:type="dxa"/>
            <w:tcBorders>
              <w:right w:val="single" w:sz="4" w:space="0" w:shadow="0" w:frame="0"/>
            </w:tcBorders>
            <w:vAlign w:val="center"/>
          </w:tcPr>
          <w:p>
            <w:pPr>
              <w:jc w:val="right"/>
              <w:rPr>
                <w:sz w:val="17"/>
              </w:rPr>
            </w:pPr>
            <w:r>
              <w:rPr>
                <w:sz w:val="17"/>
              </w:rPr>
              <w:t>87504.2</w:t>
            </w:r>
          </w:p>
        </w:tc>
        <w:tc>
          <w:tcPr>
            <w:tcW w:w="907" w:type="dxa"/>
            <w:tcBorders>
              <w:left w:val="single" w:sz="4" w:space="0" w:shadow="0" w:frame="0"/>
            </w:tcBorders>
            <w:vAlign w:val="center"/>
          </w:tcPr>
          <w:p>
            <w:pPr>
              <w:jc w:val="right"/>
              <w:rPr>
                <w:sz w:val="17"/>
              </w:rPr>
            </w:pPr>
            <w:r>
              <w:rPr>
                <w:sz w:val="17"/>
              </w:rPr>
              <w:t>88967.5</w:t>
            </w:r>
          </w:p>
        </w:tc>
        <w:tc>
          <w:tcPr>
            <w:tcW w:w="907" w:type="dxa"/>
            <w:vAlign w:val="center"/>
          </w:tcPr>
          <w:p>
            <w:pPr>
              <w:jc w:val="right"/>
              <w:rPr>
                <w:sz w:val="17"/>
              </w:rPr>
            </w:pPr>
            <w:r>
              <w:rPr>
                <w:sz w:val="17"/>
              </w:rPr>
              <w:t>89422.4</w:t>
            </w:r>
          </w:p>
        </w:tc>
      </w:tr>
      <w:tr>
        <w:trPr>
          <w:wAfter w:w="0" w:type="dxa"/>
        </w:trPr>
        <w:tc>
          <w:tcPr>
            <w:tcW w:w="454" w:type="dxa"/>
            <w:vAlign w:val="center"/>
          </w:tcPr>
          <w:p>
            <w:pPr>
              <w:spacing w:lineRule="auto" w:line="360" w:before="80"/>
              <w:jc w:val="center"/>
              <w:rPr>
                <w:sz w:val="17"/>
              </w:rPr>
            </w:pPr>
            <w:r>
              <w:rPr>
                <w:sz w:val="17"/>
              </w:rPr>
              <w:t>M</w:t>
            </w:r>
          </w:p>
        </w:tc>
        <w:tc>
          <w:tcPr>
            <w:tcW w:w="4253" w:type="dxa"/>
            <w:tcBorders>
              <w:right w:val="single" w:sz="4" w:space="0" w:shadow="0" w:frame="0"/>
            </w:tcBorders>
            <w:vAlign w:val="center"/>
          </w:tcPr>
          <w:p>
            <w:pPr>
              <w:spacing w:lineRule="auto" w:line="360" w:before="80"/>
              <w:rPr>
                <w:sz w:val="17"/>
              </w:rPr>
            </w:pPr>
            <w:r>
              <w:rPr>
                <w:sz w:val="17"/>
              </w:rPr>
              <w:t>Professional, scientific and technical activities</w:t>
            </w:r>
          </w:p>
        </w:tc>
        <w:tc>
          <w:tcPr>
            <w:tcW w:w="907" w:type="dxa"/>
            <w:tcBorders>
              <w:left w:val="single" w:sz="4" w:space="0" w:shadow="0" w:frame="0"/>
            </w:tcBorders>
            <w:vAlign w:val="center"/>
          </w:tcPr>
          <w:p>
            <w:pPr>
              <w:jc w:val="right"/>
              <w:rPr>
                <w:sz w:val="17"/>
              </w:rPr>
            </w:pPr>
            <w:r>
              <w:rPr>
                <w:sz w:val="17"/>
              </w:rPr>
              <w:t>29281.9</w:t>
            </w:r>
          </w:p>
        </w:tc>
        <w:tc>
          <w:tcPr>
            <w:tcW w:w="907" w:type="dxa"/>
            <w:vAlign w:val="center"/>
          </w:tcPr>
          <w:p>
            <w:pPr>
              <w:jc w:val="right"/>
              <w:rPr>
                <w:sz w:val="17"/>
              </w:rPr>
            </w:pPr>
            <w:r>
              <w:rPr>
                <w:sz w:val="17"/>
              </w:rPr>
              <w:t>31529.7</w:t>
            </w:r>
          </w:p>
        </w:tc>
        <w:tc>
          <w:tcPr>
            <w:tcW w:w="907" w:type="dxa"/>
            <w:vAlign w:val="center"/>
          </w:tcPr>
          <w:p>
            <w:pPr>
              <w:jc w:val="right"/>
              <w:rPr>
                <w:sz w:val="17"/>
              </w:rPr>
            </w:pPr>
            <w:r>
              <w:rPr>
                <w:sz w:val="17"/>
              </w:rPr>
              <w:t>33758.4</w:t>
            </w:r>
          </w:p>
        </w:tc>
        <w:tc>
          <w:tcPr>
            <w:tcW w:w="907" w:type="dxa"/>
            <w:tcBorders>
              <w:right w:val="single" w:sz="4" w:space="0" w:shadow="0" w:frame="0"/>
            </w:tcBorders>
            <w:vAlign w:val="center"/>
          </w:tcPr>
          <w:p>
            <w:pPr>
              <w:jc w:val="right"/>
              <w:rPr>
                <w:sz w:val="17"/>
              </w:rPr>
            </w:pPr>
            <w:r>
              <w:rPr>
                <w:sz w:val="17"/>
              </w:rPr>
              <w:t>36134.8</w:t>
            </w:r>
          </w:p>
        </w:tc>
        <w:tc>
          <w:tcPr>
            <w:tcW w:w="907" w:type="dxa"/>
            <w:tcBorders>
              <w:left w:val="single" w:sz="4" w:space="0" w:shadow="0" w:frame="0"/>
            </w:tcBorders>
            <w:vAlign w:val="center"/>
          </w:tcPr>
          <w:p>
            <w:pPr>
              <w:jc w:val="right"/>
              <w:rPr>
                <w:sz w:val="17"/>
              </w:rPr>
            </w:pPr>
            <w:r>
              <w:rPr>
                <w:sz w:val="17"/>
              </w:rPr>
              <w:t>37410.1</w:t>
            </w:r>
          </w:p>
        </w:tc>
        <w:tc>
          <w:tcPr>
            <w:tcW w:w="907" w:type="dxa"/>
            <w:vAlign w:val="center"/>
          </w:tcPr>
          <w:p>
            <w:pPr>
              <w:jc w:val="right"/>
              <w:rPr>
                <w:sz w:val="17"/>
              </w:rPr>
            </w:pPr>
            <w:r>
              <w:rPr>
                <w:sz w:val="17"/>
              </w:rPr>
              <w:t>38155.5</w:t>
            </w:r>
          </w:p>
        </w:tc>
      </w:tr>
      <w:tr>
        <w:trPr>
          <w:wAfter w:w="0" w:type="dxa"/>
        </w:trPr>
        <w:tc>
          <w:tcPr>
            <w:tcW w:w="454" w:type="dxa"/>
            <w:vAlign w:val="center"/>
          </w:tcPr>
          <w:p>
            <w:pPr>
              <w:spacing w:lineRule="auto" w:line="360" w:before="80"/>
              <w:jc w:val="center"/>
              <w:rPr>
                <w:sz w:val="17"/>
              </w:rPr>
            </w:pPr>
            <w:r>
              <w:rPr>
                <w:sz w:val="17"/>
              </w:rPr>
              <w:t>N</w:t>
            </w:r>
          </w:p>
        </w:tc>
        <w:tc>
          <w:tcPr>
            <w:tcW w:w="4253" w:type="dxa"/>
            <w:tcBorders>
              <w:right w:val="single" w:sz="4" w:space="0" w:shadow="0" w:frame="0"/>
            </w:tcBorders>
            <w:vAlign w:val="center"/>
          </w:tcPr>
          <w:p>
            <w:pPr>
              <w:spacing w:lineRule="auto" w:line="360" w:before="80"/>
              <w:rPr>
                <w:sz w:val="17"/>
              </w:rPr>
            </w:pPr>
            <w:r>
              <w:rPr>
                <w:sz w:val="17"/>
              </w:rPr>
              <w:t>Administrative and support service activities</w:t>
            </w:r>
          </w:p>
        </w:tc>
        <w:tc>
          <w:tcPr>
            <w:tcW w:w="907" w:type="dxa"/>
            <w:tcBorders>
              <w:left w:val="single" w:sz="4" w:space="0" w:shadow="0" w:frame="0"/>
            </w:tcBorders>
            <w:vAlign w:val="center"/>
          </w:tcPr>
          <w:p>
            <w:pPr>
              <w:jc w:val="right"/>
              <w:rPr>
                <w:sz w:val="17"/>
              </w:rPr>
            </w:pPr>
            <w:r>
              <w:rPr>
                <w:sz w:val="17"/>
              </w:rPr>
              <w:t>11483.1</w:t>
            </w:r>
          </w:p>
        </w:tc>
        <w:tc>
          <w:tcPr>
            <w:tcW w:w="907" w:type="dxa"/>
            <w:vAlign w:val="center"/>
          </w:tcPr>
          <w:p>
            <w:pPr>
              <w:jc w:val="right"/>
              <w:rPr>
                <w:sz w:val="17"/>
              </w:rPr>
            </w:pPr>
            <w:r>
              <w:rPr>
                <w:sz w:val="17"/>
              </w:rPr>
              <w:t>12046.1</w:t>
            </w:r>
          </w:p>
        </w:tc>
        <w:tc>
          <w:tcPr>
            <w:tcW w:w="907" w:type="dxa"/>
            <w:vAlign w:val="center"/>
          </w:tcPr>
          <w:p>
            <w:pPr>
              <w:jc w:val="right"/>
              <w:rPr>
                <w:sz w:val="17"/>
              </w:rPr>
            </w:pPr>
            <w:r>
              <w:rPr>
                <w:sz w:val="17"/>
              </w:rPr>
              <w:t>12426.0</w:t>
            </w:r>
          </w:p>
        </w:tc>
        <w:tc>
          <w:tcPr>
            <w:tcW w:w="907" w:type="dxa"/>
            <w:tcBorders>
              <w:right w:val="single" w:sz="4" w:space="0" w:shadow="0" w:frame="0"/>
            </w:tcBorders>
            <w:vAlign w:val="center"/>
          </w:tcPr>
          <w:p>
            <w:pPr>
              <w:jc w:val="right"/>
              <w:rPr>
                <w:sz w:val="17"/>
              </w:rPr>
            </w:pPr>
            <w:r>
              <w:rPr>
                <w:sz w:val="17"/>
              </w:rPr>
              <w:t>12911.7</w:t>
            </w:r>
          </w:p>
        </w:tc>
        <w:tc>
          <w:tcPr>
            <w:tcW w:w="907" w:type="dxa"/>
            <w:tcBorders>
              <w:left w:val="single" w:sz="4" w:space="0" w:shadow="0" w:frame="0"/>
            </w:tcBorders>
            <w:vAlign w:val="center"/>
          </w:tcPr>
          <w:p>
            <w:pPr>
              <w:jc w:val="right"/>
              <w:rPr>
                <w:sz w:val="17"/>
              </w:rPr>
            </w:pPr>
            <w:r>
              <w:rPr>
                <w:sz w:val="17"/>
              </w:rPr>
              <w:t>13075.0</w:t>
            </w:r>
          </w:p>
        </w:tc>
        <w:tc>
          <w:tcPr>
            <w:tcW w:w="907" w:type="dxa"/>
            <w:vAlign w:val="center"/>
          </w:tcPr>
          <w:p>
            <w:pPr>
              <w:jc w:val="right"/>
              <w:rPr>
                <w:sz w:val="17"/>
              </w:rPr>
            </w:pPr>
            <w:r>
              <w:rPr>
                <w:sz w:val="17"/>
              </w:rPr>
              <w:t>14163.4</w:t>
            </w:r>
          </w:p>
        </w:tc>
      </w:tr>
      <w:tr>
        <w:trPr>
          <w:wAfter w:w="0" w:type="dxa"/>
        </w:trPr>
        <w:tc>
          <w:tcPr>
            <w:tcW w:w="454" w:type="dxa"/>
            <w:vAlign w:val="center"/>
          </w:tcPr>
          <w:p>
            <w:pPr>
              <w:spacing w:before="80"/>
              <w:jc w:val="center"/>
              <w:rPr>
                <w:sz w:val="17"/>
              </w:rPr>
            </w:pPr>
            <w:r>
              <w:rPr>
                <w:sz w:val="17"/>
              </w:rPr>
              <w:t>O</w:t>
            </w:r>
          </w:p>
        </w:tc>
        <w:tc>
          <w:tcPr>
            <w:tcW w:w="4253" w:type="dxa"/>
            <w:tcBorders>
              <w:right w:val="single" w:sz="4" w:space="0" w:shadow="0" w:frame="0"/>
            </w:tcBorders>
            <w:vAlign w:val="center"/>
          </w:tcPr>
          <w:p>
            <w:pPr>
              <w:spacing w:before="80"/>
              <w:rPr>
                <w:sz w:val="17"/>
              </w:rPr>
            </w:pPr>
            <w:r>
              <w:rPr>
                <w:sz w:val="17"/>
              </w:rPr>
              <w:t>Public administration and defence; compulsory social security</w:t>
            </w:r>
          </w:p>
        </w:tc>
        <w:tc>
          <w:tcPr>
            <w:tcW w:w="907" w:type="dxa"/>
            <w:tcBorders>
              <w:left w:val="single" w:sz="4" w:space="0" w:shadow="0" w:frame="0"/>
            </w:tcBorders>
            <w:vAlign w:val="center"/>
          </w:tcPr>
          <w:p>
            <w:pPr>
              <w:jc w:val="right"/>
              <w:rPr>
                <w:sz w:val="17"/>
              </w:rPr>
            </w:pPr>
            <w:r>
              <w:rPr>
                <w:sz w:val="17"/>
              </w:rPr>
              <w:t>28684.9</w:t>
            </w:r>
          </w:p>
        </w:tc>
        <w:tc>
          <w:tcPr>
            <w:tcW w:w="907" w:type="dxa"/>
            <w:vAlign w:val="center"/>
          </w:tcPr>
          <w:p>
            <w:pPr>
              <w:jc w:val="right"/>
              <w:rPr>
                <w:sz w:val="17"/>
              </w:rPr>
            </w:pPr>
            <w:r>
              <w:rPr>
                <w:sz w:val="17"/>
              </w:rPr>
              <w:t>28911.3</w:t>
            </w:r>
          </w:p>
        </w:tc>
        <w:tc>
          <w:tcPr>
            <w:tcW w:w="907" w:type="dxa"/>
            <w:vAlign w:val="center"/>
          </w:tcPr>
          <w:p>
            <w:pPr>
              <w:jc w:val="right"/>
              <w:rPr>
                <w:sz w:val="17"/>
              </w:rPr>
            </w:pPr>
            <w:r>
              <w:rPr>
                <w:sz w:val="17"/>
              </w:rPr>
              <w:t>29322.8</w:t>
            </w:r>
          </w:p>
        </w:tc>
        <w:tc>
          <w:tcPr>
            <w:tcW w:w="907" w:type="dxa"/>
            <w:tcBorders>
              <w:right w:val="single" w:sz="4" w:space="0" w:shadow="0" w:frame="0"/>
            </w:tcBorders>
            <w:vAlign w:val="center"/>
          </w:tcPr>
          <w:p>
            <w:pPr>
              <w:jc w:val="right"/>
              <w:rPr>
                <w:sz w:val="17"/>
              </w:rPr>
            </w:pPr>
            <w:r>
              <w:rPr>
                <w:sz w:val="17"/>
              </w:rPr>
              <w:t>29798.0</w:t>
            </w:r>
          </w:p>
        </w:tc>
        <w:tc>
          <w:tcPr>
            <w:tcW w:w="907" w:type="dxa"/>
            <w:tcBorders>
              <w:left w:val="single" w:sz="4" w:space="0" w:shadow="0" w:frame="0"/>
            </w:tcBorders>
            <w:vAlign w:val="center"/>
          </w:tcPr>
          <w:p>
            <w:pPr>
              <w:jc w:val="right"/>
              <w:rPr>
                <w:sz w:val="17"/>
              </w:rPr>
            </w:pPr>
            <w:r>
              <w:rPr>
                <w:sz w:val="17"/>
              </w:rPr>
              <w:t>30200.3</w:t>
            </w:r>
          </w:p>
        </w:tc>
        <w:tc>
          <w:tcPr>
            <w:tcW w:w="907" w:type="dxa"/>
            <w:vAlign w:val="center"/>
          </w:tcPr>
          <w:p>
            <w:pPr>
              <w:jc w:val="right"/>
              <w:rPr>
                <w:sz w:val="17"/>
              </w:rPr>
            </w:pPr>
            <w:r>
              <w:rPr>
                <w:sz w:val="17"/>
              </w:rPr>
              <w:t>30462.4</w:t>
            </w:r>
          </w:p>
        </w:tc>
      </w:tr>
      <w:tr>
        <w:trPr>
          <w:wAfter w:w="0" w:type="dxa"/>
        </w:trPr>
        <w:tc>
          <w:tcPr>
            <w:tcW w:w="454" w:type="dxa"/>
            <w:vAlign w:val="center"/>
          </w:tcPr>
          <w:p>
            <w:pPr>
              <w:spacing w:lineRule="auto" w:line="360" w:before="80"/>
              <w:jc w:val="center"/>
              <w:rPr>
                <w:sz w:val="17"/>
              </w:rPr>
            </w:pPr>
            <w:r>
              <w:rPr>
                <w:sz w:val="17"/>
              </w:rPr>
              <w:t>P</w:t>
            </w:r>
          </w:p>
        </w:tc>
        <w:tc>
          <w:tcPr>
            <w:tcW w:w="4253" w:type="dxa"/>
            <w:tcBorders>
              <w:right w:val="single" w:sz="4" w:space="0" w:shadow="0" w:frame="0"/>
            </w:tcBorders>
            <w:vAlign w:val="center"/>
          </w:tcPr>
          <w:p>
            <w:pPr>
              <w:spacing w:lineRule="auto" w:line="360" w:before="80"/>
              <w:rPr>
                <w:sz w:val="17"/>
              </w:rPr>
            </w:pPr>
            <w:r>
              <w:rPr>
                <w:sz w:val="17"/>
              </w:rPr>
              <w:t>Education</w:t>
            </w:r>
          </w:p>
        </w:tc>
        <w:tc>
          <w:tcPr>
            <w:tcW w:w="907" w:type="dxa"/>
            <w:tcBorders>
              <w:left w:val="single" w:sz="4" w:space="0" w:shadow="0" w:frame="0"/>
            </w:tcBorders>
            <w:vAlign w:val="center"/>
          </w:tcPr>
          <w:p>
            <w:pPr>
              <w:jc w:val="right"/>
              <w:rPr>
                <w:sz w:val="17"/>
              </w:rPr>
            </w:pPr>
            <w:r>
              <w:rPr>
                <w:sz w:val="17"/>
              </w:rPr>
              <w:t>32603.8</w:t>
            </w:r>
          </w:p>
        </w:tc>
        <w:tc>
          <w:tcPr>
            <w:tcW w:w="907" w:type="dxa"/>
            <w:vAlign w:val="center"/>
          </w:tcPr>
          <w:p>
            <w:pPr>
              <w:jc w:val="right"/>
              <w:rPr>
                <w:sz w:val="17"/>
              </w:rPr>
            </w:pPr>
            <w:r>
              <w:rPr>
                <w:sz w:val="17"/>
              </w:rPr>
              <w:t>33592.3</w:t>
            </w:r>
          </w:p>
        </w:tc>
        <w:tc>
          <w:tcPr>
            <w:tcW w:w="907" w:type="dxa"/>
            <w:vAlign w:val="center"/>
          </w:tcPr>
          <w:p>
            <w:pPr>
              <w:jc w:val="right"/>
              <w:rPr>
                <w:sz w:val="17"/>
              </w:rPr>
            </w:pPr>
            <w:r>
              <w:rPr>
                <w:sz w:val="17"/>
              </w:rPr>
              <w:t>33626.6</w:t>
            </w:r>
          </w:p>
        </w:tc>
        <w:tc>
          <w:tcPr>
            <w:tcW w:w="907" w:type="dxa"/>
            <w:tcBorders>
              <w:right w:val="single" w:sz="4" w:space="0" w:shadow="0" w:frame="0"/>
            </w:tcBorders>
            <w:vAlign w:val="center"/>
          </w:tcPr>
          <w:p>
            <w:pPr>
              <w:jc w:val="right"/>
              <w:rPr>
                <w:sz w:val="17"/>
              </w:rPr>
            </w:pPr>
            <w:r>
              <w:rPr>
                <w:sz w:val="17"/>
              </w:rPr>
              <w:t>36707.9</w:t>
            </w:r>
          </w:p>
        </w:tc>
        <w:tc>
          <w:tcPr>
            <w:tcW w:w="907" w:type="dxa"/>
            <w:tcBorders>
              <w:left w:val="single" w:sz="4" w:space="0" w:shadow="0" w:frame="0"/>
            </w:tcBorders>
            <w:vAlign w:val="center"/>
          </w:tcPr>
          <w:p>
            <w:pPr>
              <w:jc w:val="right"/>
              <w:rPr>
                <w:sz w:val="17"/>
              </w:rPr>
            </w:pPr>
            <w:r>
              <w:rPr>
                <w:sz w:val="17"/>
              </w:rPr>
              <w:t>37747.2</w:t>
            </w:r>
          </w:p>
        </w:tc>
        <w:tc>
          <w:tcPr>
            <w:tcW w:w="907" w:type="dxa"/>
            <w:vAlign w:val="center"/>
          </w:tcPr>
          <w:p>
            <w:pPr>
              <w:jc w:val="right"/>
              <w:rPr>
                <w:sz w:val="17"/>
              </w:rPr>
            </w:pPr>
            <w:r>
              <w:rPr>
                <w:sz w:val="17"/>
              </w:rPr>
              <w:t>38253.8</w:t>
            </w:r>
          </w:p>
        </w:tc>
      </w:tr>
      <w:tr>
        <w:trPr>
          <w:wAfter w:w="0" w:type="dxa"/>
        </w:trPr>
        <w:tc>
          <w:tcPr>
            <w:tcW w:w="454" w:type="dxa"/>
            <w:vAlign w:val="center"/>
          </w:tcPr>
          <w:p>
            <w:pPr>
              <w:spacing w:lineRule="auto" w:line="360" w:before="80"/>
              <w:jc w:val="center"/>
              <w:rPr>
                <w:sz w:val="17"/>
              </w:rPr>
            </w:pPr>
            <w:r>
              <w:rPr>
                <w:sz w:val="17"/>
              </w:rPr>
              <w:t>Q</w:t>
            </w:r>
          </w:p>
        </w:tc>
        <w:tc>
          <w:tcPr>
            <w:tcW w:w="4253" w:type="dxa"/>
            <w:tcBorders>
              <w:right w:val="single" w:sz="4" w:space="0" w:shadow="0" w:frame="0"/>
            </w:tcBorders>
            <w:vAlign w:val="center"/>
          </w:tcPr>
          <w:p>
            <w:pPr>
              <w:spacing w:lineRule="auto" w:line="360" w:before="80"/>
              <w:rPr>
                <w:sz w:val="17"/>
              </w:rPr>
            </w:pPr>
            <w:r>
              <w:rPr>
                <w:sz w:val="17"/>
              </w:rPr>
              <w:t>Human health and social work activities</w:t>
            </w:r>
          </w:p>
        </w:tc>
        <w:tc>
          <w:tcPr>
            <w:tcW w:w="907" w:type="dxa"/>
            <w:tcBorders>
              <w:left w:val="single" w:sz="4" w:space="0" w:shadow="0" w:frame="0"/>
            </w:tcBorders>
            <w:vAlign w:val="center"/>
          </w:tcPr>
          <w:p>
            <w:pPr>
              <w:jc w:val="right"/>
              <w:rPr>
                <w:sz w:val="17"/>
              </w:rPr>
            </w:pPr>
            <w:r>
              <w:rPr>
                <w:sz w:val="17"/>
              </w:rPr>
              <w:t>45556.7</w:t>
            </w:r>
          </w:p>
        </w:tc>
        <w:tc>
          <w:tcPr>
            <w:tcW w:w="907" w:type="dxa"/>
            <w:vAlign w:val="center"/>
          </w:tcPr>
          <w:p>
            <w:pPr>
              <w:jc w:val="right"/>
              <w:rPr>
                <w:sz w:val="17"/>
              </w:rPr>
            </w:pPr>
            <w:r>
              <w:rPr>
                <w:sz w:val="17"/>
              </w:rPr>
              <w:t>47471.4</w:t>
            </w:r>
          </w:p>
        </w:tc>
        <w:tc>
          <w:tcPr>
            <w:tcW w:w="907" w:type="dxa"/>
            <w:vAlign w:val="center"/>
          </w:tcPr>
          <w:p>
            <w:pPr>
              <w:jc w:val="right"/>
              <w:rPr>
                <w:sz w:val="17"/>
              </w:rPr>
            </w:pPr>
            <w:r>
              <w:rPr>
                <w:sz w:val="17"/>
              </w:rPr>
              <w:t>48086.4</w:t>
            </w:r>
          </w:p>
        </w:tc>
        <w:tc>
          <w:tcPr>
            <w:tcW w:w="907" w:type="dxa"/>
            <w:tcBorders>
              <w:right w:val="single" w:sz="4" w:space="0" w:shadow="0" w:frame="0"/>
            </w:tcBorders>
            <w:vAlign w:val="center"/>
          </w:tcPr>
          <w:p>
            <w:pPr>
              <w:jc w:val="right"/>
              <w:rPr>
                <w:sz w:val="17"/>
              </w:rPr>
            </w:pPr>
            <w:r>
              <w:rPr>
                <w:sz w:val="17"/>
              </w:rPr>
              <w:t>50684.8</w:t>
            </w:r>
          </w:p>
        </w:tc>
        <w:tc>
          <w:tcPr>
            <w:tcW w:w="907" w:type="dxa"/>
            <w:tcBorders>
              <w:left w:val="single" w:sz="4" w:space="0" w:shadow="0" w:frame="0"/>
            </w:tcBorders>
            <w:vAlign w:val="center"/>
          </w:tcPr>
          <w:p>
            <w:pPr>
              <w:jc w:val="right"/>
              <w:rPr>
                <w:sz w:val="17"/>
              </w:rPr>
            </w:pPr>
            <w:r>
              <w:rPr>
                <w:sz w:val="17"/>
              </w:rPr>
              <w:t>50532.3</w:t>
            </w:r>
          </w:p>
        </w:tc>
        <w:tc>
          <w:tcPr>
            <w:tcW w:w="907" w:type="dxa"/>
            <w:vAlign w:val="center"/>
          </w:tcPr>
          <w:p>
            <w:pPr>
              <w:jc w:val="right"/>
              <w:rPr>
                <w:sz w:val="17"/>
              </w:rPr>
            </w:pPr>
            <w:r>
              <w:rPr>
                <w:sz w:val="17"/>
              </w:rPr>
              <w:t>51471.8</w:t>
            </w:r>
          </w:p>
        </w:tc>
      </w:tr>
      <w:tr>
        <w:trPr>
          <w:wAfter w:w="0" w:type="dxa"/>
        </w:trPr>
        <w:tc>
          <w:tcPr>
            <w:tcW w:w="454" w:type="dxa"/>
            <w:vAlign w:val="center"/>
          </w:tcPr>
          <w:p>
            <w:pPr>
              <w:spacing w:lineRule="auto" w:line="360" w:before="80"/>
              <w:jc w:val="center"/>
              <w:rPr>
                <w:sz w:val="17"/>
              </w:rPr>
            </w:pPr>
            <w:r>
              <w:rPr>
                <w:sz w:val="17"/>
              </w:rPr>
              <w:t>R</w:t>
            </w:r>
          </w:p>
        </w:tc>
        <w:tc>
          <w:tcPr>
            <w:tcW w:w="4253" w:type="dxa"/>
            <w:tcBorders>
              <w:right w:val="single" w:sz="4" w:space="0" w:shadow="0" w:frame="0"/>
            </w:tcBorders>
            <w:vAlign w:val="center"/>
          </w:tcPr>
          <w:p>
            <w:pPr>
              <w:spacing w:lineRule="auto" w:line="360" w:before="80"/>
              <w:rPr>
                <w:sz w:val="17"/>
              </w:rPr>
            </w:pPr>
            <w:r>
              <w:rPr>
                <w:sz w:val="17"/>
              </w:rPr>
              <w:t>Arts, entertainment and recreation</w:t>
            </w:r>
          </w:p>
        </w:tc>
        <w:tc>
          <w:tcPr>
            <w:tcW w:w="907" w:type="dxa"/>
            <w:tcBorders>
              <w:left w:val="single" w:sz="4" w:space="0" w:shadow="0" w:frame="0"/>
            </w:tcBorders>
            <w:vAlign w:val="center"/>
          </w:tcPr>
          <w:p>
            <w:pPr>
              <w:jc w:val="right"/>
              <w:rPr>
                <w:sz w:val="17"/>
              </w:rPr>
            </w:pPr>
            <w:r>
              <w:rPr>
                <w:sz w:val="17"/>
              </w:rPr>
              <w:t>7675.0</w:t>
            </w:r>
          </w:p>
        </w:tc>
        <w:tc>
          <w:tcPr>
            <w:tcW w:w="907" w:type="dxa"/>
            <w:vAlign w:val="center"/>
          </w:tcPr>
          <w:p>
            <w:pPr>
              <w:jc w:val="right"/>
              <w:rPr>
                <w:sz w:val="17"/>
              </w:rPr>
            </w:pPr>
            <w:r>
              <w:rPr>
                <w:sz w:val="17"/>
              </w:rPr>
              <w:t>8078.3</w:t>
            </w:r>
          </w:p>
        </w:tc>
        <w:tc>
          <w:tcPr>
            <w:tcW w:w="907" w:type="dxa"/>
            <w:vAlign w:val="center"/>
          </w:tcPr>
          <w:p>
            <w:pPr>
              <w:jc w:val="right"/>
              <w:rPr>
                <w:sz w:val="17"/>
              </w:rPr>
            </w:pPr>
            <w:r>
              <w:rPr>
                <w:sz w:val="17"/>
              </w:rPr>
              <w:t>8582.1</w:t>
            </w:r>
          </w:p>
        </w:tc>
        <w:tc>
          <w:tcPr>
            <w:tcW w:w="907" w:type="dxa"/>
            <w:tcBorders>
              <w:right w:val="single" w:sz="4" w:space="0" w:shadow="0" w:frame="0"/>
            </w:tcBorders>
            <w:vAlign w:val="center"/>
          </w:tcPr>
          <w:p>
            <w:pPr>
              <w:jc w:val="right"/>
              <w:rPr>
                <w:sz w:val="17"/>
              </w:rPr>
            </w:pPr>
            <w:r>
              <w:rPr>
                <w:sz w:val="17"/>
              </w:rPr>
              <w:t>9498.9</w:t>
            </w:r>
          </w:p>
        </w:tc>
        <w:tc>
          <w:tcPr>
            <w:tcW w:w="907" w:type="dxa"/>
            <w:tcBorders>
              <w:left w:val="single" w:sz="4" w:space="0" w:shadow="0" w:frame="0"/>
            </w:tcBorders>
            <w:vAlign w:val="center"/>
          </w:tcPr>
          <w:p>
            <w:pPr>
              <w:jc w:val="right"/>
              <w:rPr>
                <w:sz w:val="17"/>
              </w:rPr>
            </w:pPr>
            <w:r>
              <w:rPr>
                <w:sz w:val="17"/>
              </w:rPr>
              <w:t>10631.9</w:t>
            </w:r>
          </w:p>
        </w:tc>
        <w:tc>
          <w:tcPr>
            <w:tcW w:w="907" w:type="dxa"/>
            <w:vAlign w:val="center"/>
          </w:tcPr>
          <w:p>
            <w:pPr>
              <w:jc w:val="right"/>
              <w:rPr>
                <w:sz w:val="17"/>
              </w:rPr>
            </w:pPr>
            <w:r>
              <w:rPr>
                <w:sz w:val="17"/>
              </w:rPr>
              <w:t>11679.3</w:t>
            </w:r>
          </w:p>
        </w:tc>
      </w:tr>
      <w:tr>
        <w:trPr>
          <w:wAfter w:w="0" w:type="dxa"/>
        </w:trPr>
        <w:tc>
          <w:tcPr>
            <w:tcW w:w="454" w:type="dxa"/>
            <w:vAlign w:val="center"/>
          </w:tcPr>
          <w:p>
            <w:pPr>
              <w:spacing w:lineRule="auto" w:line="360" w:before="80"/>
              <w:jc w:val="center"/>
              <w:rPr>
                <w:sz w:val="17"/>
              </w:rPr>
            </w:pPr>
            <w:r>
              <w:rPr>
                <w:sz w:val="17"/>
              </w:rPr>
              <w:t>S</w:t>
            </w:r>
          </w:p>
        </w:tc>
        <w:tc>
          <w:tcPr>
            <w:tcW w:w="4253" w:type="dxa"/>
            <w:tcBorders>
              <w:right w:val="single" w:sz="4" w:space="0" w:shadow="0" w:frame="0"/>
            </w:tcBorders>
            <w:vAlign w:val="center"/>
          </w:tcPr>
          <w:p>
            <w:pPr>
              <w:spacing w:lineRule="auto" w:line="360" w:before="80"/>
              <w:rPr>
                <w:sz w:val="17"/>
              </w:rPr>
            </w:pPr>
            <w:r>
              <w:rPr>
                <w:sz w:val="17"/>
              </w:rPr>
              <w:t>Other service activities</w:t>
            </w:r>
          </w:p>
        </w:tc>
        <w:tc>
          <w:tcPr>
            <w:tcW w:w="907" w:type="dxa"/>
            <w:tcBorders>
              <w:left w:val="single" w:sz="4" w:space="0" w:shadow="0" w:frame="0"/>
            </w:tcBorders>
            <w:vAlign w:val="center"/>
          </w:tcPr>
          <w:p>
            <w:pPr>
              <w:jc w:val="right"/>
              <w:rPr>
                <w:sz w:val="17"/>
              </w:rPr>
            </w:pPr>
            <w:r>
              <w:rPr>
                <w:sz w:val="17"/>
              </w:rPr>
              <w:t>9566.1</w:t>
            </w:r>
          </w:p>
        </w:tc>
        <w:tc>
          <w:tcPr>
            <w:tcW w:w="907" w:type="dxa"/>
            <w:vAlign w:val="center"/>
          </w:tcPr>
          <w:p>
            <w:pPr>
              <w:jc w:val="right"/>
              <w:rPr>
                <w:sz w:val="17"/>
              </w:rPr>
            </w:pPr>
            <w:r>
              <w:rPr>
                <w:sz w:val="17"/>
              </w:rPr>
              <w:t>9540.0</w:t>
            </w:r>
          </w:p>
        </w:tc>
        <w:tc>
          <w:tcPr>
            <w:tcW w:w="907" w:type="dxa"/>
            <w:vAlign w:val="center"/>
          </w:tcPr>
          <w:p>
            <w:pPr>
              <w:jc w:val="right"/>
              <w:rPr>
                <w:sz w:val="17"/>
              </w:rPr>
            </w:pPr>
            <w:r>
              <w:rPr>
                <w:sz w:val="17"/>
              </w:rPr>
              <w:t>9647.6</w:t>
            </w:r>
          </w:p>
        </w:tc>
        <w:tc>
          <w:tcPr>
            <w:tcW w:w="907" w:type="dxa"/>
            <w:tcBorders>
              <w:right w:val="single" w:sz="4" w:space="0" w:shadow="0" w:frame="0"/>
            </w:tcBorders>
            <w:vAlign w:val="center"/>
          </w:tcPr>
          <w:p>
            <w:pPr>
              <w:jc w:val="right"/>
              <w:rPr>
                <w:sz w:val="17"/>
              </w:rPr>
            </w:pPr>
            <w:r>
              <w:rPr>
                <w:sz w:val="17"/>
              </w:rPr>
              <w:t>9715.5</w:t>
            </w:r>
          </w:p>
        </w:tc>
        <w:tc>
          <w:tcPr>
            <w:tcW w:w="907" w:type="dxa"/>
            <w:tcBorders>
              <w:left w:val="single" w:sz="4" w:space="0" w:shadow="0" w:frame="0"/>
            </w:tcBorders>
            <w:vAlign w:val="center"/>
          </w:tcPr>
          <w:p>
            <w:pPr>
              <w:jc w:val="right"/>
              <w:rPr>
                <w:sz w:val="17"/>
              </w:rPr>
            </w:pPr>
            <w:r>
              <w:rPr>
                <w:sz w:val="17"/>
              </w:rPr>
              <w:t>8024.7</w:t>
            </w:r>
          </w:p>
        </w:tc>
        <w:tc>
          <w:tcPr>
            <w:tcW w:w="907" w:type="dxa"/>
            <w:vAlign w:val="center"/>
          </w:tcPr>
          <w:p>
            <w:pPr>
              <w:jc w:val="right"/>
              <w:rPr>
                <w:sz w:val="17"/>
              </w:rPr>
            </w:pPr>
            <w:r>
              <w:rPr>
                <w:sz w:val="17"/>
              </w:rPr>
              <w:t>6779.8</w:t>
            </w:r>
          </w:p>
        </w:tc>
      </w:tr>
      <w:tr>
        <w:trPr>
          <w:wAfter w:w="0" w:type="dxa"/>
        </w:trPr>
        <w:tc>
          <w:tcPr>
            <w:tcW w:w="454" w:type="dxa"/>
            <w:vAlign w:val="center"/>
          </w:tcPr>
          <w:p>
            <w:pPr>
              <w:spacing w:lineRule="auto" w:line="360" w:before="80"/>
              <w:jc w:val="center"/>
              <w:rPr>
                <w:sz w:val="17"/>
              </w:rPr>
            </w:pPr>
            <w:r>
              <w:rPr>
                <w:sz w:val="17"/>
              </w:rPr>
              <w:t>T</w:t>
            </w:r>
          </w:p>
        </w:tc>
        <w:tc>
          <w:tcPr>
            <w:tcW w:w="4253" w:type="dxa"/>
            <w:tcBorders>
              <w:right w:val="single" w:sz="4" w:space="0" w:shadow="0" w:frame="0"/>
            </w:tcBorders>
            <w:vAlign w:val="center"/>
          </w:tcPr>
          <w:p>
            <w:pPr>
              <w:spacing w:lineRule="auto" w:line="360" w:before="80"/>
              <w:rPr>
                <w:sz w:val="17"/>
              </w:rPr>
            </w:pPr>
            <w:r>
              <w:rPr>
                <w:sz w:val="17"/>
              </w:rPr>
              <w:t>Activities of households as employers</w:t>
            </w:r>
          </w:p>
        </w:tc>
        <w:tc>
          <w:tcPr>
            <w:tcW w:w="907" w:type="dxa"/>
            <w:tcBorders>
              <w:left w:val="single" w:sz="4" w:space="0" w:shadow="0" w:frame="0"/>
            </w:tcBorders>
            <w:vAlign w:val="center"/>
          </w:tcPr>
          <w:p>
            <w:pPr>
              <w:jc w:val="right"/>
              <w:rPr>
                <w:sz w:val="17"/>
              </w:rPr>
            </w:pPr>
            <w:r>
              <w:rPr>
                <w:sz w:val="17"/>
              </w:rPr>
              <w:t>742.4</w:t>
            </w:r>
          </w:p>
        </w:tc>
        <w:tc>
          <w:tcPr>
            <w:tcW w:w="907" w:type="dxa"/>
            <w:vAlign w:val="center"/>
          </w:tcPr>
          <w:p>
            <w:pPr>
              <w:jc w:val="right"/>
              <w:rPr>
                <w:sz w:val="17"/>
              </w:rPr>
            </w:pPr>
            <w:r>
              <w:rPr>
                <w:sz w:val="17"/>
              </w:rPr>
              <w:t>753.6</w:t>
            </w:r>
          </w:p>
        </w:tc>
        <w:tc>
          <w:tcPr>
            <w:tcW w:w="907" w:type="dxa"/>
            <w:vAlign w:val="center"/>
          </w:tcPr>
          <w:p>
            <w:pPr>
              <w:jc w:val="right"/>
              <w:rPr>
                <w:sz w:val="17"/>
              </w:rPr>
            </w:pPr>
            <w:r>
              <w:rPr>
                <w:sz w:val="17"/>
              </w:rPr>
              <w:t>766.0</w:t>
            </w:r>
          </w:p>
        </w:tc>
        <w:tc>
          <w:tcPr>
            <w:tcW w:w="907" w:type="dxa"/>
            <w:tcBorders>
              <w:right w:val="single" w:sz="4" w:space="0" w:shadow="0" w:frame="0"/>
            </w:tcBorders>
            <w:vAlign w:val="center"/>
          </w:tcPr>
          <w:p>
            <w:pPr>
              <w:jc w:val="right"/>
              <w:rPr>
                <w:sz w:val="17"/>
              </w:rPr>
            </w:pPr>
            <w:r>
              <w:rPr>
                <w:sz w:val="17"/>
              </w:rPr>
              <w:t>775.0</w:t>
            </w:r>
          </w:p>
        </w:tc>
        <w:tc>
          <w:tcPr>
            <w:tcW w:w="907" w:type="dxa"/>
            <w:tcBorders>
              <w:left w:val="single" w:sz="4" w:space="0" w:shadow="0" w:frame="0"/>
            </w:tcBorders>
            <w:vAlign w:val="center"/>
          </w:tcPr>
          <w:p>
            <w:pPr>
              <w:jc w:val="right"/>
              <w:rPr>
                <w:sz w:val="17"/>
              </w:rPr>
            </w:pPr>
            <w:r>
              <w:rPr>
                <w:sz w:val="17"/>
              </w:rPr>
              <w:t>733.1</w:t>
            </w:r>
          </w:p>
        </w:tc>
        <w:tc>
          <w:tcPr>
            <w:tcW w:w="907" w:type="dxa"/>
            <w:vAlign w:val="center"/>
          </w:tcPr>
          <w:p>
            <w:pPr>
              <w:jc w:val="right"/>
              <w:rPr>
                <w:sz w:val="17"/>
              </w:rPr>
            </w:pPr>
            <w:r>
              <w:rPr>
                <w:sz w:val="17"/>
              </w:rPr>
              <w:t>639.2</w:t>
            </w:r>
          </w:p>
        </w:tc>
      </w:tr>
      <w:tr>
        <w:trPr>
          <w:wAfter w:w="0" w:type="dxa"/>
        </w:trP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c>
          <w:tcPr>
            <w:tcW w:w="907" w:type="dxa"/>
            <w:vAlign w:val="center"/>
          </w:tcPr>
          <w:p>
            <w:pPr>
              <w:jc w:val="right"/>
              <w:rPr>
                <w:sz w:val="17"/>
              </w:rPr>
            </w:pPr>
          </w:p>
        </w:tc>
        <w:tc>
          <w:tcPr>
            <w:tcW w:w="907" w:type="dxa"/>
            <w:tcBorders>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r>
      <w:tr>
        <w:trPr>
          <w:wAfter w:w="0" w:type="dxa"/>
        </w:trP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r>
              <w:rPr>
                <w:b w:val="1"/>
                <w:sz w:val="17"/>
              </w:rPr>
              <w:t>Activities – total</w:t>
            </w:r>
          </w:p>
        </w:tc>
        <w:tc>
          <w:tcPr>
            <w:tcW w:w="907" w:type="dxa"/>
            <w:tcBorders>
              <w:left w:val="single" w:sz="4" w:space="0" w:shadow="0" w:frame="0"/>
            </w:tcBorders>
            <w:vAlign w:val="center"/>
          </w:tcPr>
          <w:p>
            <w:pPr>
              <w:jc w:val="right"/>
              <w:rPr>
                <w:sz w:val="17"/>
              </w:rPr>
            </w:pPr>
            <w:r>
              <w:rPr>
                <w:sz w:val="17"/>
              </w:rPr>
              <w:t>655727.4</w:t>
            </w:r>
          </w:p>
        </w:tc>
        <w:tc>
          <w:tcPr>
            <w:tcW w:w="907" w:type="dxa"/>
            <w:vAlign w:val="center"/>
          </w:tcPr>
          <w:p>
            <w:pPr>
              <w:jc w:val="right"/>
              <w:rPr>
                <w:sz w:val="17"/>
              </w:rPr>
            </w:pPr>
            <w:r>
              <w:rPr>
                <w:sz w:val="17"/>
              </w:rPr>
              <w:t>721225.2</w:t>
            </w:r>
          </w:p>
        </w:tc>
        <w:tc>
          <w:tcPr>
            <w:tcW w:w="907" w:type="dxa"/>
            <w:vAlign w:val="center"/>
          </w:tcPr>
          <w:p>
            <w:pPr>
              <w:jc w:val="right"/>
              <w:rPr>
                <w:sz w:val="17"/>
              </w:rPr>
            </w:pPr>
            <w:r>
              <w:rPr>
                <w:sz w:val="17"/>
              </w:rPr>
              <w:t>763137.7</w:t>
            </w:r>
          </w:p>
        </w:tc>
        <w:tc>
          <w:tcPr>
            <w:tcW w:w="907" w:type="dxa"/>
            <w:tcBorders>
              <w:right w:val="single" w:sz="4" w:space="0" w:shadow="0" w:frame="0"/>
            </w:tcBorders>
            <w:vAlign w:val="center"/>
          </w:tcPr>
          <w:p>
            <w:pPr>
              <w:jc w:val="right"/>
              <w:rPr>
                <w:sz w:val="17"/>
              </w:rPr>
            </w:pPr>
            <w:r>
              <w:rPr>
                <w:sz w:val="17"/>
              </w:rPr>
              <w:t>798576.7</w:t>
            </w:r>
          </w:p>
        </w:tc>
        <w:tc>
          <w:tcPr>
            <w:tcW w:w="907" w:type="dxa"/>
            <w:tcBorders>
              <w:left w:val="single" w:sz="4" w:space="0" w:shadow="0" w:frame="0"/>
            </w:tcBorders>
            <w:vAlign w:val="center"/>
          </w:tcPr>
          <w:p>
            <w:pPr>
              <w:jc w:val="right"/>
              <w:rPr>
                <w:sz w:val="17"/>
              </w:rPr>
            </w:pPr>
            <w:r>
              <w:rPr>
                <w:sz w:val="17"/>
              </w:rPr>
              <w:t>728470.3</w:t>
            </w:r>
          </w:p>
        </w:tc>
        <w:tc>
          <w:tcPr>
            <w:tcW w:w="907" w:type="dxa"/>
            <w:vAlign w:val="center"/>
          </w:tcPr>
          <w:p>
            <w:pPr>
              <w:jc w:val="right"/>
              <w:rPr>
                <w:sz w:val="17"/>
              </w:rPr>
            </w:pPr>
            <w:r>
              <w:rPr>
                <w:sz w:val="17"/>
              </w:rPr>
              <w:t>769552.1</w:t>
            </w:r>
          </w:p>
        </w:tc>
      </w:tr>
      <w:tr>
        <w:trPr>
          <w:wAfter w:w="0" w:type="dxa"/>
        </w:trPr>
        <w:tc>
          <w:tcPr>
            <w:tcW w:w="454" w:type="dxa"/>
            <w:vAlign w:val="bottom"/>
          </w:tcPr>
          <w:p>
            <w:pPr>
              <w:spacing w:before="80"/>
              <w:jc w:val="center"/>
              <w:rPr>
                <w:sz w:val="17"/>
              </w:rPr>
            </w:pPr>
          </w:p>
        </w:tc>
        <w:tc>
          <w:tcPr>
            <w:tcW w:w="4253" w:type="dxa"/>
            <w:tcBorders>
              <w:right w:val="single" w:sz="4" w:space="0" w:shadow="0" w:frame="0"/>
            </w:tcBorders>
            <w:vAlign w:val="center"/>
          </w:tcPr>
          <w:p>
            <w:pPr>
              <w:spacing w:before="80"/>
              <w:rPr>
                <w:sz w:val="17"/>
              </w:rPr>
            </w:pPr>
            <w:r>
              <w:rPr>
                <w:sz w:val="17"/>
              </w:rPr>
              <w:t xml:space="preserve">Financial intermediation services indirectly measured –  FISIM (-)</w:t>
            </w:r>
          </w:p>
        </w:tc>
        <w:tc>
          <w:tcPr>
            <w:tcW w:w="907" w:type="dxa"/>
            <w:tcBorders>
              <w:left w:val="single" w:sz="4" w:space="0" w:shadow="0" w:frame="0"/>
            </w:tcBorders>
            <w:vAlign w:val="center"/>
          </w:tcPr>
          <w:p>
            <w:pPr>
              <w:jc w:val="right"/>
              <w:rPr>
                <w:sz w:val="17"/>
              </w:rPr>
            </w:pPr>
            <w:r>
              <w:rPr>
                <w:sz w:val="17"/>
              </w:rPr>
              <w:t>22308.8</w:t>
            </w:r>
          </w:p>
        </w:tc>
        <w:tc>
          <w:tcPr>
            <w:tcW w:w="907" w:type="dxa"/>
            <w:vAlign w:val="center"/>
          </w:tcPr>
          <w:p>
            <w:pPr>
              <w:jc w:val="right"/>
              <w:rPr>
                <w:sz w:val="17"/>
              </w:rPr>
            </w:pPr>
            <w:r>
              <w:rPr>
                <w:sz w:val="17"/>
              </w:rPr>
              <w:t>23269.5</w:t>
            </w:r>
          </w:p>
        </w:tc>
        <w:tc>
          <w:tcPr>
            <w:tcW w:w="907" w:type="dxa"/>
            <w:vAlign w:val="center"/>
          </w:tcPr>
          <w:p>
            <w:pPr>
              <w:jc w:val="right"/>
              <w:rPr>
                <w:sz w:val="17"/>
              </w:rPr>
            </w:pPr>
            <w:r>
              <w:rPr>
                <w:sz w:val="17"/>
              </w:rPr>
              <w:t>23995.5</w:t>
            </w:r>
          </w:p>
        </w:tc>
        <w:tc>
          <w:tcPr>
            <w:tcW w:w="907" w:type="dxa"/>
            <w:tcBorders>
              <w:right w:val="single" w:sz="4" w:space="0" w:shadow="0" w:frame="0"/>
            </w:tcBorders>
            <w:vAlign w:val="center"/>
          </w:tcPr>
          <w:p>
            <w:pPr>
              <w:jc w:val="right"/>
              <w:rPr>
                <w:sz w:val="17"/>
              </w:rPr>
            </w:pPr>
            <w:r>
              <w:rPr>
                <w:sz w:val="17"/>
              </w:rPr>
              <w:t>24239.4</w:t>
            </w:r>
          </w:p>
        </w:tc>
        <w:tc>
          <w:tcPr>
            <w:tcW w:w="907" w:type="dxa"/>
            <w:tcBorders>
              <w:left w:val="single" w:sz="4" w:space="0" w:shadow="0" w:frame="0"/>
            </w:tcBorders>
            <w:vAlign w:val="center"/>
          </w:tcPr>
          <w:p>
            <w:pPr>
              <w:jc w:val="right"/>
              <w:rPr>
                <w:sz w:val="17"/>
              </w:rPr>
            </w:pPr>
            <w:r>
              <w:rPr>
                <w:sz w:val="17"/>
              </w:rPr>
              <w:t>24123.0</w:t>
            </w:r>
          </w:p>
        </w:tc>
        <w:tc>
          <w:tcPr>
            <w:tcW w:w="907" w:type="dxa"/>
            <w:vAlign w:val="center"/>
          </w:tcPr>
          <w:p>
            <w:pPr>
              <w:jc w:val="right"/>
              <w:rPr>
                <w:sz w:val="17"/>
              </w:rPr>
            </w:pPr>
            <w:r>
              <w:rPr>
                <w:sz w:val="17"/>
              </w:rPr>
              <w:t>24095.8</w:t>
            </w:r>
          </w:p>
        </w:tc>
      </w:tr>
      <w:tr>
        <w:trPr>
          <w:wAfter w:w="0" w:type="dxa"/>
        </w:trP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c>
          <w:tcPr>
            <w:tcW w:w="907" w:type="dxa"/>
            <w:vAlign w:val="center"/>
          </w:tcPr>
          <w:p>
            <w:pPr>
              <w:jc w:val="right"/>
              <w:rPr>
                <w:sz w:val="17"/>
              </w:rPr>
            </w:pPr>
          </w:p>
        </w:tc>
        <w:tc>
          <w:tcPr>
            <w:tcW w:w="907" w:type="dxa"/>
            <w:tcBorders>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r>
      <w:tr>
        <w:trPr>
          <w:wAfter w:w="0" w:type="dxa"/>
        </w:trP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b w:val="1"/>
                <w:sz w:val="17"/>
              </w:rPr>
            </w:pPr>
            <w:r>
              <w:rPr>
                <w:b w:val="1"/>
                <w:sz w:val="17"/>
              </w:rPr>
              <w:t>Gross value added (GVA)</w:t>
            </w:r>
          </w:p>
        </w:tc>
        <w:tc>
          <w:tcPr>
            <w:tcW w:w="907" w:type="dxa"/>
            <w:tcBorders>
              <w:left w:val="single" w:sz="4" w:space="0" w:shadow="0" w:frame="0"/>
            </w:tcBorders>
            <w:vAlign w:val="center"/>
          </w:tcPr>
          <w:p>
            <w:pPr>
              <w:jc w:val="right"/>
              <w:rPr>
                <w:sz w:val="17"/>
              </w:rPr>
            </w:pPr>
            <w:r>
              <w:rPr>
                <w:sz w:val="17"/>
              </w:rPr>
              <w:t>633418.6</w:t>
            </w:r>
          </w:p>
        </w:tc>
        <w:tc>
          <w:tcPr>
            <w:tcW w:w="907" w:type="dxa"/>
            <w:vAlign w:val="center"/>
          </w:tcPr>
          <w:p>
            <w:pPr>
              <w:jc w:val="right"/>
              <w:rPr>
                <w:sz w:val="17"/>
              </w:rPr>
            </w:pPr>
            <w:r>
              <w:rPr>
                <w:sz w:val="17"/>
              </w:rPr>
              <w:t>697955.7</w:t>
            </w:r>
          </w:p>
        </w:tc>
        <w:tc>
          <w:tcPr>
            <w:tcW w:w="907" w:type="dxa"/>
            <w:vAlign w:val="center"/>
          </w:tcPr>
          <w:p>
            <w:pPr>
              <w:jc w:val="right"/>
              <w:rPr>
                <w:sz w:val="17"/>
              </w:rPr>
            </w:pPr>
            <w:r>
              <w:rPr>
                <w:sz w:val="17"/>
              </w:rPr>
              <w:t>739142.2</w:t>
            </w:r>
          </w:p>
        </w:tc>
        <w:tc>
          <w:tcPr>
            <w:tcW w:w="907" w:type="dxa"/>
            <w:tcBorders>
              <w:right w:val="single" w:sz="4" w:space="0" w:shadow="0" w:frame="0"/>
            </w:tcBorders>
            <w:vAlign w:val="center"/>
          </w:tcPr>
          <w:p>
            <w:pPr>
              <w:jc w:val="right"/>
              <w:rPr>
                <w:sz w:val="17"/>
              </w:rPr>
            </w:pPr>
            <w:r>
              <w:rPr>
                <w:sz w:val="17"/>
              </w:rPr>
              <w:t>774337.3</w:t>
            </w:r>
          </w:p>
        </w:tc>
        <w:tc>
          <w:tcPr>
            <w:tcW w:w="907" w:type="dxa"/>
            <w:tcBorders>
              <w:left w:val="single" w:sz="4" w:space="0" w:shadow="0" w:frame="0"/>
            </w:tcBorders>
            <w:vAlign w:val="center"/>
          </w:tcPr>
          <w:p>
            <w:pPr>
              <w:jc w:val="right"/>
              <w:rPr>
                <w:sz w:val="17"/>
              </w:rPr>
            </w:pPr>
            <w:r>
              <w:rPr>
                <w:sz w:val="17"/>
              </w:rPr>
              <w:t>704347.2</w:t>
            </w:r>
          </w:p>
        </w:tc>
        <w:tc>
          <w:tcPr>
            <w:tcW w:w="907" w:type="dxa"/>
            <w:vAlign w:val="center"/>
          </w:tcPr>
          <w:p>
            <w:pPr>
              <w:jc w:val="right"/>
              <w:rPr>
                <w:sz w:val="17"/>
              </w:rPr>
            </w:pPr>
            <w:r>
              <w:rPr>
                <w:sz w:val="17"/>
              </w:rPr>
              <w:t>745456.4</w:t>
            </w:r>
          </w:p>
        </w:tc>
      </w:tr>
      <w:tr>
        <w:trPr>
          <w:wAfter w:w="0" w:type="dxa"/>
        </w:trP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r>
              <w:rPr>
                <w:sz w:val="17"/>
              </w:rPr>
              <w:t xml:space="preserve">Taxes less subsidies on products </w:t>
            </w:r>
          </w:p>
        </w:tc>
        <w:tc>
          <w:tcPr>
            <w:tcW w:w="907" w:type="dxa"/>
            <w:tcBorders>
              <w:left w:val="single" w:sz="4" w:space="0" w:shadow="0" w:frame="0"/>
            </w:tcBorders>
            <w:vAlign w:val="center"/>
          </w:tcPr>
          <w:p>
            <w:pPr>
              <w:jc w:val="right"/>
              <w:rPr>
                <w:sz w:val="17"/>
              </w:rPr>
            </w:pPr>
            <w:r>
              <w:rPr>
                <w:sz w:val="17"/>
              </w:rPr>
              <w:t>111778.9</w:t>
            </w:r>
          </w:p>
        </w:tc>
        <w:tc>
          <w:tcPr>
            <w:tcW w:w="907" w:type="dxa"/>
            <w:vAlign w:val="center"/>
          </w:tcPr>
          <w:p>
            <w:pPr>
              <w:jc w:val="right"/>
              <w:rPr>
                <w:sz w:val="17"/>
              </w:rPr>
            </w:pPr>
            <w:r>
              <w:rPr>
                <w:sz w:val="17"/>
              </w:rPr>
              <w:t>129323.6</w:t>
            </w:r>
          </w:p>
        </w:tc>
        <w:tc>
          <w:tcPr>
            <w:tcW w:w="907" w:type="dxa"/>
            <w:vAlign w:val="center"/>
          </w:tcPr>
          <w:p>
            <w:pPr>
              <w:jc w:val="right"/>
              <w:rPr>
                <w:sz w:val="17"/>
              </w:rPr>
            </w:pPr>
            <w:r>
              <w:rPr>
                <w:sz w:val="17"/>
              </w:rPr>
              <w:t>147347.9</w:t>
            </w:r>
          </w:p>
        </w:tc>
        <w:tc>
          <w:tcPr>
            <w:tcW w:w="907" w:type="dxa"/>
            <w:tcBorders>
              <w:right w:val="single" w:sz="4" w:space="0" w:shadow="0" w:frame="0"/>
            </w:tcBorders>
            <w:vAlign w:val="center"/>
          </w:tcPr>
          <w:p>
            <w:pPr>
              <w:jc w:val="right"/>
              <w:rPr>
                <w:sz w:val="17"/>
              </w:rPr>
            </w:pPr>
            <w:r>
              <w:rPr>
                <w:sz w:val="17"/>
              </w:rPr>
              <w:t>152865.0</w:t>
            </w:r>
          </w:p>
        </w:tc>
        <w:tc>
          <w:tcPr>
            <w:tcW w:w="907" w:type="dxa"/>
            <w:tcBorders>
              <w:left w:val="single" w:sz="4" w:space="0" w:shadow="0" w:frame="0"/>
            </w:tcBorders>
            <w:vAlign w:val="center"/>
          </w:tcPr>
          <w:p>
            <w:pPr>
              <w:jc w:val="right"/>
              <w:rPr>
                <w:sz w:val="17"/>
              </w:rPr>
            </w:pPr>
            <w:r>
              <w:rPr>
                <w:sz w:val="17"/>
              </w:rPr>
              <w:t>129565.0</w:t>
            </w:r>
          </w:p>
        </w:tc>
        <w:tc>
          <w:tcPr>
            <w:tcW w:w="907" w:type="dxa"/>
            <w:vAlign w:val="center"/>
          </w:tcPr>
          <w:p>
            <w:pPr>
              <w:jc w:val="right"/>
              <w:rPr>
                <w:sz w:val="17"/>
              </w:rPr>
            </w:pPr>
            <w:r>
              <w:rPr>
                <w:sz w:val="17"/>
              </w:rPr>
              <w:t>140260.2</w:t>
            </w:r>
          </w:p>
        </w:tc>
      </w:tr>
      <w:tr>
        <w:trPr>
          <w:wAfter w:w="0" w:type="dxa"/>
        </w:trP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c>
          <w:tcPr>
            <w:tcW w:w="907" w:type="dxa"/>
            <w:vAlign w:val="center"/>
          </w:tcPr>
          <w:p>
            <w:pPr>
              <w:jc w:val="right"/>
              <w:rPr>
                <w:sz w:val="17"/>
              </w:rPr>
            </w:pPr>
          </w:p>
        </w:tc>
        <w:tc>
          <w:tcPr>
            <w:tcW w:w="907" w:type="dxa"/>
            <w:tcBorders>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r>
      <w:tr>
        <w:trPr>
          <w:wAfter w:w="0" w:type="dxa"/>
        </w:trP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r>
              <w:rPr>
                <w:b w:val="1"/>
                <w:sz w:val="17"/>
              </w:rPr>
              <w:t>GROSS DOMESTIC PRODUCT (GDP)</w:t>
            </w:r>
          </w:p>
        </w:tc>
        <w:tc>
          <w:tcPr>
            <w:tcW w:w="907" w:type="dxa"/>
            <w:tcBorders>
              <w:left w:val="single" w:sz="4" w:space="0" w:shadow="0" w:frame="0"/>
            </w:tcBorders>
            <w:vAlign w:val="center"/>
          </w:tcPr>
          <w:p>
            <w:pPr>
              <w:jc w:val="right"/>
              <w:rPr>
                <w:sz w:val="17"/>
              </w:rPr>
            </w:pPr>
            <w:r>
              <w:rPr>
                <w:sz w:val="17"/>
              </w:rPr>
              <w:t>745197.5</w:t>
            </w:r>
          </w:p>
        </w:tc>
        <w:tc>
          <w:tcPr>
            <w:tcW w:w="907" w:type="dxa"/>
            <w:vAlign w:val="center"/>
          </w:tcPr>
          <w:p>
            <w:pPr>
              <w:jc w:val="right"/>
              <w:rPr>
                <w:sz w:val="17"/>
              </w:rPr>
            </w:pPr>
            <w:r>
              <w:rPr>
                <w:sz w:val="17"/>
              </w:rPr>
              <w:t>827279.3</w:t>
            </w:r>
          </w:p>
        </w:tc>
        <w:tc>
          <w:tcPr>
            <w:tcW w:w="907" w:type="dxa"/>
            <w:vAlign w:val="center"/>
          </w:tcPr>
          <w:p>
            <w:pPr>
              <w:jc w:val="right"/>
              <w:rPr>
                <w:sz w:val="17"/>
              </w:rPr>
            </w:pPr>
            <w:r>
              <w:rPr>
                <w:sz w:val="17"/>
              </w:rPr>
              <w:t>886490.1</w:t>
            </w:r>
          </w:p>
        </w:tc>
        <w:tc>
          <w:tcPr>
            <w:tcW w:w="907" w:type="dxa"/>
            <w:tcBorders>
              <w:right w:val="single" w:sz="4" w:space="0" w:shadow="0" w:frame="0"/>
            </w:tcBorders>
            <w:vAlign w:val="center"/>
          </w:tcPr>
          <w:p>
            <w:pPr>
              <w:jc w:val="right"/>
              <w:rPr>
                <w:sz w:val="17"/>
              </w:rPr>
            </w:pPr>
            <w:r>
              <w:rPr>
                <w:sz w:val="17"/>
              </w:rPr>
              <w:t>927202.3</w:t>
            </w:r>
          </w:p>
        </w:tc>
        <w:tc>
          <w:tcPr>
            <w:tcW w:w="907" w:type="dxa"/>
            <w:tcBorders>
              <w:left w:val="single" w:sz="4" w:space="0" w:shadow="0" w:frame="0"/>
            </w:tcBorders>
            <w:vAlign w:val="center"/>
          </w:tcPr>
          <w:p>
            <w:pPr>
              <w:jc w:val="right"/>
              <w:rPr>
                <w:sz w:val="17"/>
              </w:rPr>
            </w:pPr>
            <w:r>
              <w:rPr>
                <w:sz w:val="17"/>
              </w:rPr>
              <w:t>833912.2</w:t>
            </w:r>
          </w:p>
        </w:tc>
        <w:tc>
          <w:tcPr>
            <w:tcW w:w="907" w:type="dxa"/>
            <w:vAlign w:val="center"/>
          </w:tcPr>
          <w:p>
            <w:pPr>
              <w:jc w:val="right"/>
              <w:rPr>
                <w:sz w:val="17"/>
              </w:rPr>
            </w:pPr>
            <w:r>
              <w:rPr>
                <w:sz w:val="17"/>
              </w:rPr>
              <w:t>885716.5</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spacing w:lineRule="auto" w:line="360" w:after="40"/>
        <w:jc w:val="both"/>
      </w:pPr>
    </w:p>
    <w:p>
      <w:pPr>
        <w:spacing w:lineRule="auto" w:line="360" w:after="40"/>
        <w:jc w:val="both"/>
      </w:pPr>
    </w:p>
    <w:p>
      <w:pPr>
        <w:spacing w:lineRule="auto" w:line="360" w:after="40"/>
        <w:jc w:val="both"/>
      </w:pPr>
    </w:p>
    <w:p>
      <w:pPr>
        <w:spacing w:lineRule="auto" w:line="360" w:after="40"/>
        <w:jc w:val="both"/>
      </w:pPr>
    </w:p>
    <w:p>
      <w:pPr>
        <w:spacing w:lineRule="auto" w:line="360" w:after="40"/>
        <w:jc w:val="both"/>
      </w:pPr>
    </w:p>
    <w:p>
      <w:pPr>
        <w:ind w:hanging="360" w:left="360"/>
        <w:jc w:val="center"/>
        <w:rPr>
          <w:b w:val="1"/>
        </w:rPr>
      </w:pPr>
      <w:r>
        <w:rPr>
          <w:b w:val="1"/>
        </w:rPr>
        <w:t xml:space="preserve">3. Quarterly </w:t>
      </w:r>
      <w:r>
        <w:rPr>
          <w:b w:val="1"/>
        </w:rPr>
        <w:t>Gross Domestic Product, real</w:t>
      </w:r>
      <w:r>
        <w:rPr>
          <w:b w:val="1"/>
        </w:rPr>
        <w:t xml:space="preserve"> growth rates</w:t>
      </w:r>
      <w:r>
        <w:rPr>
          <w:b w:val="1"/>
        </w:rPr>
        <w:t>,</w:t>
      </w:r>
    </w:p>
    <w:p>
      <w:pPr>
        <w:ind w:hanging="360" w:left="360"/>
        <w:jc w:val="center"/>
        <w:rPr>
          <w:b w:val="1"/>
        </w:rPr>
      </w:pPr>
      <w:r>
        <w:rPr>
          <w:b w:val="1"/>
        </w:rPr>
        <w:t>compared to the same period of the previous year</w:t>
      </w:r>
    </w:p>
    <w:p>
      <w:pPr>
        <w:jc w:val="center"/>
        <w:rPr>
          <w:b w:val="1"/>
        </w:rPr>
      </w:pPr>
    </w:p>
    <w:p>
      <w:pPr>
        <w:spacing w:after="40"/>
        <w:rPr>
          <w:sz w:val="18"/>
        </w:rPr>
      </w:pPr>
      <w:r>
        <w:rPr>
          <w:sz w:val="18"/>
        </w:rPr>
        <w:t xml:space="preserve">Republic of Serbia                                                                                                                                                                           %</w:t>
      </w:r>
    </w:p>
    <w:tbl>
      <w:tblPr>
        <w:tblStyle w:val="T2"/>
        <w:tblW w:w="0" w:type="auto"/>
        <w:jc w:val="center"/>
        <w:tblLayout w:type="autofit"/>
        <w:tblCellMar>
          <w:left w:w="28" w:type="dxa"/>
          <w:right w:w="28" w:type="dxa"/>
        </w:tblCellMar>
      </w:tblPr>
      <w:tblGrid/>
      <w:tr>
        <w:trPr>
          <w:wAfter w:w="0" w:type="dxa"/>
        </w:trPr>
        <w:tc>
          <w:tcPr>
            <w:tcW w:w="4707" w:type="dxa"/>
            <w:gridSpan w:val="2"/>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362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2012</w:t>
            </w:r>
            <w:r>
              <w:rPr>
                <w:sz w:val="18"/>
                <w:vertAlign w:val="superscript"/>
              </w:rPr>
              <w:t>1)</w:t>
            </w:r>
          </w:p>
        </w:tc>
        <w:tc>
          <w:tcPr>
            <w:tcW w:w="1814" w:type="dxa"/>
            <w:gridSpan w:val="2"/>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4707" w:type="dxa"/>
            <w:gridSpan w:val="2"/>
            <w:vMerge w:val="continue"/>
            <w:tcBorders>
              <w:top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w:t>
            </w:r>
          </w:p>
        </w:tc>
      </w:tr>
      <w:tr>
        <w:trPr>
          <w:wAfter w:w="0" w:type="dxa"/>
        </w:trPr>
        <w:tc>
          <w:tcPr>
            <w:tcW w:w="454" w:type="dxa"/>
            <w:tcBorders>
              <w:top w:val="single" w:sz="4" w:space="0" w:shadow="0" w:frame="0"/>
            </w:tcBorders>
          </w:tcPr>
          <w:p>
            <w:pPr>
              <w:spacing w:lineRule="auto" w:line="360"/>
              <w:jc w:val="both"/>
              <w:rPr>
                <w:sz w:val="17"/>
              </w:rPr>
            </w:pPr>
          </w:p>
        </w:tc>
        <w:tc>
          <w:tcPr>
            <w:tcW w:w="4253" w:type="dxa"/>
            <w:tcBorders>
              <w:top w:val="single" w:sz="4" w:space="0" w:shadow="0" w:frame="0"/>
              <w:right w:val="single" w:sz="4" w:space="0" w:shadow="0" w:frame="0"/>
            </w:tcBorders>
            <w:vAlign w:val="bottom"/>
          </w:tcPr>
          <w:p>
            <w:pPr>
              <w:spacing w:lineRule="auto" w:line="360"/>
              <w:rPr>
                <w:sz w:val="17"/>
              </w:rPr>
            </w:pPr>
          </w:p>
        </w:tc>
        <w:tc>
          <w:tcPr>
            <w:tcW w:w="907" w:type="dxa"/>
            <w:tcBorders>
              <w:top w:val="single" w:sz="4" w:space="0" w:shadow="0" w:frame="0"/>
              <w:left w:val="single" w:sz="4" w:space="0" w:shadow="0" w:frame="0"/>
            </w:tcBorders>
            <w:vAlign w:val="bottom"/>
          </w:tcPr>
          <w:p>
            <w:pPr>
              <w:spacing w:lineRule="auto" w:line="360"/>
              <w:jc w:val="right"/>
              <w:rPr>
                <w:sz w:val="17"/>
              </w:rPr>
            </w:pPr>
          </w:p>
        </w:tc>
        <w:tc>
          <w:tcPr>
            <w:tcW w:w="907" w:type="dxa"/>
            <w:tcBorders>
              <w:top w:val="single" w:sz="4" w:space="0" w:shadow="0" w:frame="0"/>
            </w:tcBorders>
            <w:vAlign w:val="bottom"/>
          </w:tcPr>
          <w:p>
            <w:pPr>
              <w:spacing w:lineRule="auto" w:line="360"/>
              <w:jc w:val="right"/>
              <w:rPr>
                <w:sz w:val="17"/>
              </w:rPr>
            </w:pPr>
          </w:p>
        </w:tc>
        <w:tc>
          <w:tcPr>
            <w:tcW w:w="907" w:type="dxa"/>
            <w:tcBorders>
              <w:top w:val="single" w:sz="4" w:space="0" w:shadow="0" w:frame="0"/>
            </w:tcBorders>
            <w:vAlign w:val="bottom"/>
          </w:tcPr>
          <w:p>
            <w:pPr>
              <w:spacing w:lineRule="auto" w:line="360"/>
              <w:jc w:val="right"/>
              <w:rPr>
                <w:sz w:val="17"/>
              </w:rPr>
            </w:pPr>
          </w:p>
        </w:tc>
        <w:tc>
          <w:tcPr>
            <w:tcW w:w="907" w:type="dxa"/>
            <w:tcBorders>
              <w:top w:val="single" w:sz="4" w:space="0" w:shadow="0" w:frame="0"/>
              <w:right w:val="single" w:sz="4" w:space="0" w:shadow="0" w:frame="0"/>
            </w:tcBorders>
            <w:vAlign w:val="bottom"/>
          </w:tcPr>
          <w:p>
            <w:pPr>
              <w:spacing w:lineRule="auto" w:line="360"/>
              <w:jc w:val="right"/>
              <w:rPr>
                <w:sz w:val="17"/>
              </w:rPr>
            </w:pPr>
          </w:p>
        </w:tc>
        <w:tc>
          <w:tcPr>
            <w:tcW w:w="907" w:type="dxa"/>
            <w:tcBorders>
              <w:top w:val="single" w:sz="4" w:space="0" w:shadow="0" w:frame="0"/>
              <w:left w:val="single" w:sz="4" w:space="0" w:shadow="0" w:frame="0"/>
            </w:tcBorders>
            <w:vAlign w:val="bottom"/>
          </w:tcPr>
          <w:p>
            <w:pPr>
              <w:spacing w:lineRule="auto" w:line="360"/>
              <w:jc w:val="right"/>
              <w:rPr>
                <w:sz w:val="17"/>
              </w:rPr>
            </w:pPr>
          </w:p>
        </w:tc>
        <w:tc>
          <w:tcPr>
            <w:tcW w:w="907" w:type="dxa"/>
          </w:tcPr>
          <w:p>
            <w:pPr>
              <w:spacing w:lineRule="auto" w:line="360"/>
              <w:jc w:val="right"/>
              <w:rPr>
                <w:sz w:val="17"/>
              </w:rPr>
            </w:pPr>
          </w:p>
        </w:tc>
      </w:tr>
      <w:tr>
        <w:trPr>
          <w:wAfter w:w="0" w:type="dxa"/>
        </w:trPr>
        <w:tc>
          <w:tcPr>
            <w:tcW w:w="454" w:type="dxa"/>
            <w:vAlign w:val="center"/>
          </w:tcPr>
          <w:p>
            <w:pPr>
              <w:spacing w:lineRule="auto" w:line="360" w:before="80"/>
              <w:jc w:val="center"/>
              <w:rPr>
                <w:sz w:val="17"/>
              </w:rPr>
            </w:pPr>
            <w:r>
              <w:rPr>
                <w:sz w:val="17"/>
              </w:rPr>
              <w:t>A</w:t>
            </w:r>
          </w:p>
        </w:tc>
        <w:tc>
          <w:tcPr>
            <w:tcW w:w="4253" w:type="dxa"/>
            <w:tcBorders>
              <w:right w:val="single" w:sz="4" w:space="0" w:shadow="0" w:frame="0"/>
            </w:tcBorders>
            <w:vAlign w:val="center"/>
          </w:tcPr>
          <w:p>
            <w:pPr>
              <w:spacing w:lineRule="auto" w:line="360" w:before="80"/>
              <w:rPr>
                <w:sz w:val="17"/>
              </w:rPr>
            </w:pPr>
            <w:r>
              <w:rPr>
                <w:sz w:val="17"/>
              </w:rPr>
              <w:t>Agriculture, forestry and fishing</w:t>
            </w:r>
          </w:p>
        </w:tc>
        <w:tc>
          <w:tcPr>
            <w:tcW w:w="907" w:type="dxa"/>
            <w:tcBorders>
              <w:left w:val="single" w:sz="4" w:space="0" w:shadow="0" w:frame="0"/>
            </w:tcBorders>
            <w:vAlign w:val="center"/>
          </w:tcPr>
          <w:p>
            <w:pPr>
              <w:jc w:val="right"/>
              <w:rPr>
                <w:sz w:val="17"/>
              </w:rPr>
            </w:pPr>
            <w:r>
              <w:rPr>
                <w:sz w:val="17"/>
              </w:rPr>
              <w:t>-18.5</w:t>
            </w:r>
          </w:p>
        </w:tc>
        <w:tc>
          <w:tcPr>
            <w:tcW w:w="907" w:type="dxa"/>
            <w:vAlign w:val="center"/>
          </w:tcPr>
          <w:p>
            <w:pPr>
              <w:jc w:val="right"/>
              <w:rPr>
                <w:sz w:val="17"/>
              </w:rPr>
            </w:pPr>
            <w:r>
              <w:rPr>
                <w:sz w:val="17"/>
              </w:rPr>
              <w:t>-16.8</w:t>
            </w:r>
          </w:p>
        </w:tc>
        <w:tc>
          <w:tcPr>
            <w:tcW w:w="907" w:type="dxa"/>
            <w:vAlign w:val="center"/>
          </w:tcPr>
          <w:p>
            <w:pPr>
              <w:jc w:val="right"/>
              <w:rPr>
                <w:sz w:val="17"/>
              </w:rPr>
            </w:pPr>
            <w:r>
              <w:rPr>
                <w:sz w:val="17"/>
              </w:rPr>
              <w:t>-16.6</w:t>
            </w:r>
          </w:p>
        </w:tc>
        <w:tc>
          <w:tcPr>
            <w:tcW w:w="907" w:type="dxa"/>
            <w:tcBorders>
              <w:right w:val="single" w:sz="4" w:space="0" w:shadow="0" w:frame="0"/>
            </w:tcBorders>
            <w:vAlign w:val="center"/>
          </w:tcPr>
          <w:p>
            <w:pPr>
              <w:jc w:val="right"/>
              <w:rPr>
                <w:sz w:val="17"/>
              </w:rPr>
            </w:pPr>
            <w:r>
              <w:rPr>
                <w:sz w:val="17"/>
              </w:rPr>
              <w:t>-17.0</w:t>
            </w:r>
          </w:p>
        </w:tc>
        <w:tc>
          <w:tcPr>
            <w:tcW w:w="907" w:type="dxa"/>
            <w:tcBorders>
              <w:left w:val="single" w:sz="4" w:space="0" w:shadow="0" w:frame="0"/>
            </w:tcBorders>
            <w:vAlign w:val="center"/>
          </w:tcPr>
          <w:p>
            <w:pPr>
              <w:jc w:val="right"/>
              <w:rPr>
                <w:sz w:val="17"/>
              </w:rPr>
            </w:pPr>
            <w:r>
              <w:rPr>
                <w:sz w:val="17"/>
              </w:rPr>
              <w:t>22.4</w:t>
            </w:r>
          </w:p>
        </w:tc>
        <w:tc>
          <w:tcPr>
            <w:tcW w:w="907" w:type="dxa"/>
            <w:vAlign w:val="center"/>
          </w:tcPr>
          <w:p>
            <w:pPr>
              <w:jc w:val="right"/>
              <w:rPr>
                <w:sz w:val="17"/>
              </w:rPr>
            </w:pPr>
            <w:r>
              <w:rPr>
                <w:sz w:val="17"/>
              </w:rPr>
              <w:t>20.5</w:t>
            </w:r>
          </w:p>
        </w:tc>
      </w:tr>
      <w:tr>
        <w:trPr>
          <w:wAfter w:w="0" w:type="dxa"/>
        </w:trPr>
        <w:tc>
          <w:tcPr>
            <w:tcW w:w="454" w:type="dxa"/>
            <w:vAlign w:val="center"/>
          </w:tcPr>
          <w:p>
            <w:pPr>
              <w:spacing w:lineRule="auto" w:line="360" w:before="80"/>
              <w:jc w:val="center"/>
              <w:rPr>
                <w:sz w:val="17"/>
              </w:rPr>
            </w:pPr>
            <w:r>
              <w:rPr>
                <w:sz w:val="17"/>
              </w:rPr>
              <w:t>В</w:t>
            </w:r>
          </w:p>
        </w:tc>
        <w:tc>
          <w:tcPr>
            <w:tcW w:w="4253" w:type="dxa"/>
            <w:tcBorders>
              <w:right w:val="single" w:sz="4" w:space="0" w:shadow="0" w:frame="0"/>
            </w:tcBorders>
            <w:vAlign w:val="center"/>
          </w:tcPr>
          <w:p>
            <w:pPr>
              <w:spacing w:lineRule="auto" w:line="360" w:before="80"/>
              <w:rPr>
                <w:sz w:val="17"/>
              </w:rPr>
            </w:pPr>
            <w:r>
              <w:rPr>
                <w:sz w:val="17"/>
              </w:rPr>
              <w:t>Mining and quarrying</w:t>
            </w:r>
          </w:p>
        </w:tc>
        <w:tc>
          <w:tcPr>
            <w:tcW w:w="907" w:type="dxa"/>
            <w:tcBorders>
              <w:left w:val="single" w:sz="4" w:space="0" w:shadow="0" w:frame="0"/>
            </w:tcBorders>
            <w:vAlign w:val="center"/>
          </w:tcPr>
          <w:p>
            <w:pPr>
              <w:jc w:val="right"/>
              <w:rPr>
                <w:sz w:val="17"/>
              </w:rPr>
            </w:pPr>
            <w:r>
              <w:rPr>
                <w:sz w:val="17"/>
              </w:rPr>
              <w:t>-0.2</w:t>
            </w:r>
          </w:p>
        </w:tc>
        <w:tc>
          <w:tcPr>
            <w:tcW w:w="907" w:type="dxa"/>
            <w:vAlign w:val="center"/>
          </w:tcPr>
          <w:p>
            <w:pPr>
              <w:jc w:val="right"/>
              <w:rPr>
                <w:sz w:val="17"/>
              </w:rPr>
            </w:pPr>
            <w:r>
              <w:rPr>
                <w:sz w:val="17"/>
              </w:rPr>
              <w:t>-5.7</w:t>
            </w:r>
          </w:p>
        </w:tc>
        <w:tc>
          <w:tcPr>
            <w:tcW w:w="907" w:type="dxa"/>
            <w:vAlign w:val="center"/>
          </w:tcPr>
          <w:p>
            <w:pPr>
              <w:jc w:val="right"/>
              <w:rPr>
                <w:sz w:val="17"/>
              </w:rPr>
            </w:pPr>
            <w:r>
              <w:rPr>
                <w:sz w:val="17"/>
              </w:rPr>
              <w:t>0.4</w:t>
            </w:r>
          </w:p>
        </w:tc>
        <w:tc>
          <w:tcPr>
            <w:tcW w:w="907" w:type="dxa"/>
            <w:tcBorders>
              <w:right w:val="single" w:sz="4" w:space="0" w:shadow="0" w:frame="0"/>
            </w:tcBorders>
            <w:vAlign w:val="center"/>
          </w:tcPr>
          <w:p>
            <w:pPr>
              <w:jc w:val="right"/>
              <w:rPr>
                <w:sz w:val="17"/>
              </w:rPr>
            </w:pPr>
            <w:r>
              <w:rPr>
                <w:sz w:val="17"/>
              </w:rPr>
              <w:t>-2.0</w:t>
            </w:r>
          </w:p>
        </w:tc>
        <w:tc>
          <w:tcPr>
            <w:tcW w:w="907" w:type="dxa"/>
            <w:tcBorders>
              <w:left w:val="single" w:sz="4" w:space="0" w:shadow="0" w:frame="0"/>
            </w:tcBorders>
            <w:vAlign w:val="center"/>
          </w:tcPr>
          <w:p>
            <w:pPr>
              <w:jc w:val="right"/>
              <w:rPr>
                <w:sz w:val="17"/>
              </w:rPr>
            </w:pPr>
            <w:r>
              <w:rPr>
                <w:sz w:val="17"/>
              </w:rPr>
              <w:t>6.6</w:t>
            </w:r>
          </w:p>
        </w:tc>
        <w:tc>
          <w:tcPr>
            <w:tcW w:w="907" w:type="dxa"/>
            <w:vAlign w:val="center"/>
          </w:tcPr>
          <w:p>
            <w:pPr>
              <w:jc w:val="right"/>
              <w:rPr>
                <w:sz w:val="17"/>
              </w:rPr>
            </w:pPr>
            <w:r>
              <w:rPr>
                <w:sz w:val="17"/>
              </w:rPr>
              <w:t>2.8</w:t>
            </w:r>
          </w:p>
        </w:tc>
      </w:tr>
      <w:tr>
        <w:trPr>
          <w:wAfter w:w="0" w:type="dxa"/>
        </w:trPr>
        <w:tc>
          <w:tcPr>
            <w:tcW w:w="454" w:type="dxa"/>
            <w:vAlign w:val="center"/>
          </w:tcPr>
          <w:p>
            <w:pPr>
              <w:spacing w:lineRule="auto" w:line="360" w:before="80"/>
              <w:jc w:val="center"/>
              <w:rPr>
                <w:sz w:val="17"/>
              </w:rPr>
            </w:pPr>
            <w:r>
              <w:rPr>
                <w:sz w:val="17"/>
              </w:rPr>
              <w:t>С</w:t>
            </w:r>
          </w:p>
        </w:tc>
        <w:tc>
          <w:tcPr>
            <w:tcW w:w="4253" w:type="dxa"/>
            <w:tcBorders>
              <w:right w:val="single" w:sz="4" w:space="0" w:shadow="0" w:frame="0"/>
            </w:tcBorders>
            <w:vAlign w:val="center"/>
          </w:tcPr>
          <w:p>
            <w:pPr>
              <w:spacing w:lineRule="auto" w:line="360" w:before="80"/>
              <w:rPr>
                <w:sz w:val="17"/>
              </w:rPr>
            </w:pPr>
            <w:r>
              <w:rPr>
                <w:sz w:val="17"/>
              </w:rPr>
              <w:t>Manufacturing</w:t>
            </w:r>
          </w:p>
        </w:tc>
        <w:tc>
          <w:tcPr>
            <w:tcW w:w="907" w:type="dxa"/>
            <w:tcBorders>
              <w:left w:val="single" w:sz="4" w:space="0" w:shadow="0" w:frame="0"/>
            </w:tcBorders>
            <w:vAlign w:val="center"/>
          </w:tcPr>
          <w:p>
            <w:pPr>
              <w:jc w:val="right"/>
              <w:rPr>
                <w:sz w:val="17"/>
              </w:rPr>
            </w:pPr>
            <w:r>
              <w:rPr>
                <w:sz w:val="17"/>
              </w:rPr>
              <w:t>-3.7</w:t>
            </w:r>
          </w:p>
        </w:tc>
        <w:tc>
          <w:tcPr>
            <w:tcW w:w="907" w:type="dxa"/>
            <w:vAlign w:val="center"/>
          </w:tcPr>
          <w:p>
            <w:pPr>
              <w:jc w:val="right"/>
              <w:rPr>
                <w:sz w:val="17"/>
              </w:rPr>
            </w:pPr>
            <w:r>
              <w:rPr>
                <w:sz w:val="17"/>
              </w:rPr>
              <w:t>3.3</w:t>
            </w:r>
          </w:p>
        </w:tc>
        <w:tc>
          <w:tcPr>
            <w:tcW w:w="907" w:type="dxa"/>
            <w:vAlign w:val="center"/>
          </w:tcPr>
          <w:p>
            <w:pPr>
              <w:jc w:val="right"/>
              <w:rPr>
                <w:sz w:val="17"/>
              </w:rPr>
            </w:pPr>
            <w:r>
              <w:rPr>
                <w:sz w:val="17"/>
              </w:rPr>
              <w:t>-0.8</w:t>
            </w:r>
          </w:p>
        </w:tc>
        <w:tc>
          <w:tcPr>
            <w:tcW w:w="907" w:type="dxa"/>
            <w:tcBorders>
              <w:right w:val="single" w:sz="4" w:space="0" w:shadow="0" w:frame="0"/>
            </w:tcBorders>
            <w:vAlign w:val="center"/>
          </w:tcPr>
          <w:p>
            <w:pPr>
              <w:jc w:val="right"/>
              <w:rPr>
                <w:sz w:val="17"/>
              </w:rPr>
            </w:pPr>
            <w:r>
              <w:rPr>
                <w:sz w:val="17"/>
              </w:rPr>
              <w:t>4.9</w:t>
            </w:r>
          </w:p>
        </w:tc>
        <w:tc>
          <w:tcPr>
            <w:tcW w:w="907" w:type="dxa"/>
            <w:tcBorders>
              <w:left w:val="single" w:sz="4" w:space="0" w:shadow="0" w:frame="0"/>
            </w:tcBorders>
            <w:vAlign w:val="center"/>
          </w:tcPr>
          <w:p>
            <w:pPr>
              <w:jc w:val="right"/>
              <w:rPr>
                <w:sz w:val="17"/>
              </w:rPr>
            </w:pPr>
            <w:r>
              <w:rPr>
                <w:sz w:val="17"/>
              </w:rPr>
              <w:t>2.4</w:t>
            </w:r>
          </w:p>
        </w:tc>
        <w:tc>
          <w:tcPr>
            <w:tcW w:w="907" w:type="dxa"/>
            <w:vAlign w:val="center"/>
          </w:tcPr>
          <w:p>
            <w:pPr>
              <w:jc w:val="right"/>
              <w:rPr>
                <w:sz w:val="17"/>
              </w:rPr>
            </w:pPr>
            <w:r>
              <w:rPr>
                <w:sz w:val="17"/>
              </w:rPr>
              <w:t>1.0</w:t>
            </w:r>
          </w:p>
        </w:tc>
      </w:tr>
      <w:tr>
        <w:trPr>
          <w:wAfter w:w="0" w:type="dxa"/>
        </w:trPr>
        <w:tc>
          <w:tcPr>
            <w:tcW w:w="454" w:type="dxa"/>
            <w:vAlign w:val="center"/>
          </w:tcPr>
          <w:p>
            <w:pPr>
              <w:spacing w:lineRule="auto" w:line="360" w:before="80"/>
              <w:jc w:val="center"/>
              <w:rPr>
                <w:sz w:val="17"/>
              </w:rPr>
            </w:pPr>
            <w:r>
              <w:rPr>
                <w:sz w:val="17"/>
              </w:rPr>
              <w:t>D</w:t>
            </w:r>
          </w:p>
        </w:tc>
        <w:tc>
          <w:tcPr>
            <w:tcW w:w="4253" w:type="dxa"/>
            <w:tcBorders>
              <w:right w:val="single" w:sz="4" w:space="0" w:shadow="0" w:frame="0"/>
            </w:tcBorders>
            <w:vAlign w:val="center"/>
          </w:tcPr>
          <w:p>
            <w:pPr>
              <w:spacing w:lineRule="auto" w:line="360" w:before="80"/>
              <w:rPr>
                <w:sz w:val="17"/>
              </w:rPr>
            </w:pPr>
            <w:r>
              <w:rPr>
                <w:sz w:val="17"/>
              </w:rPr>
              <w:t>Electricity, gas and steam supply</w:t>
            </w:r>
          </w:p>
        </w:tc>
        <w:tc>
          <w:tcPr>
            <w:tcW w:w="907" w:type="dxa"/>
            <w:tcBorders>
              <w:left w:val="single" w:sz="4" w:space="0" w:shadow="0" w:frame="0"/>
            </w:tcBorders>
            <w:vAlign w:val="center"/>
          </w:tcPr>
          <w:p>
            <w:pPr>
              <w:jc w:val="right"/>
              <w:rPr>
                <w:sz w:val="17"/>
              </w:rPr>
            </w:pPr>
            <w:r>
              <w:rPr>
                <w:sz w:val="17"/>
              </w:rPr>
              <w:t>-3.4</w:t>
            </w:r>
          </w:p>
        </w:tc>
        <w:tc>
          <w:tcPr>
            <w:tcW w:w="907" w:type="dxa"/>
            <w:vAlign w:val="center"/>
          </w:tcPr>
          <w:p>
            <w:pPr>
              <w:jc w:val="right"/>
              <w:rPr>
                <w:sz w:val="17"/>
              </w:rPr>
            </w:pPr>
            <w:r>
              <w:rPr>
                <w:sz w:val="17"/>
              </w:rPr>
              <w:t>-14.6</w:t>
            </w:r>
          </w:p>
        </w:tc>
        <w:tc>
          <w:tcPr>
            <w:tcW w:w="907" w:type="dxa"/>
            <w:vAlign w:val="center"/>
          </w:tcPr>
          <w:p>
            <w:pPr>
              <w:jc w:val="right"/>
              <w:rPr>
                <w:sz w:val="17"/>
              </w:rPr>
            </w:pPr>
            <w:r>
              <w:rPr>
                <w:sz w:val="17"/>
              </w:rPr>
              <w:t>-4.2</w:t>
            </w:r>
          </w:p>
        </w:tc>
        <w:tc>
          <w:tcPr>
            <w:tcW w:w="907" w:type="dxa"/>
            <w:tcBorders>
              <w:right w:val="single" w:sz="4" w:space="0" w:shadow="0" w:frame="0"/>
            </w:tcBorders>
            <w:vAlign w:val="center"/>
          </w:tcPr>
          <w:p>
            <w:pPr>
              <w:jc w:val="right"/>
              <w:rPr>
                <w:sz w:val="17"/>
              </w:rPr>
            </w:pPr>
            <w:r>
              <w:rPr>
                <w:sz w:val="17"/>
              </w:rPr>
              <w:t>-7.1</w:t>
            </w:r>
          </w:p>
        </w:tc>
        <w:tc>
          <w:tcPr>
            <w:tcW w:w="907" w:type="dxa"/>
            <w:tcBorders>
              <w:left w:val="single" w:sz="4" w:space="0" w:shadow="0" w:frame="0"/>
            </w:tcBorders>
            <w:vAlign w:val="center"/>
          </w:tcPr>
          <w:p>
            <w:pPr>
              <w:jc w:val="right"/>
              <w:rPr>
                <w:sz w:val="17"/>
              </w:rPr>
            </w:pPr>
            <w:r>
              <w:rPr>
                <w:sz w:val="17"/>
              </w:rPr>
              <w:t>3.2</w:t>
            </w:r>
          </w:p>
        </w:tc>
        <w:tc>
          <w:tcPr>
            <w:tcW w:w="907" w:type="dxa"/>
            <w:vAlign w:val="center"/>
          </w:tcPr>
          <w:p>
            <w:pPr>
              <w:jc w:val="right"/>
              <w:rPr>
                <w:sz w:val="17"/>
              </w:rPr>
            </w:pPr>
            <w:r>
              <w:rPr>
                <w:sz w:val="17"/>
              </w:rPr>
              <w:t>3.2</w:t>
            </w:r>
          </w:p>
        </w:tc>
      </w:tr>
      <w:tr>
        <w:trPr>
          <w:wAfter w:w="0" w:type="dxa"/>
        </w:trPr>
        <w:tc>
          <w:tcPr>
            <w:tcW w:w="454" w:type="dxa"/>
            <w:vAlign w:val="center"/>
          </w:tcPr>
          <w:p>
            <w:pPr>
              <w:spacing w:lineRule="auto" w:line="360" w:before="80"/>
              <w:jc w:val="center"/>
              <w:rPr>
                <w:sz w:val="17"/>
              </w:rPr>
            </w:pPr>
            <w:r>
              <w:rPr>
                <w:sz w:val="17"/>
              </w:rPr>
              <w:t>Е</w:t>
            </w:r>
          </w:p>
        </w:tc>
        <w:tc>
          <w:tcPr>
            <w:tcW w:w="4253" w:type="dxa"/>
            <w:tcBorders>
              <w:right w:val="single" w:sz="4" w:space="0" w:shadow="0" w:frame="0"/>
            </w:tcBorders>
            <w:vAlign w:val="center"/>
          </w:tcPr>
          <w:p>
            <w:pPr>
              <w:spacing w:before="80"/>
              <w:rPr>
                <w:sz w:val="17"/>
              </w:rPr>
            </w:pPr>
            <w:r>
              <w:rPr>
                <w:sz w:val="17"/>
              </w:rPr>
              <w:t>Water supply, sewerage, waste management and remediation activities</w:t>
            </w:r>
          </w:p>
        </w:tc>
        <w:tc>
          <w:tcPr>
            <w:tcW w:w="907" w:type="dxa"/>
            <w:tcBorders>
              <w:left w:val="single" w:sz="4" w:space="0" w:shadow="0" w:frame="0"/>
            </w:tcBorders>
            <w:vAlign w:val="center"/>
          </w:tcPr>
          <w:p>
            <w:pPr>
              <w:jc w:val="right"/>
              <w:rPr>
                <w:sz w:val="17"/>
              </w:rPr>
            </w:pPr>
            <w:r>
              <w:rPr>
                <w:sz w:val="17"/>
              </w:rPr>
              <w:t>2.9</w:t>
            </w:r>
          </w:p>
        </w:tc>
        <w:tc>
          <w:tcPr>
            <w:tcW w:w="907" w:type="dxa"/>
            <w:vAlign w:val="center"/>
          </w:tcPr>
          <w:p>
            <w:pPr>
              <w:jc w:val="right"/>
              <w:rPr>
                <w:sz w:val="17"/>
              </w:rPr>
            </w:pPr>
            <w:r>
              <w:rPr>
                <w:sz w:val="17"/>
              </w:rPr>
              <w:t>3.1</w:t>
            </w:r>
          </w:p>
        </w:tc>
        <w:tc>
          <w:tcPr>
            <w:tcW w:w="907" w:type="dxa"/>
            <w:vAlign w:val="center"/>
          </w:tcPr>
          <w:p>
            <w:pPr>
              <w:jc w:val="right"/>
              <w:rPr>
                <w:sz w:val="17"/>
              </w:rPr>
            </w:pPr>
            <w:r>
              <w:rPr>
                <w:sz w:val="17"/>
              </w:rPr>
              <w:t>2.7</w:t>
            </w:r>
          </w:p>
        </w:tc>
        <w:tc>
          <w:tcPr>
            <w:tcW w:w="907" w:type="dxa"/>
            <w:tcBorders>
              <w:right w:val="single" w:sz="4" w:space="0" w:shadow="0" w:frame="0"/>
            </w:tcBorders>
            <w:vAlign w:val="center"/>
          </w:tcPr>
          <w:p>
            <w:pPr>
              <w:jc w:val="right"/>
              <w:rPr>
                <w:sz w:val="17"/>
              </w:rPr>
            </w:pPr>
            <w:r>
              <w:rPr>
                <w:sz w:val="17"/>
              </w:rPr>
              <w:t>2.3</w:t>
            </w:r>
          </w:p>
        </w:tc>
        <w:tc>
          <w:tcPr>
            <w:tcW w:w="907" w:type="dxa"/>
            <w:tcBorders>
              <w:left w:val="single" w:sz="4" w:space="0" w:shadow="0" w:frame="0"/>
            </w:tcBorders>
            <w:vAlign w:val="center"/>
          </w:tcPr>
          <w:p>
            <w:pPr>
              <w:jc w:val="right"/>
              <w:rPr>
                <w:sz w:val="17"/>
              </w:rPr>
            </w:pPr>
            <w:r>
              <w:rPr>
                <w:sz w:val="17"/>
              </w:rPr>
              <w:t>3.2</w:t>
            </w:r>
          </w:p>
        </w:tc>
        <w:tc>
          <w:tcPr>
            <w:tcW w:w="907" w:type="dxa"/>
            <w:vAlign w:val="center"/>
          </w:tcPr>
          <w:p>
            <w:pPr>
              <w:jc w:val="right"/>
              <w:rPr>
                <w:sz w:val="17"/>
              </w:rPr>
            </w:pPr>
            <w:r>
              <w:rPr>
                <w:sz w:val="17"/>
              </w:rPr>
              <w:t>2.4</w:t>
            </w:r>
          </w:p>
        </w:tc>
      </w:tr>
      <w:tr>
        <w:trPr>
          <w:wAfter w:w="0" w:type="dxa"/>
        </w:trPr>
        <w:tc>
          <w:tcPr>
            <w:tcW w:w="454" w:type="dxa"/>
            <w:vAlign w:val="center"/>
          </w:tcPr>
          <w:p>
            <w:pPr>
              <w:spacing w:lineRule="auto" w:line="360" w:before="80"/>
              <w:jc w:val="center"/>
              <w:rPr>
                <w:sz w:val="17"/>
              </w:rPr>
            </w:pPr>
            <w:r>
              <w:rPr>
                <w:sz w:val="17"/>
              </w:rPr>
              <w:t>F</w:t>
            </w:r>
          </w:p>
        </w:tc>
        <w:tc>
          <w:tcPr>
            <w:tcW w:w="4253" w:type="dxa"/>
            <w:tcBorders>
              <w:right w:val="single" w:sz="4" w:space="0" w:shadow="0" w:frame="0"/>
            </w:tcBorders>
            <w:vAlign w:val="center"/>
          </w:tcPr>
          <w:p>
            <w:pPr>
              <w:spacing w:lineRule="auto" w:line="360" w:before="80"/>
              <w:rPr>
                <w:sz w:val="17"/>
              </w:rPr>
            </w:pPr>
            <w:r>
              <w:rPr>
                <w:sz w:val="17"/>
              </w:rPr>
              <w:t>Construction</w:t>
            </w:r>
          </w:p>
        </w:tc>
        <w:tc>
          <w:tcPr>
            <w:tcW w:w="907" w:type="dxa"/>
            <w:tcBorders>
              <w:left w:val="single" w:sz="4" w:space="0" w:shadow="0" w:frame="0"/>
            </w:tcBorders>
            <w:vAlign w:val="center"/>
          </w:tcPr>
          <w:p>
            <w:pPr>
              <w:jc w:val="right"/>
              <w:rPr>
                <w:sz w:val="17"/>
              </w:rPr>
            </w:pPr>
            <w:r>
              <w:rPr>
                <w:sz w:val="17"/>
              </w:rPr>
              <w:t>9.5</w:t>
            </w:r>
          </w:p>
        </w:tc>
        <w:tc>
          <w:tcPr>
            <w:tcW w:w="907" w:type="dxa"/>
            <w:vAlign w:val="center"/>
          </w:tcPr>
          <w:p>
            <w:pPr>
              <w:jc w:val="right"/>
              <w:rPr>
                <w:sz w:val="17"/>
              </w:rPr>
            </w:pPr>
            <w:r>
              <w:rPr>
                <w:sz w:val="17"/>
              </w:rPr>
              <w:t>3.6</w:t>
            </w:r>
          </w:p>
        </w:tc>
        <w:tc>
          <w:tcPr>
            <w:tcW w:w="907" w:type="dxa"/>
            <w:vAlign w:val="center"/>
          </w:tcPr>
          <w:p>
            <w:pPr>
              <w:jc w:val="right"/>
              <w:rPr>
                <w:sz w:val="17"/>
              </w:rPr>
            </w:pPr>
            <w:r>
              <w:rPr>
                <w:sz w:val="17"/>
              </w:rPr>
              <w:t>-8.0</w:t>
            </w:r>
          </w:p>
        </w:tc>
        <w:tc>
          <w:tcPr>
            <w:tcW w:w="907" w:type="dxa"/>
            <w:tcBorders>
              <w:right w:val="single" w:sz="4" w:space="0" w:shadow="0" w:frame="0"/>
            </w:tcBorders>
            <w:vAlign w:val="center"/>
          </w:tcPr>
          <w:p>
            <w:pPr>
              <w:jc w:val="right"/>
              <w:rPr>
                <w:sz w:val="17"/>
              </w:rPr>
            </w:pPr>
            <w:r>
              <w:rPr>
                <w:sz w:val="17"/>
              </w:rPr>
              <w:t>-24.8</w:t>
            </w:r>
          </w:p>
        </w:tc>
        <w:tc>
          <w:tcPr>
            <w:tcW w:w="907" w:type="dxa"/>
            <w:tcBorders>
              <w:left w:val="single" w:sz="4" w:space="0" w:shadow="0" w:frame="0"/>
            </w:tcBorders>
            <w:vAlign w:val="center"/>
          </w:tcPr>
          <w:p>
            <w:pPr>
              <w:jc w:val="right"/>
              <w:rPr>
                <w:sz w:val="17"/>
              </w:rPr>
            </w:pPr>
            <w:r>
              <w:rPr>
                <w:sz w:val="17"/>
              </w:rPr>
              <w:t>-27.7</w:t>
            </w:r>
          </w:p>
        </w:tc>
        <w:tc>
          <w:tcPr>
            <w:tcW w:w="907" w:type="dxa"/>
            <w:vAlign w:val="center"/>
          </w:tcPr>
          <w:p>
            <w:pPr>
              <w:jc w:val="right"/>
              <w:rPr>
                <w:sz w:val="17"/>
              </w:rPr>
            </w:pPr>
            <w:r>
              <w:rPr>
                <w:sz w:val="17"/>
              </w:rPr>
              <w:t>-42.5</w:t>
            </w:r>
          </w:p>
        </w:tc>
      </w:tr>
      <w:tr>
        <w:trPr>
          <w:wAfter w:w="0" w:type="dxa"/>
        </w:trPr>
        <w:tc>
          <w:tcPr>
            <w:tcW w:w="454" w:type="dxa"/>
            <w:vAlign w:val="center"/>
          </w:tcPr>
          <w:p>
            <w:pPr>
              <w:spacing w:before="80"/>
              <w:jc w:val="center"/>
              <w:rPr>
                <w:sz w:val="17"/>
              </w:rPr>
            </w:pPr>
            <w:r>
              <w:rPr>
                <w:sz w:val="17"/>
              </w:rPr>
              <w:t>G</w:t>
            </w:r>
          </w:p>
        </w:tc>
        <w:tc>
          <w:tcPr>
            <w:tcW w:w="4253" w:type="dxa"/>
            <w:tcBorders>
              <w:right w:val="single" w:sz="4" w:space="0" w:shadow="0" w:frame="0"/>
            </w:tcBorders>
            <w:vAlign w:val="center"/>
          </w:tcPr>
          <w:p>
            <w:pPr>
              <w:spacing w:before="80"/>
              <w:rPr>
                <w:sz w:val="17"/>
              </w:rPr>
            </w:pPr>
            <w:r>
              <w:rPr>
                <w:sz w:val="17"/>
              </w:rPr>
              <w:t>Wholesale and retail trade; repair of motor vehicles and motorcycles</w:t>
            </w:r>
          </w:p>
        </w:tc>
        <w:tc>
          <w:tcPr>
            <w:tcW w:w="907" w:type="dxa"/>
            <w:tcBorders>
              <w:left w:val="single" w:sz="4" w:space="0" w:shadow="0" w:frame="0"/>
            </w:tcBorders>
            <w:vAlign w:val="center"/>
          </w:tcPr>
          <w:p>
            <w:pPr>
              <w:jc w:val="right"/>
              <w:rPr>
                <w:sz w:val="17"/>
              </w:rPr>
            </w:pPr>
            <w:r>
              <w:rPr>
                <w:sz w:val="17"/>
              </w:rPr>
              <w:t>-2.1</w:t>
            </w:r>
          </w:p>
        </w:tc>
        <w:tc>
          <w:tcPr>
            <w:tcW w:w="907" w:type="dxa"/>
            <w:vAlign w:val="center"/>
          </w:tcPr>
          <w:p>
            <w:pPr>
              <w:jc w:val="right"/>
              <w:rPr>
                <w:sz w:val="17"/>
              </w:rPr>
            </w:pPr>
            <w:r>
              <w:rPr>
                <w:sz w:val="17"/>
              </w:rPr>
              <w:t>2.7</w:t>
            </w:r>
          </w:p>
        </w:tc>
        <w:tc>
          <w:tcPr>
            <w:tcW w:w="907" w:type="dxa"/>
            <w:vAlign w:val="center"/>
          </w:tcPr>
          <w:p>
            <w:pPr>
              <w:jc w:val="right"/>
              <w:rPr>
                <w:sz w:val="17"/>
              </w:rPr>
            </w:pPr>
            <w:r>
              <w:rPr>
                <w:sz w:val="17"/>
              </w:rPr>
              <w:t>0.5</w:t>
            </w:r>
          </w:p>
        </w:tc>
        <w:tc>
          <w:tcPr>
            <w:tcW w:w="907" w:type="dxa"/>
            <w:tcBorders>
              <w:right w:val="single" w:sz="4" w:space="0" w:shadow="0" w:frame="0"/>
            </w:tcBorders>
            <w:vAlign w:val="center"/>
          </w:tcPr>
          <w:p>
            <w:pPr>
              <w:jc w:val="right"/>
              <w:rPr>
                <w:sz w:val="17"/>
              </w:rPr>
            </w:pPr>
            <w:r>
              <w:rPr>
                <w:sz w:val="17"/>
              </w:rPr>
              <w:t>-2.4</w:t>
            </w:r>
          </w:p>
        </w:tc>
        <w:tc>
          <w:tcPr>
            <w:tcW w:w="907" w:type="dxa"/>
            <w:tcBorders>
              <w:left w:val="single" w:sz="4" w:space="0" w:shadow="0" w:frame="0"/>
            </w:tcBorders>
            <w:vAlign w:val="center"/>
          </w:tcPr>
          <w:p>
            <w:pPr>
              <w:jc w:val="right"/>
              <w:rPr>
                <w:sz w:val="17"/>
              </w:rPr>
            </w:pPr>
            <w:r>
              <w:rPr>
                <w:sz w:val="17"/>
              </w:rPr>
              <w:t>-4.0</w:t>
            </w:r>
          </w:p>
        </w:tc>
        <w:tc>
          <w:tcPr>
            <w:tcW w:w="907" w:type="dxa"/>
            <w:vAlign w:val="center"/>
          </w:tcPr>
          <w:p>
            <w:pPr>
              <w:jc w:val="right"/>
              <w:rPr>
                <w:sz w:val="17"/>
              </w:rPr>
            </w:pPr>
            <w:r>
              <w:rPr>
                <w:sz w:val="17"/>
              </w:rPr>
              <w:t>-4.7</w:t>
            </w:r>
          </w:p>
        </w:tc>
      </w:tr>
      <w:tr>
        <w:trPr>
          <w:wAfter w:w="0" w:type="dxa"/>
        </w:trPr>
        <w:tc>
          <w:tcPr>
            <w:tcW w:w="454" w:type="dxa"/>
            <w:vAlign w:val="center"/>
          </w:tcPr>
          <w:p>
            <w:pPr>
              <w:spacing w:lineRule="auto" w:line="360" w:before="80"/>
              <w:jc w:val="center"/>
              <w:rPr>
                <w:sz w:val="17"/>
              </w:rPr>
            </w:pPr>
            <w:r>
              <w:rPr>
                <w:sz w:val="17"/>
              </w:rPr>
              <w:t>Н</w:t>
            </w:r>
          </w:p>
        </w:tc>
        <w:tc>
          <w:tcPr>
            <w:tcW w:w="4253" w:type="dxa"/>
            <w:tcBorders>
              <w:right w:val="single" w:sz="4" w:space="0" w:shadow="0" w:frame="0"/>
            </w:tcBorders>
            <w:vAlign w:val="center"/>
          </w:tcPr>
          <w:p>
            <w:pPr>
              <w:spacing w:lineRule="auto" w:line="360" w:before="80"/>
              <w:rPr>
                <w:sz w:val="17"/>
              </w:rPr>
            </w:pPr>
            <w:r>
              <w:rPr>
                <w:sz w:val="17"/>
              </w:rPr>
              <w:t>Transportation and storage</w:t>
            </w:r>
          </w:p>
        </w:tc>
        <w:tc>
          <w:tcPr>
            <w:tcW w:w="907" w:type="dxa"/>
            <w:tcBorders>
              <w:left w:val="single" w:sz="4" w:space="0" w:shadow="0" w:frame="0"/>
            </w:tcBorders>
            <w:vAlign w:val="center"/>
          </w:tcPr>
          <w:p>
            <w:pPr>
              <w:jc w:val="right"/>
              <w:rPr>
                <w:sz w:val="17"/>
              </w:rPr>
            </w:pPr>
            <w:r>
              <w:rPr>
                <w:sz w:val="17"/>
              </w:rPr>
              <w:t>-4.9</w:t>
            </w:r>
          </w:p>
        </w:tc>
        <w:tc>
          <w:tcPr>
            <w:tcW w:w="907" w:type="dxa"/>
            <w:vAlign w:val="center"/>
          </w:tcPr>
          <w:p>
            <w:pPr>
              <w:jc w:val="right"/>
              <w:rPr>
                <w:sz w:val="17"/>
              </w:rPr>
            </w:pPr>
            <w:r>
              <w:rPr>
                <w:sz w:val="17"/>
              </w:rPr>
              <w:t>4.0</w:t>
            </w:r>
          </w:p>
        </w:tc>
        <w:tc>
          <w:tcPr>
            <w:tcW w:w="907" w:type="dxa"/>
            <w:vAlign w:val="center"/>
          </w:tcPr>
          <w:p>
            <w:pPr>
              <w:jc w:val="right"/>
              <w:rPr>
                <w:sz w:val="17"/>
              </w:rPr>
            </w:pPr>
            <w:r>
              <w:rPr>
                <w:sz w:val="17"/>
              </w:rPr>
              <w:t>0.8</w:t>
            </w:r>
          </w:p>
        </w:tc>
        <w:tc>
          <w:tcPr>
            <w:tcW w:w="907" w:type="dxa"/>
            <w:tcBorders>
              <w:right w:val="single" w:sz="4" w:space="0" w:shadow="0" w:frame="0"/>
            </w:tcBorders>
            <w:vAlign w:val="center"/>
          </w:tcPr>
          <w:p>
            <w:pPr>
              <w:jc w:val="right"/>
              <w:rPr>
                <w:sz w:val="17"/>
              </w:rPr>
            </w:pPr>
            <w:r>
              <w:rPr>
                <w:sz w:val="17"/>
              </w:rPr>
              <w:t>2.6</w:t>
            </w:r>
          </w:p>
        </w:tc>
        <w:tc>
          <w:tcPr>
            <w:tcW w:w="907" w:type="dxa"/>
            <w:tcBorders>
              <w:left w:val="single" w:sz="4" w:space="0" w:shadow="0" w:frame="0"/>
            </w:tcBorders>
            <w:vAlign w:val="center"/>
          </w:tcPr>
          <w:p>
            <w:pPr>
              <w:jc w:val="right"/>
              <w:rPr>
                <w:sz w:val="17"/>
              </w:rPr>
            </w:pPr>
            <w:r>
              <w:rPr>
                <w:sz w:val="17"/>
              </w:rPr>
              <w:t>5.3</w:t>
            </w:r>
          </w:p>
        </w:tc>
        <w:tc>
          <w:tcPr>
            <w:tcW w:w="907" w:type="dxa"/>
            <w:vAlign w:val="center"/>
          </w:tcPr>
          <w:p>
            <w:pPr>
              <w:jc w:val="right"/>
              <w:rPr>
                <w:sz w:val="17"/>
              </w:rPr>
            </w:pPr>
            <w:r>
              <w:rPr>
                <w:sz w:val="17"/>
              </w:rPr>
              <w:t>-0.1</w:t>
            </w:r>
          </w:p>
        </w:tc>
      </w:tr>
      <w:tr>
        <w:trPr>
          <w:wAfter w:w="0" w:type="dxa"/>
        </w:trPr>
        <w:tc>
          <w:tcPr>
            <w:tcW w:w="454" w:type="dxa"/>
            <w:vAlign w:val="center"/>
          </w:tcPr>
          <w:p>
            <w:pPr>
              <w:spacing w:lineRule="auto" w:line="360" w:before="80"/>
              <w:jc w:val="center"/>
              <w:rPr>
                <w:sz w:val="17"/>
              </w:rPr>
            </w:pPr>
            <w:r>
              <w:rPr>
                <w:sz w:val="17"/>
              </w:rPr>
              <w:t>I</w:t>
            </w:r>
          </w:p>
        </w:tc>
        <w:tc>
          <w:tcPr>
            <w:tcW w:w="4253" w:type="dxa"/>
            <w:tcBorders>
              <w:right w:val="single" w:sz="4" w:space="0" w:shadow="0" w:frame="0"/>
            </w:tcBorders>
            <w:vAlign w:val="center"/>
          </w:tcPr>
          <w:p>
            <w:pPr>
              <w:spacing w:lineRule="auto" w:line="360" w:before="80"/>
              <w:rPr>
                <w:sz w:val="17"/>
              </w:rPr>
            </w:pPr>
            <w:r>
              <w:rPr>
                <w:sz w:val="17"/>
              </w:rPr>
              <w:t>Accommodation and food service activities</w:t>
            </w:r>
          </w:p>
        </w:tc>
        <w:tc>
          <w:tcPr>
            <w:tcW w:w="907" w:type="dxa"/>
            <w:tcBorders>
              <w:left w:val="single" w:sz="4" w:space="0" w:shadow="0" w:frame="0"/>
            </w:tcBorders>
            <w:vAlign w:val="center"/>
          </w:tcPr>
          <w:p>
            <w:pPr>
              <w:jc w:val="right"/>
              <w:rPr>
                <w:sz w:val="17"/>
              </w:rPr>
            </w:pPr>
            <w:r>
              <w:rPr>
                <w:sz w:val="17"/>
              </w:rPr>
              <w:t>2.2</w:t>
            </w:r>
          </w:p>
        </w:tc>
        <w:tc>
          <w:tcPr>
            <w:tcW w:w="907" w:type="dxa"/>
            <w:vAlign w:val="center"/>
          </w:tcPr>
          <w:p>
            <w:pPr>
              <w:jc w:val="right"/>
              <w:rPr>
                <w:sz w:val="17"/>
              </w:rPr>
            </w:pPr>
            <w:r>
              <w:rPr>
                <w:sz w:val="17"/>
              </w:rPr>
              <w:t>-3.0</w:t>
            </w:r>
          </w:p>
        </w:tc>
        <w:tc>
          <w:tcPr>
            <w:tcW w:w="907" w:type="dxa"/>
            <w:vAlign w:val="center"/>
          </w:tcPr>
          <w:p>
            <w:pPr>
              <w:jc w:val="right"/>
              <w:rPr>
                <w:sz w:val="17"/>
              </w:rPr>
            </w:pPr>
            <w:r>
              <w:rPr>
                <w:sz w:val="17"/>
              </w:rPr>
              <w:t>-2.4</w:t>
            </w:r>
          </w:p>
        </w:tc>
        <w:tc>
          <w:tcPr>
            <w:tcW w:w="907" w:type="dxa"/>
            <w:tcBorders>
              <w:right w:val="single" w:sz="4" w:space="0" w:shadow="0" w:frame="0"/>
            </w:tcBorders>
            <w:vAlign w:val="center"/>
          </w:tcPr>
          <w:p>
            <w:pPr>
              <w:jc w:val="right"/>
              <w:rPr>
                <w:sz w:val="17"/>
              </w:rPr>
            </w:pPr>
            <w:r>
              <w:rPr>
                <w:sz w:val="17"/>
              </w:rPr>
              <w:t>-3.3</w:t>
            </w:r>
          </w:p>
        </w:tc>
        <w:tc>
          <w:tcPr>
            <w:tcW w:w="907" w:type="dxa"/>
            <w:tcBorders>
              <w:left w:val="single" w:sz="4" w:space="0" w:shadow="0" w:frame="0"/>
            </w:tcBorders>
            <w:vAlign w:val="center"/>
          </w:tcPr>
          <w:p>
            <w:pPr>
              <w:jc w:val="right"/>
              <w:rPr>
                <w:sz w:val="17"/>
              </w:rPr>
            </w:pPr>
            <w:r>
              <w:rPr>
                <w:sz w:val="17"/>
              </w:rPr>
              <w:t>0.6</w:t>
            </w:r>
          </w:p>
        </w:tc>
        <w:tc>
          <w:tcPr>
            <w:tcW w:w="907" w:type="dxa"/>
            <w:vAlign w:val="center"/>
          </w:tcPr>
          <w:p>
            <w:pPr>
              <w:jc w:val="right"/>
              <w:rPr>
                <w:sz w:val="17"/>
              </w:rPr>
            </w:pPr>
            <w:r>
              <w:rPr>
                <w:sz w:val="17"/>
              </w:rPr>
              <w:t>0.7</w:t>
            </w:r>
          </w:p>
        </w:tc>
      </w:tr>
      <w:tr>
        <w:trPr>
          <w:wAfter w:w="0" w:type="dxa"/>
        </w:trPr>
        <w:tc>
          <w:tcPr>
            <w:tcW w:w="454" w:type="dxa"/>
            <w:vAlign w:val="center"/>
          </w:tcPr>
          <w:p>
            <w:pPr>
              <w:spacing w:lineRule="auto" w:line="360" w:before="80"/>
              <w:jc w:val="center"/>
              <w:rPr>
                <w:sz w:val="17"/>
              </w:rPr>
            </w:pPr>
            <w:r>
              <w:rPr>
                <w:sz w:val="17"/>
              </w:rPr>
              <w:t>Ј</w:t>
            </w:r>
          </w:p>
        </w:tc>
        <w:tc>
          <w:tcPr>
            <w:tcW w:w="4253" w:type="dxa"/>
            <w:tcBorders>
              <w:right w:val="single" w:sz="4" w:space="0" w:shadow="0" w:frame="0"/>
            </w:tcBorders>
            <w:vAlign w:val="center"/>
          </w:tcPr>
          <w:p>
            <w:pPr>
              <w:spacing w:lineRule="auto" w:line="360" w:before="80"/>
              <w:rPr>
                <w:sz w:val="17"/>
              </w:rPr>
            </w:pPr>
            <w:r>
              <w:rPr>
                <w:sz w:val="17"/>
              </w:rPr>
              <w:t>Information and communication</w:t>
            </w:r>
          </w:p>
        </w:tc>
        <w:tc>
          <w:tcPr>
            <w:tcW w:w="907" w:type="dxa"/>
            <w:tcBorders>
              <w:left w:val="single" w:sz="4" w:space="0" w:shadow="0" w:frame="0"/>
            </w:tcBorders>
            <w:vAlign w:val="center"/>
          </w:tcPr>
          <w:p>
            <w:pPr>
              <w:jc w:val="right"/>
              <w:rPr>
                <w:sz w:val="17"/>
              </w:rPr>
            </w:pPr>
            <w:r>
              <w:rPr>
                <w:sz w:val="17"/>
              </w:rPr>
              <w:t>12.0</w:t>
            </w:r>
          </w:p>
        </w:tc>
        <w:tc>
          <w:tcPr>
            <w:tcW w:w="907" w:type="dxa"/>
            <w:vAlign w:val="center"/>
          </w:tcPr>
          <w:p>
            <w:pPr>
              <w:jc w:val="right"/>
              <w:rPr>
                <w:sz w:val="17"/>
              </w:rPr>
            </w:pPr>
            <w:r>
              <w:rPr>
                <w:sz w:val="17"/>
              </w:rPr>
              <w:t>12.9</w:t>
            </w:r>
          </w:p>
        </w:tc>
        <w:tc>
          <w:tcPr>
            <w:tcW w:w="907" w:type="dxa"/>
            <w:vAlign w:val="center"/>
          </w:tcPr>
          <w:p>
            <w:pPr>
              <w:jc w:val="right"/>
              <w:rPr>
                <w:sz w:val="17"/>
              </w:rPr>
            </w:pPr>
            <w:r>
              <w:rPr>
                <w:sz w:val="17"/>
              </w:rPr>
              <w:t>5.1</w:t>
            </w:r>
          </w:p>
        </w:tc>
        <w:tc>
          <w:tcPr>
            <w:tcW w:w="907" w:type="dxa"/>
            <w:tcBorders>
              <w:right w:val="single" w:sz="4" w:space="0" w:shadow="0" w:frame="0"/>
            </w:tcBorders>
            <w:vAlign w:val="center"/>
          </w:tcPr>
          <w:p>
            <w:pPr>
              <w:jc w:val="right"/>
              <w:rPr>
                <w:sz w:val="17"/>
              </w:rPr>
            </w:pPr>
            <w:r>
              <w:rPr>
                <w:sz w:val="17"/>
              </w:rPr>
              <w:t>11.5</w:t>
            </w:r>
          </w:p>
        </w:tc>
        <w:tc>
          <w:tcPr>
            <w:tcW w:w="907" w:type="dxa"/>
            <w:tcBorders>
              <w:left w:val="single" w:sz="4" w:space="0" w:shadow="0" w:frame="0"/>
            </w:tcBorders>
            <w:vAlign w:val="center"/>
          </w:tcPr>
          <w:p>
            <w:pPr>
              <w:jc w:val="right"/>
              <w:rPr>
                <w:sz w:val="17"/>
              </w:rPr>
            </w:pPr>
            <w:r>
              <w:rPr>
                <w:sz w:val="17"/>
              </w:rPr>
              <w:t>11.3</w:t>
            </w:r>
          </w:p>
        </w:tc>
        <w:tc>
          <w:tcPr>
            <w:tcW w:w="907" w:type="dxa"/>
            <w:vAlign w:val="center"/>
          </w:tcPr>
          <w:p>
            <w:pPr>
              <w:jc w:val="right"/>
              <w:rPr>
                <w:sz w:val="17"/>
              </w:rPr>
            </w:pPr>
            <w:r>
              <w:rPr>
                <w:sz w:val="17"/>
              </w:rPr>
              <w:t>9.6</w:t>
            </w:r>
          </w:p>
        </w:tc>
      </w:tr>
      <w:tr>
        <w:trPr>
          <w:wAfter w:w="0" w:type="dxa"/>
        </w:trPr>
        <w:tc>
          <w:tcPr>
            <w:tcW w:w="454" w:type="dxa"/>
            <w:vAlign w:val="center"/>
          </w:tcPr>
          <w:p>
            <w:pPr>
              <w:spacing w:lineRule="auto" w:line="360" w:before="80"/>
              <w:jc w:val="center"/>
              <w:rPr>
                <w:sz w:val="17"/>
              </w:rPr>
            </w:pPr>
            <w:r>
              <w:rPr>
                <w:sz w:val="17"/>
              </w:rPr>
              <w:t>К</w:t>
            </w:r>
          </w:p>
        </w:tc>
        <w:tc>
          <w:tcPr>
            <w:tcW w:w="4253" w:type="dxa"/>
            <w:tcBorders>
              <w:right w:val="single" w:sz="4" w:space="0" w:shadow="0" w:frame="0"/>
            </w:tcBorders>
            <w:vAlign w:val="center"/>
          </w:tcPr>
          <w:p>
            <w:pPr>
              <w:spacing w:lineRule="auto" w:line="360" w:before="80"/>
              <w:rPr>
                <w:sz w:val="17"/>
              </w:rPr>
            </w:pPr>
            <w:r>
              <w:rPr>
                <w:sz w:val="17"/>
              </w:rPr>
              <w:t>Financial and insurance activities</w:t>
            </w:r>
          </w:p>
        </w:tc>
        <w:tc>
          <w:tcPr>
            <w:tcW w:w="907" w:type="dxa"/>
            <w:tcBorders>
              <w:left w:val="single" w:sz="4" w:space="0" w:shadow="0" w:frame="0"/>
            </w:tcBorders>
            <w:vAlign w:val="center"/>
          </w:tcPr>
          <w:p>
            <w:pPr>
              <w:jc w:val="right"/>
              <w:rPr>
                <w:sz w:val="17"/>
              </w:rPr>
            </w:pPr>
            <w:r>
              <w:rPr>
                <w:sz w:val="17"/>
              </w:rPr>
              <w:t>0.2</w:t>
            </w:r>
          </w:p>
        </w:tc>
        <w:tc>
          <w:tcPr>
            <w:tcW w:w="907" w:type="dxa"/>
            <w:vAlign w:val="center"/>
          </w:tcPr>
          <w:p>
            <w:pPr>
              <w:jc w:val="right"/>
              <w:rPr>
                <w:sz w:val="17"/>
              </w:rPr>
            </w:pPr>
            <w:r>
              <w:rPr>
                <w:sz w:val="17"/>
              </w:rPr>
              <w:t>5.4</w:t>
            </w:r>
          </w:p>
        </w:tc>
        <w:tc>
          <w:tcPr>
            <w:tcW w:w="907" w:type="dxa"/>
            <w:vAlign w:val="center"/>
          </w:tcPr>
          <w:p>
            <w:pPr>
              <w:jc w:val="right"/>
              <w:rPr>
                <w:sz w:val="17"/>
              </w:rPr>
            </w:pPr>
            <w:r>
              <w:rPr>
                <w:sz w:val="17"/>
              </w:rPr>
              <w:t>7.0</w:t>
            </w:r>
          </w:p>
        </w:tc>
        <w:tc>
          <w:tcPr>
            <w:tcW w:w="907" w:type="dxa"/>
            <w:tcBorders>
              <w:right w:val="single" w:sz="4" w:space="0" w:shadow="0" w:frame="0"/>
            </w:tcBorders>
            <w:vAlign w:val="center"/>
          </w:tcPr>
          <w:p>
            <w:pPr>
              <w:jc w:val="right"/>
              <w:rPr>
                <w:sz w:val="17"/>
              </w:rPr>
            </w:pPr>
            <w:r>
              <w:rPr>
                <w:sz w:val="17"/>
              </w:rPr>
              <w:t>5.3</w:t>
            </w:r>
          </w:p>
        </w:tc>
        <w:tc>
          <w:tcPr>
            <w:tcW w:w="907" w:type="dxa"/>
            <w:tcBorders>
              <w:left w:val="single" w:sz="4" w:space="0" w:shadow="0" w:frame="0"/>
            </w:tcBorders>
            <w:vAlign w:val="center"/>
          </w:tcPr>
          <w:p>
            <w:pPr>
              <w:jc w:val="right"/>
              <w:rPr>
                <w:sz w:val="17"/>
              </w:rPr>
            </w:pPr>
            <w:r>
              <w:rPr>
                <w:sz w:val="17"/>
              </w:rPr>
              <w:t>1.6</w:t>
            </w:r>
          </w:p>
        </w:tc>
        <w:tc>
          <w:tcPr>
            <w:tcW w:w="907" w:type="dxa"/>
            <w:vAlign w:val="center"/>
          </w:tcPr>
          <w:p>
            <w:pPr>
              <w:jc w:val="right"/>
              <w:rPr>
                <w:sz w:val="17"/>
              </w:rPr>
            </w:pPr>
            <w:r>
              <w:rPr>
                <w:sz w:val="17"/>
              </w:rPr>
              <w:t>-0.6</w:t>
            </w:r>
          </w:p>
        </w:tc>
      </w:tr>
      <w:tr>
        <w:trPr>
          <w:wAfter w:w="0" w:type="dxa"/>
        </w:trPr>
        <w:tc>
          <w:tcPr>
            <w:tcW w:w="454" w:type="dxa"/>
            <w:vAlign w:val="center"/>
          </w:tcPr>
          <w:p>
            <w:pPr>
              <w:spacing w:lineRule="auto" w:line="360" w:before="80"/>
              <w:jc w:val="center"/>
              <w:rPr>
                <w:sz w:val="17"/>
              </w:rPr>
            </w:pPr>
            <w:r>
              <w:rPr>
                <w:sz w:val="17"/>
              </w:rPr>
              <w:t>L</w:t>
            </w:r>
          </w:p>
        </w:tc>
        <w:tc>
          <w:tcPr>
            <w:tcW w:w="4253" w:type="dxa"/>
            <w:tcBorders>
              <w:right w:val="single" w:sz="4" w:space="0" w:shadow="0" w:frame="0"/>
            </w:tcBorders>
            <w:vAlign w:val="center"/>
          </w:tcPr>
          <w:p>
            <w:pPr>
              <w:spacing w:lineRule="auto" w:line="360" w:before="80"/>
              <w:rPr>
                <w:sz w:val="17"/>
              </w:rPr>
            </w:pPr>
            <w:r>
              <w:rPr>
                <w:sz w:val="17"/>
              </w:rPr>
              <w:t>Real estate activities</w:t>
            </w:r>
          </w:p>
        </w:tc>
        <w:tc>
          <w:tcPr>
            <w:tcW w:w="907" w:type="dxa"/>
            <w:tcBorders>
              <w:left w:val="single" w:sz="4" w:space="0" w:shadow="0" w:frame="0"/>
            </w:tcBorders>
            <w:vAlign w:val="center"/>
          </w:tcPr>
          <w:p>
            <w:pPr>
              <w:jc w:val="right"/>
              <w:rPr>
                <w:sz w:val="17"/>
              </w:rPr>
            </w:pPr>
            <w:r>
              <w:rPr>
                <w:sz w:val="17"/>
              </w:rPr>
              <w:t>-0.6</w:t>
            </w:r>
          </w:p>
        </w:tc>
        <w:tc>
          <w:tcPr>
            <w:tcW w:w="907" w:type="dxa"/>
            <w:vAlign w:val="center"/>
          </w:tcPr>
          <w:p>
            <w:pPr>
              <w:jc w:val="right"/>
              <w:rPr>
                <w:sz w:val="17"/>
              </w:rPr>
            </w:pPr>
            <w:r>
              <w:rPr>
                <w:sz w:val="17"/>
              </w:rPr>
              <w:t>2.5</w:t>
            </w:r>
          </w:p>
        </w:tc>
        <w:tc>
          <w:tcPr>
            <w:tcW w:w="907" w:type="dxa"/>
            <w:vAlign w:val="center"/>
          </w:tcPr>
          <w:p>
            <w:pPr>
              <w:jc w:val="right"/>
              <w:rPr>
                <w:sz w:val="17"/>
              </w:rPr>
            </w:pPr>
            <w:r>
              <w:rPr>
                <w:sz w:val="17"/>
              </w:rPr>
              <w:t>0.7</w:t>
            </w:r>
          </w:p>
        </w:tc>
        <w:tc>
          <w:tcPr>
            <w:tcW w:w="907" w:type="dxa"/>
            <w:tcBorders>
              <w:right w:val="single" w:sz="4" w:space="0" w:shadow="0" w:frame="0"/>
            </w:tcBorders>
            <w:vAlign w:val="center"/>
          </w:tcPr>
          <w:p>
            <w:pPr>
              <w:jc w:val="right"/>
              <w:rPr>
                <w:sz w:val="17"/>
              </w:rPr>
            </w:pPr>
            <w:r>
              <w:rPr>
                <w:sz w:val="17"/>
              </w:rPr>
              <w:t>-0.8</w:t>
            </w:r>
          </w:p>
        </w:tc>
        <w:tc>
          <w:tcPr>
            <w:tcW w:w="907" w:type="dxa"/>
            <w:tcBorders>
              <w:left w:val="single" w:sz="4" w:space="0" w:shadow="0" w:frame="0"/>
            </w:tcBorders>
            <w:vAlign w:val="center"/>
          </w:tcPr>
          <w:p>
            <w:pPr>
              <w:jc w:val="right"/>
              <w:rPr>
                <w:sz w:val="17"/>
              </w:rPr>
            </w:pPr>
            <w:r>
              <w:rPr>
                <w:sz w:val="17"/>
              </w:rPr>
              <w:t>-0.4</w:t>
            </w:r>
          </w:p>
        </w:tc>
        <w:tc>
          <w:tcPr>
            <w:tcW w:w="907" w:type="dxa"/>
            <w:vAlign w:val="center"/>
          </w:tcPr>
          <w:p>
            <w:pPr>
              <w:jc w:val="right"/>
              <w:rPr>
                <w:sz w:val="17"/>
              </w:rPr>
            </w:pPr>
            <w:r>
              <w:rPr>
                <w:sz w:val="17"/>
              </w:rPr>
              <w:t>-1.4</w:t>
            </w:r>
          </w:p>
        </w:tc>
      </w:tr>
      <w:tr>
        <w:trPr>
          <w:wAfter w:w="0" w:type="dxa"/>
        </w:trPr>
        <w:tc>
          <w:tcPr>
            <w:tcW w:w="454" w:type="dxa"/>
            <w:vAlign w:val="center"/>
          </w:tcPr>
          <w:p>
            <w:pPr>
              <w:spacing w:lineRule="auto" w:line="360" w:before="80"/>
              <w:jc w:val="center"/>
              <w:rPr>
                <w:sz w:val="17"/>
              </w:rPr>
            </w:pPr>
            <w:r>
              <w:rPr>
                <w:sz w:val="17"/>
              </w:rPr>
              <w:t>M</w:t>
            </w:r>
          </w:p>
        </w:tc>
        <w:tc>
          <w:tcPr>
            <w:tcW w:w="4253" w:type="dxa"/>
            <w:tcBorders>
              <w:right w:val="single" w:sz="4" w:space="0" w:shadow="0" w:frame="0"/>
            </w:tcBorders>
            <w:vAlign w:val="center"/>
          </w:tcPr>
          <w:p>
            <w:pPr>
              <w:spacing w:lineRule="auto" w:line="360" w:before="80"/>
              <w:rPr>
                <w:sz w:val="17"/>
              </w:rPr>
            </w:pPr>
            <w:r>
              <w:rPr>
                <w:sz w:val="17"/>
              </w:rPr>
              <w:t>Professional, scientific and technical activities</w:t>
            </w:r>
          </w:p>
        </w:tc>
        <w:tc>
          <w:tcPr>
            <w:tcW w:w="907" w:type="dxa"/>
            <w:tcBorders>
              <w:left w:val="single" w:sz="4" w:space="0" w:shadow="0" w:frame="0"/>
            </w:tcBorders>
            <w:vAlign w:val="center"/>
          </w:tcPr>
          <w:p>
            <w:pPr>
              <w:jc w:val="right"/>
              <w:rPr>
                <w:sz w:val="17"/>
              </w:rPr>
            </w:pPr>
            <w:r>
              <w:rPr>
                <w:sz w:val="17"/>
              </w:rPr>
              <w:t>-3.4</w:t>
            </w:r>
          </w:p>
        </w:tc>
        <w:tc>
          <w:tcPr>
            <w:tcW w:w="907" w:type="dxa"/>
            <w:vAlign w:val="center"/>
          </w:tcPr>
          <w:p>
            <w:pPr>
              <w:jc w:val="right"/>
              <w:rPr>
                <w:sz w:val="17"/>
              </w:rPr>
            </w:pPr>
            <w:r>
              <w:rPr>
                <w:sz w:val="17"/>
              </w:rPr>
              <w:t>0.0</w:t>
            </w:r>
          </w:p>
        </w:tc>
        <w:tc>
          <w:tcPr>
            <w:tcW w:w="907" w:type="dxa"/>
            <w:vAlign w:val="center"/>
          </w:tcPr>
          <w:p>
            <w:pPr>
              <w:jc w:val="right"/>
              <w:rPr>
                <w:sz w:val="17"/>
              </w:rPr>
            </w:pPr>
            <w:r>
              <w:rPr>
                <w:sz w:val="17"/>
              </w:rPr>
              <w:t>3.9</w:t>
            </w:r>
          </w:p>
        </w:tc>
        <w:tc>
          <w:tcPr>
            <w:tcW w:w="907" w:type="dxa"/>
            <w:tcBorders>
              <w:right w:val="single" w:sz="4" w:space="0" w:shadow="0" w:frame="0"/>
            </w:tcBorders>
            <w:vAlign w:val="center"/>
          </w:tcPr>
          <w:p>
            <w:pPr>
              <w:jc w:val="right"/>
              <w:rPr>
                <w:sz w:val="17"/>
              </w:rPr>
            </w:pPr>
            <w:r>
              <w:rPr>
                <w:sz w:val="17"/>
              </w:rPr>
              <w:t>8.8</w:t>
            </w:r>
          </w:p>
        </w:tc>
        <w:tc>
          <w:tcPr>
            <w:tcW w:w="907" w:type="dxa"/>
            <w:tcBorders>
              <w:left w:val="single" w:sz="4" w:space="0" w:shadow="0" w:frame="0"/>
            </w:tcBorders>
            <w:vAlign w:val="center"/>
          </w:tcPr>
          <w:p>
            <w:pPr>
              <w:jc w:val="right"/>
              <w:rPr>
                <w:sz w:val="17"/>
              </w:rPr>
            </w:pPr>
            <w:r>
              <w:rPr>
                <w:sz w:val="17"/>
              </w:rPr>
              <w:t>10.6</w:t>
            </w:r>
          </w:p>
        </w:tc>
        <w:tc>
          <w:tcPr>
            <w:tcW w:w="907" w:type="dxa"/>
            <w:vAlign w:val="center"/>
          </w:tcPr>
          <w:p>
            <w:pPr>
              <w:jc w:val="right"/>
              <w:rPr>
                <w:sz w:val="17"/>
              </w:rPr>
            </w:pPr>
            <w:r>
              <w:rPr>
                <w:sz w:val="17"/>
              </w:rPr>
              <w:t>7.2</w:t>
            </w:r>
          </w:p>
        </w:tc>
      </w:tr>
      <w:tr>
        <w:trPr>
          <w:wAfter w:w="0" w:type="dxa"/>
        </w:trPr>
        <w:tc>
          <w:tcPr>
            <w:tcW w:w="454" w:type="dxa"/>
            <w:vAlign w:val="center"/>
          </w:tcPr>
          <w:p>
            <w:pPr>
              <w:spacing w:lineRule="auto" w:line="360" w:before="80"/>
              <w:jc w:val="center"/>
              <w:rPr>
                <w:sz w:val="17"/>
              </w:rPr>
            </w:pPr>
            <w:r>
              <w:rPr>
                <w:sz w:val="17"/>
              </w:rPr>
              <w:t>N</w:t>
            </w:r>
          </w:p>
        </w:tc>
        <w:tc>
          <w:tcPr>
            <w:tcW w:w="4253" w:type="dxa"/>
            <w:tcBorders>
              <w:right w:val="single" w:sz="4" w:space="0" w:shadow="0" w:frame="0"/>
            </w:tcBorders>
            <w:vAlign w:val="center"/>
          </w:tcPr>
          <w:p>
            <w:pPr>
              <w:spacing w:lineRule="auto" w:line="360" w:before="80"/>
              <w:rPr>
                <w:sz w:val="17"/>
              </w:rPr>
            </w:pPr>
            <w:r>
              <w:rPr>
                <w:sz w:val="17"/>
              </w:rPr>
              <w:t>Administrative and support service activities</w:t>
            </w:r>
          </w:p>
        </w:tc>
        <w:tc>
          <w:tcPr>
            <w:tcW w:w="907" w:type="dxa"/>
            <w:tcBorders>
              <w:left w:val="single" w:sz="4" w:space="0" w:shadow="0" w:frame="0"/>
            </w:tcBorders>
            <w:vAlign w:val="center"/>
          </w:tcPr>
          <w:p>
            <w:pPr>
              <w:jc w:val="right"/>
              <w:rPr>
                <w:sz w:val="17"/>
              </w:rPr>
            </w:pPr>
            <w:r>
              <w:rPr>
                <w:sz w:val="17"/>
              </w:rPr>
              <w:t>-10.0</w:t>
            </w:r>
          </w:p>
        </w:tc>
        <w:tc>
          <w:tcPr>
            <w:tcW w:w="907" w:type="dxa"/>
            <w:vAlign w:val="center"/>
          </w:tcPr>
          <w:p>
            <w:pPr>
              <w:jc w:val="right"/>
              <w:rPr>
                <w:sz w:val="17"/>
              </w:rPr>
            </w:pPr>
            <w:r>
              <w:rPr>
                <w:sz w:val="17"/>
              </w:rPr>
              <w:t>-2.7</w:t>
            </w:r>
          </w:p>
        </w:tc>
        <w:tc>
          <w:tcPr>
            <w:tcW w:w="907" w:type="dxa"/>
            <w:vAlign w:val="center"/>
          </w:tcPr>
          <w:p>
            <w:pPr>
              <w:jc w:val="right"/>
              <w:rPr>
                <w:sz w:val="17"/>
              </w:rPr>
            </w:pPr>
            <w:r>
              <w:rPr>
                <w:sz w:val="17"/>
              </w:rPr>
              <w:t>3.8</w:t>
            </w:r>
          </w:p>
        </w:tc>
        <w:tc>
          <w:tcPr>
            <w:tcW w:w="907" w:type="dxa"/>
            <w:tcBorders>
              <w:right w:val="single" w:sz="4" w:space="0" w:shadow="0" w:frame="0"/>
            </w:tcBorders>
            <w:vAlign w:val="center"/>
          </w:tcPr>
          <w:p>
            <w:pPr>
              <w:jc w:val="right"/>
              <w:rPr>
                <w:sz w:val="17"/>
              </w:rPr>
            </w:pPr>
            <w:r>
              <w:rPr>
                <w:sz w:val="17"/>
              </w:rPr>
              <w:t>4.0</w:t>
            </w:r>
          </w:p>
        </w:tc>
        <w:tc>
          <w:tcPr>
            <w:tcW w:w="907" w:type="dxa"/>
            <w:tcBorders>
              <w:left w:val="single" w:sz="4" w:space="0" w:shadow="0" w:frame="0"/>
            </w:tcBorders>
            <w:vAlign w:val="center"/>
          </w:tcPr>
          <w:p>
            <w:pPr>
              <w:jc w:val="right"/>
              <w:rPr>
                <w:sz w:val="17"/>
              </w:rPr>
            </w:pPr>
            <w:r>
              <w:rPr>
                <w:sz w:val="17"/>
              </w:rPr>
              <w:t>6.2</w:t>
            </w:r>
          </w:p>
        </w:tc>
        <w:tc>
          <w:tcPr>
            <w:tcW w:w="907" w:type="dxa"/>
            <w:vAlign w:val="center"/>
          </w:tcPr>
          <w:p>
            <w:pPr>
              <w:jc w:val="right"/>
              <w:rPr>
                <w:sz w:val="17"/>
              </w:rPr>
            </w:pPr>
            <w:r>
              <w:rPr>
                <w:sz w:val="17"/>
              </w:rPr>
              <w:t>9.9</w:t>
            </w:r>
          </w:p>
        </w:tc>
      </w:tr>
      <w:tr>
        <w:trPr>
          <w:wAfter w:w="0" w:type="dxa"/>
        </w:trPr>
        <w:tc>
          <w:tcPr>
            <w:tcW w:w="454" w:type="dxa"/>
            <w:vAlign w:val="center"/>
          </w:tcPr>
          <w:p>
            <w:pPr>
              <w:spacing w:before="80"/>
              <w:jc w:val="center"/>
              <w:rPr>
                <w:sz w:val="17"/>
              </w:rPr>
            </w:pPr>
            <w:r>
              <w:rPr>
                <w:sz w:val="17"/>
              </w:rPr>
              <w:t>O</w:t>
            </w:r>
          </w:p>
        </w:tc>
        <w:tc>
          <w:tcPr>
            <w:tcW w:w="4253" w:type="dxa"/>
            <w:tcBorders>
              <w:right w:val="single" w:sz="4" w:space="0" w:shadow="0" w:frame="0"/>
            </w:tcBorders>
            <w:vAlign w:val="center"/>
          </w:tcPr>
          <w:p>
            <w:pPr>
              <w:spacing w:before="80"/>
              <w:rPr>
                <w:sz w:val="17"/>
              </w:rPr>
            </w:pPr>
            <w:r>
              <w:rPr>
                <w:sz w:val="17"/>
              </w:rPr>
              <w:t>Public administration and defence; compulsory social security</w:t>
            </w:r>
          </w:p>
        </w:tc>
        <w:tc>
          <w:tcPr>
            <w:tcW w:w="907" w:type="dxa"/>
            <w:tcBorders>
              <w:left w:val="single" w:sz="4" w:space="0" w:shadow="0" w:frame="0"/>
            </w:tcBorders>
            <w:vAlign w:val="center"/>
          </w:tcPr>
          <w:p>
            <w:pPr>
              <w:jc w:val="right"/>
              <w:rPr>
                <w:sz w:val="17"/>
              </w:rPr>
            </w:pPr>
            <w:r>
              <w:rPr>
                <w:sz w:val="17"/>
              </w:rPr>
              <w:t>2.6</w:t>
            </w:r>
          </w:p>
        </w:tc>
        <w:tc>
          <w:tcPr>
            <w:tcW w:w="907" w:type="dxa"/>
            <w:vAlign w:val="center"/>
          </w:tcPr>
          <w:p>
            <w:pPr>
              <w:jc w:val="right"/>
              <w:rPr>
                <w:sz w:val="17"/>
              </w:rPr>
            </w:pPr>
            <w:r>
              <w:rPr>
                <w:sz w:val="17"/>
              </w:rPr>
              <w:t>2.8</w:t>
            </w:r>
          </w:p>
        </w:tc>
        <w:tc>
          <w:tcPr>
            <w:tcW w:w="907" w:type="dxa"/>
            <w:vAlign w:val="center"/>
          </w:tcPr>
          <w:p>
            <w:pPr>
              <w:jc w:val="right"/>
              <w:rPr>
                <w:sz w:val="17"/>
              </w:rPr>
            </w:pPr>
            <w:r>
              <w:rPr>
                <w:sz w:val="17"/>
              </w:rPr>
              <w:t>3.4</w:t>
            </w:r>
          </w:p>
        </w:tc>
        <w:tc>
          <w:tcPr>
            <w:tcW w:w="907" w:type="dxa"/>
            <w:tcBorders>
              <w:right w:val="single" w:sz="4" w:space="0" w:shadow="0" w:frame="0"/>
            </w:tcBorders>
            <w:vAlign w:val="center"/>
          </w:tcPr>
          <w:p>
            <w:pPr>
              <w:jc w:val="right"/>
              <w:rPr>
                <w:sz w:val="17"/>
              </w:rPr>
            </w:pPr>
            <w:r>
              <w:rPr>
                <w:sz w:val="17"/>
              </w:rPr>
              <w:t>3.9</w:t>
            </w:r>
          </w:p>
        </w:tc>
        <w:tc>
          <w:tcPr>
            <w:tcW w:w="907" w:type="dxa"/>
            <w:tcBorders>
              <w:left w:val="single" w:sz="4" w:space="0" w:shadow="0" w:frame="0"/>
            </w:tcBorders>
            <w:vAlign w:val="center"/>
          </w:tcPr>
          <w:p>
            <w:pPr>
              <w:jc w:val="right"/>
              <w:rPr>
                <w:sz w:val="17"/>
              </w:rPr>
            </w:pPr>
            <w:r>
              <w:rPr>
                <w:sz w:val="17"/>
              </w:rPr>
              <w:t>3.6</w:t>
            </w:r>
          </w:p>
        </w:tc>
        <w:tc>
          <w:tcPr>
            <w:tcW w:w="907" w:type="dxa"/>
            <w:vAlign w:val="center"/>
          </w:tcPr>
          <w:p>
            <w:pPr>
              <w:jc w:val="right"/>
              <w:rPr>
                <w:sz w:val="17"/>
              </w:rPr>
            </w:pPr>
            <w:r>
              <w:rPr>
                <w:sz w:val="17"/>
              </w:rPr>
              <w:t>2.7</w:t>
            </w:r>
          </w:p>
        </w:tc>
      </w:tr>
      <w:tr>
        <w:trPr>
          <w:wAfter w:w="0" w:type="dxa"/>
        </w:trPr>
        <w:tc>
          <w:tcPr>
            <w:tcW w:w="454" w:type="dxa"/>
            <w:vAlign w:val="center"/>
          </w:tcPr>
          <w:p>
            <w:pPr>
              <w:spacing w:lineRule="auto" w:line="360" w:before="80"/>
              <w:jc w:val="center"/>
              <w:rPr>
                <w:sz w:val="17"/>
              </w:rPr>
            </w:pPr>
            <w:r>
              <w:rPr>
                <w:sz w:val="17"/>
              </w:rPr>
              <w:t>P</w:t>
            </w:r>
          </w:p>
        </w:tc>
        <w:tc>
          <w:tcPr>
            <w:tcW w:w="4253" w:type="dxa"/>
            <w:tcBorders>
              <w:right w:val="single" w:sz="4" w:space="0" w:shadow="0" w:frame="0"/>
            </w:tcBorders>
            <w:vAlign w:val="center"/>
          </w:tcPr>
          <w:p>
            <w:pPr>
              <w:spacing w:lineRule="auto" w:line="360" w:before="80"/>
              <w:rPr>
                <w:sz w:val="17"/>
              </w:rPr>
            </w:pPr>
            <w:r>
              <w:rPr>
                <w:sz w:val="17"/>
              </w:rPr>
              <w:t>Education</w:t>
            </w:r>
          </w:p>
        </w:tc>
        <w:tc>
          <w:tcPr>
            <w:tcW w:w="907" w:type="dxa"/>
            <w:tcBorders>
              <w:left w:val="single" w:sz="4" w:space="0" w:shadow="0" w:frame="0"/>
            </w:tcBorders>
            <w:vAlign w:val="center"/>
          </w:tcPr>
          <w:p>
            <w:pPr>
              <w:jc w:val="right"/>
              <w:rPr>
                <w:sz w:val="17"/>
              </w:rPr>
            </w:pPr>
            <w:r>
              <w:rPr>
                <w:sz w:val="17"/>
              </w:rPr>
              <w:t>0.3</w:t>
            </w:r>
          </w:p>
        </w:tc>
        <w:tc>
          <w:tcPr>
            <w:tcW w:w="907" w:type="dxa"/>
            <w:vAlign w:val="center"/>
          </w:tcPr>
          <w:p>
            <w:pPr>
              <w:jc w:val="right"/>
              <w:rPr>
                <w:sz w:val="17"/>
              </w:rPr>
            </w:pPr>
            <w:r>
              <w:rPr>
                <w:sz w:val="17"/>
              </w:rPr>
              <w:t>1.3</w:t>
            </w:r>
          </w:p>
        </w:tc>
        <w:tc>
          <w:tcPr>
            <w:tcW w:w="907" w:type="dxa"/>
            <w:vAlign w:val="center"/>
          </w:tcPr>
          <w:p>
            <w:pPr>
              <w:jc w:val="right"/>
              <w:rPr>
                <w:sz w:val="17"/>
              </w:rPr>
            </w:pPr>
            <w:r>
              <w:rPr>
                <w:sz w:val="17"/>
              </w:rPr>
              <w:t>2.0</w:t>
            </w:r>
          </w:p>
        </w:tc>
        <w:tc>
          <w:tcPr>
            <w:tcW w:w="907" w:type="dxa"/>
            <w:tcBorders>
              <w:right w:val="single" w:sz="4" w:space="0" w:shadow="0" w:frame="0"/>
            </w:tcBorders>
            <w:vAlign w:val="center"/>
          </w:tcPr>
          <w:p>
            <w:pPr>
              <w:jc w:val="right"/>
              <w:rPr>
                <w:sz w:val="17"/>
              </w:rPr>
            </w:pPr>
            <w:r>
              <w:rPr>
                <w:sz w:val="17"/>
              </w:rPr>
              <w:t>2.0</w:t>
            </w:r>
          </w:p>
        </w:tc>
        <w:tc>
          <w:tcPr>
            <w:tcW w:w="907" w:type="dxa"/>
            <w:tcBorders>
              <w:left w:val="single" w:sz="4" w:space="0" w:shadow="0" w:frame="0"/>
            </w:tcBorders>
            <w:vAlign w:val="center"/>
          </w:tcPr>
          <w:p>
            <w:pPr>
              <w:jc w:val="right"/>
              <w:rPr>
                <w:sz w:val="17"/>
              </w:rPr>
            </w:pPr>
            <w:r>
              <w:rPr>
                <w:sz w:val="17"/>
              </w:rPr>
              <w:t>1.4</w:t>
            </w:r>
          </w:p>
        </w:tc>
        <w:tc>
          <w:tcPr>
            <w:tcW w:w="907" w:type="dxa"/>
            <w:vAlign w:val="center"/>
          </w:tcPr>
          <w:p>
            <w:pPr>
              <w:jc w:val="right"/>
              <w:rPr>
                <w:sz w:val="17"/>
              </w:rPr>
            </w:pPr>
            <w:r>
              <w:rPr>
                <w:sz w:val="17"/>
              </w:rPr>
              <w:t>1.1</w:t>
            </w:r>
          </w:p>
        </w:tc>
      </w:tr>
      <w:tr>
        <w:trPr>
          <w:wAfter w:w="0" w:type="dxa"/>
        </w:trPr>
        <w:tc>
          <w:tcPr>
            <w:tcW w:w="454" w:type="dxa"/>
            <w:vAlign w:val="center"/>
          </w:tcPr>
          <w:p>
            <w:pPr>
              <w:spacing w:lineRule="auto" w:line="360" w:before="80"/>
              <w:jc w:val="center"/>
              <w:rPr>
                <w:sz w:val="17"/>
              </w:rPr>
            </w:pPr>
            <w:r>
              <w:rPr>
                <w:sz w:val="17"/>
              </w:rPr>
              <w:t>Q</w:t>
            </w:r>
          </w:p>
        </w:tc>
        <w:tc>
          <w:tcPr>
            <w:tcW w:w="4253" w:type="dxa"/>
            <w:tcBorders>
              <w:right w:val="single" w:sz="4" w:space="0" w:shadow="0" w:frame="0"/>
            </w:tcBorders>
            <w:vAlign w:val="center"/>
          </w:tcPr>
          <w:p>
            <w:pPr>
              <w:spacing w:lineRule="auto" w:line="360" w:before="80"/>
              <w:rPr>
                <w:sz w:val="17"/>
              </w:rPr>
            </w:pPr>
            <w:r>
              <w:rPr>
                <w:sz w:val="17"/>
              </w:rPr>
              <w:t>Human health and social work activities</w:t>
            </w:r>
          </w:p>
        </w:tc>
        <w:tc>
          <w:tcPr>
            <w:tcW w:w="907" w:type="dxa"/>
            <w:tcBorders>
              <w:left w:val="single" w:sz="4" w:space="0" w:shadow="0" w:frame="0"/>
            </w:tcBorders>
            <w:vAlign w:val="center"/>
          </w:tcPr>
          <w:p>
            <w:pPr>
              <w:jc w:val="right"/>
              <w:rPr>
                <w:sz w:val="17"/>
              </w:rPr>
            </w:pPr>
            <w:r>
              <w:rPr>
                <w:sz w:val="17"/>
              </w:rPr>
              <w:t>-1.3</w:t>
            </w:r>
          </w:p>
        </w:tc>
        <w:tc>
          <w:tcPr>
            <w:tcW w:w="907" w:type="dxa"/>
            <w:vAlign w:val="center"/>
          </w:tcPr>
          <w:p>
            <w:pPr>
              <w:jc w:val="right"/>
              <w:rPr>
                <w:sz w:val="17"/>
              </w:rPr>
            </w:pPr>
            <w:r>
              <w:rPr>
                <w:sz w:val="17"/>
              </w:rPr>
              <w:t>-1.2</w:t>
            </w:r>
          </w:p>
        </w:tc>
        <w:tc>
          <w:tcPr>
            <w:tcW w:w="907" w:type="dxa"/>
            <w:vAlign w:val="center"/>
          </w:tcPr>
          <w:p>
            <w:pPr>
              <w:jc w:val="right"/>
              <w:rPr>
                <w:sz w:val="17"/>
              </w:rPr>
            </w:pPr>
            <w:r>
              <w:rPr>
                <w:sz w:val="17"/>
              </w:rPr>
              <w:t>-1.0</w:t>
            </w:r>
          </w:p>
        </w:tc>
        <w:tc>
          <w:tcPr>
            <w:tcW w:w="907" w:type="dxa"/>
            <w:tcBorders>
              <w:right w:val="single" w:sz="4" w:space="0" w:shadow="0" w:frame="0"/>
            </w:tcBorders>
            <w:vAlign w:val="center"/>
          </w:tcPr>
          <w:p>
            <w:pPr>
              <w:jc w:val="right"/>
              <w:rPr>
                <w:sz w:val="17"/>
              </w:rPr>
            </w:pPr>
            <w:r>
              <w:rPr>
                <w:sz w:val="17"/>
              </w:rPr>
              <w:t>-0.9</w:t>
            </w:r>
          </w:p>
        </w:tc>
        <w:tc>
          <w:tcPr>
            <w:tcW w:w="907" w:type="dxa"/>
            <w:tcBorders>
              <w:left w:val="single" w:sz="4" w:space="0" w:shadow="0" w:frame="0"/>
            </w:tcBorders>
            <w:vAlign w:val="center"/>
          </w:tcPr>
          <w:p>
            <w:pPr>
              <w:jc w:val="right"/>
              <w:rPr>
                <w:sz w:val="17"/>
              </w:rPr>
            </w:pPr>
            <w:r>
              <w:rPr>
                <w:sz w:val="17"/>
              </w:rPr>
              <w:t>-0.9</w:t>
            </w:r>
          </w:p>
        </w:tc>
        <w:tc>
          <w:tcPr>
            <w:tcW w:w="907" w:type="dxa"/>
            <w:vAlign w:val="center"/>
          </w:tcPr>
          <w:p>
            <w:pPr>
              <w:jc w:val="right"/>
              <w:rPr>
                <w:sz w:val="17"/>
              </w:rPr>
            </w:pPr>
            <w:r>
              <w:rPr>
                <w:sz w:val="17"/>
              </w:rPr>
              <w:t>-0.7</w:t>
            </w:r>
          </w:p>
        </w:tc>
      </w:tr>
      <w:tr>
        <w:trPr>
          <w:wAfter w:w="0" w:type="dxa"/>
        </w:trPr>
        <w:tc>
          <w:tcPr>
            <w:tcW w:w="454" w:type="dxa"/>
            <w:vAlign w:val="center"/>
          </w:tcPr>
          <w:p>
            <w:pPr>
              <w:spacing w:lineRule="auto" w:line="360" w:before="80"/>
              <w:jc w:val="center"/>
              <w:rPr>
                <w:sz w:val="17"/>
              </w:rPr>
            </w:pPr>
            <w:r>
              <w:rPr>
                <w:sz w:val="17"/>
              </w:rPr>
              <w:t>R</w:t>
            </w:r>
          </w:p>
        </w:tc>
        <w:tc>
          <w:tcPr>
            <w:tcW w:w="4253" w:type="dxa"/>
            <w:tcBorders>
              <w:right w:val="single" w:sz="4" w:space="0" w:shadow="0" w:frame="0"/>
            </w:tcBorders>
            <w:vAlign w:val="center"/>
          </w:tcPr>
          <w:p>
            <w:pPr>
              <w:spacing w:lineRule="auto" w:line="360" w:before="80"/>
              <w:rPr>
                <w:sz w:val="17"/>
              </w:rPr>
            </w:pPr>
            <w:r>
              <w:rPr>
                <w:sz w:val="17"/>
              </w:rPr>
              <w:t>Arts, entertainment and recreation</w:t>
            </w:r>
          </w:p>
        </w:tc>
        <w:tc>
          <w:tcPr>
            <w:tcW w:w="907" w:type="dxa"/>
            <w:tcBorders>
              <w:left w:val="single" w:sz="4" w:space="0" w:shadow="0" w:frame="0"/>
            </w:tcBorders>
            <w:vAlign w:val="center"/>
          </w:tcPr>
          <w:p>
            <w:pPr>
              <w:jc w:val="right"/>
              <w:rPr>
                <w:sz w:val="17"/>
              </w:rPr>
            </w:pPr>
            <w:r>
              <w:rPr>
                <w:sz w:val="17"/>
              </w:rPr>
              <w:t>-0.4</w:t>
            </w:r>
          </w:p>
        </w:tc>
        <w:tc>
          <w:tcPr>
            <w:tcW w:w="907" w:type="dxa"/>
            <w:vAlign w:val="center"/>
          </w:tcPr>
          <w:p>
            <w:pPr>
              <w:jc w:val="right"/>
              <w:rPr>
                <w:sz w:val="17"/>
              </w:rPr>
            </w:pPr>
            <w:r>
              <w:rPr>
                <w:sz w:val="17"/>
              </w:rPr>
              <w:t>-1.2</w:t>
            </w:r>
          </w:p>
        </w:tc>
        <w:tc>
          <w:tcPr>
            <w:tcW w:w="907" w:type="dxa"/>
            <w:vAlign w:val="center"/>
          </w:tcPr>
          <w:p>
            <w:pPr>
              <w:jc w:val="right"/>
              <w:rPr>
                <w:sz w:val="17"/>
              </w:rPr>
            </w:pPr>
            <w:r>
              <w:rPr>
                <w:sz w:val="17"/>
              </w:rPr>
              <w:t>0.1</w:t>
            </w:r>
          </w:p>
        </w:tc>
        <w:tc>
          <w:tcPr>
            <w:tcW w:w="907" w:type="dxa"/>
            <w:tcBorders>
              <w:right w:val="single" w:sz="4" w:space="0" w:shadow="0" w:frame="0"/>
            </w:tcBorders>
            <w:vAlign w:val="center"/>
          </w:tcPr>
          <w:p>
            <w:pPr>
              <w:jc w:val="right"/>
              <w:rPr>
                <w:sz w:val="17"/>
              </w:rPr>
            </w:pPr>
            <w:r>
              <w:rPr>
                <w:sz w:val="17"/>
              </w:rPr>
              <w:t>2.6</w:t>
            </w:r>
          </w:p>
        </w:tc>
        <w:tc>
          <w:tcPr>
            <w:tcW w:w="907" w:type="dxa"/>
            <w:tcBorders>
              <w:left w:val="single" w:sz="4" w:space="0" w:shadow="0" w:frame="0"/>
            </w:tcBorders>
            <w:vAlign w:val="center"/>
          </w:tcPr>
          <w:p>
            <w:pPr>
              <w:jc w:val="right"/>
              <w:rPr>
                <w:sz w:val="17"/>
              </w:rPr>
            </w:pPr>
            <w:r>
              <w:rPr>
                <w:sz w:val="17"/>
              </w:rPr>
              <w:t>5.0</w:t>
            </w:r>
          </w:p>
        </w:tc>
        <w:tc>
          <w:tcPr>
            <w:tcW w:w="907" w:type="dxa"/>
            <w:vAlign w:val="center"/>
          </w:tcPr>
          <w:p>
            <w:pPr>
              <w:jc w:val="right"/>
              <w:rPr>
                <w:sz w:val="17"/>
              </w:rPr>
            </w:pPr>
            <w:r>
              <w:rPr>
                <w:sz w:val="17"/>
              </w:rPr>
              <w:t>5.4</w:t>
            </w:r>
          </w:p>
        </w:tc>
      </w:tr>
      <w:tr>
        <w:trPr>
          <w:wAfter w:w="0" w:type="dxa"/>
        </w:trPr>
        <w:tc>
          <w:tcPr>
            <w:tcW w:w="454" w:type="dxa"/>
            <w:vAlign w:val="center"/>
          </w:tcPr>
          <w:p>
            <w:pPr>
              <w:spacing w:lineRule="auto" w:line="360" w:before="80"/>
              <w:jc w:val="center"/>
              <w:rPr>
                <w:sz w:val="17"/>
              </w:rPr>
            </w:pPr>
            <w:r>
              <w:rPr>
                <w:sz w:val="17"/>
              </w:rPr>
              <w:t>S</w:t>
            </w:r>
          </w:p>
        </w:tc>
        <w:tc>
          <w:tcPr>
            <w:tcW w:w="4253" w:type="dxa"/>
            <w:tcBorders>
              <w:right w:val="single" w:sz="4" w:space="0" w:shadow="0" w:frame="0"/>
            </w:tcBorders>
            <w:vAlign w:val="center"/>
          </w:tcPr>
          <w:p>
            <w:pPr>
              <w:spacing w:lineRule="auto" w:line="360" w:before="80"/>
              <w:rPr>
                <w:sz w:val="17"/>
              </w:rPr>
            </w:pPr>
            <w:r>
              <w:rPr>
                <w:sz w:val="17"/>
              </w:rPr>
              <w:t>Other service activities</w:t>
            </w:r>
          </w:p>
        </w:tc>
        <w:tc>
          <w:tcPr>
            <w:tcW w:w="907" w:type="dxa"/>
            <w:tcBorders>
              <w:left w:val="single" w:sz="4" w:space="0" w:shadow="0" w:frame="0"/>
            </w:tcBorders>
            <w:vAlign w:val="center"/>
          </w:tcPr>
          <w:p>
            <w:pPr>
              <w:jc w:val="right"/>
              <w:rPr>
                <w:sz w:val="17"/>
              </w:rPr>
            </w:pPr>
            <w:r>
              <w:rPr>
                <w:sz w:val="17"/>
              </w:rPr>
              <w:t>4.4</w:t>
            </w:r>
          </w:p>
        </w:tc>
        <w:tc>
          <w:tcPr>
            <w:tcW w:w="907" w:type="dxa"/>
            <w:vAlign w:val="center"/>
          </w:tcPr>
          <w:p>
            <w:pPr>
              <w:jc w:val="right"/>
              <w:rPr>
                <w:sz w:val="17"/>
              </w:rPr>
            </w:pPr>
            <w:r>
              <w:rPr>
                <w:sz w:val="17"/>
              </w:rPr>
              <w:t>3.2</w:t>
            </w:r>
          </w:p>
        </w:tc>
        <w:tc>
          <w:tcPr>
            <w:tcW w:w="907" w:type="dxa"/>
            <w:vAlign w:val="center"/>
          </w:tcPr>
          <w:p>
            <w:pPr>
              <w:jc w:val="right"/>
              <w:rPr>
                <w:sz w:val="17"/>
              </w:rPr>
            </w:pPr>
            <w:r>
              <w:rPr>
                <w:sz w:val="17"/>
              </w:rPr>
              <w:t>1.2</w:t>
            </w:r>
          </w:p>
        </w:tc>
        <w:tc>
          <w:tcPr>
            <w:tcW w:w="907" w:type="dxa"/>
            <w:tcBorders>
              <w:right w:val="single" w:sz="4" w:space="0" w:shadow="0" w:frame="0"/>
            </w:tcBorders>
            <w:vAlign w:val="center"/>
          </w:tcPr>
          <w:p>
            <w:pPr>
              <w:jc w:val="right"/>
              <w:rPr>
                <w:sz w:val="17"/>
              </w:rPr>
            </w:pPr>
            <w:r>
              <w:rPr>
                <w:sz w:val="17"/>
              </w:rPr>
              <w:t>-0.1</w:t>
            </w:r>
          </w:p>
        </w:tc>
        <w:tc>
          <w:tcPr>
            <w:tcW w:w="907" w:type="dxa"/>
            <w:tcBorders>
              <w:left w:val="single" w:sz="4" w:space="0" w:shadow="0" w:frame="0"/>
            </w:tcBorders>
            <w:vAlign w:val="center"/>
          </w:tcPr>
          <w:p>
            <w:pPr>
              <w:jc w:val="right"/>
              <w:rPr>
                <w:sz w:val="17"/>
              </w:rPr>
            </w:pPr>
            <w:r>
              <w:rPr>
                <w:sz w:val="17"/>
              </w:rPr>
              <w:t>-18.2</w:t>
            </w:r>
          </w:p>
        </w:tc>
        <w:tc>
          <w:tcPr>
            <w:tcW w:w="907" w:type="dxa"/>
            <w:vAlign w:val="center"/>
          </w:tcPr>
          <w:p>
            <w:pPr>
              <w:jc w:val="right"/>
              <w:rPr>
                <w:sz w:val="17"/>
              </w:rPr>
            </w:pPr>
            <w:r>
              <w:rPr>
                <w:sz w:val="17"/>
              </w:rPr>
              <w:t>-29.0</w:t>
            </w:r>
          </w:p>
        </w:tc>
      </w:tr>
      <w:tr>
        <w:trPr>
          <w:wAfter w:w="0" w:type="dxa"/>
        </w:trPr>
        <w:tc>
          <w:tcPr>
            <w:tcW w:w="454" w:type="dxa"/>
            <w:vAlign w:val="center"/>
          </w:tcPr>
          <w:p>
            <w:pPr>
              <w:spacing w:lineRule="auto" w:line="360" w:before="80"/>
              <w:jc w:val="center"/>
              <w:rPr>
                <w:sz w:val="17"/>
              </w:rPr>
            </w:pPr>
            <w:r>
              <w:rPr>
                <w:sz w:val="17"/>
              </w:rPr>
              <w:t>T</w:t>
            </w:r>
          </w:p>
        </w:tc>
        <w:tc>
          <w:tcPr>
            <w:tcW w:w="4253" w:type="dxa"/>
            <w:tcBorders>
              <w:right w:val="single" w:sz="4" w:space="0" w:shadow="0" w:frame="0"/>
            </w:tcBorders>
            <w:vAlign w:val="center"/>
          </w:tcPr>
          <w:p>
            <w:pPr>
              <w:spacing w:lineRule="auto" w:line="360" w:before="80"/>
              <w:rPr>
                <w:sz w:val="17"/>
              </w:rPr>
            </w:pPr>
            <w:r>
              <w:rPr>
                <w:sz w:val="17"/>
              </w:rPr>
              <w:t>Activities of households as employers</w:t>
            </w:r>
          </w:p>
        </w:tc>
        <w:tc>
          <w:tcPr>
            <w:tcW w:w="907" w:type="dxa"/>
            <w:tcBorders>
              <w:left w:val="single" w:sz="4" w:space="0" w:shadow="0" w:frame="0"/>
            </w:tcBorders>
            <w:vAlign w:val="center"/>
          </w:tcPr>
          <w:p>
            <w:pPr>
              <w:jc w:val="right"/>
              <w:rPr>
                <w:sz w:val="17"/>
              </w:rPr>
            </w:pPr>
            <w:r>
              <w:rPr>
                <w:sz w:val="17"/>
              </w:rPr>
              <w:t>-1.6</w:t>
            </w:r>
          </w:p>
        </w:tc>
        <w:tc>
          <w:tcPr>
            <w:tcW w:w="907" w:type="dxa"/>
            <w:vAlign w:val="center"/>
          </w:tcPr>
          <w:p>
            <w:pPr>
              <w:jc w:val="right"/>
              <w:rPr>
                <w:sz w:val="17"/>
              </w:rPr>
            </w:pPr>
            <w:r>
              <w:rPr>
                <w:sz w:val="17"/>
              </w:rPr>
              <w:t>-3.5</w:t>
            </w:r>
          </w:p>
        </w:tc>
        <w:tc>
          <w:tcPr>
            <w:tcW w:w="907" w:type="dxa"/>
            <w:vAlign w:val="center"/>
          </w:tcPr>
          <w:p>
            <w:pPr>
              <w:jc w:val="right"/>
              <w:rPr>
                <w:sz w:val="17"/>
              </w:rPr>
            </w:pPr>
            <w:r>
              <w:rPr>
                <w:sz w:val="17"/>
              </w:rPr>
              <w:t>-5.2</w:t>
            </w:r>
          </w:p>
        </w:tc>
        <w:tc>
          <w:tcPr>
            <w:tcW w:w="907" w:type="dxa"/>
            <w:tcBorders>
              <w:right w:val="single" w:sz="4" w:space="0" w:shadow="0" w:frame="0"/>
            </w:tcBorders>
            <w:vAlign w:val="center"/>
          </w:tcPr>
          <w:p>
            <w:pPr>
              <w:jc w:val="right"/>
              <w:rPr>
                <w:sz w:val="17"/>
              </w:rPr>
            </w:pPr>
            <w:r>
              <w:rPr>
                <w:sz w:val="17"/>
              </w:rPr>
              <w:t>-5.8</w:t>
            </w:r>
          </w:p>
        </w:tc>
        <w:tc>
          <w:tcPr>
            <w:tcW w:w="907" w:type="dxa"/>
            <w:tcBorders>
              <w:left w:val="single" w:sz="4" w:space="0" w:shadow="0" w:frame="0"/>
            </w:tcBorders>
            <w:vAlign w:val="center"/>
          </w:tcPr>
          <w:p>
            <w:pPr>
              <w:jc w:val="right"/>
              <w:rPr>
                <w:sz w:val="17"/>
              </w:rPr>
            </w:pPr>
            <w:r>
              <w:rPr>
                <w:sz w:val="17"/>
              </w:rPr>
              <w:t>-10.3</w:t>
            </w:r>
          </w:p>
        </w:tc>
        <w:tc>
          <w:tcPr>
            <w:tcW w:w="907" w:type="dxa"/>
            <w:vAlign w:val="center"/>
          </w:tcPr>
          <w:p>
            <w:pPr>
              <w:jc w:val="right"/>
              <w:rPr>
                <w:sz w:val="17"/>
              </w:rPr>
            </w:pPr>
            <w:r>
              <w:rPr>
                <w:sz w:val="17"/>
              </w:rPr>
              <w:t>-19.0</w:t>
            </w:r>
          </w:p>
        </w:tc>
      </w:tr>
      <w:tr>
        <w:trPr>
          <w:wAfter w:w="0" w:type="dxa"/>
        </w:trP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c>
          <w:tcPr>
            <w:tcW w:w="907" w:type="dxa"/>
            <w:vAlign w:val="center"/>
          </w:tcPr>
          <w:p>
            <w:pPr>
              <w:jc w:val="right"/>
              <w:rPr>
                <w:sz w:val="17"/>
              </w:rPr>
            </w:pPr>
          </w:p>
        </w:tc>
        <w:tc>
          <w:tcPr>
            <w:tcW w:w="907" w:type="dxa"/>
            <w:tcBorders>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r>
      <w:tr>
        <w:trPr>
          <w:wAfter w:w="0" w:type="dxa"/>
        </w:trP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r>
              <w:rPr>
                <w:b w:val="1"/>
                <w:sz w:val="17"/>
              </w:rPr>
              <w:t>Activities – total</w:t>
            </w:r>
          </w:p>
        </w:tc>
        <w:tc>
          <w:tcPr>
            <w:tcW w:w="907" w:type="dxa"/>
            <w:tcBorders>
              <w:left w:val="single" w:sz="4" w:space="0" w:shadow="0" w:frame="0"/>
            </w:tcBorders>
            <w:vAlign w:val="center"/>
          </w:tcPr>
          <w:p>
            <w:pPr>
              <w:jc w:val="right"/>
              <w:rPr>
                <w:sz w:val="17"/>
              </w:rPr>
            </w:pPr>
            <w:r>
              <w:rPr>
                <w:sz w:val="17"/>
              </w:rPr>
              <w:t>-2.3</w:t>
            </w:r>
          </w:p>
        </w:tc>
        <w:tc>
          <w:tcPr>
            <w:tcW w:w="907" w:type="dxa"/>
            <w:vAlign w:val="center"/>
          </w:tcPr>
          <w:p>
            <w:pPr>
              <w:jc w:val="right"/>
              <w:rPr>
                <w:sz w:val="17"/>
              </w:rPr>
            </w:pPr>
            <w:r>
              <w:rPr>
                <w:sz w:val="17"/>
              </w:rPr>
              <w:t>0.1</w:t>
            </w:r>
          </w:p>
        </w:tc>
        <w:tc>
          <w:tcPr>
            <w:tcW w:w="907" w:type="dxa"/>
            <w:vAlign w:val="center"/>
          </w:tcPr>
          <w:p>
            <w:pPr>
              <w:jc w:val="right"/>
              <w:rPr>
                <w:sz w:val="17"/>
              </w:rPr>
            </w:pPr>
            <w:r>
              <w:rPr>
                <w:sz w:val="17"/>
              </w:rPr>
              <w:t>-1.6</w:t>
            </w:r>
          </w:p>
        </w:tc>
        <w:tc>
          <w:tcPr>
            <w:tcW w:w="907" w:type="dxa"/>
            <w:tcBorders>
              <w:right w:val="single" w:sz="4" w:space="0" w:shadow="0" w:frame="0"/>
            </w:tcBorders>
            <w:vAlign w:val="center"/>
          </w:tcPr>
          <w:p>
            <w:pPr>
              <w:jc w:val="right"/>
              <w:rPr>
                <w:sz w:val="17"/>
              </w:rPr>
            </w:pPr>
            <w:r>
              <w:rPr>
                <w:sz w:val="17"/>
              </w:rPr>
              <w:t>-1.7</w:t>
            </w:r>
          </w:p>
        </w:tc>
        <w:tc>
          <w:tcPr>
            <w:tcW w:w="907" w:type="dxa"/>
            <w:tcBorders>
              <w:left w:val="single" w:sz="4" w:space="0" w:shadow="0" w:frame="0"/>
            </w:tcBorders>
            <w:vAlign w:val="center"/>
          </w:tcPr>
          <w:p>
            <w:pPr>
              <w:jc w:val="right"/>
              <w:rPr>
                <w:sz w:val="17"/>
              </w:rPr>
            </w:pPr>
            <w:r>
              <w:rPr>
                <w:sz w:val="17"/>
              </w:rPr>
              <w:t>2.5</w:t>
            </w:r>
          </w:p>
        </w:tc>
        <w:tc>
          <w:tcPr>
            <w:tcW w:w="907" w:type="dxa"/>
            <w:vAlign w:val="center"/>
          </w:tcPr>
          <w:p>
            <w:pPr>
              <w:jc w:val="right"/>
              <w:rPr>
                <w:sz w:val="17"/>
              </w:rPr>
            </w:pPr>
            <w:r>
              <w:rPr>
                <w:sz w:val="17"/>
              </w:rPr>
              <w:t>0.1</w:t>
            </w:r>
          </w:p>
        </w:tc>
      </w:tr>
      <w:tr>
        <w:trPr>
          <w:wAfter w:w="0" w:type="dxa"/>
        </w:trPr>
        <w:tc>
          <w:tcPr>
            <w:tcW w:w="454" w:type="dxa"/>
            <w:vAlign w:val="bottom"/>
          </w:tcPr>
          <w:p>
            <w:pPr>
              <w:spacing w:before="80"/>
              <w:jc w:val="center"/>
              <w:rPr>
                <w:sz w:val="17"/>
              </w:rPr>
            </w:pPr>
          </w:p>
        </w:tc>
        <w:tc>
          <w:tcPr>
            <w:tcW w:w="4253" w:type="dxa"/>
            <w:tcBorders>
              <w:right w:val="single" w:sz="4" w:space="0" w:shadow="0" w:frame="0"/>
            </w:tcBorders>
            <w:vAlign w:val="center"/>
          </w:tcPr>
          <w:p>
            <w:pPr>
              <w:spacing w:before="80"/>
              <w:rPr>
                <w:sz w:val="17"/>
              </w:rPr>
            </w:pPr>
            <w:r>
              <w:rPr>
                <w:sz w:val="17"/>
              </w:rPr>
              <w:t>Financial intermediation services indirectly measured –FISIM (-)</w:t>
            </w:r>
          </w:p>
        </w:tc>
        <w:tc>
          <w:tcPr>
            <w:tcW w:w="907" w:type="dxa"/>
            <w:tcBorders>
              <w:left w:val="single" w:sz="4" w:space="0" w:shadow="0" w:frame="0"/>
            </w:tcBorders>
            <w:vAlign w:val="center"/>
          </w:tcPr>
          <w:p>
            <w:pPr>
              <w:jc w:val="right"/>
              <w:rPr>
                <w:sz w:val="17"/>
              </w:rPr>
            </w:pPr>
            <w:r>
              <w:rPr>
                <w:sz w:val="17"/>
              </w:rPr>
              <w:t>-0.3</w:t>
            </w:r>
          </w:p>
        </w:tc>
        <w:tc>
          <w:tcPr>
            <w:tcW w:w="907" w:type="dxa"/>
            <w:vAlign w:val="center"/>
          </w:tcPr>
          <w:p>
            <w:pPr>
              <w:jc w:val="right"/>
              <w:rPr>
                <w:sz w:val="17"/>
              </w:rPr>
            </w:pPr>
            <w:r>
              <w:rPr>
                <w:sz w:val="17"/>
              </w:rPr>
              <w:t>5.7</w:t>
            </w:r>
          </w:p>
        </w:tc>
        <w:tc>
          <w:tcPr>
            <w:tcW w:w="907" w:type="dxa"/>
            <w:vAlign w:val="center"/>
          </w:tcPr>
          <w:p>
            <w:pPr>
              <w:jc w:val="right"/>
              <w:rPr>
                <w:sz w:val="17"/>
              </w:rPr>
            </w:pPr>
            <w:r>
              <w:rPr>
                <w:sz w:val="17"/>
              </w:rPr>
              <w:t>7.7</w:t>
            </w:r>
          </w:p>
        </w:tc>
        <w:tc>
          <w:tcPr>
            <w:tcW w:w="907" w:type="dxa"/>
            <w:tcBorders>
              <w:right w:val="single" w:sz="4" w:space="0" w:shadow="0" w:frame="0"/>
            </w:tcBorders>
            <w:vAlign w:val="center"/>
          </w:tcPr>
          <w:p>
            <w:pPr>
              <w:jc w:val="right"/>
              <w:rPr>
                <w:sz w:val="17"/>
              </w:rPr>
            </w:pPr>
            <w:r>
              <w:rPr>
                <w:sz w:val="17"/>
              </w:rPr>
              <w:t>5.4</w:t>
            </w:r>
          </w:p>
        </w:tc>
        <w:tc>
          <w:tcPr>
            <w:tcW w:w="907" w:type="dxa"/>
            <w:tcBorders>
              <w:left w:val="single" w:sz="4" w:space="0" w:shadow="0" w:frame="0"/>
            </w:tcBorders>
            <w:vAlign w:val="center"/>
          </w:tcPr>
          <w:p>
            <w:pPr>
              <w:jc w:val="right"/>
              <w:rPr>
                <w:sz w:val="17"/>
              </w:rPr>
            </w:pPr>
            <w:r>
              <w:rPr>
                <w:sz w:val="17"/>
              </w:rPr>
              <w:t>1.9</w:t>
            </w:r>
          </w:p>
        </w:tc>
        <w:tc>
          <w:tcPr>
            <w:tcW w:w="907" w:type="dxa"/>
            <w:vAlign w:val="center"/>
          </w:tcPr>
          <w:p>
            <w:pPr>
              <w:jc w:val="right"/>
              <w:rPr>
                <w:sz w:val="17"/>
              </w:rPr>
            </w:pPr>
            <w:r>
              <w:rPr>
                <w:sz w:val="17"/>
              </w:rPr>
              <w:t>-1.7</w:t>
            </w:r>
          </w:p>
        </w:tc>
      </w:tr>
      <w:tr>
        <w:trPr>
          <w:wAfter w:w="0" w:type="dxa"/>
        </w:trP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c>
          <w:tcPr>
            <w:tcW w:w="907" w:type="dxa"/>
            <w:vAlign w:val="center"/>
          </w:tcPr>
          <w:p>
            <w:pPr>
              <w:jc w:val="right"/>
              <w:rPr>
                <w:sz w:val="17"/>
              </w:rPr>
            </w:pPr>
          </w:p>
        </w:tc>
        <w:tc>
          <w:tcPr>
            <w:tcW w:w="907" w:type="dxa"/>
            <w:tcBorders>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r>
      <w:tr>
        <w:trPr>
          <w:wAfter w:w="0" w:type="dxa"/>
        </w:trP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b w:val="1"/>
                <w:sz w:val="17"/>
              </w:rPr>
            </w:pPr>
            <w:r>
              <w:rPr>
                <w:b w:val="1"/>
                <w:sz w:val="17"/>
              </w:rPr>
              <w:t>Gross value added (GVA)</w:t>
            </w:r>
          </w:p>
        </w:tc>
        <w:tc>
          <w:tcPr>
            <w:tcW w:w="907" w:type="dxa"/>
            <w:tcBorders>
              <w:left w:val="single" w:sz="4" w:space="0" w:shadow="0" w:frame="0"/>
            </w:tcBorders>
            <w:vAlign w:val="center"/>
          </w:tcPr>
          <w:p>
            <w:pPr>
              <w:jc w:val="right"/>
              <w:rPr>
                <w:sz w:val="17"/>
              </w:rPr>
            </w:pPr>
            <w:r>
              <w:rPr>
                <w:sz w:val="17"/>
              </w:rPr>
              <w:t>-2.4</w:t>
            </w:r>
          </w:p>
        </w:tc>
        <w:tc>
          <w:tcPr>
            <w:tcW w:w="907" w:type="dxa"/>
            <w:vAlign w:val="center"/>
          </w:tcPr>
          <w:p>
            <w:pPr>
              <w:jc w:val="right"/>
              <w:rPr>
                <w:sz w:val="17"/>
              </w:rPr>
            </w:pPr>
            <w:r>
              <w:rPr>
                <w:sz w:val="17"/>
              </w:rPr>
              <w:t>0.0</w:t>
            </w:r>
          </w:p>
        </w:tc>
        <w:tc>
          <w:tcPr>
            <w:tcW w:w="907" w:type="dxa"/>
            <w:vAlign w:val="center"/>
          </w:tcPr>
          <w:p>
            <w:pPr>
              <w:jc w:val="right"/>
              <w:rPr>
                <w:sz w:val="17"/>
              </w:rPr>
            </w:pPr>
            <w:r>
              <w:rPr>
                <w:sz w:val="17"/>
              </w:rPr>
              <w:t>-1.9</w:t>
            </w:r>
          </w:p>
        </w:tc>
        <w:tc>
          <w:tcPr>
            <w:tcW w:w="907" w:type="dxa"/>
            <w:tcBorders>
              <w:right w:val="single" w:sz="4" w:space="0" w:shadow="0" w:frame="0"/>
            </w:tcBorders>
            <w:vAlign w:val="center"/>
          </w:tcPr>
          <w:p>
            <w:pPr>
              <w:jc w:val="right"/>
              <w:rPr>
                <w:sz w:val="17"/>
              </w:rPr>
            </w:pPr>
            <w:r>
              <w:rPr>
                <w:sz w:val="17"/>
              </w:rPr>
              <w:t>-1.9</w:t>
            </w:r>
          </w:p>
        </w:tc>
        <w:tc>
          <w:tcPr>
            <w:tcW w:w="907" w:type="dxa"/>
            <w:tcBorders>
              <w:left w:val="single" w:sz="4" w:space="0" w:shadow="0" w:frame="0"/>
            </w:tcBorders>
            <w:vAlign w:val="center"/>
          </w:tcPr>
          <w:p>
            <w:pPr>
              <w:jc w:val="right"/>
              <w:rPr>
                <w:sz w:val="17"/>
              </w:rPr>
            </w:pPr>
            <w:r>
              <w:rPr>
                <w:sz w:val="17"/>
              </w:rPr>
              <w:t>2.5</w:t>
            </w:r>
          </w:p>
        </w:tc>
        <w:tc>
          <w:tcPr>
            <w:tcW w:w="907" w:type="dxa"/>
            <w:vAlign w:val="center"/>
          </w:tcPr>
          <w:p>
            <w:pPr>
              <w:jc w:val="right"/>
              <w:rPr>
                <w:sz w:val="17"/>
              </w:rPr>
            </w:pPr>
            <w:r>
              <w:rPr>
                <w:sz w:val="17"/>
              </w:rPr>
              <w:t>0.1</w:t>
            </w:r>
          </w:p>
        </w:tc>
      </w:tr>
      <w:tr>
        <w:trPr>
          <w:wAfter w:w="0" w:type="dxa"/>
        </w:trP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r>
              <w:rPr>
                <w:sz w:val="17"/>
              </w:rPr>
              <w:t xml:space="preserve">Taxes less subsidies on products </w:t>
            </w:r>
          </w:p>
        </w:tc>
        <w:tc>
          <w:tcPr>
            <w:tcW w:w="907" w:type="dxa"/>
            <w:tcBorders>
              <w:left w:val="single" w:sz="4" w:space="0" w:shadow="0" w:frame="0"/>
            </w:tcBorders>
            <w:vAlign w:val="center"/>
          </w:tcPr>
          <w:p>
            <w:pPr>
              <w:jc w:val="right"/>
              <w:rPr>
                <w:sz w:val="17"/>
              </w:rPr>
            </w:pPr>
            <w:r>
              <w:rPr>
                <w:sz w:val="17"/>
              </w:rPr>
              <w:t>-4.7</w:t>
            </w:r>
          </w:p>
        </w:tc>
        <w:tc>
          <w:tcPr>
            <w:tcW w:w="907" w:type="dxa"/>
            <w:vAlign w:val="center"/>
          </w:tcPr>
          <w:p>
            <w:pPr>
              <w:jc w:val="right"/>
              <w:rPr>
                <w:sz w:val="17"/>
              </w:rPr>
            </w:pPr>
            <w:r>
              <w:rPr>
                <w:sz w:val="17"/>
              </w:rPr>
              <w:t>-0.6</w:t>
            </w:r>
          </w:p>
        </w:tc>
        <w:tc>
          <w:tcPr>
            <w:tcW w:w="907" w:type="dxa"/>
            <w:vAlign w:val="center"/>
          </w:tcPr>
          <w:p>
            <w:pPr>
              <w:jc w:val="right"/>
              <w:rPr>
                <w:sz w:val="17"/>
              </w:rPr>
            </w:pPr>
            <w:r>
              <w:rPr>
                <w:sz w:val="17"/>
              </w:rPr>
              <w:t>-3.1</w:t>
            </w:r>
          </w:p>
        </w:tc>
        <w:tc>
          <w:tcPr>
            <w:tcW w:w="907" w:type="dxa"/>
            <w:tcBorders>
              <w:right w:val="single" w:sz="4" w:space="0" w:shadow="0" w:frame="0"/>
            </w:tcBorders>
            <w:vAlign w:val="center"/>
          </w:tcPr>
          <w:p>
            <w:pPr>
              <w:jc w:val="right"/>
              <w:rPr>
                <w:sz w:val="17"/>
              </w:rPr>
            </w:pPr>
            <w:r>
              <w:rPr>
                <w:sz w:val="17"/>
              </w:rPr>
              <w:t>-3.1</w:t>
            </w:r>
          </w:p>
        </w:tc>
        <w:tc>
          <w:tcPr>
            <w:tcW w:w="907" w:type="dxa"/>
            <w:tcBorders>
              <w:left w:val="single" w:sz="4" w:space="0" w:shadow="0" w:frame="0"/>
            </w:tcBorders>
            <w:vAlign w:val="center"/>
          </w:tcPr>
          <w:p>
            <w:pPr>
              <w:jc w:val="right"/>
              <w:rPr>
                <w:sz w:val="17"/>
              </w:rPr>
            </w:pPr>
            <w:r>
              <w:rPr>
                <w:sz w:val="17"/>
              </w:rPr>
              <w:t>3.9</w:t>
            </w:r>
          </w:p>
        </w:tc>
        <w:tc>
          <w:tcPr>
            <w:tcW w:w="907" w:type="dxa"/>
            <w:vAlign w:val="center"/>
          </w:tcPr>
          <w:p>
            <w:pPr>
              <w:jc w:val="right"/>
              <w:rPr>
                <w:sz w:val="17"/>
              </w:rPr>
            </w:pPr>
            <w:r>
              <w:rPr>
                <w:sz w:val="17"/>
              </w:rPr>
              <w:t>0.2</w:t>
            </w:r>
          </w:p>
        </w:tc>
      </w:tr>
      <w:tr>
        <w:trPr>
          <w:wAfter w:w="0" w:type="dxa"/>
        </w:trPr>
        <w:tc>
          <w:tcPr>
            <w:tcW w:w="454" w:type="dxa"/>
            <w:vAlign w:val="bottom"/>
          </w:tcPr>
          <w:p>
            <w:pPr>
              <w:spacing w:lineRule="auto" w:line="360" w:before="80"/>
              <w:jc w:val="center"/>
              <w:rPr>
                <w:sz w:val="17"/>
              </w:rPr>
            </w:pPr>
          </w:p>
        </w:tc>
        <w:tc>
          <w:tcPr>
            <w:tcW w:w="4253" w:type="dxa"/>
            <w:tcBorders>
              <w:right w:val="single" w:sz="4" w:space="0" w:shadow="0" w:frame="0"/>
            </w:tcBorders>
            <w:vAlign w:val="center"/>
          </w:tcPr>
          <w:p>
            <w:pPr>
              <w:spacing w:lineRule="auto" w:line="360" w:before="80"/>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c>
          <w:tcPr>
            <w:tcW w:w="907" w:type="dxa"/>
            <w:vAlign w:val="center"/>
          </w:tcPr>
          <w:p>
            <w:pPr>
              <w:jc w:val="right"/>
              <w:rPr>
                <w:sz w:val="17"/>
              </w:rPr>
            </w:pPr>
          </w:p>
        </w:tc>
        <w:tc>
          <w:tcPr>
            <w:tcW w:w="907" w:type="dxa"/>
            <w:tcBorders>
              <w:right w:val="single" w:sz="4" w:space="0" w:shadow="0" w:frame="0"/>
            </w:tcBorders>
            <w:vAlign w:val="center"/>
          </w:tcPr>
          <w:p>
            <w:pPr>
              <w:jc w:val="right"/>
              <w:rPr>
                <w:sz w:val="17"/>
              </w:rPr>
            </w:pPr>
          </w:p>
        </w:tc>
        <w:tc>
          <w:tcPr>
            <w:tcW w:w="907" w:type="dxa"/>
            <w:tcBorders>
              <w:left w:val="single" w:sz="4" w:space="0" w:shadow="0" w:frame="0"/>
            </w:tcBorders>
            <w:vAlign w:val="center"/>
          </w:tcPr>
          <w:p>
            <w:pPr>
              <w:jc w:val="right"/>
              <w:rPr>
                <w:sz w:val="17"/>
              </w:rPr>
            </w:pPr>
          </w:p>
        </w:tc>
        <w:tc>
          <w:tcPr>
            <w:tcW w:w="907" w:type="dxa"/>
            <w:vAlign w:val="center"/>
          </w:tcPr>
          <w:p>
            <w:pPr>
              <w:jc w:val="right"/>
              <w:rPr>
                <w:sz w:val="17"/>
              </w:rPr>
            </w:pPr>
          </w:p>
        </w:tc>
      </w:tr>
      <w:tr>
        <w:trPr>
          <w:wAfter w:w="0" w:type="dxa"/>
        </w:trPr>
        <w:tc>
          <w:tcPr>
            <w:tcW w:w="454" w:type="dxa"/>
            <w:vAlign w:val="bottom"/>
          </w:tcPr>
          <w:p>
            <w:pPr>
              <w:spacing w:lineRule="auto" w:line="360" w:before="80"/>
              <w:jc w:val="center"/>
              <w:rPr>
                <w:b w:val="1"/>
                <w:sz w:val="17"/>
              </w:rPr>
            </w:pPr>
          </w:p>
        </w:tc>
        <w:tc>
          <w:tcPr>
            <w:tcW w:w="4253" w:type="dxa"/>
            <w:tcBorders>
              <w:right w:val="single" w:sz="4" w:space="0" w:shadow="0" w:frame="0"/>
            </w:tcBorders>
            <w:vAlign w:val="center"/>
          </w:tcPr>
          <w:p>
            <w:pPr>
              <w:spacing w:lineRule="auto" w:line="360" w:before="80"/>
              <w:rPr>
                <w:b w:val="1"/>
                <w:sz w:val="17"/>
              </w:rPr>
            </w:pPr>
            <w:r>
              <w:rPr>
                <w:b w:val="1"/>
                <w:sz w:val="17"/>
              </w:rPr>
              <w:t>GROSS DOMESTIC PRODUCT (GDP)</w:t>
            </w:r>
          </w:p>
        </w:tc>
        <w:tc>
          <w:tcPr>
            <w:tcW w:w="907" w:type="dxa"/>
            <w:tcBorders>
              <w:left w:val="single" w:sz="4" w:space="0" w:shadow="0" w:frame="0"/>
            </w:tcBorders>
            <w:vAlign w:val="center"/>
          </w:tcPr>
          <w:p>
            <w:pPr>
              <w:jc w:val="right"/>
              <w:rPr>
                <w:sz w:val="17"/>
              </w:rPr>
            </w:pPr>
            <w:r>
              <w:rPr>
                <w:sz w:val="17"/>
              </w:rPr>
              <w:t>-2.7</w:t>
            </w:r>
          </w:p>
        </w:tc>
        <w:tc>
          <w:tcPr>
            <w:tcW w:w="907" w:type="dxa"/>
            <w:vAlign w:val="center"/>
          </w:tcPr>
          <w:p>
            <w:pPr>
              <w:jc w:val="right"/>
              <w:rPr>
                <w:sz w:val="17"/>
              </w:rPr>
            </w:pPr>
            <w:r>
              <w:rPr>
                <w:sz w:val="17"/>
              </w:rPr>
              <w:t>-0.1</w:t>
            </w:r>
          </w:p>
        </w:tc>
        <w:tc>
          <w:tcPr>
            <w:tcW w:w="907" w:type="dxa"/>
            <w:vAlign w:val="center"/>
          </w:tcPr>
          <w:p>
            <w:pPr>
              <w:jc w:val="right"/>
              <w:rPr>
                <w:sz w:val="17"/>
              </w:rPr>
            </w:pPr>
            <w:r>
              <w:rPr>
                <w:sz w:val="17"/>
              </w:rPr>
              <w:t>-2.1</w:t>
            </w:r>
          </w:p>
        </w:tc>
        <w:tc>
          <w:tcPr>
            <w:tcW w:w="907" w:type="dxa"/>
            <w:tcBorders>
              <w:right w:val="single" w:sz="4" w:space="0" w:shadow="0" w:frame="0"/>
            </w:tcBorders>
            <w:vAlign w:val="center"/>
          </w:tcPr>
          <w:p>
            <w:pPr>
              <w:jc w:val="right"/>
              <w:rPr>
                <w:sz w:val="17"/>
              </w:rPr>
            </w:pPr>
            <w:r>
              <w:rPr>
                <w:sz w:val="17"/>
              </w:rPr>
              <w:t>-2.1</w:t>
            </w:r>
          </w:p>
        </w:tc>
        <w:tc>
          <w:tcPr>
            <w:tcW w:w="907" w:type="dxa"/>
            <w:tcBorders>
              <w:left w:val="single" w:sz="4" w:space="0" w:shadow="0" w:frame="0"/>
            </w:tcBorders>
            <w:vAlign w:val="center"/>
          </w:tcPr>
          <w:p>
            <w:pPr>
              <w:jc w:val="right"/>
              <w:rPr>
                <w:sz w:val="17"/>
              </w:rPr>
            </w:pPr>
            <w:r>
              <w:rPr>
                <w:sz w:val="17"/>
              </w:rPr>
              <w:t>2.7</w:t>
            </w:r>
          </w:p>
        </w:tc>
        <w:tc>
          <w:tcPr>
            <w:tcW w:w="907" w:type="dxa"/>
            <w:vAlign w:val="center"/>
          </w:tcPr>
          <w:p>
            <w:pPr>
              <w:jc w:val="right"/>
              <w:rPr>
                <w:sz w:val="17"/>
              </w:rPr>
            </w:pPr>
            <w:r>
              <w:rPr>
                <w:sz w:val="17"/>
              </w:rPr>
              <w:t>0.2</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spacing w:lineRule="auto" w:line="360"/>
      </w:pPr>
    </w:p>
    <w:p>
      <w:pPr>
        <w:spacing w:after="120"/>
        <w:ind w:hanging="360" w:left="360"/>
        <w:jc w:val="center"/>
        <w:rPr>
          <w:b w:val="1"/>
        </w:rPr>
      </w:pPr>
      <w:r>
        <w:br w:type="page"/>
      </w:r>
      <w:r>
        <w:rPr>
          <w:b w:val="1"/>
        </w:rPr>
        <w:t>4.</w:t>
      </w:r>
      <w:r>
        <w:rPr>
          <w:b w:val="1"/>
        </w:rPr>
        <w:t xml:space="preserve"> </w:t>
      </w:r>
      <w:r>
        <w:rPr>
          <w:b w:val="1"/>
        </w:rPr>
        <w:t>Use of</w:t>
      </w:r>
      <w:r>
        <w:rPr>
          <w:b w:val="1"/>
        </w:rPr>
        <w:t xml:space="preserve"> Quarterly </w:t>
      </w:r>
      <w:r>
        <w:rPr>
          <w:b w:val="1"/>
        </w:rPr>
        <w:t xml:space="preserve">Gross </w:t>
      </w:r>
      <w:r>
        <w:rPr>
          <w:b w:val="1"/>
        </w:rPr>
        <w:t>D</w:t>
      </w:r>
      <w:r>
        <w:rPr>
          <w:b w:val="1"/>
        </w:rPr>
        <w:t xml:space="preserve">omestic </w:t>
      </w:r>
      <w:r>
        <w:rPr>
          <w:b w:val="1"/>
        </w:rPr>
        <w:t>P</w:t>
      </w:r>
      <w:r>
        <w:rPr>
          <w:b w:val="1"/>
        </w:rPr>
        <w:t>roduct</w:t>
      </w:r>
      <w:r>
        <w:rPr>
          <w:b w:val="1"/>
        </w:rPr>
        <w:t>, at current prices</w:t>
      </w:r>
    </w:p>
    <w:p>
      <w:pPr>
        <w:spacing w:after="40"/>
        <w:rPr>
          <w:sz w:val="18"/>
        </w:rPr>
      </w:pPr>
      <w:r>
        <w:rPr>
          <w:sz w:val="18"/>
        </w:rPr>
        <w:t xml:space="preserve">Republic of Serbia                                                                                                                                                               mill. RSD</w:t>
      </w:r>
    </w:p>
    <w:tbl>
      <w:tblPr>
        <w:tblStyle w:val="T2"/>
        <w:tblW w:w="0" w:type="auto"/>
        <w:jc w:val="center"/>
        <w:tblLayout w:type="autofit"/>
        <w:tblCellMar>
          <w:left w:w="28" w:type="dxa"/>
          <w:right w:w="28" w:type="dxa"/>
        </w:tblCellMar>
      </w:tblPr>
      <w:tblGrid/>
      <w:tr>
        <w:trPr>
          <w:wAfter w:w="0" w:type="dxa"/>
        </w:trPr>
        <w:tc>
          <w:tcPr>
            <w:tcW w:w="4808" w:type="dxa"/>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6"/>
              </w:rPr>
            </w:pPr>
          </w:p>
        </w:tc>
        <w:tc>
          <w:tcPr>
            <w:tcW w:w="362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2012</w:t>
            </w:r>
            <w:r>
              <w:rPr>
                <w:sz w:val="18"/>
                <w:vertAlign w:val="superscript"/>
              </w:rPr>
              <w:t>1)</w:t>
            </w:r>
          </w:p>
        </w:tc>
        <w:tc>
          <w:tcPr>
            <w:tcW w:w="1814" w:type="dxa"/>
            <w:gridSpan w:val="2"/>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4808" w:type="dxa"/>
            <w:vMerge w:val="continue"/>
            <w:tcBorders>
              <w:top w:val="single" w:sz="4" w:space="0" w:shadow="0" w:frame="0"/>
              <w:bottom w:val="single" w:sz="4" w:space="0" w:shadow="0" w:frame="0"/>
              <w:right w:val="single" w:sz="4" w:space="0" w:shadow="0" w:frame="0"/>
            </w:tcBorders>
            <w:vAlign w:val="center"/>
          </w:tcPr>
          <w:p>
            <w:pPr>
              <w:spacing w:before="80" w:after="80"/>
              <w:jc w:val="center"/>
              <w:rPr>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w:t>
            </w:r>
          </w:p>
        </w:tc>
      </w:tr>
      <w:tr>
        <w:trPr>
          <w:wAfter w:w="0" w:type="dxa"/>
        </w:trPr>
        <w:tc>
          <w:tcPr>
            <w:tcW w:w="4808" w:type="dxa"/>
            <w:tcBorders>
              <w:top w:val="single" w:sz="4" w:space="0" w:shadow="0" w:frame="0"/>
              <w:right w:val="single" w:sz="4" w:space="0" w:shadow="0" w:frame="0"/>
            </w:tcBorders>
            <w:vAlign w:val="center"/>
          </w:tcPr>
          <w:p>
            <w:pPr>
              <w:spacing w:before="60" w:after="60"/>
              <w:rPr>
                <w:b w:val="1"/>
                <w:sz w:val="17"/>
              </w:rPr>
            </w:pPr>
          </w:p>
          <w:p>
            <w:pPr>
              <w:spacing w:before="60" w:after="60"/>
              <w:rPr>
                <w:b w:val="1"/>
                <w:sz w:val="17"/>
              </w:rPr>
            </w:pPr>
            <w:r>
              <w:rPr>
                <w:b w:val="1"/>
                <w:sz w:val="17"/>
              </w:rPr>
              <w:t>GROSS DOMESTIC PRODUCT</w:t>
            </w:r>
            <w:r>
              <w:rPr>
                <w:b w:val="1"/>
                <w:sz w:val="17"/>
              </w:rPr>
              <w:t xml:space="preserve"> (</w:t>
            </w:r>
            <w:r>
              <w:rPr>
                <w:b w:val="1"/>
                <w:sz w:val="17"/>
              </w:rPr>
              <w:t>G</w:t>
            </w:r>
            <w:r>
              <w:rPr>
                <w:b w:val="1"/>
                <w:sz w:val="17"/>
              </w:rPr>
              <w:t>DP)</w:t>
            </w:r>
          </w:p>
          <w:p>
            <w:pPr>
              <w:spacing w:before="60" w:after="60"/>
              <w:rPr>
                <w:b w:val="1"/>
                <w:sz w:val="17"/>
              </w:rPr>
            </w:pPr>
          </w:p>
        </w:tc>
        <w:tc>
          <w:tcPr>
            <w:tcW w:w="907" w:type="dxa"/>
            <w:tcBorders>
              <w:top w:val="single" w:sz="4" w:space="0" w:shadow="0" w:frame="0"/>
              <w:left w:val="single" w:sz="4" w:space="0" w:shadow="0" w:frame="0"/>
            </w:tcBorders>
            <w:vAlign w:val="center"/>
          </w:tcPr>
          <w:p>
            <w:pPr>
              <w:jc w:val="right"/>
              <w:rPr>
                <w:sz w:val="17"/>
              </w:rPr>
            </w:pPr>
            <w:r>
              <w:rPr>
                <w:sz w:val="17"/>
              </w:rPr>
              <w:t>745197.5</w:t>
            </w:r>
          </w:p>
        </w:tc>
        <w:tc>
          <w:tcPr>
            <w:tcW w:w="907" w:type="dxa"/>
            <w:tcBorders>
              <w:top w:val="single" w:sz="4" w:space="0" w:shadow="0" w:frame="0"/>
            </w:tcBorders>
            <w:vAlign w:val="center"/>
          </w:tcPr>
          <w:p>
            <w:pPr>
              <w:jc w:val="right"/>
              <w:rPr>
                <w:sz w:val="17"/>
              </w:rPr>
            </w:pPr>
            <w:r>
              <w:rPr>
                <w:sz w:val="17"/>
              </w:rPr>
              <w:t>827279.3</w:t>
            </w:r>
          </w:p>
        </w:tc>
        <w:tc>
          <w:tcPr>
            <w:tcW w:w="907" w:type="dxa"/>
            <w:tcBorders>
              <w:top w:val="single" w:sz="4" w:space="0" w:shadow="0" w:frame="0"/>
            </w:tcBorders>
            <w:vAlign w:val="center"/>
          </w:tcPr>
          <w:p>
            <w:pPr>
              <w:jc w:val="right"/>
              <w:rPr>
                <w:sz w:val="17"/>
              </w:rPr>
            </w:pPr>
            <w:r>
              <w:rPr>
                <w:sz w:val="17"/>
              </w:rPr>
              <w:t>886490.1</w:t>
            </w:r>
          </w:p>
        </w:tc>
        <w:tc>
          <w:tcPr>
            <w:tcW w:w="907" w:type="dxa"/>
            <w:tcBorders>
              <w:top w:val="single" w:sz="4" w:space="0" w:shadow="0" w:frame="0"/>
              <w:right w:val="single" w:sz="4" w:space="0" w:shadow="0" w:frame="0"/>
            </w:tcBorders>
            <w:vAlign w:val="center"/>
          </w:tcPr>
          <w:p>
            <w:pPr>
              <w:jc w:val="right"/>
              <w:rPr>
                <w:sz w:val="17"/>
              </w:rPr>
            </w:pPr>
            <w:r>
              <w:rPr>
                <w:sz w:val="17"/>
              </w:rPr>
              <w:t>927202.3</w:t>
            </w:r>
          </w:p>
        </w:tc>
        <w:tc>
          <w:tcPr>
            <w:tcW w:w="907" w:type="dxa"/>
            <w:tcBorders>
              <w:top w:val="single" w:sz="4" w:space="0" w:shadow="0" w:frame="0"/>
              <w:left w:val="single" w:sz="4" w:space="0" w:shadow="0" w:frame="0"/>
            </w:tcBorders>
            <w:vAlign w:val="center"/>
          </w:tcPr>
          <w:p>
            <w:pPr>
              <w:jc w:val="right"/>
              <w:rPr>
                <w:sz w:val="17"/>
              </w:rPr>
            </w:pPr>
            <w:r>
              <w:rPr>
                <w:sz w:val="17"/>
              </w:rPr>
              <w:t>833912.2</w:t>
            </w:r>
          </w:p>
        </w:tc>
        <w:tc>
          <w:tcPr>
            <w:tcW w:w="907" w:type="dxa"/>
            <w:vAlign w:val="center"/>
          </w:tcPr>
          <w:p>
            <w:pPr>
              <w:jc w:val="right"/>
              <w:rPr>
                <w:sz w:val="17"/>
              </w:rPr>
            </w:pPr>
            <w:r>
              <w:rPr>
                <w:sz w:val="17"/>
              </w:rPr>
              <w:t>885716.5</w:t>
            </w:r>
          </w:p>
        </w:tc>
      </w:tr>
      <w:tr>
        <w:trPr>
          <w:wAfter w:w="0" w:type="dxa"/>
        </w:trPr>
        <w:tc>
          <w:tcPr>
            <w:tcW w:w="4808" w:type="dxa"/>
            <w:tcBorders>
              <w:right w:val="single" w:sz="4" w:space="0" w:shadow="0" w:frame="0"/>
            </w:tcBorders>
            <w:vAlign w:val="center"/>
          </w:tcPr>
          <w:p>
            <w:pPr>
              <w:spacing w:before="60" w:after="60"/>
              <w:rPr>
                <w:sz w:val="17"/>
              </w:rPr>
            </w:pPr>
            <w:r>
              <w:rPr>
                <w:sz w:val="17"/>
              </w:rPr>
              <w:t>Household final consumption expenditure</w:t>
            </w:r>
          </w:p>
        </w:tc>
        <w:tc>
          <w:tcPr>
            <w:tcW w:w="907" w:type="dxa"/>
            <w:tcBorders>
              <w:left w:val="single" w:sz="4" w:space="0" w:shadow="0" w:frame="0"/>
            </w:tcBorders>
            <w:vAlign w:val="center"/>
          </w:tcPr>
          <w:p>
            <w:pPr>
              <w:jc w:val="right"/>
              <w:rPr>
                <w:sz w:val="17"/>
              </w:rPr>
            </w:pPr>
            <w:r>
              <w:rPr>
                <w:sz w:val="17"/>
              </w:rPr>
              <w:t>610051.3</w:t>
            </w:r>
          </w:p>
        </w:tc>
        <w:tc>
          <w:tcPr>
            <w:tcW w:w="907" w:type="dxa"/>
            <w:vAlign w:val="center"/>
          </w:tcPr>
          <w:p>
            <w:pPr>
              <w:jc w:val="right"/>
              <w:rPr>
                <w:sz w:val="17"/>
              </w:rPr>
            </w:pPr>
            <w:r>
              <w:rPr>
                <w:sz w:val="17"/>
              </w:rPr>
              <w:t>614051.8</w:t>
            </w:r>
          </w:p>
        </w:tc>
        <w:tc>
          <w:tcPr>
            <w:tcW w:w="907" w:type="dxa"/>
            <w:vAlign w:val="center"/>
          </w:tcPr>
          <w:p>
            <w:pPr>
              <w:jc w:val="right"/>
              <w:rPr>
                <w:sz w:val="17"/>
              </w:rPr>
            </w:pPr>
            <w:r>
              <w:rPr>
                <w:sz w:val="17"/>
              </w:rPr>
              <w:t>648778.3</w:t>
            </w:r>
          </w:p>
        </w:tc>
        <w:tc>
          <w:tcPr>
            <w:tcW w:w="907" w:type="dxa"/>
            <w:tcBorders>
              <w:right w:val="single" w:sz="4" w:space="0" w:shadow="0" w:frame="0"/>
            </w:tcBorders>
            <w:vAlign w:val="center"/>
          </w:tcPr>
          <w:p>
            <w:pPr>
              <w:jc w:val="right"/>
              <w:rPr>
                <w:sz w:val="17"/>
              </w:rPr>
            </w:pPr>
            <w:r>
              <w:rPr>
                <w:sz w:val="17"/>
              </w:rPr>
              <w:t>679652.1</w:t>
            </w:r>
          </w:p>
        </w:tc>
        <w:tc>
          <w:tcPr>
            <w:tcW w:w="907" w:type="dxa"/>
            <w:tcBorders>
              <w:left w:val="single" w:sz="4" w:space="0" w:shadow="0" w:frame="0"/>
            </w:tcBorders>
            <w:vAlign w:val="center"/>
          </w:tcPr>
          <w:p>
            <w:pPr>
              <w:jc w:val="right"/>
              <w:rPr>
                <w:sz w:val="17"/>
              </w:rPr>
            </w:pPr>
            <w:r>
              <w:rPr>
                <w:sz w:val="17"/>
              </w:rPr>
              <w:t>659849.8</w:t>
            </w:r>
          </w:p>
        </w:tc>
        <w:tc>
          <w:tcPr>
            <w:tcW w:w="907" w:type="dxa"/>
            <w:vAlign w:val="center"/>
          </w:tcPr>
          <w:p>
            <w:pPr>
              <w:jc w:val="right"/>
              <w:rPr>
                <w:sz w:val="17"/>
              </w:rPr>
            </w:pPr>
            <w:r>
              <w:rPr>
                <w:sz w:val="17"/>
              </w:rPr>
              <w:t>657128.5</w:t>
            </w:r>
          </w:p>
        </w:tc>
      </w:tr>
      <w:tr>
        <w:trPr>
          <w:wAfter w:w="0" w:type="dxa"/>
        </w:trPr>
        <w:tc>
          <w:tcPr>
            <w:tcW w:w="4808" w:type="dxa"/>
            <w:tcBorders>
              <w:right w:val="single" w:sz="4" w:space="0" w:shadow="0" w:frame="0"/>
            </w:tcBorders>
            <w:vAlign w:val="center"/>
          </w:tcPr>
          <w:p>
            <w:pPr>
              <w:spacing w:before="60" w:after="60"/>
              <w:rPr>
                <w:sz w:val="17"/>
              </w:rPr>
            </w:pPr>
            <w:r>
              <w:rPr>
                <w:sz w:val="17"/>
              </w:rPr>
              <w:t>NPISH final consumption expenditure</w:t>
            </w:r>
          </w:p>
        </w:tc>
        <w:tc>
          <w:tcPr>
            <w:tcW w:w="907" w:type="dxa"/>
            <w:tcBorders>
              <w:left w:val="single" w:sz="4" w:space="0" w:shadow="0" w:frame="0"/>
            </w:tcBorders>
            <w:vAlign w:val="center"/>
          </w:tcPr>
          <w:p>
            <w:pPr>
              <w:jc w:val="right"/>
              <w:rPr>
                <w:sz w:val="17"/>
              </w:rPr>
            </w:pPr>
            <w:r>
              <w:rPr>
                <w:sz w:val="17"/>
              </w:rPr>
              <w:t>8213.1</w:t>
            </w:r>
          </w:p>
        </w:tc>
        <w:tc>
          <w:tcPr>
            <w:tcW w:w="907" w:type="dxa"/>
            <w:vAlign w:val="center"/>
          </w:tcPr>
          <w:p>
            <w:pPr>
              <w:jc w:val="right"/>
              <w:rPr>
                <w:sz w:val="17"/>
              </w:rPr>
            </w:pPr>
            <w:r>
              <w:rPr>
                <w:sz w:val="17"/>
              </w:rPr>
              <w:t>8354.5</w:t>
            </w:r>
          </w:p>
        </w:tc>
        <w:tc>
          <w:tcPr>
            <w:tcW w:w="907" w:type="dxa"/>
            <w:vAlign w:val="center"/>
          </w:tcPr>
          <w:p>
            <w:pPr>
              <w:jc w:val="right"/>
              <w:rPr>
                <w:sz w:val="17"/>
              </w:rPr>
            </w:pPr>
            <w:r>
              <w:rPr>
                <w:sz w:val="17"/>
              </w:rPr>
              <w:t>8498.2</w:t>
            </w:r>
          </w:p>
        </w:tc>
        <w:tc>
          <w:tcPr>
            <w:tcW w:w="907" w:type="dxa"/>
            <w:tcBorders>
              <w:right w:val="single" w:sz="4" w:space="0" w:shadow="0" w:frame="0"/>
            </w:tcBorders>
            <w:vAlign w:val="center"/>
          </w:tcPr>
          <w:p>
            <w:pPr>
              <w:jc w:val="right"/>
              <w:rPr>
                <w:sz w:val="17"/>
              </w:rPr>
            </w:pPr>
            <w:r>
              <w:rPr>
                <w:sz w:val="17"/>
              </w:rPr>
              <w:t>8643.5</w:t>
            </w:r>
          </w:p>
        </w:tc>
        <w:tc>
          <w:tcPr>
            <w:tcW w:w="907" w:type="dxa"/>
            <w:tcBorders>
              <w:left w:val="single" w:sz="4" w:space="0" w:shadow="0" w:frame="0"/>
            </w:tcBorders>
            <w:vAlign w:val="center"/>
          </w:tcPr>
          <w:p>
            <w:pPr>
              <w:jc w:val="right"/>
              <w:rPr>
                <w:sz w:val="17"/>
              </w:rPr>
            </w:pPr>
            <w:r>
              <w:rPr>
                <w:sz w:val="17"/>
              </w:rPr>
              <w:t>8790.0</w:t>
            </w:r>
          </w:p>
        </w:tc>
        <w:tc>
          <w:tcPr>
            <w:tcW w:w="907" w:type="dxa"/>
            <w:vAlign w:val="center"/>
          </w:tcPr>
          <w:p>
            <w:pPr>
              <w:jc w:val="right"/>
              <w:rPr>
                <w:sz w:val="17"/>
              </w:rPr>
            </w:pPr>
            <w:r>
              <w:rPr>
                <w:sz w:val="17"/>
              </w:rPr>
              <w:t>8937.3</w:t>
            </w:r>
          </w:p>
        </w:tc>
      </w:tr>
      <w:tr>
        <w:trPr>
          <w:wAfter w:w="0" w:type="dxa"/>
        </w:trPr>
        <w:tc>
          <w:tcPr>
            <w:tcW w:w="4808" w:type="dxa"/>
            <w:tcBorders>
              <w:right w:val="single" w:sz="4" w:space="0" w:shadow="0" w:frame="0"/>
            </w:tcBorders>
            <w:vAlign w:val="center"/>
          </w:tcPr>
          <w:p>
            <w:pPr>
              <w:spacing w:before="60" w:after="60"/>
              <w:rPr>
                <w:sz w:val="17"/>
              </w:rPr>
            </w:pPr>
            <w:r>
              <w:rPr>
                <w:sz w:val="17"/>
              </w:rPr>
              <w:t>General government final consumption expenditure</w:t>
            </w:r>
          </w:p>
        </w:tc>
        <w:tc>
          <w:tcPr>
            <w:tcW w:w="907" w:type="dxa"/>
            <w:tcBorders>
              <w:left w:val="single" w:sz="4" w:space="0" w:shadow="0" w:frame="0"/>
            </w:tcBorders>
            <w:vAlign w:val="center"/>
          </w:tcPr>
          <w:p>
            <w:pPr>
              <w:jc w:val="right"/>
              <w:rPr>
                <w:sz w:val="17"/>
              </w:rPr>
            </w:pPr>
            <w:r>
              <w:rPr>
                <w:sz w:val="17"/>
              </w:rPr>
              <w:t>155213.2</w:t>
            </w:r>
          </w:p>
        </w:tc>
        <w:tc>
          <w:tcPr>
            <w:tcW w:w="907" w:type="dxa"/>
            <w:vAlign w:val="center"/>
          </w:tcPr>
          <w:p>
            <w:pPr>
              <w:jc w:val="right"/>
              <w:rPr>
                <w:sz w:val="17"/>
              </w:rPr>
            </w:pPr>
            <w:r>
              <w:rPr>
                <w:sz w:val="17"/>
              </w:rPr>
              <w:t>175345.8</w:t>
            </w:r>
          </w:p>
        </w:tc>
        <w:tc>
          <w:tcPr>
            <w:tcW w:w="907" w:type="dxa"/>
            <w:vAlign w:val="center"/>
          </w:tcPr>
          <w:p>
            <w:pPr>
              <w:jc w:val="right"/>
              <w:rPr>
                <w:sz w:val="17"/>
              </w:rPr>
            </w:pPr>
            <w:r>
              <w:rPr>
                <w:sz w:val="17"/>
              </w:rPr>
              <w:t>165203.7</w:t>
            </w:r>
          </w:p>
        </w:tc>
        <w:tc>
          <w:tcPr>
            <w:tcW w:w="907" w:type="dxa"/>
            <w:tcBorders>
              <w:right w:val="single" w:sz="4" w:space="0" w:shadow="0" w:frame="0"/>
            </w:tcBorders>
            <w:vAlign w:val="center"/>
          </w:tcPr>
          <w:p>
            <w:pPr>
              <w:jc w:val="right"/>
              <w:rPr>
                <w:sz w:val="17"/>
              </w:rPr>
            </w:pPr>
            <w:r>
              <w:rPr>
                <w:sz w:val="17"/>
              </w:rPr>
              <w:t>186828.1</w:t>
            </w:r>
          </w:p>
        </w:tc>
        <w:tc>
          <w:tcPr>
            <w:tcW w:w="907" w:type="dxa"/>
            <w:tcBorders>
              <w:left w:val="single" w:sz="4" w:space="0" w:shadow="0" w:frame="0"/>
            </w:tcBorders>
            <w:vAlign w:val="center"/>
          </w:tcPr>
          <w:p>
            <w:pPr>
              <w:jc w:val="right"/>
              <w:rPr>
                <w:sz w:val="17"/>
              </w:rPr>
            </w:pPr>
            <w:r>
              <w:rPr>
                <w:sz w:val="17"/>
              </w:rPr>
              <w:t>163962.2</w:t>
            </w:r>
          </w:p>
        </w:tc>
        <w:tc>
          <w:tcPr>
            <w:tcW w:w="907" w:type="dxa"/>
            <w:vAlign w:val="center"/>
          </w:tcPr>
          <w:p>
            <w:pPr>
              <w:jc w:val="right"/>
              <w:rPr>
                <w:sz w:val="17"/>
              </w:rPr>
            </w:pPr>
            <w:r>
              <w:rPr>
                <w:sz w:val="17"/>
              </w:rPr>
              <w:t>173847.1</w:t>
            </w:r>
          </w:p>
        </w:tc>
      </w:tr>
      <w:tr>
        <w:trPr>
          <w:wAfter w:w="0" w:type="dxa"/>
        </w:trPr>
        <w:tc>
          <w:tcPr>
            <w:tcW w:w="4808" w:type="dxa"/>
            <w:tcBorders>
              <w:right w:val="single" w:sz="4" w:space="0" w:shadow="0" w:frame="0"/>
            </w:tcBorders>
            <w:vAlign w:val="center"/>
          </w:tcPr>
          <w:p>
            <w:pPr>
              <w:spacing w:before="60" w:after="60"/>
              <w:rPr>
                <w:sz w:val="17"/>
              </w:rPr>
            </w:pPr>
            <w:r>
              <w:rPr>
                <w:sz w:val="17"/>
              </w:rPr>
              <w:t>Gross fixed capital formation</w:t>
            </w:r>
          </w:p>
        </w:tc>
        <w:tc>
          <w:tcPr>
            <w:tcW w:w="907" w:type="dxa"/>
            <w:tcBorders>
              <w:left w:val="single" w:sz="4" w:space="0" w:shadow="0" w:frame="0"/>
            </w:tcBorders>
            <w:vAlign w:val="center"/>
          </w:tcPr>
          <w:p>
            <w:pPr>
              <w:jc w:val="right"/>
              <w:rPr>
                <w:sz w:val="17"/>
              </w:rPr>
            </w:pPr>
            <w:r>
              <w:rPr>
                <w:sz w:val="17"/>
              </w:rPr>
              <w:t>113370.4</w:t>
            </w:r>
          </w:p>
        </w:tc>
        <w:tc>
          <w:tcPr>
            <w:tcW w:w="907" w:type="dxa"/>
            <w:vAlign w:val="center"/>
          </w:tcPr>
          <w:p>
            <w:pPr>
              <w:jc w:val="right"/>
              <w:rPr>
                <w:sz w:val="17"/>
              </w:rPr>
            </w:pPr>
            <w:r>
              <w:rPr>
                <w:sz w:val="17"/>
              </w:rPr>
              <w:t>157261.4</w:t>
            </w:r>
          </w:p>
        </w:tc>
        <w:tc>
          <w:tcPr>
            <w:tcW w:w="907" w:type="dxa"/>
            <w:vAlign w:val="center"/>
          </w:tcPr>
          <w:p>
            <w:pPr>
              <w:jc w:val="right"/>
              <w:rPr>
                <w:sz w:val="17"/>
              </w:rPr>
            </w:pPr>
            <w:r>
              <w:rPr>
                <w:sz w:val="17"/>
              </w:rPr>
              <w:t>165598.4</w:t>
            </w:r>
          </w:p>
        </w:tc>
        <w:tc>
          <w:tcPr>
            <w:tcW w:w="907" w:type="dxa"/>
            <w:tcBorders>
              <w:right w:val="single" w:sz="4" w:space="0" w:shadow="0" w:frame="0"/>
            </w:tcBorders>
            <w:vAlign w:val="center"/>
          </w:tcPr>
          <w:p>
            <w:pPr>
              <w:jc w:val="right"/>
              <w:rPr>
                <w:sz w:val="17"/>
              </w:rPr>
            </w:pPr>
            <w:r>
              <w:rPr>
                <w:sz w:val="17"/>
              </w:rPr>
              <w:t>168058.8</w:t>
            </w:r>
          </w:p>
        </w:tc>
        <w:tc>
          <w:tcPr>
            <w:tcW w:w="907" w:type="dxa"/>
            <w:tcBorders>
              <w:left w:val="single" w:sz="4" w:space="0" w:shadow="0" w:frame="0"/>
            </w:tcBorders>
            <w:vAlign w:val="center"/>
          </w:tcPr>
          <w:p>
            <w:pPr>
              <w:jc w:val="right"/>
              <w:rPr>
                <w:sz w:val="17"/>
              </w:rPr>
            </w:pPr>
            <w:r>
              <w:rPr>
                <w:sz w:val="17"/>
              </w:rPr>
              <w:t>118986.8</w:t>
            </w:r>
          </w:p>
        </w:tc>
        <w:tc>
          <w:tcPr>
            <w:tcW w:w="907" w:type="dxa"/>
            <w:vAlign w:val="center"/>
          </w:tcPr>
          <w:p>
            <w:pPr>
              <w:jc w:val="right"/>
              <w:rPr>
                <w:sz w:val="17"/>
              </w:rPr>
            </w:pPr>
            <w:r>
              <w:rPr>
                <w:sz w:val="17"/>
              </w:rPr>
              <w:t>135885.5</w:t>
            </w:r>
          </w:p>
        </w:tc>
      </w:tr>
      <w:tr>
        <w:trPr>
          <w:wAfter w:w="0" w:type="dxa"/>
          <w:trHeight w:hRule="atLeast" w:val="551"/>
        </w:trPr>
        <w:tc>
          <w:tcPr>
            <w:tcW w:w="4808" w:type="dxa"/>
            <w:tcBorders>
              <w:right w:val="single" w:sz="4" w:space="0" w:shadow="0" w:frame="0"/>
            </w:tcBorders>
            <w:vAlign w:val="center"/>
          </w:tcPr>
          <w:p>
            <w:pPr>
              <w:spacing w:before="60" w:after="60"/>
              <w:rPr>
                <w:sz w:val="17"/>
              </w:rPr>
            </w:pPr>
            <w:r>
              <w:rPr>
                <w:sz w:val="17"/>
              </w:rPr>
              <w:t>Changes in inventories and Acquisitions less disposals of valuables</w:t>
            </w:r>
            <w:r>
              <w:rPr>
                <w:sz w:val="17"/>
                <w:vertAlign w:val="superscript"/>
              </w:rPr>
              <w:t>2)</w:t>
            </w:r>
          </w:p>
        </w:tc>
        <w:tc>
          <w:tcPr>
            <w:tcW w:w="907" w:type="dxa"/>
            <w:tcBorders>
              <w:left w:val="single" w:sz="4" w:space="0" w:shadow="0" w:frame="0"/>
            </w:tcBorders>
            <w:vAlign w:val="center"/>
          </w:tcPr>
          <w:p>
            <w:pPr>
              <w:jc w:val="right"/>
              <w:rPr>
                <w:sz w:val="17"/>
              </w:rPr>
            </w:pPr>
            <w:r>
              <w:rPr>
                <w:sz w:val="17"/>
              </w:rPr>
              <w:t>21366.9</w:t>
            </w:r>
          </w:p>
        </w:tc>
        <w:tc>
          <w:tcPr>
            <w:tcW w:w="907" w:type="dxa"/>
            <w:vAlign w:val="center"/>
          </w:tcPr>
          <w:p>
            <w:pPr>
              <w:jc w:val="right"/>
              <w:rPr>
                <w:sz w:val="17"/>
              </w:rPr>
            </w:pPr>
            <w:r>
              <w:rPr>
                <w:sz w:val="17"/>
              </w:rPr>
              <w:t>20819.6</w:t>
            </w:r>
          </w:p>
        </w:tc>
        <w:tc>
          <w:tcPr>
            <w:tcW w:w="907" w:type="dxa"/>
            <w:vAlign w:val="center"/>
          </w:tcPr>
          <w:p>
            <w:pPr>
              <w:jc w:val="right"/>
              <w:rPr>
                <w:sz w:val="17"/>
              </w:rPr>
            </w:pPr>
            <w:r>
              <w:rPr>
                <w:sz w:val="17"/>
              </w:rPr>
              <w:t>35045.1</w:t>
            </w:r>
          </w:p>
        </w:tc>
        <w:tc>
          <w:tcPr>
            <w:tcW w:w="907" w:type="dxa"/>
            <w:tcBorders>
              <w:right w:val="single" w:sz="4" w:space="0" w:shadow="0" w:frame="0"/>
            </w:tcBorders>
            <w:vAlign w:val="center"/>
          </w:tcPr>
          <w:p>
            <w:pPr>
              <w:jc w:val="right"/>
              <w:rPr>
                <w:sz w:val="17"/>
              </w:rPr>
            </w:pPr>
            <w:r>
              <w:rPr>
                <w:sz w:val="17"/>
              </w:rPr>
              <w:t>39146.5</w:t>
            </w:r>
          </w:p>
        </w:tc>
        <w:tc>
          <w:tcPr>
            <w:tcW w:w="907" w:type="dxa"/>
            <w:tcBorders>
              <w:left w:val="single" w:sz="4" w:space="0" w:shadow="0" w:frame="0"/>
            </w:tcBorders>
            <w:vAlign w:val="center"/>
          </w:tcPr>
          <w:p>
            <w:pPr>
              <w:jc w:val="right"/>
              <w:rPr>
                <w:sz w:val="17"/>
              </w:rPr>
            </w:pPr>
            <w:r>
              <w:rPr>
                <w:sz w:val="17"/>
              </w:rPr>
              <w:t>8795.7</w:t>
            </w:r>
          </w:p>
        </w:tc>
        <w:tc>
          <w:tcPr>
            <w:tcW w:w="907" w:type="dxa"/>
            <w:vAlign w:val="center"/>
          </w:tcPr>
          <w:p>
            <w:pPr>
              <w:jc w:val="right"/>
              <w:rPr>
                <w:sz w:val="17"/>
              </w:rPr>
            </w:pPr>
            <w:r>
              <w:rPr>
                <w:sz w:val="17"/>
              </w:rPr>
              <w:t>13752.3</w:t>
            </w:r>
          </w:p>
        </w:tc>
      </w:tr>
      <w:tr>
        <w:trPr>
          <w:wAfter w:w="0" w:type="dxa"/>
        </w:trPr>
        <w:tc>
          <w:tcPr>
            <w:tcW w:w="4808" w:type="dxa"/>
            <w:tcBorders>
              <w:right w:val="single" w:sz="4" w:space="0" w:shadow="0" w:frame="0"/>
            </w:tcBorders>
            <w:vAlign w:val="center"/>
          </w:tcPr>
          <w:p>
            <w:pPr>
              <w:spacing w:before="60" w:after="60"/>
              <w:rPr>
                <w:sz w:val="17"/>
              </w:rPr>
            </w:pPr>
            <w:r>
              <w:rPr>
                <w:sz w:val="17"/>
              </w:rPr>
              <w:t>Exports of goods and services</w:t>
            </w:r>
          </w:p>
        </w:tc>
        <w:tc>
          <w:tcPr>
            <w:tcW w:w="907" w:type="dxa"/>
            <w:tcBorders>
              <w:left w:val="single" w:sz="4" w:space="0" w:shadow="0" w:frame="0"/>
            </w:tcBorders>
            <w:vAlign w:val="center"/>
          </w:tcPr>
          <w:p>
            <w:pPr>
              <w:jc w:val="right"/>
              <w:rPr>
                <w:sz w:val="17"/>
              </w:rPr>
            </w:pPr>
            <w:r>
              <w:rPr>
                <w:sz w:val="17"/>
              </w:rPr>
              <w:t>275472.7</w:t>
            </w:r>
          </w:p>
        </w:tc>
        <w:tc>
          <w:tcPr>
            <w:tcW w:w="907" w:type="dxa"/>
            <w:vAlign w:val="center"/>
          </w:tcPr>
          <w:p>
            <w:pPr>
              <w:jc w:val="right"/>
              <w:rPr>
                <w:sz w:val="17"/>
              </w:rPr>
            </w:pPr>
            <w:r>
              <w:rPr>
                <w:sz w:val="17"/>
              </w:rPr>
              <w:t>343555.6</w:t>
            </w:r>
          </w:p>
        </w:tc>
        <w:tc>
          <w:tcPr>
            <w:tcW w:w="907" w:type="dxa"/>
            <w:vAlign w:val="center"/>
          </w:tcPr>
          <w:p>
            <w:pPr>
              <w:jc w:val="right"/>
              <w:rPr>
                <w:sz w:val="17"/>
              </w:rPr>
            </w:pPr>
            <w:r>
              <w:rPr>
                <w:sz w:val="17"/>
              </w:rPr>
              <w:t>360521.4</w:t>
            </w:r>
          </w:p>
        </w:tc>
        <w:tc>
          <w:tcPr>
            <w:tcW w:w="907" w:type="dxa"/>
            <w:tcBorders>
              <w:right w:val="single" w:sz="4" w:space="0" w:shadow="0" w:frame="0"/>
            </w:tcBorders>
            <w:vAlign w:val="center"/>
          </w:tcPr>
          <w:p>
            <w:pPr>
              <w:jc w:val="right"/>
              <w:rPr>
                <w:sz w:val="17"/>
              </w:rPr>
            </w:pPr>
            <w:r>
              <w:rPr>
                <w:sz w:val="17"/>
              </w:rPr>
              <w:t>370067.9</w:t>
            </w:r>
          </w:p>
        </w:tc>
        <w:tc>
          <w:tcPr>
            <w:tcW w:w="907" w:type="dxa"/>
            <w:tcBorders>
              <w:left w:val="single" w:sz="4" w:space="0" w:shadow="0" w:frame="0"/>
            </w:tcBorders>
            <w:vAlign w:val="center"/>
          </w:tcPr>
          <w:p>
            <w:pPr>
              <w:jc w:val="right"/>
              <w:rPr>
                <w:sz w:val="17"/>
              </w:rPr>
            </w:pPr>
            <w:r>
              <w:rPr>
                <w:sz w:val="17"/>
              </w:rPr>
              <w:t>330832.6</w:t>
            </w:r>
          </w:p>
        </w:tc>
        <w:tc>
          <w:tcPr>
            <w:tcW w:w="907" w:type="dxa"/>
            <w:vAlign w:val="center"/>
          </w:tcPr>
          <w:p>
            <w:pPr>
              <w:jc w:val="right"/>
              <w:rPr>
                <w:sz w:val="17"/>
              </w:rPr>
            </w:pPr>
            <w:r>
              <w:rPr>
                <w:sz w:val="17"/>
              </w:rPr>
              <w:t>395285.7</w:t>
            </w:r>
          </w:p>
        </w:tc>
      </w:tr>
      <w:tr>
        <w:trPr>
          <w:wAfter w:w="0" w:type="dxa"/>
        </w:trPr>
        <w:tc>
          <w:tcPr>
            <w:tcW w:w="4808" w:type="dxa"/>
            <w:tcBorders>
              <w:right w:val="single" w:sz="4" w:space="0" w:shadow="0" w:frame="0"/>
            </w:tcBorders>
            <w:vAlign w:val="center"/>
          </w:tcPr>
          <w:p>
            <w:pPr>
              <w:spacing w:before="60" w:after="60"/>
              <w:rPr>
                <w:sz w:val="17"/>
              </w:rPr>
            </w:pPr>
            <w:r>
              <w:rPr>
                <w:sz w:val="17"/>
              </w:rPr>
              <w:t>Imports of goods and services (-)</w:t>
            </w:r>
          </w:p>
        </w:tc>
        <w:tc>
          <w:tcPr>
            <w:tcW w:w="907" w:type="dxa"/>
            <w:tcBorders>
              <w:left w:val="single" w:sz="4" w:space="0" w:shadow="0" w:frame="0"/>
            </w:tcBorders>
            <w:vAlign w:val="center"/>
          </w:tcPr>
          <w:p>
            <w:pPr>
              <w:jc w:val="right"/>
              <w:rPr>
                <w:sz w:val="17"/>
              </w:rPr>
            </w:pPr>
            <w:r>
              <w:rPr>
                <w:sz w:val="17"/>
              </w:rPr>
              <w:t>438490.0</w:t>
            </w:r>
          </w:p>
        </w:tc>
        <w:tc>
          <w:tcPr>
            <w:tcW w:w="907" w:type="dxa"/>
            <w:vAlign w:val="center"/>
          </w:tcPr>
          <w:p>
            <w:pPr>
              <w:jc w:val="right"/>
              <w:rPr>
                <w:sz w:val="17"/>
              </w:rPr>
            </w:pPr>
            <w:r>
              <w:rPr>
                <w:sz w:val="17"/>
              </w:rPr>
              <w:t>492109.4</w:t>
            </w:r>
          </w:p>
        </w:tc>
        <w:tc>
          <w:tcPr>
            <w:tcW w:w="907" w:type="dxa"/>
            <w:vAlign w:val="center"/>
          </w:tcPr>
          <w:p>
            <w:pPr>
              <w:jc w:val="right"/>
              <w:rPr>
                <w:sz w:val="17"/>
              </w:rPr>
            </w:pPr>
            <w:r>
              <w:rPr>
                <w:sz w:val="17"/>
              </w:rPr>
              <w:t>497155.1</w:t>
            </w:r>
          </w:p>
        </w:tc>
        <w:tc>
          <w:tcPr>
            <w:tcW w:w="907" w:type="dxa"/>
            <w:tcBorders>
              <w:right w:val="single" w:sz="4" w:space="0" w:shadow="0" w:frame="0"/>
            </w:tcBorders>
            <w:vAlign w:val="center"/>
          </w:tcPr>
          <w:p>
            <w:pPr>
              <w:jc w:val="right"/>
              <w:rPr>
                <w:sz w:val="17"/>
              </w:rPr>
            </w:pPr>
            <w:r>
              <w:rPr>
                <w:sz w:val="17"/>
              </w:rPr>
              <w:t>525194.7</w:t>
            </w:r>
          </w:p>
        </w:tc>
        <w:tc>
          <w:tcPr>
            <w:tcW w:w="907" w:type="dxa"/>
            <w:tcBorders>
              <w:left w:val="single" w:sz="4" w:space="0" w:shadow="0" w:frame="0"/>
            </w:tcBorders>
            <w:vAlign w:val="center"/>
          </w:tcPr>
          <w:p>
            <w:pPr>
              <w:jc w:val="right"/>
              <w:rPr>
                <w:sz w:val="17"/>
              </w:rPr>
            </w:pPr>
            <w:r>
              <w:rPr>
                <w:sz w:val="17"/>
              </w:rPr>
              <w:t>457304.8</w:t>
            </w:r>
          </w:p>
        </w:tc>
        <w:tc>
          <w:tcPr>
            <w:tcW w:w="907" w:type="dxa"/>
            <w:vAlign w:val="center"/>
          </w:tcPr>
          <w:p>
            <w:pPr>
              <w:jc w:val="right"/>
              <w:rPr>
                <w:sz w:val="17"/>
              </w:rPr>
            </w:pPr>
            <w:r>
              <w:rPr>
                <w:sz w:val="17"/>
              </w:rPr>
              <w:t>499120.0</w:t>
            </w:r>
          </w:p>
        </w:tc>
      </w:tr>
    </w:tbl>
    <w:p>
      <w:pPr>
        <w:tabs>
          <w:tab w:val="right" w:pos="10205" w:leader="none"/>
        </w:tabs>
        <w:spacing w:before="80"/>
        <w:rPr>
          <w:sz w:val="16"/>
          <w:vertAlign w:val="superscript"/>
        </w:rPr>
      </w:pPr>
      <w:r>
        <w:rPr>
          <w:sz w:val="16"/>
          <w:vertAlign w:val="superscript"/>
        </w:rPr>
        <w:tab/>
        <w:tab/>
      </w:r>
    </w:p>
    <w:p>
      <w:pPr>
        <w:pStyle w:val="P37"/>
        <w:numPr>
          <w:ilvl w:val="0"/>
          <w:numId w:val="38"/>
        </w:numPr>
        <w:spacing w:before="60"/>
        <w:ind w:firstLine="0" w:left="0"/>
        <w:rPr>
          <w:sz w:val="16"/>
        </w:rPr>
      </w:pPr>
      <w:r>
        <w:rPr>
          <w:sz w:val="16"/>
        </w:rPr>
        <w:t xml:space="preserve"> Estimate.</w:t>
      </w:r>
    </w:p>
    <w:p>
      <w:pPr>
        <w:pStyle w:val="P37"/>
        <w:numPr>
          <w:ilvl w:val="0"/>
          <w:numId w:val="38"/>
        </w:numPr>
        <w:spacing w:before="60"/>
        <w:ind w:firstLine="0" w:left="0"/>
        <w:rPr>
          <w:sz w:val="16"/>
        </w:rPr>
      </w:pPr>
      <w:r>
        <w:rPr>
          <w:sz w:val="16"/>
        </w:rPr>
        <w:t xml:space="preserve"> This aggregate may contain statistical discrepancy.</w:t>
      </w:r>
    </w:p>
    <w:p>
      <w:pPr>
        <w:spacing w:after="40"/>
        <w:rPr>
          <w:sz w:val="16"/>
        </w:rPr>
      </w:pPr>
    </w:p>
    <w:p>
      <w:pPr>
        <w:ind w:hanging="360" w:left="360"/>
        <w:jc w:val="center"/>
        <w:rPr>
          <w:b w:val="1"/>
        </w:rPr>
      </w:pPr>
      <w:r>
        <w:rPr>
          <w:b w:val="1"/>
        </w:rPr>
        <w:t>5.</w:t>
      </w:r>
      <w:r>
        <w:rPr>
          <w:b w:val="1"/>
        </w:rPr>
        <w:t xml:space="preserve"> </w:t>
      </w:r>
      <w:r>
        <w:rPr>
          <w:b w:val="1"/>
        </w:rPr>
        <w:t>Use of</w:t>
      </w:r>
      <w:r>
        <w:rPr>
          <w:b w:val="1"/>
        </w:rPr>
        <w:t xml:space="preserve"> Quarterly </w:t>
      </w:r>
      <w:r>
        <w:rPr>
          <w:b w:val="1"/>
        </w:rPr>
        <w:t xml:space="preserve">Gross </w:t>
      </w:r>
      <w:r>
        <w:rPr>
          <w:b w:val="1"/>
        </w:rPr>
        <w:t>D</w:t>
      </w:r>
      <w:r>
        <w:rPr>
          <w:b w:val="1"/>
        </w:rPr>
        <w:t xml:space="preserve">omestic </w:t>
      </w:r>
      <w:r>
        <w:rPr>
          <w:b w:val="1"/>
        </w:rPr>
        <w:t>P</w:t>
      </w:r>
      <w:r>
        <w:rPr>
          <w:b w:val="1"/>
        </w:rPr>
        <w:t>roduct</w:t>
      </w:r>
      <w:r>
        <w:rPr>
          <w:b w:val="1"/>
        </w:rPr>
        <w:t>,</w:t>
      </w:r>
      <w:r>
        <w:rPr>
          <w:b w:val="1"/>
        </w:rPr>
        <w:t xml:space="preserve"> </w:t>
      </w:r>
      <w:r>
        <w:rPr>
          <w:b w:val="1"/>
        </w:rPr>
        <w:t>real</w:t>
      </w:r>
      <w:r>
        <w:rPr>
          <w:b w:val="1"/>
        </w:rPr>
        <w:t xml:space="preserve"> growth rates</w:t>
      </w:r>
      <w:r>
        <w:rPr>
          <w:b w:val="1"/>
        </w:rPr>
        <w:t>,</w:t>
      </w:r>
    </w:p>
    <w:p>
      <w:pPr>
        <w:spacing w:after="80"/>
        <w:ind w:hanging="360" w:left="360"/>
        <w:jc w:val="center"/>
        <w:rPr>
          <w:b w:val="1"/>
        </w:rPr>
      </w:pPr>
      <w:r>
        <w:rPr>
          <w:b w:val="1"/>
        </w:rPr>
        <w:t>compared to the same period of the previous year</w:t>
      </w:r>
    </w:p>
    <w:p>
      <w:pPr>
        <w:spacing w:after="40"/>
        <w:rPr>
          <w:sz w:val="18"/>
        </w:rPr>
      </w:pPr>
      <w:r>
        <w:rPr>
          <w:sz w:val="18"/>
        </w:rPr>
        <w:t xml:space="preserve">Republic of Serbia                                                                                                                                                                           %</w:t>
      </w:r>
    </w:p>
    <w:tbl>
      <w:tblPr>
        <w:tblStyle w:val="T2"/>
        <w:tblW w:w="0" w:type="auto"/>
        <w:jc w:val="center"/>
        <w:tblLayout w:type="autofit"/>
        <w:tblCellMar>
          <w:left w:w="28" w:type="dxa"/>
          <w:right w:w="28" w:type="dxa"/>
        </w:tblCellMar>
      </w:tblPr>
      <w:tblGrid/>
      <w:tr>
        <w:trPr>
          <w:wAfter w:w="0" w:type="dxa"/>
        </w:trPr>
        <w:tc>
          <w:tcPr>
            <w:tcW w:w="4808" w:type="dxa"/>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6"/>
              </w:rPr>
            </w:pPr>
          </w:p>
        </w:tc>
        <w:tc>
          <w:tcPr>
            <w:tcW w:w="362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2012</w:t>
            </w:r>
            <w:r>
              <w:rPr>
                <w:sz w:val="18"/>
                <w:vertAlign w:val="superscript"/>
              </w:rPr>
              <w:t>1)</w:t>
            </w:r>
          </w:p>
        </w:tc>
        <w:tc>
          <w:tcPr>
            <w:tcW w:w="1814" w:type="dxa"/>
            <w:gridSpan w:val="2"/>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2013</w:t>
            </w:r>
            <w:r>
              <w:rPr>
                <w:sz w:val="18"/>
                <w:vertAlign w:val="superscript"/>
              </w:rPr>
              <w:t>1)</w:t>
            </w:r>
          </w:p>
        </w:tc>
      </w:tr>
      <w:tr>
        <w:trPr>
          <w:wAfter w:w="0" w:type="dxa"/>
        </w:trPr>
        <w:tc>
          <w:tcPr>
            <w:tcW w:w="4808" w:type="dxa"/>
            <w:vMerge w:val="continue"/>
            <w:tcBorders>
              <w:top w:val="single" w:sz="4" w:space="0" w:shadow="0" w:frame="0"/>
              <w:bottom w:val="single" w:sz="4" w:space="0" w:shadow="0" w:frame="0"/>
              <w:right w:val="single" w:sz="4" w:space="0" w:shadow="0" w:frame="0"/>
            </w:tcBorders>
            <w:vAlign w:val="center"/>
          </w:tcPr>
          <w:p>
            <w:pPr>
              <w:spacing w:before="80" w:after="80"/>
              <w:jc w:val="center"/>
              <w:rPr>
                <w:sz w:val="16"/>
              </w:rPr>
            </w:pP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90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w:t>
            </w:r>
          </w:p>
        </w:tc>
        <w:tc>
          <w:tcPr>
            <w:tcW w:w="907"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II</w:t>
            </w:r>
          </w:p>
        </w:tc>
      </w:tr>
      <w:tr>
        <w:trPr>
          <w:wAfter w:w="0" w:type="dxa"/>
        </w:trPr>
        <w:tc>
          <w:tcPr>
            <w:tcW w:w="4808" w:type="dxa"/>
            <w:tcBorders>
              <w:right w:val="single" w:sz="4" w:space="0" w:shadow="0" w:frame="0"/>
            </w:tcBorders>
            <w:vAlign w:val="center"/>
          </w:tcPr>
          <w:p>
            <w:pPr>
              <w:spacing w:before="60" w:after="60"/>
              <w:rPr>
                <w:b w:val="1"/>
                <w:sz w:val="17"/>
              </w:rPr>
            </w:pPr>
          </w:p>
          <w:p>
            <w:pPr>
              <w:spacing w:before="60" w:after="60"/>
              <w:rPr>
                <w:b w:val="1"/>
                <w:sz w:val="17"/>
              </w:rPr>
            </w:pPr>
            <w:r>
              <w:rPr>
                <w:b w:val="1"/>
                <w:sz w:val="17"/>
              </w:rPr>
              <w:t>GROSS DOMESTIC PRODUCT</w:t>
            </w:r>
            <w:r>
              <w:rPr>
                <w:b w:val="1"/>
                <w:sz w:val="17"/>
              </w:rPr>
              <w:t xml:space="preserve"> (</w:t>
            </w:r>
            <w:r>
              <w:rPr>
                <w:b w:val="1"/>
                <w:sz w:val="17"/>
              </w:rPr>
              <w:t>G</w:t>
            </w:r>
            <w:r>
              <w:rPr>
                <w:b w:val="1"/>
                <w:sz w:val="17"/>
              </w:rPr>
              <w:t>DP)</w:t>
            </w:r>
          </w:p>
          <w:p>
            <w:pPr>
              <w:spacing w:before="60" w:after="60"/>
              <w:rPr>
                <w:b w:val="1"/>
                <w:sz w:val="17"/>
              </w:rPr>
            </w:pPr>
          </w:p>
        </w:tc>
        <w:tc>
          <w:tcPr>
            <w:tcW w:w="907" w:type="dxa"/>
            <w:tcBorders>
              <w:top w:val="single" w:sz="4" w:space="0" w:shadow="0" w:frame="0"/>
              <w:left w:val="single" w:sz="4" w:space="0" w:shadow="0" w:frame="0"/>
            </w:tcBorders>
            <w:vAlign w:val="center"/>
          </w:tcPr>
          <w:p>
            <w:pPr>
              <w:jc w:val="right"/>
              <w:rPr>
                <w:sz w:val="17"/>
              </w:rPr>
            </w:pPr>
            <w:r>
              <w:rPr>
                <w:sz w:val="17"/>
              </w:rPr>
              <w:t>-2.7</w:t>
            </w:r>
          </w:p>
        </w:tc>
        <w:tc>
          <w:tcPr>
            <w:tcW w:w="907" w:type="dxa"/>
            <w:tcBorders>
              <w:top w:val="single" w:sz="4" w:space="0" w:shadow="0" w:frame="0"/>
            </w:tcBorders>
            <w:vAlign w:val="center"/>
          </w:tcPr>
          <w:p>
            <w:pPr>
              <w:jc w:val="right"/>
              <w:rPr>
                <w:sz w:val="17"/>
              </w:rPr>
            </w:pPr>
            <w:r>
              <w:rPr>
                <w:sz w:val="17"/>
              </w:rPr>
              <w:t>-0.1</w:t>
            </w:r>
          </w:p>
        </w:tc>
        <w:tc>
          <w:tcPr>
            <w:tcW w:w="907" w:type="dxa"/>
            <w:tcBorders>
              <w:top w:val="single" w:sz="4" w:space="0" w:shadow="0" w:frame="0"/>
            </w:tcBorders>
            <w:vAlign w:val="center"/>
          </w:tcPr>
          <w:p>
            <w:pPr>
              <w:jc w:val="right"/>
              <w:rPr>
                <w:sz w:val="17"/>
              </w:rPr>
            </w:pPr>
            <w:r>
              <w:rPr>
                <w:sz w:val="17"/>
              </w:rPr>
              <w:t>-2.1</w:t>
            </w:r>
          </w:p>
        </w:tc>
        <w:tc>
          <w:tcPr>
            <w:tcW w:w="907" w:type="dxa"/>
            <w:tcBorders>
              <w:top w:val="single" w:sz="4" w:space="0" w:shadow="0" w:frame="0"/>
              <w:right w:val="single" w:sz="4" w:space="0" w:shadow="0" w:frame="0"/>
            </w:tcBorders>
            <w:vAlign w:val="center"/>
          </w:tcPr>
          <w:p>
            <w:pPr>
              <w:jc w:val="right"/>
              <w:rPr>
                <w:sz w:val="17"/>
              </w:rPr>
            </w:pPr>
            <w:r>
              <w:rPr>
                <w:sz w:val="17"/>
              </w:rPr>
              <w:t>-2.1</w:t>
            </w:r>
          </w:p>
        </w:tc>
        <w:tc>
          <w:tcPr>
            <w:tcW w:w="907" w:type="dxa"/>
            <w:tcBorders>
              <w:top w:val="single" w:sz="4" w:space="0" w:shadow="0" w:frame="0"/>
              <w:left w:val="single" w:sz="4" w:space="0" w:shadow="0" w:frame="0"/>
            </w:tcBorders>
            <w:vAlign w:val="center"/>
          </w:tcPr>
          <w:p>
            <w:pPr>
              <w:jc w:val="right"/>
              <w:rPr>
                <w:sz w:val="17"/>
              </w:rPr>
            </w:pPr>
            <w:r>
              <w:rPr>
                <w:sz w:val="17"/>
              </w:rPr>
              <w:t>2.7</w:t>
            </w:r>
          </w:p>
        </w:tc>
        <w:tc>
          <w:tcPr>
            <w:tcW w:w="907" w:type="dxa"/>
            <w:vAlign w:val="center"/>
          </w:tcPr>
          <w:p>
            <w:pPr>
              <w:jc w:val="right"/>
              <w:rPr>
                <w:sz w:val="17"/>
              </w:rPr>
            </w:pPr>
            <w:r>
              <w:rPr>
                <w:sz w:val="17"/>
              </w:rPr>
              <w:t>0.2</w:t>
            </w:r>
          </w:p>
        </w:tc>
      </w:tr>
      <w:tr>
        <w:trPr>
          <w:wAfter w:w="0" w:type="dxa"/>
        </w:trPr>
        <w:tc>
          <w:tcPr>
            <w:tcW w:w="4808" w:type="dxa"/>
            <w:tcBorders>
              <w:right w:val="single" w:sz="4" w:space="0" w:shadow="0" w:frame="0"/>
            </w:tcBorders>
            <w:vAlign w:val="center"/>
          </w:tcPr>
          <w:p>
            <w:pPr>
              <w:spacing w:before="60" w:after="60"/>
              <w:rPr>
                <w:sz w:val="17"/>
              </w:rPr>
            </w:pPr>
            <w:r>
              <w:rPr>
                <w:sz w:val="17"/>
              </w:rPr>
              <w:t>Household final consumption expenditure</w:t>
            </w:r>
          </w:p>
        </w:tc>
        <w:tc>
          <w:tcPr>
            <w:tcW w:w="907" w:type="dxa"/>
            <w:tcBorders>
              <w:left w:val="single" w:sz="4" w:space="0" w:shadow="0" w:frame="0"/>
            </w:tcBorders>
            <w:vAlign w:val="center"/>
          </w:tcPr>
          <w:p>
            <w:pPr>
              <w:jc w:val="right"/>
              <w:rPr>
                <w:sz w:val="17"/>
              </w:rPr>
            </w:pPr>
            <w:r>
              <w:rPr>
                <w:sz w:val="17"/>
              </w:rPr>
              <w:t>-3.0</w:t>
            </w:r>
          </w:p>
        </w:tc>
        <w:tc>
          <w:tcPr>
            <w:tcW w:w="907" w:type="dxa"/>
            <w:vAlign w:val="center"/>
          </w:tcPr>
          <w:p>
            <w:pPr>
              <w:jc w:val="right"/>
              <w:rPr>
                <w:sz w:val="17"/>
              </w:rPr>
            </w:pPr>
            <w:r>
              <w:rPr>
                <w:sz w:val="17"/>
              </w:rPr>
              <w:t>-2.8</w:t>
            </w:r>
          </w:p>
        </w:tc>
        <w:tc>
          <w:tcPr>
            <w:tcW w:w="907" w:type="dxa"/>
            <w:vAlign w:val="center"/>
          </w:tcPr>
          <w:p>
            <w:pPr>
              <w:jc w:val="right"/>
              <w:rPr>
                <w:sz w:val="17"/>
              </w:rPr>
            </w:pPr>
            <w:r>
              <w:rPr>
                <w:sz w:val="17"/>
              </w:rPr>
              <w:t>-0.2</w:t>
            </w:r>
          </w:p>
        </w:tc>
        <w:tc>
          <w:tcPr>
            <w:tcW w:w="907" w:type="dxa"/>
            <w:tcBorders>
              <w:right w:val="single" w:sz="4" w:space="0" w:shadow="0" w:frame="0"/>
            </w:tcBorders>
            <w:vAlign w:val="center"/>
          </w:tcPr>
          <w:p>
            <w:pPr>
              <w:jc w:val="right"/>
              <w:rPr>
                <w:sz w:val="17"/>
              </w:rPr>
            </w:pPr>
            <w:r>
              <w:rPr>
                <w:sz w:val="17"/>
              </w:rPr>
              <w:t>-1.9</w:t>
            </w:r>
          </w:p>
        </w:tc>
        <w:tc>
          <w:tcPr>
            <w:tcW w:w="907" w:type="dxa"/>
            <w:tcBorders>
              <w:left w:val="single" w:sz="4" w:space="0" w:shadow="0" w:frame="0"/>
            </w:tcBorders>
            <w:vAlign w:val="center"/>
          </w:tcPr>
          <w:p>
            <w:pPr>
              <w:jc w:val="right"/>
              <w:rPr>
                <w:sz w:val="17"/>
              </w:rPr>
            </w:pPr>
            <w:r>
              <w:rPr>
                <w:sz w:val="17"/>
              </w:rPr>
              <w:t>-1.8</w:t>
            </w:r>
          </w:p>
        </w:tc>
        <w:tc>
          <w:tcPr>
            <w:tcW w:w="907" w:type="dxa"/>
            <w:vAlign w:val="center"/>
          </w:tcPr>
          <w:p>
            <w:pPr>
              <w:jc w:val="right"/>
              <w:rPr>
                <w:sz w:val="17"/>
              </w:rPr>
            </w:pPr>
            <w:r>
              <w:rPr>
                <w:sz w:val="17"/>
              </w:rPr>
              <w:t>-1.2</w:t>
            </w:r>
          </w:p>
        </w:tc>
      </w:tr>
      <w:tr>
        <w:trPr>
          <w:wAfter w:w="0" w:type="dxa"/>
        </w:trPr>
        <w:tc>
          <w:tcPr>
            <w:tcW w:w="4808" w:type="dxa"/>
            <w:tcBorders>
              <w:right w:val="single" w:sz="4" w:space="0" w:shadow="0" w:frame="0"/>
            </w:tcBorders>
            <w:vAlign w:val="center"/>
          </w:tcPr>
          <w:p>
            <w:pPr>
              <w:spacing w:before="60" w:after="60"/>
              <w:rPr>
                <w:sz w:val="17"/>
              </w:rPr>
            </w:pPr>
            <w:r>
              <w:rPr>
                <w:sz w:val="17"/>
              </w:rPr>
              <w:t>NPISH final consumption expenditure</w:t>
            </w:r>
          </w:p>
        </w:tc>
        <w:tc>
          <w:tcPr>
            <w:tcW w:w="907" w:type="dxa"/>
            <w:tcBorders>
              <w:left w:val="single" w:sz="4" w:space="0" w:shadow="0" w:frame="0"/>
            </w:tcBorders>
            <w:vAlign w:val="center"/>
          </w:tcPr>
          <w:p>
            <w:pPr>
              <w:jc w:val="right"/>
              <w:rPr>
                <w:sz w:val="17"/>
              </w:rPr>
            </w:pPr>
            <w:r>
              <w:rPr>
                <w:sz w:val="17"/>
              </w:rPr>
              <w:t>5.4</w:t>
            </w:r>
          </w:p>
        </w:tc>
        <w:tc>
          <w:tcPr>
            <w:tcW w:w="907" w:type="dxa"/>
            <w:vAlign w:val="center"/>
          </w:tcPr>
          <w:p>
            <w:pPr>
              <w:jc w:val="right"/>
              <w:rPr>
                <w:sz w:val="17"/>
              </w:rPr>
            </w:pPr>
            <w:r>
              <w:rPr>
                <w:sz w:val="17"/>
              </w:rPr>
              <w:t>3.6</w:t>
            </w:r>
          </w:p>
        </w:tc>
        <w:tc>
          <w:tcPr>
            <w:tcW w:w="907" w:type="dxa"/>
            <w:vAlign w:val="center"/>
          </w:tcPr>
          <w:p>
            <w:pPr>
              <w:jc w:val="right"/>
              <w:rPr>
                <w:sz w:val="17"/>
              </w:rPr>
            </w:pPr>
            <w:r>
              <w:rPr>
                <w:sz w:val="17"/>
              </w:rPr>
              <w:t>-1.3</w:t>
            </w:r>
          </w:p>
        </w:tc>
        <w:tc>
          <w:tcPr>
            <w:tcW w:w="907" w:type="dxa"/>
            <w:tcBorders>
              <w:right w:val="single" w:sz="4" w:space="0" w:shadow="0" w:frame="0"/>
            </w:tcBorders>
            <w:vAlign w:val="center"/>
          </w:tcPr>
          <w:p>
            <w:pPr>
              <w:jc w:val="right"/>
              <w:rPr>
                <w:sz w:val="17"/>
              </w:rPr>
            </w:pPr>
            <w:r>
              <w:rPr>
                <w:sz w:val="17"/>
              </w:rPr>
              <w:t>-6.1</w:t>
            </w:r>
          </w:p>
        </w:tc>
        <w:tc>
          <w:tcPr>
            <w:tcW w:w="907" w:type="dxa"/>
            <w:tcBorders>
              <w:left w:val="single" w:sz="4" w:space="0" w:shadow="0" w:frame="0"/>
            </w:tcBorders>
            <w:vAlign w:val="center"/>
          </w:tcPr>
          <w:p>
            <w:pPr>
              <w:jc w:val="right"/>
              <w:rPr>
                <w:sz w:val="17"/>
              </w:rPr>
            </w:pPr>
            <w:r>
              <w:rPr>
                <w:sz w:val="17"/>
              </w:rPr>
              <w:t>-4.5</w:t>
            </w:r>
          </w:p>
        </w:tc>
        <w:tc>
          <w:tcPr>
            <w:tcW w:w="907" w:type="dxa"/>
            <w:vAlign w:val="center"/>
          </w:tcPr>
          <w:p>
            <w:pPr>
              <w:jc w:val="right"/>
              <w:rPr>
                <w:sz w:val="17"/>
              </w:rPr>
            </w:pPr>
            <w:r>
              <w:rPr>
                <w:sz w:val="17"/>
              </w:rPr>
              <w:t>-2.5</w:t>
            </w:r>
          </w:p>
        </w:tc>
      </w:tr>
      <w:tr>
        <w:trPr>
          <w:wAfter w:w="0" w:type="dxa"/>
        </w:trPr>
        <w:tc>
          <w:tcPr>
            <w:tcW w:w="4808" w:type="dxa"/>
            <w:tcBorders>
              <w:right w:val="single" w:sz="4" w:space="0" w:shadow="0" w:frame="0"/>
            </w:tcBorders>
            <w:vAlign w:val="center"/>
          </w:tcPr>
          <w:p>
            <w:pPr>
              <w:spacing w:before="60" w:after="60"/>
              <w:rPr>
                <w:sz w:val="17"/>
              </w:rPr>
            </w:pPr>
            <w:r>
              <w:rPr>
                <w:sz w:val="17"/>
              </w:rPr>
              <w:t>General government final consumption expenditure</w:t>
            </w:r>
          </w:p>
        </w:tc>
        <w:tc>
          <w:tcPr>
            <w:tcW w:w="907" w:type="dxa"/>
            <w:tcBorders>
              <w:left w:val="single" w:sz="4" w:space="0" w:shadow="0" w:frame="0"/>
            </w:tcBorders>
            <w:vAlign w:val="center"/>
          </w:tcPr>
          <w:p>
            <w:pPr>
              <w:jc w:val="right"/>
              <w:rPr>
                <w:sz w:val="17"/>
              </w:rPr>
            </w:pPr>
            <w:r>
              <w:rPr>
                <w:sz w:val="17"/>
              </w:rPr>
              <w:t>3.6</w:t>
            </w:r>
          </w:p>
        </w:tc>
        <w:tc>
          <w:tcPr>
            <w:tcW w:w="907" w:type="dxa"/>
            <w:vAlign w:val="center"/>
          </w:tcPr>
          <w:p>
            <w:pPr>
              <w:jc w:val="right"/>
              <w:rPr>
                <w:sz w:val="17"/>
              </w:rPr>
            </w:pPr>
            <w:r>
              <w:rPr>
                <w:sz w:val="17"/>
              </w:rPr>
              <w:t>5.8</w:t>
            </w:r>
          </w:p>
        </w:tc>
        <w:tc>
          <w:tcPr>
            <w:tcW w:w="907" w:type="dxa"/>
            <w:vAlign w:val="center"/>
          </w:tcPr>
          <w:p>
            <w:pPr>
              <w:jc w:val="right"/>
              <w:rPr>
                <w:sz w:val="17"/>
              </w:rPr>
            </w:pPr>
            <w:r>
              <w:rPr>
                <w:sz w:val="17"/>
              </w:rPr>
              <w:t>0.4</w:t>
            </w:r>
          </w:p>
        </w:tc>
        <w:tc>
          <w:tcPr>
            <w:tcW w:w="907" w:type="dxa"/>
            <w:tcBorders>
              <w:right w:val="single" w:sz="4" w:space="0" w:shadow="0" w:frame="0"/>
            </w:tcBorders>
            <w:vAlign w:val="center"/>
          </w:tcPr>
          <w:p>
            <w:pPr>
              <w:jc w:val="right"/>
              <w:rPr>
                <w:sz w:val="17"/>
              </w:rPr>
            </w:pPr>
            <w:r>
              <w:rPr>
                <w:sz w:val="17"/>
              </w:rPr>
              <w:t>-2.3</w:t>
            </w:r>
          </w:p>
        </w:tc>
        <w:tc>
          <w:tcPr>
            <w:tcW w:w="907" w:type="dxa"/>
            <w:tcBorders>
              <w:left w:val="single" w:sz="4" w:space="0" w:shadow="0" w:frame="0"/>
            </w:tcBorders>
            <w:vAlign w:val="center"/>
          </w:tcPr>
          <w:p>
            <w:pPr>
              <w:jc w:val="right"/>
              <w:rPr>
                <w:sz w:val="17"/>
              </w:rPr>
            </w:pPr>
            <w:r>
              <w:rPr>
                <w:sz w:val="17"/>
              </w:rPr>
              <w:t>-3.0</w:t>
            </w:r>
          </w:p>
        </w:tc>
        <w:tc>
          <w:tcPr>
            <w:tcW w:w="907" w:type="dxa"/>
            <w:vAlign w:val="center"/>
          </w:tcPr>
          <w:p>
            <w:pPr>
              <w:jc w:val="right"/>
              <w:rPr>
                <w:sz w:val="17"/>
              </w:rPr>
            </w:pPr>
            <w:r>
              <w:rPr>
                <w:sz w:val="17"/>
              </w:rPr>
              <w:t>-6.6</w:t>
            </w:r>
          </w:p>
        </w:tc>
      </w:tr>
      <w:tr>
        <w:trPr>
          <w:wAfter w:w="0" w:type="dxa"/>
        </w:trPr>
        <w:tc>
          <w:tcPr>
            <w:tcW w:w="4808" w:type="dxa"/>
            <w:tcBorders>
              <w:right w:val="single" w:sz="4" w:space="0" w:shadow="0" w:frame="0"/>
            </w:tcBorders>
            <w:vAlign w:val="center"/>
          </w:tcPr>
          <w:p>
            <w:pPr>
              <w:spacing w:before="60" w:after="60"/>
              <w:rPr>
                <w:sz w:val="17"/>
              </w:rPr>
            </w:pPr>
            <w:r>
              <w:rPr>
                <w:sz w:val="17"/>
              </w:rPr>
              <w:t>Gross fixed capital formation</w:t>
            </w:r>
          </w:p>
        </w:tc>
        <w:tc>
          <w:tcPr>
            <w:tcW w:w="907" w:type="dxa"/>
            <w:tcBorders>
              <w:left w:val="single" w:sz="4" w:space="0" w:shadow="0" w:frame="0"/>
            </w:tcBorders>
            <w:vAlign w:val="center"/>
          </w:tcPr>
          <w:p>
            <w:pPr>
              <w:jc w:val="right"/>
              <w:rPr>
                <w:sz w:val="17"/>
              </w:rPr>
            </w:pPr>
            <w:r>
              <w:rPr>
                <w:sz w:val="17"/>
              </w:rPr>
              <w:t>-0.2</w:t>
            </w:r>
          </w:p>
        </w:tc>
        <w:tc>
          <w:tcPr>
            <w:tcW w:w="907" w:type="dxa"/>
            <w:vAlign w:val="center"/>
          </w:tcPr>
          <w:p>
            <w:pPr>
              <w:jc w:val="right"/>
              <w:rPr>
                <w:sz w:val="17"/>
              </w:rPr>
            </w:pPr>
            <w:r>
              <w:rPr>
                <w:sz w:val="17"/>
              </w:rPr>
              <w:t>3.4</w:t>
            </w:r>
          </w:p>
        </w:tc>
        <w:tc>
          <w:tcPr>
            <w:tcW w:w="907" w:type="dxa"/>
            <w:vAlign w:val="center"/>
          </w:tcPr>
          <w:p>
            <w:pPr>
              <w:jc w:val="right"/>
              <w:rPr>
                <w:sz w:val="17"/>
              </w:rPr>
            </w:pPr>
            <w:r>
              <w:rPr>
                <w:sz w:val="17"/>
              </w:rPr>
              <w:t>-1.5</w:t>
            </w:r>
          </w:p>
        </w:tc>
        <w:tc>
          <w:tcPr>
            <w:tcW w:w="907" w:type="dxa"/>
            <w:tcBorders>
              <w:right w:val="single" w:sz="4" w:space="0" w:shadow="0" w:frame="0"/>
            </w:tcBorders>
            <w:vAlign w:val="center"/>
          </w:tcPr>
          <w:p>
            <w:pPr>
              <w:jc w:val="right"/>
              <w:rPr>
                <w:sz w:val="17"/>
              </w:rPr>
            </w:pPr>
            <w:r>
              <w:rPr>
                <w:sz w:val="17"/>
              </w:rPr>
              <w:t>-12.8</w:t>
            </w:r>
          </w:p>
        </w:tc>
        <w:tc>
          <w:tcPr>
            <w:tcW w:w="907" w:type="dxa"/>
            <w:tcBorders>
              <w:left w:val="single" w:sz="4" w:space="0" w:shadow="0" w:frame="0"/>
            </w:tcBorders>
            <w:vAlign w:val="center"/>
          </w:tcPr>
          <w:p>
            <w:pPr>
              <w:jc w:val="right"/>
              <w:rPr>
                <w:sz w:val="17"/>
              </w:rPr>
            </w:pPr>
            <w:r>
              <w:rPr>
                <w:sz w:val="17"/>
              </w:rPr>
              <w:t>-2.9</w:t>
            </w:r>
          </w:p>
        </w:tc>
        <w:tc>
          <w:tcPr>
            <w:tcW w:w="907" w:type="dxa"/>
            <w:vAlign w:val="center"/>
          </w:tcPr>
          <w:p>
            <w:pPr>
              <w:jc w:val="right"/>
              <w:rPr>
                <w:sz w:val="17"/>
              </w:rPr>
            </w:pPr>
            <w:r>
              <w:rPr>
                <w:sz w:val="17"/>
              </w:rPr>
              <w:t>-18.5</w:t>
            </w:r>
          </w:p>
        </w:tc>
      </w:tr>
      <w:tr>
        <w:trPr>
          <w:wAfter w:w="0" w:type="dxa"/>
          <w:trHeight w:hRule="atLeast" w:val="551"/>
        </w:trPr>
        <w:tc>
          <w:tcPr>
            <w:tcW w:w="4808" w:type="dxa"/>
            <w:tcBorders>
              <w:right w:val="single" w:sz="4" w:space="0" w:shadow="0" w:frame="0"/>
            </w:tcBorders>
            <w:vAlign w:val="center"/>
          </w:tcPr>
          <w:p>
            <w:pPr>
              <w:spacing w:before="60" w:after="60"/>
              <w:rPr>
                <w:sz w:val="17"/>
              </w:rPr>
            </w:pPr>
            <w:r>
              <w:rPr>
                <w:sz w:val="17"/>
              </w:rPr>
              <w:t>Changes in inventories and Acquisitions less disposals of valuables</w:t>
            </w:r>
            <w:r>
              <w:rPr>
                <w:sz w:val="17"/>
                <w:vertAlign w:val="superscript"/>
              </w:rPr>
              <w:t>2)</w:t>
            </w:r>
          </w:p>
        </w:tc>
        <w:tc>
          <w:tcPr>
            <w:tcW w:w="907" w:type="dxa"/>
            <w:tcBorders>
              <w:left w:val="single" w:sz="4" w:space="0" w:shadow="0" w:frame="0"/>
            </w:tcBorders>
            <w:vAlign w:val="center"/>
          </w:tcPr>
          <w:p>
            <w:pPr>
              <w:jc w:val="right"/>
              <w:rPr>
                <w:sz w:val="17"/>
              </w:rPr>
            </w:pPr>
            <w:r>
              <w:rPr>
                <w:sz w:val="17"/>
              </w:rPr>
              <w:t>…</w:t>
            </w:r>
          </w:p>
        </w:tc>
        <w:tc>
          <w:tcPr>
            <w:tcW w:w="907" w:type="dxa"/>
            <w:vAlign w:val="center"/>
          </w:tcPr>
          <w:p>
            <w:pPr>
              <w:jc w:val="right"/>
              <w:rPr>
                <w:sz w:val="17"/>
              </w:rPr>
            </w:pPr>
            <w:r>
              <w:rPr>
                <w:sz w:val="17"/>
              </w:rPr>
              <w:t>...</w:t>
            </w:r>
          </w:p>
        </w:tc>
        <w:tc>
          <w:tcPr>
            <w:tcW w:w="907" w:type="dxa"/>
            <w:vAlign w:val="center"/>
          </w:tcPr>
          <w:p>
            <w:pPr>
              <w:jc w:val="right"/>
              <w:rPr>
                <w:sz w:val="17"/>
              </w:rPr>
            </w:pPr>
            <w:r>
              <w:rPr>
                <w:sz w:val="17"/>
              </w:rPr>
              <w:t>...</w:t>
            </w:r>
          </w:p>
        </w:tc>
        <w:tc>
          <w:tcPr>
            <w:tcW w:w="907" w:type="dxa"/>
            <w:tcBorders>
              <w:right w:val="single" w:sz="4" w:space="0" w:shadow="0" w:frame="0"/>
            </w:tcBorders>
            <w:vAlign w:val="center"/>
          </w:tcPr>
          <w:p>
            <w:pPr>
              <w:jc w:val="right"/>
              <w:rPr>
                <w:sz w:val="17"/>
              </w:rPr>
            </w:pPr>
            <w:r>
              <w:rPr>
                <w:sz w:val="17"/>
              </w:rPr>
              <w:t>...</w:t>
            </w:r>
          </w:p>
        </w:tc>
        <w:tc>
          <w:tcPr>
            <w:tcW w:w="907" w:type="dxa"/>
            <w:tcBorders>
              <w:left w:val="single" w:sz="4" w:space="0" w:shadow="0" w:frame="0"/>
            </w:tcBorders>
            <w:vAlign w:val="center"/>
          </w:tcPr>
          <w:p>
            <w:pPr>
              <w:jc w:val="right"/>
              <w:rPr>
                <w:sz w:val="17"/>
              </w:rPr>
            </w:pPr>
            <w:r>
              <w:rPr>
                <w:sz w:val="17"/>
              </w:rPr>
              <w:t>...</w:t>
            </w:r>
          </w:p>
        </w:tc>
        <w:tc>
          <w:tcPr>
            <w:tcW w:w="907" w:type="dxa"/>
            <w:vAlign w:val="center"/>
          </w:tcPr>
          <w:p>
            <w:pPr>
              <w:jc w:val="right"/>
              <w:rPr>
                <w:sz w:val="17"/>
              </w:rPr>
            </w:pPr>
            <w:r>
              <w:rPr>
                <w:sz w:val="17"/>
              </w:rPr>
              <w:t>...</w:t>
            </w:r>
          </w:p>
        </w:tc>
      </w:tr>
      <w:tr>
        <w:trPr>
          <w:wAfter w:w="0" w:type="dxa"/>
        </w:trPr>
        <w:tc>
          <w:tcPr>
            <w:tcW w:w="4808" w:type="dxa"/>
            <w:tcBorders>
              <w:right w:val="single" w:sz="4" w:space="0" w:shadow="0" w:frame="0"/>
            </w:tcBorders>
            <w:vAlign w:val="center"/>
          </w:tcPr>
          <w:p>
            <w:pPr>
              <w:spacing w:before="60" w:after="60"/>
              <w:rPr>
                <w:sz w:val="17"/>
              </w:rPr>
            </w:pPr>
            <w:r>
              <w:rPr>
                <w:sz w:val="17"/>
              </w:rPr>
              <w:t>Exports of goods and services</w:t>
            </w:r>
          </w:p>
        </w:tc>
        <w:tc>
          <w:tcPr>
            <w:tcW w:w="907" w:type="dxa"/>
            <w:tcBorders>
              <w:left w:val="single" w:sz="4" w:space="0" w:shadow="0" w:frame="0"/>
            </w:tcBorders>
            <w:vAlign w:val="center"/>
          </w:tcPr>
          <w:p>
            <w:pPr>
              <w:jc w:val="right"/>
              <w:rPr>
                <w:sz w:val="17"/>
              </w:rPr>
            </w:pPr>
            <w:r>
              <w:rPr>
                <w:sz w:val="17"/>
              </w:rPr>
              <w:t>-5.1</w:t>
            </w:r>
          </w:p>
        </w:tc>
        <w:tc>
          <w:tcPr>
            <w:tcW w:w="907" w:type="dxa"/>
            <w:vAlign w:val="center"/>
          </w:tcPr>
          <w:p>
            <w:pPr>
              <w:jc w:val="right"/>
              <w:rPr>
                <w:sz w:val="17"/>
              </w:rPr>
            </w:pPr>
            <w:r>
              <w:rPr>
                <w:sz w:val="17"/>
              </w:rPr>
              <w:t>11.5</w:t>
            </w:r>
          </w:p>
        </w:tc>
        <w:tc>
          <w:tcPr>
            <w:tcW w:w="907" w:type="dxa"/>
            <w:vAlign w:val="center"/>
          </w:tcPr>
          <w:p>
            <w:pPr>
              <w:jc w:val="right"/>
              <w:rPr>
                <w:sz w:val="17"/>
              </w:rPr>
            </w:pPr>
            <w:r>
              <w:rPr>
                <w:sz w:val="17"/>
              </w:rPr>
              <w:t>5.5</w:t>
            </w:r>
          </w:p>
        </w:tc>
        <w:tc>
          <w:tcPr>
            <w:tcW w:w="907" w:type="dxa"/>
            <w:tcBorders>
              <w:right w:val="single" w:sz="4" w:space="0" w:shadow="0" w:frame="0"/>
            </w:tcBorders>
            <w:vAlign w:val="center"/>
          </w:tcPr>
          <w:p>
            <w:pPr>
              <w:jc w:val="right"/>
              <w:rPr>
                <w:sz w:val="17"/>
              </w:rPr>
            </w:pPr>
            <w:r>
              <w:rPr>
                <w:sz w:val="17"/>
              </w:rPr>
              <w:t>5.8</w:t>
            </w:r>
          </w:p>
        </w:tc>
        <w:tc>
          <w:tcPr>
            <w:tcW w:w="907" w:type="dxa"/>
            <w:tcBorders>
              <w:left w:val="single" w:sz="4" w:space="0" w:shadow="0" w:frame="0"/>
            </w:tcBorders>
            <w:vAlign w:val="center"/>
          </w:tcPr>
          <w:p>
            <w:pPr>
              <w:jc w:val="right"/>
              <w:rPr>
                <w:sz w:val="17"/>
              </w:rPr>
            </w:pPr>
            <w:r>
              <w:rPr>
                <w:sz w:val="17"/>
              </w:rPr>
              <w:t>13.1</w:t>
            </w:r>
          </w:p>
        </w:tc>
        <w:tc>
          <w:tcPr>
            <w:tcW w:w="907" w:type="dxa"/>
            <w:vAlign w:val="center"/>
          </w:tcPr>
          <w:p>
            <w:pPr>
              <w:jc w:val="right"/>
              <w:rPr>
                <w:sz w:val="17"/>
              </w:rPr>
            </w:pPr>
            <w:r>
              <w:rPr>
                <w:sz w:val="17"/>
              </w:rPr>
              <w:t>9.1</w:t>
            </w:r>
          </w:p>
        </w:tc>
      </w:tr>
      <w:tr>
        <w:trPr>
          <w:wAfter w:w="0" w:type="dxa"/>
        </w:trPr>
        <w:tc>
          <w:tcPr>
            <w:tcW w:w="4808" w:type="dxa"/>
            <w:tcBorders>
              <w:right w:val="single" w:sz="4" w:space="0" w:shadow="0" w:frame="0"/>
            </w:tcBorders>
            <w:vAlign w:val="center"/>
          </w:tcPr>
          <w:p>
            <w:pPr>
              <w:spacing w:before="60" w:after="60"/>
              <w:rPr>
                <w:sz w:val="17"/>
              </w:rPr>
            </w:pPr>
            <w:r>
              <w:rPr>
                <w:sz w:val="17"/>
              </w:rPr>
              <w:t>Imports of goods and services (-)</w:t>
            </w:r>
          </w:p>
        </w:tc>
        <w:tc>
          <w:tcPr>
            <w:tcW w:w="907" w:type="dxa"/>
            <w:tcBorders>
              <w:left w:val="single" w:sz="4" w:space="0" w:shadow="0" w:frame="0"/>
            </w:tcBorders>
            <w:vAlign w:val="center"/>
          </w:tcPr>
          <w:p>
            <w:pPr>
              <w:jc w:val="right"/>
              <w:rPr>
                <w:sz w:val="17"/>
              </w:rPr>
            </w:pPr>
            <w:r>
              <w:rPr>
                <w:sz w:val="17"/>
              </w:rPr>
              <w:t>2.2</w:t>
            </w:r>
          </w:p>
        </w:tc>
        <w:tc>
          <w:tcPr>
            <w:tcW w:w="907" w:type="dxa"/>
            <w:vAlign w:val="center"/>
          </w:tcPr>
          <w:p>
            <w:pPr>
              <w:jc w:val="right"/>
              <w:rPr>
                <w:sz w:val="17"/>
              </w:rPr>
            </w:pPr>
            <w:r>
              <w:rPr>
                <w:sz w:val="17"/>
              </w:rPr>
              <w:t>9.4</w:t>
            </w:r>
          </w:p>
        </w:tc>
        <w:tc>
          <w:tcPr>
            <w:tcW w:w="907" w:type="dxa"/>
            <w:vAlign w:val="center"/>
          </w:tcPr>
          <w:p>
            <w:pPr>
              <w:jc w:val="right"/>
              <w:rPr>
                <w:sz w:val="17"/>
              </w:rPr>
            </w:pPr>
            <w:r>
              <w:rPr>
                <w:sz w:val="17"/>
              </w:rPr>
              <w:t>3.7</w:t>
            </w:r>
          </w:p>
        </w:tc>
        <w:tc>
          <w:tcPr>
            <w:tcW w:w="907" w:type="dxa"/>
            <w:tcBorders>
              <w:right w:val="single" w:sz="4" w:space="0" w:shadow="0" w:frame="0"/>
            </w:tcBorders>
            <w:vAlign w:val="center"/>
          </w:tcPr>
          <w:p>
            <w:pPr>
              <w:jc w:val="right"/>
              <w:rPr>
                <w:sz w:val="17"/>
              </w:rPr>
            </w:pPr>
            <w:r>
              <w:rPr>
                <w:sz w:val="17"/>
              </w:rPr>
              <w:t>1.9</w:t>
            </w:r>
          </w:p>
        </w:tc>
        <w:tc>
          <w:tcPr>
            <w:tcW w:w="907" w:type="dxa"/>
            <w:tcBorders>
              <w:left w:val="single" w:sz="4" w:space="0" w:shadow="0" w:frame="0"/>
            </w:tcBorders>
            <w:vAlign w:val="center"/>
          </w:tcPr>
          <w:p>
            <w:pPr>
              <w:jc w:val="right"/>
              <w:rPr>
                <w:sz w:val="17"/>
              </w:rPr>
            </w:pPr>
            <w:r>
              <w:rPr>
                <w:sz w:val="17"/>
              </w:rPr>
              <w:t>0.7</w:t>
            </w:r>
          </w:p>
        </w:tc>
        <w:tc>
          <w:tcPr>
            <w:tcW w:w="907" w:type="dxa"/>
            <w:vAlign w:val="center"/>
          </w:tcPr>
          <w:p>
            <w:pPr>
              <w:jc w:val="right"/>
              <w:rPr>
                <w:sz w:val="17"/>
              </w:rPr>
            </w:pPr>
            <w:r>
              <w:rPr>
                <w:sz w:val="17"/>
              </w:rPr>
              <w:t>-0.5</w:t>
            </w:r>
          </w:p>
        </w:tc>
      </w:tr>
    </w:tbl>
    <w:p>
      <w:pPr>
        <w:tabs>
          <w:tab w:val="right" w:pos="10205" w:leader="none"/>
        </w:tabs>
        <w:spacing w:before="80"/>
        <w:rPr>
          <w:sz w:val="16"/>
          <w:vertAlign w:val="superscript"/>
        </w:rPr>
      </w:pPr>
      <w:r>
        <w:rPr>
          <w:sz w:val="16"/>
          <w:vertAlign w:val="superscript"/>
        </w:rPr>
        <w:tab/>
        <w:tab/>
      </w:r>
    </w:p>
    <w:p>
      <w:pPr>
        <w:pStyle w:val="P37"/>
        <w:numPr>
          <w:ilvl w:val="0"/>
          <w:numId w:val="41"/>
        </w:numPr>
        <w:spacing w:before="60"/>
        <w:ind w:firstLine="0" w:left="0"/>
        <w:rPr>
          <w:sz w:val="16"/>
        </w:rPr>
      </w:pPr>
      <w:r>
        <w:rPr>
          <w:sz w:val="16"/>
        </w:rPr>
        <w:t xml:space="preserve"> Estimate.</w:t>
      </w:r>
    </w:p>
    <w:p>
      <w:pPr>
        <w:pStyle w:val="P37"/>
        <w:numPr>
          <w:ilvl w:val="0"/>
          <w:numId w:val="41"/>
        </w:numPr>
        <w:spacing w:before="60"/>
        <w:ind w:firstLine="0" w:left="0"/>
        <w:rPr>
          <w:sz w:val="16"/>
        </w:rPr>
      </w:pPr>
      <w:r>
        <w:rPr>
          <w:sz w:val="16"/>
        </w:rPr>
        <w:t xml:space="preserve"> This aggregate may contain statistical discrepancy.</w:t>
      </w:r>
    </w:p>
    <w:p>
      <w:pPr>
        <w:pStyle w:val="P37"/>
        <w:spacing w:before="60"/>
        <w:ind w:left="0"/>
        <w:rPr>
          <w:sz w:val="16"/>
        </w:rPr>
      </w:pPr>
    </w:p>
    <w:p>
      <w:pPr>
        <w:spacing w:after="80"/>
        <w:jc w:val="both"/>
      </w:pPr>
      <w:r>
        <w:t>Methodological explanations of quarterly calculations could be found on the SORS website (</w:t>
      </w:r>
      <w:r>
        <w:fldChar w:fldCharType="begin"/>
      </w:r>
      <w:r>
        <w:instrText>HYPERLINK "http://webrzs.stat.gov.rs/WebSite/Public/PageView.aspx?pKey=64"</w:instrText>
      </w:r>
      <w:r>
        <w:fldChar w:fldCharType="separate"/>
      </w:r>
      <w:r>
        <w:rPr>
          <w:rStyle w:val="C2"/>
        </w:rPr>
        <w:t>http://webrzs.stat.gov.rs/WebSite/Public/PageView.aspx?pKey=64</w:t>
      </w:r>
      <w:r>
        <w:rPr>
          <w:rStyle w:val="C2"/>
        </w:rPr>
        <w:fldChar w:fldCharType="end"/>
      </w:r>
      <w:r>
        <w:t xml:space="preserve">). </w:t>
      </w:r>
    </w:p>
    <w:p>
      <w:pPr>
        <w:spacing w:after="80"/>
        <w:jc w:val="both"/>
      </w:pPr>
      <w:r>
        <w:t>Time series at current prices, previous year prices and chain linked volume measures (reference 2005 year) and seasonally adjusted GDP calculations are available on the SORS website, in the database (</w:t>
      </w:r>
      <w:r>
        <w:fldChar w:fldCharType="begin"/>
      </w:r>
      <w:r>
        <w:instrText>HYPERLINK "http://webrzs.stat.gov.rs/WebSite/public/ReportView.aspx"</w:instrText>
      </w:r>
      <w:r>
        <w:fldChar w:fldCharType="separate"/>
      </w:r>
      <w:r>
        <w:rPr>
          <w:rStyle w:val="C2"/>
        </w:rPr>
        <w:t>http://webrzs.stat.gov.rs/WebSite/public/ReportView.aspx</w:t>
      </w:r>
      <w:r>
        <w:rPr>
          <w:rStyle w:val="C2"/>
        </w:rPr>
        <w:fldChar w:fldCharType="end"/>
      </w:r>
      <w:r>
        <w:t>).</w:t>
      </w:r>
    </w:p>
    <w:p>
      <w:pPr>
        <w:spacing w:after="80"/>
        <w:jc w:val="both"/>
      </w:pPr>
    </w:p>
    <w:p>
      <w:pPr>
        <w:spacing w:after="80"/>
        <w:jc w:val="both"/>
      </w:pPr>
    </w:p>
    <w:p>
      <w:pPr>
        <w:spacing w:before="120"/>
        <w:jc w:val="center"/>
        <w:rPr>
          <w:sz w:val="18"/>
        </w:rPr>
      </w:pPr>
      <w:r>
        <w:rPr>
          <w:sz w:val="18"/>
        </w:rPr>
        <w:t xml:space="preserve">Contact:  </w:t>
      </w:r>
      <w:r>
        <w:rPr>
          <w:sz w:val="18"/>
        </w:rPr>
        <w:fldChar w:fldCharType="begin"/>
      </w:r>
      <w:r>
        <w:instrText>HYPERLINK "mailto:mirjana.smolcic@stat.gov.rs"</w:instrText>
      </w:r>
      <w:r>
        <w:fldChar w:fldCharType="separate"/>
      </w:r>
      <w:r>
        <w:rPr>
          <w:rStyle w:val="C2"/>
          <w:sz w:val="18"/>
          <w:u w:val="none"/>
        </w:rPr>
        <w:t>mirjana.smolcic@stat.gov.rs</w:t>
      </w:r>
      <w:r>
        <w:rPr>
          <w:rStyle w:val="C2"/>
          <w:sz w:val="18"/>
          <w:u w:val="none"/>
        </w:rPr>
        <w:fldChar w:fldCharType="end"/>
      </w:r>
      <w:r>
        <w:rPr>
          <w:sz w:val="18"/>
        </w:rPr>
        <w:t xml:space="preserve">    Phone: +381 11 2412922 ext 256</w:t>
      </w:r>
    </w:p>
    <w:p>
      <w:pPr>
        <w:jc w:val="center"/>
        <w:rPr>
          <w:sz w:val="18"/>
        </w:rPr>
      </w:pPr>
      <w:r>
        <w:rPr>
          <w:sz w:val="18"/>
        </w:rPr>
        <w:t>Published and printed by: Statistical Office of the Republic of Serbia, 5, Milana Rakica St, Belgrade</w:t>
      </w:r>
    </w:p>
    <w:p>
      <w:pPr>
        <w:jc w:val="center"/>
        <w:rPr>
          <w:sz w:val="16"/>
          <w:u w:val="single"/>
        </w:rPr>
      </w:pPr>
      <w:r>
        <w:rPr>
          <w:sz w:val="18"/>
        </w:rPr>
        <w:t xml:space="preserve">Telephone: +381 11 2412922 (central phone No.) ● Fax: +381 11 2411260 ● www.stat.gov.rs </w:t>
        <w:br w:type="textWrapping"/>
        <w:t xml:space="preserve">Responsible: Dragan Vukmirovic, PhD, Director </w:t>
        <w:br w:type="textWrapping"/>
        <w:t>Circulation: 20 ● Issued quarterly</w:t>
      </w:r>
    </w:p>
    <w:p>
      <w:pPr>
        <w:spacing w:after="8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top w:val="single" w:sz="4" w:space="0" w:shadow="0" w:frame="0"/>
            <w:bottom w:val="none" w:sz="0" w:space="0" w:shadow="0" w:frame="0"/>
            <w:right w:val="none" w:sz="0" w:space="0" w:shadow="0" w:frame="0"/>
          </w:tcBorders>
        </w:tcPr>
        <w:p>
          <w:pPr>
            <w:spacing w:before="120"/>
            <w:rPr>
              <w:sz w:val="16"/>
            </w:rPr>
          </w:pPr>
          <w:r>
            <w:rPr>
              <w:sz w:val="16"/>
            </w:rPr>
            <w:t>SRB267 NR40 300913</w:t>
          </w:r>
        </w:p>
      </w:tc>
      <w:tc>
        <w:tcPr>
          <w:tcW w:w="5211" w:type="dxa"/>
          <w:tcBorders>
            <w:top w:val="single" w:sz="4" w:space="0" w:shadow="0" w:frame="0"/>
            <w:left w:val="none" w:sz="0" w:space="0" w:shadow="0" w:frame="0"/>
            <w:bottom w:val="none" w:sz="0" w:space="0" w:shadow="0" w:frame="0"/>
          </w:tcBorders>
        </w:tcPr>
        <w:p>
          <w:pPr>
            <w:spacing w:before="120"/>
            <w:jc w:val="right"/>
            <w:rPr>
              <w:sz w:val="16"/>
            </w:rPr>
          </w:pPr>
          <w:r>
            <w:rPr>
              <w:sz w:val="16"/>
            </w:rPr>
            <w:fldChar w:fldCharType="begin"/>
          </w:r>
          <w:r>
            <w:rPr>
              <w:sz w:val="16"/>
            </w:rPr>
            <w:instrText xml:space="preserve"> PAGE </w:instrText>
          </w:r>
          <w:r>
            <w:rPr>
              <w:sz w:val="16"/>
            </w:rPr>
            <w:fldChar w:fldCharType="separate"/>
          </w:r>
          <w:r>
            <w:rPr>
              <w:sz w:val="16"/>
            </w:rPr>
            <w:t>#</w:t>
          </w:r>
          <w:r>
            <w:rPr>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top w:val="single" w:sz="4" w:space="0" w:shadow="0" w:frame="0"/>
            <w:left w:val="none" w:sz="0" w:space="0" w:shadow="0" w:frame="0"/>
            <w:bottom w:val="none" w:sz="0" w:space="0" w:shadow="0" w:frame="0"/>
            <w:right w:val="none" w:sz="0" w:space="0" w:shadow="0" w:frame="0"/>
          </w:tcBorders>
        </w:tcPr>
        <w:p>
          <w:pPr>
            <w:spacing w:before="120"/>
            <w:rPr>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Borders>
            <w:top w:val="single" w:sz="4" w:space="0" w:shadow="0" w:frame="0"/>
            <w:left w:val="none" w:sz="0" w:space="0" w:shadow="0" w:frame="0"/>
            <w:bottom w:val="none" w:sz="0" w:space="0" w:shadow="0" w:frame="0"/>
          </w:tcBorders>
        </w:tcPr>
        <w:p>
          <w:pPr>
            <w:spacing w:before="120"/>
            <w:jc w:val="right"/>
            <w:rPr>
              <w:sz w:val="16"/>
            </w:rPr>
          </w:pPr>
          <w:r>
            <w:rPr>
              <w:sz w:val="16"/>
            </w:rPr>
            <w:t>SRB267 NR40 300913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20590619">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6097C58F">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64E8ED7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4B254EC">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279CBA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1BECA551">
      <w:start w:val="1"/>
      <w:numFmt w:val="bullet"/>
      <w:suff w:val="tab"/>
      <w:lvlText w:val=""/>
      <w:lvlJc w:val="left"/>
      <w:pPr>
        <w:ind w:hanging="360" w:left="1117"/>
        <w:tabs>
          <w:tab w:val="left" w:pos="1117" w:leader="none"/>
        </w:tabs>
      </w:pPr>
      <w:rPr>
        <w:rFonts w:ascii="Symbol" w:hAnsi="Symbol"/>
        <w:sz w:val="16"/>
      </w:rPr>
    </w:lvl>
    <w:lvl w:ilvl="1" w:tplc="027314AB">
      <w:start w:val="1"/>
      <w:numFmt w:val="bullet"/>
      <w:suff w:val="tab"/>
      <w:lvlText w:val="o"/>
      <w:lvlJc w:val="left"/>
      <w:pPr>
        <w:ind w:hanging="360" w:left="1837"/>
        <w:tabs>
          <w:tab w:val="left" w:pos="1837" w:leader="none"/>
        </w:tabs>
      </w:pPr>
      <w:rPr>
        <w:rFonts w:ascii="Courier New" w:hAnsi="Courier New"/>
      </w:rPr>
    </w:lvl>
    <w:lvl w:ilvl="2" w:tplc="42BA3897">
      <w:start w:val="1"/>
      <w:numFmt w:val="bullet"/>
      <w:suff w:val="tab"/>
      <w:lvlText w:val=""/>
      <w:lvlJc w:val="left"/>
      <w:pPr>
        <w:ind w:hanging="360" w:left="2557"/>
        <w:tabs>
          <w:tab w:val="left" w:pos="2557" w:leader="none"/>
        </w:tabs>
      </w:pPr>
      <w:rPr>
        <w:rFonts w:ascii="Wingdings" w:hAnsi="Wingdings"/>
      </w:rPr>
    </w:lvl>
    <w:lvl w:ilvl="3" w:tplc="4032F0F8">
      <w:start w:val="1"/>
      <w:numFmt w:val="bullet"/>
      <w:suff w:val="tab"/>
      <w:lvlText w:val=""/>
      <w:lvlJc w:val="left"/>
      <w:pPr>
        <w:ind w:hanging="360" w:left="3277"/>
        <w:tabs>
          <w:tab w:val="left" w:pos="3277" w:leader="none"/>
        </w:tabs>
      </w:pPr>
      <w:rPr>
        <w:rFonts w:ascii="Symbol" w:hAnsi="Symbol"/>
      </w:rPr>
    </w:lvl>
    <w:lvl w:ilvl="4" w:tplc="367DA1F9">
      <w:start w:val="1"/>
      <w:numFmt w:val="bullet"/>
      <w:suff w:val="tab"/>
      <w:lvlText w:val="o"/>
      <w:lvlJc w:val="left"/>
      <w:pPr>
        <w:ind w:hanging="360" w:left="3997"/>
        <w:tabs>
          <w:tab w:val="left" w:pos="3997" w:leader="none"/>
        </w:tabs>
      </w:pPr>
      <w:rPr>
        <w:rFonts w:ascii="Courier New" w:hAnsi="Courier New"/>
      </w:rPr>
    </w:lvl>
    <w:lvl w:ilvl="5" w:tplc="163F44CC">
      <w:start w:val="1"/>
      <w:numFmt w:val="bullet"/>
      <w:suff w:val="tab"/>
      <w:lvlText w:val=""/>
      <w:lvlJc w:val="left"/>
      <w:pPr>
        <w:ind w:hanging="360" w:left="4717"/>
        <w:tabs>
          <w:tab w:val="left" w:pos="4717" w:leader="none"/>
        </w:tabs>
      </w:pPr>
      <w:rPr>
        <w:rFonts w:ascii="Wingdings" w:hAnsi="Wingdings"/>
      </w:rPr>
    </w:lvl>
    <w:lvl w:ilvl="6" w:tplc="27FEA415">
      <w:start w:val="1"/>
      <w:numFmt w:val="bullet"/>
      <w:suff w:val="tab"/>
      <w:lvlText w:val=""/>
      <w:lvlJc w:val="left"/>
      <w:pPr>
        <w:ind w:hanging="360" w:left="5437"/>
        <w:tabs>
          <w:tab w:val="left" w:pos="5437" w:leader="none"/>
        </w:tabs>
      </w:pPr>
      <w:rPr>
        <w:rFonts w:ascii="Symbol" w:hAnsi="Symbol"/>
      </w:rPr>
    </w:lvl>
    <w:lvl w:ilvl="7" w:tplc="57273DF0">
      <w:start w:val="1"/>
      <w:numFmt w:val="bullet"/>
      <w:suff w:val="tab"/>
      <w:lvlText w:val="o"/>
      <w:lvlJc w:val="left"/>
      <w:pPr>
        <w:ind w:hanging="360" w:left="6157"/>
        <w:tabs>
          <w:tab w:val="left" w:pos="6157" w:leader="none"/>
        </w:tabs>
      </w:pPr>
      <w:rPr>
        <w:rFonts w:ascii="Courier New" w:hAnsi="Courier New"/>
      </w:rPr>
    </w:lvl>
    <w:lvl w:ilvl="8" w:tplc="5A4B6524">
      <w:start w:val="1"/>
      <w:numFmt w:val="bullet"/>
      <w:suff w:val="tab"/>
      <w:lvlText w:val=""/>
      <w:lvlJc w:val="left"/>
      <w:pPr>
        <w:ind w:hanging="360" w:left="6877"/>
        <w:tabs>
          <w:tab w:val="left" w:pos="6877" w:leader="none"/>
        </w:tabs>
      </w:pPr>
      <w:rPr>
        <w:rFonts w:ascii="Wingdings" w:hAnsi="Wingdings"/>
      </w:rPr>
    </w:lvl>
  </w:abstractNum>
  <w:abstractNum w:abstractNumId="11">
    <w:nsid w:val="05345833"/>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09D200FA"/>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3">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4">
    <w:nsid w:val="101777A1"/>
    <w:multiLevelType w:val="multilevel"/>
    <w:lvl w:ilvl="0">
      <w:start w:val="1"/>
      <w:numFmt w:val="decimal"/>
      <w:suff w:val="tab"/>
      <w:lvlText w:val="%1)"/>
      <w:lvlJc w:val="left"/>
      <w:pPr>
        <w:ind w:hanging="360" w:left="1800"/>
      </w:pPr>
      <w:rPr>
        <w:vertAlign w:val="superscript"/>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15">
    <w:nsid w:val="114D6BE7"/>
    <w:multiLevelType w:val="hybridMultilevel"/>
    <w:lvl w:ilvl="0" w:tplc="680AB979">
      <w:start w:val="1"/>
      <w:numFmt w:val="bullet"/>
      <w:suff w:val="tab"/>
      <w:lvlText w:val=""/>
      <w:lvlJc w:val="left"/>
      <w:pPr>
        <w:ind w:hanging="283" w:left="680"/>
        <w:tabs>
          <w:tab w:val="left" w:pos="323" w:leader="none"/>
        </w:tabs>
      </w:pPr>
      <w:rPr>
        <w:rFonts w:ascii="Symbol" w:hAnsi="Symbol"/>
        <w:color w:val="auto"/>
        <w:sz w:val="20"/>
      </w:rPr>
    </w:lvl>
    <w:lvl w:ilvl="1" w:tplc="15CA8CE1">
      <w:start w:val="1"/>
      <w:numFmt w:val="bullet"/>
      <w:suff w:val="tab"/>
      <w:lvlText w:val=""/>
      <w:lvlJc w:val="left"/>
      <w:pPr>
        <w:ind w:hanging="284" w:left="851"/>
        <w:tabs>
          <w:tab w:val="left" w:pos="851" w:leader="none"/>
        </w:tabs>
      </w:pPr>
      <w:rPr>
        <w:rFonts w:ascii="Symbol" w:hAnsi="Symbol"/>
        <w:color w:val="auto"/>
      </w:rPr>
    </w:lvl>
    <w:lvl w:ilvl="2" w:tplc="477A5F0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6">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18EB2464"/>
    <w:multiLevelType w:val="multilevel"/>
    <w:lvl w:ilvl="0">
      <w:start w:val="1"/>
      <w:numFmt w:val="decimal"/>
      <w:suff w:val="tab"/>
      <w:lvlText w:val="%1)"/>
      <w:lvlJc w:val="left"/>
      <w:pPr>
        <w:ind w:hanging="360" w:left="720"/>
      </w:pPr>
      <w:rPr>
        <w:vertAlign w:val="superscript"/>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
    <w:nsid w:val="23AD5FB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9">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3AE51D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3">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3CD91FB7"/>
    <w:multiLevelType w:val="hybridMultilevel"/>
    <w:lvl w:ilvl="0">
      <w:start w:val="1"/>
      <w:numFmt w:val="decimal"/>
      <w:suff w:val="tab"/>
      <w:lvlText w:val="%1)"/>
      <w:lvlJc w:val="left"/>
      <w:pPr>
        <w:ind w:hanging="360" w:left="360"/>
        <w:tabs>
          <w:tab w:val="left" w:pos="360" w:leader="none"/>
        </w:tabs>
      </w:pPr>
      <w:rPr/>
    </w:lvl>
    <w:lvl w:ilvl="1" w:tplc="286D4D2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6">
    <w:nsid w:val="3D59343A"/>
    <w:multiLevelType w:val="hybridMultilevel"/>
    <w:lvl w:ilvl="0" w:tplc="28BB72CF">
      <w:start w:val="1"/>
      <w:numFmt w:val="bullet"/>
      <w:suff w:val="tab"/>
      <w:lvlText w:val=""/>
      <w:lvlJc w:val="left"/>
      <w:pPr>
        <w:ind w:hanging="283" w:left="680"/>
        <w:tabs>
          <w:tab w:val="left" w:pos="323" w:leader="none"/>
        </w:tabs>
      </w:pPr>
      <w:rPr>
        <w:rFonts w:ascii="Symbol" w:hAnsi="Symbol"/>
        <w:color w:val="auto"/>
        <w:sz w:val="20"/>
      </w:rPr>
    </w:lvl>
    <w:lvl w:ilvl="1" w:tplc="4C9DF272">
      <w:start w:val="1"/>
      <w:numFmt w:val="bullet"/>
      <w:suff w:val="tab"/>
      <w:lvlText w:val=""/>
      <w:lvlJc w:val="left"/>
      <w:pPr>
        <w:ind w:hanging="284" w:left="851"/>
        <w:tabs>
          <w:tab w:val="left" w:pos="851" w:leader="none"/>
        </w:tabs>
      </w:pPr>
      <w:rPr>
        <w:rFonts w:ascii="Symbol" w:hAnsi="Symbol"/>
        <w:color w:val="auto"/>
      </w:rPr>
    </w:lvl>
    <w:lvl w:ilvl="2" w:tplc="730D0CF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3E6A1A7B"/>
    <w:multiLevelType w:val="multilevel"/>
    <w:lvl w:ilvl="0">
      <w:start w:val="1"/>
      <w:numFmt w:val="decimal"/>
      <w:suff w:val="tab"/>
      <w:lvlText w:val="%1)"/>
      <w:lvlJc w:val="left"/>
      <w:pPr>
        <w:ind w:hanging="360" w:left="570"/>
      </w:pPr>
      <w:rPr>
        <w:vertAlign w:val="superscript"/>
      </w:rPr>
    </w:lvl>
    <w:lvl w:ilvl="1">
      <w:start w:val="1"/>
      <w:numFmt w:val="lowerLetter"/>
      <w:suff w:val="tab"/>
      <w:lvlText w:val="%2."/>
      <w:lvlJc w:val="left"/>
      <w:pPr>
        <w:ind w:hanging="360" w:left="1290"/>
      </w:pPr>
      <w:rPr/>
    </w:lvl>
    <w:lvl w:ilvl="2">
      <w:start w:val="1"/>
      <w:numFmt w:val="lowerRoman"/>
      <w:suff w:val="tab"/>
      <w:lvlText w:val="%3."/>
      <w:lvlJc w:val="right"/>
      <w:pPr>
        <w:ind w:hanging="180" w:left="2010"/>
      </w:pPr>
      <w:rPr/>
    </w:lvl>
    <w:lvl w:ilvl="3">
      <w:start w:val="1"/>
      <w:numFmt w:val="decimal"/>
      <w:suff w:val="tab"/>
      <w:lvlText w:val="%4."/>
      <w:lvlJc w:val="left"/>
      <w:pPr>
        <w:ind w:hanging="360" w:left="2730"/>
      </w:pPr>
      <w:rPr/>
    </w:lvl>
    <w:lvl w:ilvl="4">
      <w:start w:val="1"/>
      <w:numFmt w:val="lowerLetter"/>
      <w:suff w:val="tab"/>
      <w:lvlText w:val="%5."/>
      <w:lvlJc w:val="left"/>
      <w:pPr>
        <w:ind w:hanging="360" w:left="3450"/>
      </w:pPr>
      <w:rPr/>
    </w:lvl>
    <w:lvl w:ilvl="5">
      <w:start w:val="1"/>
      <w:numFmt w:val="lowerRoman"/>
      <w:suff w:val="tab"/>
      <w:lvlText w:val="%6."/>
      <w:lvlJc w:val="right"/>
      <w:pPr>
        <w:ind w:hanging="180" w:left="4170"/>
      </w:pPr>
      <w:rPr/>
    </w:lvl>
    <w:lvl w:ilvl="6">
      <w:start w:val="1"/>
      <w:numFmt w:val="decimal"/>
      <w:suff w:val="tab"/>
      <w:lvlText w:val="%7."/>
      <w:lvlJc w:val="left"/>
      <w:pPr>
        <w:ind w:hanging="360" w:left="4890"/>
      </w:pPr>
      <w:rPr/>
    </w:lvl>
    <w:lvl w:ilvl="7">
      <w:start w:val="1"/>
      <w:numFmt w:val="lowerLetter"/>
      <w:suff w:val="tab"/>
      <w:lvlText w:val="%8."/>
      <w:lvlJc w:val="left"/>
      <w:pPr>
        <w:ind w:hanging="360" w:left="5610"/>
      </w:pPr>
      <w:rPr/>
    </w:lvl>
    <w:lvl w:ilvl="8">
      <w:start w:val="1"/>
      <w:numFmt w:val="lowerRoman"/>
      <w:suff w:val="tab"/>
      <w:lvlText w:val="%9."/>
      <w:lvlJc w:val="right"/>
      <w:pPr>
        <w:ind w:hanging="180" w:left="6330"/>
      </w:pPr>
      <w:rPr/>
    </w:lvl>
  </w:abstractNum>
  <w:abstractNum w:abstractNumId="28">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1">
    <w:nsid w:val="450171AF"/>
    <w:multiLevelType w:val="hybridMultilevel"/>
    <w:lvl w:ilvl="0" w:tplc="7E15E29A">
      <w:start w:val="0"/>
      <w:numFmt w:val="bullet"/>
      <w:suff w:val="tab"/>
      <w:lvlText w:val="-"/>
      <w:lvlJc w:val="left"/>
      <w:pPr>
        <w:ind w:hanging="360" w:left="420"/>
        <w:tabs>
          <w:tab w:val="left" w:pos="420" w:leader="none"/>
        </w:tabs>
      </w:pPr>
      <w:rPr>
        <w:rFonts w:ascii="Arial" w:hAnsi="Arial"/>
      </w:rPr>
    </w:lvl>
    <w:lvl w:ilvl="1" w:tplc="50030650">
      <w:start w:val="1"/>
      <w:numFmt w:val="bullet"/>
      <w:suff w:val="tab"/>
      <w:lvlText w:val="o"/>
      <w:lvlJc w:val="left"/>
      <w:pPr>
        <w:ind w:hanging="360" w:left="1140"/>
        <w:tabs>
          <w:tab w:val="left" w:pos="1140" w:leader="none"/>
        </w:tabs>
      </w:pPr>
      <w:rPr>
        <w:rFonts w:ascii="Courier New" w:hAnsi="Courier New"/>
      </w:rPr>
    </w:lvl>
    <w:lvl w:ilvl="2" w:tplc="6696BBF0">
      <w:start w:val="1"/>
      <w:numFmt w:val="bullet"/>
      <w:suff w:val="tab"/>
      <w:lvlText w:val=""/>
      <w:lvlJc w:val="left"/>
      <w:pPr>
        <w:ind w:hanging="360" w:left="1860"/>
        <w:tabs>
          <w:tab w:val="left" w:pos="1860" w:leader="none"/>
        </w:tabs>
      </w:pPr>
      <w:rPr>
        <w:rFonts w:ascii="Wingdings" w:hAnsi="Wingdings"/>
      </w:rPr>
    </w:lvl>
    <w:lvl w:ilvl="3" w:tplc="4973C846">
      <w:start w:val="1"/>
      <w:numFmt w:val="bullet"/>
      <w:suff w:val="tab"/>
      <w:lvlText w:val=""/>
      <w:lvlJc w:val="left"/>
      <w:pPr>
        <w:ind w:hanging="360" w:left="2580"/>
        <w:tabs>
          <w:tab w:val="left" w:pos="2580" w:leader="none"/>
        </w:tabs>
      </w:pPr>
      <w:rPr>
        <w:rFonts w:ascii="Symbol" w:hAnsi="Symbol"/>
      </w:rPr>
    </w:lvl>
    <w:lvl w:ilvl="4" w:tplc="17011E4C">
      <w:start w:val="1"/>
      <w:numFmt w:val="bullet"/>
      <w:suff w:val="tab"/>
      <w:lvlText w:val="o"/>
      <w:lvlJc w:val="left"/>
      <w:pPr>
        <w:ind w:hanging="360" w:left="3300"/>
        <w:tabs>
          <w:tab w:val="left" w:pos="3300" w:leader="none"/>
        </w:tabs>
      </w:pPr>
      <w:rPr>
        <w:rFonts w:ascii="Courier New" w:hAnsi="Courier New"/>
      </w:rPr>
    </w:lvl>
    <w:lvl w:ilvl="5" w:tplc="5803DA74">
      <w:start w:val="1"/>
      <w:numFmt w:val="bullet"/>
      <w:suff w:val="tab"/>
      <w:lvlText w:val=""/>
      <w:lvlJc w:val="left"/>
      <w:pPr>
        <w:ind w:hanging="360" w:left="4020"/>
        <w:tabs>
          <w:tab w:val="left" w:pos="4020" w:leader="none"/>
        </w:tabs>
      </w:pPr>
      <w:rPr>
        <w:rFonts w:ascii="Wingdings" w:hAnsi="Wingdings"/>
      </w:rPr>
    </w:lvl>
    <w:lvl w:ilvl="6" w:tplc="205047D1">
      <w:start w:val="1"/>
      <w:numFmt w:val="bullet"/>
      <w:suff w:val="tab"/>
      <w:lvlText w:val=""/>
      <w:lvlJc w:val="left"/>
      <w:pPr>
        <w:ind w:hanging="360" w:left="4740"/>
        <w:tabs>
          <w:tab w:val="left" w:pos="4740" w:leader="none"/>
        </w:tabs>
      </w:pPr>
      <w:rPr>
        <w:rFonts w:ascii="Symbol" w:hAnsi="Symbol"/>
      </w:rPr>
    </w:lvl>
    <w:lvl w:ilvl="7" w:tplc="6DE799C0">
      <w:start w:val="1"/>
      <w:numFmt w:val="bullet"/>
      <w:suff w:val="tab"/>
      <w:lvlText w:val="o"/>
      <w:lvlJc w:val="left"/>
      <w:pPr>
        <w:ind w:hanging="360" w:left="5460"/>
        <w:tabs>
          <w:tab w:val="left" w:pos="5460" w:leader="none"/>
        </w:tabs>
      </w:pPr>
      <w:rPr>
        <w:rFonts w:ascii="Courier New" w:hAnsi="Courier New"/>
      </w:rPr>
    </w:lvl>
    <w:lvl w:ilvl="8" w:tplc="2D9277F1">
      <w:start w:val="1"/>
      <w:numFmt w:val="bullet"/>
      <w:suff w:val="tab"/>
      <w:lvlText w:val=""/>
      <w:lvlJc w:val="left"/>
      <w:pPr>
        <w:ind w:hanging="360" w:left="6180"/>
        <w:tabs>
          <w:tab w:val="left" w:pos="6180" w:leader="none"/>
        </w:tabs>
      </w:pPr>
      <w:rPr>
        <w:rFonts w:ascii="Wingdings" w:hAnsi="Wingdings"/>
      </w:rPr>
    </w:lvl>
  </w:abstractNum>
  <w:abstractNum w:abstractNumId="32">
    <w:nsid w:val="459470E3"/>
    <w:multiLevelType w:val="hybridMultilevel"/>
    <w:lvl w:ilvl="0" w:tplc="3C8D5495">
      <w:start w:val="1"/>
      <w:numFmt w:val="bullet"/>
      <w:suff w:val="tab"/>
      <w:lvlText w:val=""/>
      <w:lvlJc w:val="left"/>
      <w:pPr>
        <w:ind w:hanging="283" w:left="680"/>
        <w:tabs>
          <w:tab w:val="left" w:pos="323" w:leader="none"/>
        </w:tabs>
      </w:pPr>
      <w:rPr>
        <w:rFonts w:ascii="Symbol" w:hAnsi="Symbol"/>
        <w:color w:val="auto"/>
        <w:sz w:val="20"/>
      </w:rPr>
    </w:lvl>
    <w:lvl w:ilvl="1" w:tplc="32B51D7D">
      <w:start w:val="1"/>
      <w:numFmt w:val="bullet"/>
      <w:suff w:val="tab"/>
      <w:lvlText w:val=""/>
      <w:lvlJc w:val="left"/>
      <w:pPr>
        <w:ind w:hanging="284" w:left="851"/>
        <w:tabs>
          <w:tab w:val="left" w:pos="851" w:leader="none"/>
        </w:tabs>
      </w:pPr>
      <w:rPr>
        <w:rFonts w:ascii="Symbol" w:hAnsi="Symbol"/>
        <w:color w:val="auto"/>
      </w:rPr>
    </w:lvl>
    <w:lvl w:ilvl="2" w:tplc="59B2017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3">
    <w:nsid w:val="4B3A34D7"/>
    <w:multiLevelType w:val="hybridMultilevel"/>
    <w:lvl w:ilvl="0" w:tplc="23E6DE34">
      <w:start w:val="1"/>
      <w:numFmt w:val="bullet"/>
      <w:suff w:val="tab"/>
      <w:lvlText w:val=""/>
      <w:lvlJc w:val="left"/>
      <w:pPr>
        <w:ind w:hanging="283" w:left="680"/>
        <w:tabs>
          <w:tab w:val="left" w:pos="323" w:leader="none"/>
        </w:tabs>
      </w:pPr>
      <w:rPr>
        <w:rFonts w:ascii="Symbol" w:hAnsi="Symbol"/>
        <w:color w:val="auto"/>
        <w:sz w:val="20"/>
      </w:rPr>
    </w:lvl>
    <w:lvl w:ilvl="1" w:tplc="443CC724">
      <w:start w:val="1"/>
      <w:numFmt w:val="bullet"/>
      <w:suff w:val="tab"/>
      <w:lvlText w:val=""/>
      <w:lvlJc w:val="left"/>
      <w:pPr>
        <w:ind w:hanging="284" w:left="851"/>
        <w:tabs>
          <w:tab w:val="left" w:pos="851" w:leader="none"/>
        </w:tabs>
      </w:pPr>
      <w:rPr>
        <w:rFonts w:ascii="Symbol" w:hAnsi="Symbol"/>
        <w:color w:val="auto"/>
      </w:rPr>
    </w:lvl>
    <w:lvl w:ilvl="2" w:tplc="4EDAAF2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4">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5">
    <w:nsid w:val="5AAC39E2"/>
    <w:multiLevelType w:val="multilevel"/>
    <w:lvl w:ilvl="0">
      <w:start w:val="1"/>
      <w:numFmt w:val="decimal"/>
      <w:suff w:val="tab"/>
      <w:lvlText w:val="%1)"/>
      <w:lvlJc w:val="left"/>
      <w:pPr>
        <w:ind w:hanging="360" w:left="1800"/>
      </w:pPr>
      <w:rPr>
        <w:vertAlign w:val="superscript"/>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36">
    <w:nsid w:val="5B4A5D26"/>
    <w:multiLevelType w:val="hybridMultilevel"/>
    <w:lvl w:ilvl="0" w:tplc="4C44CD1E">
      <w:start w:val="1"/>
      <w:numFmt w:val="bullet"/>
      <w:suff w:val="tab"/>
      <w:lvlText w:val=""/>
      <w:lvlJc w:val="left"/>
      <w:pPr>
        <w:ind w:hanging="283" w:left="680"/>
        <w:tabs>
          <w:tab w:val="left" w:pos="323" w:leader="none"/>
        </w:tabs>
      </w:pPr>
      <w:rPr>
        <w:rFonts w:ascii="Symbol" w:hAnsi="Symbol"/>
        <w:color w:val="auto"/>
        <w:sz w:val="20"/>
      </w:rPr>
    </w:lvl>
    <w:lvl w:ilvl="1" w:tplc="65E179BC">
      <w:start w:val="1"/>
      <w:numFmt w:val="bullet"/>
      <w:suff w:val="tab"/>
      <w:lvlText w:val=""/>
      <w:lvlJc w:val="left"/>
      <w:pPr>
        <w:ind w:hanging="284" w:left="851"/>
        <w:tabs>
          <w:tab w:val="left" w:pos="851" w:leader="none"/>
        </w:tabs>
      </w:pPr>
      <w:rPr>
        <w:rFonts w:ascii="Symbol" w:hAnsi="Symbol"/>
        <w:color w:val="auto"/>
      </w:rPr>
    </w:lvl>
    <w:lvl w:ilvl="2" w:tplc="0FA7315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7">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8">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9">
    <w:nsid w:val="72087AF4"/>
    <w:multiLevelType w:val="hybridMultilevel"/>
    <w:lvl w:ilvl="0">
      <w:start w:val="1"/>
      <w:numFmt w:val="decimal"/>
      <w:suff w:val="tab"/>
      <w:lvlText w:val="%1)"/>
      <w:lvlJc w:val="left"/>
      <w:pPr>
        <w:ind w:hanging="360" w:left="360"/>
        <w:tabs>
          <w:tab w:val="left" w:pos="360" w:leader="none"/>
        </w:tabs>
      </w:pPr>
      <w:rPr/>
    </w:lvl>
    <w:lvl w:ilvl="1" w:tplc="25BDDD8E">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8"/>
  </w:num>
  <w:num w:numId="2">
    <w:abstractNumId w:val="7"/>
  </w:num>
  <w:num w:numId="3">
    <w:abstractNumId w:val="8"/>
  </w:num>
  <w:num w:numId="4">
    <w:abstractNumId w:val="9"/>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22"/>
  </w:num>
  <w:num w:numId="13">
    <w:abstractNumId w:val="30"/>
  </w:num>
  <w:num w:numId="14">
    <w:abstractNumId w:val="8"/>
  </w:num>
  <w:num w:numId="15">
    <w:abstractNumId w:val="36"/>
  </w:num>
  <w:num w:numId="16">
    <w:abstractNumId w:val="33"/>
  </w:num>
  <w:num w:numId="17">
    <w:abstractNumId w:val="15"/>
  </w:num>
  <w:num w:numId="18">
    <w:abstractNumId w:val="16"/>
  </w:num>
  <w:num w:numId="19">
    <w:abstractNumId w:val="39"/>
  </w:num>
  <w:num w:numId="20">
    <w:abstractNumId w:val="29"/>
  </w:num>
  <w:num w:numId="21">
    <w:abstractNumId w:val="25"/>
  </w:num>
  <w:num w:numId="22">
    <w:abstractNumId w:val="38"/>
  </w:num>
  <w:num w:numId="23">
    <w:abstractNumId w:val="32"/>
  </w:num>
  <w:num w:numId="24">
    <w:abstractNumId w:val="28"/>
  </w:num>
  <w:num w:numId="25">
    <w:abstractNumId w:val="20"/>
  </w:num>
  <w:num w:numId="26">
    <w:abstractNumId w:val="19"/>
  </w:num>
  <w:num w:numId="27">
    <w:abstractNumId w:val="23"/>
  </w:num>
  <w:num w:numId="28">
    <w:abstractNumId w:val="37"/>
  </w:num>
  <w:num w:numId="29">
    <w:abstractNumId w:val="13"/>
  </w:num>
  <w:num w:numId="30">
    <w:abstractNumId w:val="34"/>
  </w:num>
  <w:num w:numId="31">
    <w:abstractNumId w:val="26"/>
  </w:num>
  <w:num w:numId="32">
    <w:abstractNumId w:val="24"/>
  </w:num>
  <w:num w:numId="33">
    <w:abstractNumId w:val="10"/>
  </w:num>
  <w:num w:numId="34">
    <w:abstractNumId w:val="31"/>
  </w:num>
  <w:num w:numId="35">
    <w:abstractNumId w:val="12"/>
  </w:num>
  <w:num w:numId="36">
    <w:abstractNumId w:val="18"/>
  </w:num>
  <w:num w:numId="37">
    <w:abstractNumId w:val="21"/>
  </w:num>
  <w:num w:numId="38">
    <w:abstractNumId w:val="35"/>
  </w:num>
  <w:num w:numId="39">
    <w:abstractNumId w:val="17"/>
  </w:num>
  <w:num w:numId="40">
    <w:abstractNumId w:val="27"/>
  </w:num>
  <w:num w:numId="41">
    <w:abstractNumId w:val="14"/>
  </w:num>
  <w:num w:numId="42">
    <w:abstractNumId w:val="11"/>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Heading 1"/>
    <w:basedOn w:val="P0"/>
    <w:next w:val="P0"/>
    <w:qFormat/>
    <w:pPr>
      <w:keepNext w:val="1"/>
      <w:spacing w:before="240" w:after="60"/>
      <w:outlineLvl w:val="0"/>
    </w:pPr>
    <w:rPr>
      <w:b w:val="1"/>
      <w:sz w:val="32"/>
    </w:rPr>
  </w:style>
  <w:style w:type="paragraph" w:styleId="P3">
    <w:name w:val="Heading 2"/>
    <w:basedOn w:val="P0"/>
    <w:next w:val="P0"/>
    <w:qFormat/>
    <w:pPr>
      <w:keepNext w:val="1"/>
      <w:spacing w:before="240" w:after="60"/>
      <w:outlineLvl w:val="1"/>
    </w:pPr>
    <w:rPr>
      <w:b w:val="1"/>
      <w:i w:val="1"/>
      <w:sz w:val="28"/>
    </w:rPr>
  </w:style>
  <w:style w:type="paragraph" w:styleId="P4">
    <w:name w:val="Heading 3"/>
    <w:basedOn w:val="P0"/>
    <w:next w:val="P0"/>
    <w:qFormat/>
    <w:pPr>
      <w:keepNext w:val="1"/>
      <w:spacing w:before="240" w:after="60"/>
      <w:outlineLvl w:val="2"/>
    </w:pPr>
    <w:rPr>
      <w:b w:val="1"/>
      <w:sz w:val="26"/>
    </w:rPr>
  </w:style>
  <w:style w:type="paragraph" w:styleId="P5">
    <w:name w:val="Heading 5"/>
    <w:basedOn w:val="P0"/>
    <w:next w:val="P0"/>
    <w:qFormat/>
    <w:pPr>
      <w:spacing w:before="240" w:after="60"/>
      <w:outlineLvl w:val="4"/>
    </w:pPr>
    <w:rPr>
      <w:b w:val="1"/>
      <w:i w:val="1"/>
      <w:sz w:val="26"/>
    </w:rPr>
  </w:style>
  <w:style w:type="paragraph" w:styleId="P6">
    <w:name w:val="Heading 6"/>
    <w:basedOn w:val="P0"/>
    <w:next w:val="P0"/>
    <w:qFormat/>
    <w:pPr>
      <w:spacing w:before="240" w:after="60"/>
      <w:outlineLvl w:val="5"/>
    </w:pPr>
    <w:rPr>
      <w:rFonts w:ascii="Times New Roman" w:hAnsi="Times New Roman"/>
      <w:b w:val="1"/>
      <w:sz w:val="22"/>
    </w:rPr>
  </w:style>
  <w:style w:type="paragraph" w:styleId="P7">
    <w:name w:val="Heading 7"/>
    <w:basedOn w:val="P0"/>
    <w:next w:val="P0"/>
    <w:qFormat/>
    <w:pPr>
      <w:spacing w:before="240" w:after="60"/>
      <w:outlineLvl w:val="6"/>
    </w:pPr>
    <w:rPr/>
  </w:style>
  <w:style w:type="paragraph" w:styleId="P8">
    <w:name w:val="Title"/>
    <w:basedOn w:val="P0"/>
    <w:next w:val="P8"/>
    <w:qFormat/>
    <w:pPr>
      <w:spacing w:before="240" w:after="60"/>
      <w:jc w:val="center"/>
      <w:outlineLvl w:val="0"/>
    </w:pPr>
    <w:rPr>
      <w:b w:val="1"/>
      <w:sz w:val="32"/>
    </w:rPr>
  </w:style>
  <w:style w:type="paragraph" w:styleId="P9">
    <w:name w:val="Caption"/>
    <w:basedOn w:val="P0"/>
    <w:next w:val="P0"/>
    <w:qFormat/>
    <w:pPr/>
    <w:rPr>
      <w:b w:val="1"/>
    </w:rPr>
  </w:style>
  <w:style w:type="paragraph" w:styleId="P10">
    <w:name w:val="Podnaslov sopstenja"/>
    <w:basedOn w:val="P0"/>
    <w:next w:val="P10"/>
    <w:pPr>
      <w:spacing w:after="120"/>
      <w:jc w:val="center"/>
    </w:pPr>
    <w:rPr>
      <w:b w:val="1"/>
      <w:sz w:val="22"/>
    </w:rPr>
  </w:style>
  <w:style w:type="paragraph" w:styleId="P11">
    <w:name w:val="Subtitle"/>
    <w:basedOn w:val="P0"/>
    <w:next w:val="P11"/>
    <w:qFormat/>
    <w:pPr>
      <w:spacing w:after="60"/>
      <w:jc w:val="center"/>
      <w:outlineLvl w:val="1"/>
    </w:pPr>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tabs>
        <w:tab w:val="left" w:pos="360" w:leader="none"/>
      </w:tabs>
      <w:ind w:hanging="360" w:left="360"/>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tabs>
        <w:tab w:val="left" w:pos="284" w:leader="none"/>
      </w:tabs>
      <w:spacing w:before="120" w:after="120"/>
      <w:ind w:hanging="284" w:left="284"/>
      <w:jc w:val="center"/>
    </w:pPr>
    <w:rPr>
      <w:b w:val="1"/>
    </w:rPr>
  </w:style>
  <w:style w:type="paragraph" w:styleId="P23">
    <w:name w:val="Tabela-Zaglavlje"/>
    <w:basedOn w:val="P0"/>
    <w:next w:val="P23"/>
    <w:pPr>
      <w:jc w:val="center"/>
    </w:pPr>
    <w:rPr>
      <w:sz w:val="16"/>
    </w:rPr>
  </w:style>
  <w:style w:type="paragraph" w:styleId="P24">
    <w:name w:val="Tabela-Pretkolona"/>
    <w:basedOn w:val="P0"/>
    <w:next w:val="P24"/>
    <w:pPr/>
    <w:rPr>
      <w:sz w:val="16"/>
    </w:rPr>
  </w:style>
  <w:style w:type="paragraph" w:styleId="P25">
    <w:name w:val="Tabela-PretkolonaI"/>
    <w:basedOn w:val="P0"/>
    <w:next w:val="P25"/>
    <w:pPr/>
    <w:rPr>
      <w:i w:val="1"/>
      <w:sz w:val="16"/>
    </w:rPr>
  </w:style>
  <w:style w:type="paragraph" w:styleId="P26">
    <w:name w:val="Tabela-PretkolonaB"/>
    <w:basedOn w:val="P0"/>
    <w:next w:val="P26"/>
    <w:pPr/>
    <w:rPr>
      <w:b w:val="1"/>
      <w:sz w:val="16"/>
    </w:rPr>
  </w:style>
  <w:style w:type="paragraph" w:styleId="P27">
    <w:name w:val="Tabela-Brojevi"/>
    <w:basedOn w:val="P0"/>
    <w:next w:val="P27"/>
    <w:pPr>
      <w:jc w:val="right"/>
    </w:pPr>
    <w:rPr>
      <w:sz w:val="16"/>
    </w:rPr>
  </w:style>
  <w:style w:type="paragraph" w:styleId="P28">
    <w:name w:val="Footnote Text"/>
    <w:basedOn w:val="P0"/>
    <w:next w:val="P28"/>
    <w:pPr/>
    <w:rPr/>
  </w:style>
  <w:style w:type="paragraph" w:styleId="P29">
    <w:name w:val="Tabela-BrojeviI"/>
    <w:basedOn w:val="P0"/>
    <w:next w:val="P29"/>
    <w:pPr>
      <w:jc w:val="right"/>
    </w:pPr>
    <w:rPr>
      <w:i w:val="1"/>
      <w:sz w:val="16"/>
    </w:rPr>
  </w:style>
  <w:style w:type="paragraph" w:styleId="P30">
    <w:name w:val="Tabela-BrojeviB"/>
    <w:basedOn w:val="P0"/>
    <w:next w:val="P30"/>
    <w:pPr>
      <w:jc w:val="right"/>
    </w:pPr>
    <w:rPr>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pPr>
      <w:spacing w:lineRule="exact" w:line="240" w:after="160"/>
    </w:pPr>
    <w:rPr>
      <w:rFonts w:ascii="Verdana" w:hAnsi="Verdana"/>
      <w:i w:val="1"/>
    </w:rPr>
  </w:style>
  <w:style w:type="paragraph" w:styleId="P37">
    <w:name w:val="List Paragraph"/>
    <w:basedOn w:val="P0"/>
    <w:next w:val="P37"/>
    <w:qFormat/>
    <w:pPr>
      <w:ind w:left="720"/>
    </w:pPr>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2013-09-26T08:05:00Z</dcterms:created>
  <cp:lastModifiedBy>Nikola Kapetanovic</cp:lastModifiedBy>
  <cp:lastPrinted>2013-09-30T08:23:00Z</cp:lastPrinted>
  <dcterms:modified xsi:type="dcterms:W3CDTF">2020-01-10T11:42:38Z</dcterms:modified>
  <cp:revision>11</cp:revision>
  <dc:title>                  </dc:title>
</cp:coreProperties>
</file>