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FAEE75" Type="http://schemas.openxmlformats.org/officeDocument/2006/relationships/officeDocument" Target="/word/document.xml" /><Relationship Id="coreR5FAEE7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left w:w="28" w:type="dxa"/>
          <w:right w:w="28" w:type="dxa"/>
        </w:tblCellMar>
      </w:tblPr>
      <w:tblGrid/>
      <w:tr>
        <w:trPr>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anchor xmlns:wp="http://schemas.openxmlformats.org/drawingml/2006/wordprocessingDrawing" simplePos="0" allowOverlap="0" behindDoc="0" layoutInCell="1" locked="0" relativeHeight="1" distL="114300" distR="114300">
                  <wp:simplePos x="0" y="0"/>
                  <wp:positionH relativeFrom="character">
                    <wp:posOffset>0</wp:posOffset>
                  </wp:positionH>
                  <wp:positionV relativeFrom="line">
                    <wp:posOffset>0</wp:posOffset>
                  </wp:positionV>
                  <wp:extent cx="904875" cy="219075"/>
                  <wp:wrapNone/>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4875" cy="219075"/>
                          </a:xfrm>
                          <a:prstGeom prst="rect"/>
                        </pic:spPr>
                      </pic:pic>
                    </a:graphicData>
                  </a:graphic>
                </wp:anchor>
              </w:drawing>
            </w:r>
            <w:r>
              <w:drawing>
                <wp:inline xmlns:wp="http://schemas.openxmlformats.org/drawingml/2006/wordprocessingDrawing">
                  <wp:extent cx="905510" cy="2197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905510" cy="219710"/>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trHeight w:hRule="atLeast" w:val="836"/>
        </w:trPr>
        <w:tc>
          <w:tcPr>
            <w:tcW w:w="0" w:type="auto"/>
            <w:gridSpan w:val="2"/>
            <w:tcBorders>
              <w:top w:val="none" w:sz="0" w:space="0" w:shadow="0" w:frame="0"/>
              <w:left w:val="none" w:sz="0" w:space="0" w:shadow="0" w:frame="0"/>
              <w:right w:val="none" w:sz="0" w:space="0" w:shadow="0" w:frame="0"/>
            </w:tcBorders>
            <w:vAlign w:val="center"/>
          </w:tcPr>
          <w:p>
            <w:pPr>
              <w:rPr>
                <w:b w:val="1"/>
                <w:color w:val="808080"/>
                <w:sz w:val="48"/>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12"/>
              </w:rPr>
            </w:pPr>
            <w:r>
              <w:rPr>
                <w:b w:val="1"/>
                <w:color w:val="808080"/>
                <w:sz w:val="48"/>
              </w:rPr>
              <w:t>NR</w:t>
            </w:r>
            <w:r>
              <w:rPr>
                <w:b w:val="1"/>
                <w:color w:val="808080"/>
                <w:sz w:val="48"/>
              </w:rPr>
              <w:t>40</w:t>
            </w:r>
          </w:p>
        </w:tc>
      </w:tr>
      <w:tr>
        <w:trPr>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vAlign w:val="bottom"/>
          </w:tcPr>
          <w:p>
            <w:r>
              <w:t>Number 073 – Year LXIII, 29.03.2013.</w:t>
            </w:r>
          </w:p>
        </w:tc>
        <w:tc>
          <w:tcPr>
            <w:tcW w:w="0" w:type="auto"/>
            <w:tcBorders>
              <w:left w:val="none" w:sz="0" w:space="0" w:shadow="0" w:frame="0"/>
              <w:bottom w:val="none" w:sz="0" w:space="0" w:shadow="0" w:frame="0"/>
              <w:right w:val="none" w:sz="0" w:space="0" w:shadow="0" w:frame="0"/>
            </w:tcBorders>
            <w:vAlign w:val="center"/>
          </w:tcPr>
          <w:p>
            <w:pPr>
              <w:jc w:val="right"/>
              <w:rPr>
                <w:b w:val="1"/>
                <w:color w:val="808080"/>
                <w:sz w:val="48"/>
              </w:rPr>
            </w:pPr>
          </w:p>
        </w:tc>
      </w:tr>
      <w:tr>
        <w:trPr>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rPr>
            </w:pPr>
            <w:r>
              <w:rPr>
                <w:b w:val="1"/>
              </w:rPr>
              <w:t>Quarterly n</w:t>
            </w:r>
            <w:r>
              <w:rPr>
                <w:b w:val="1"/>
              </w:rPr>
              <w:t xml:space="preserve">ational accounts </w:t>
            </w:r>
            <w:r>
              <w:rPr>
                <w:b w:val="1"/>
              </w:rPr>
              <w:t>division</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rPr>
                <w:b w:val="1"/>
              </w:rPr>
            </w:pPr>
            <w:r>
              <w:t>SRB 073 NR40 290313</w:t>
            </w:r>
          </w:p>
        </w:tc>
      </w:tr>
    </w:tbl>
    <w:p>
      <w:pPr>
        <w:spacing w:before="480" w:after="120"/>
        <w:jc w:val="center"/>
        <w:outlineLvl w:val="0"/>
        <w:rPr>
          <w:b w:val="1"/>
          <w:sz w:val="24"/>
        </w:rPr>
      </w:pPr>
    </w:p>
    <w:p>
      <w:pPr>
        <w:tabs>
          <w:tab w:val="left" w:pos="684" w:leader="none"/>
        </w:tabs>
        <w:jc w:val="center"/>
        <w:rPr>
          <w:b w:val="1"/>
          <w:sz w:val="24"/>
        </w:rPr>
      </w:pPr>
      <w:r>
        <w:rPr>
          <w:b w:val="1"/>
          <w:sz w:val="24"/>
        </w:rPr>
        <w:t>Quarterly Gross Domestic Product</w:t>
      </w:r>
      <w:r>
        <w:rPr>
          <w:b w:val="1"/>
          <w:sz w:val="24"/>
        </w:rPr>
        <w:t xml:space="preserve"> </w:t>
      </w:r>
      <w:r>
        <w:rPr>
          <w:b w:val="1"/>
          <w:sz w:val="24"/>
        </w:rPr>
        <w:t>in the Republic of Serbia</w:t>
      </w:r>
    </w:p>
    <w:p>
      <w:pPr>
        <w:tabs>
          <w:tab w:val="left" w:pos="684" w:leader="none"/>
        </w:tabs>
        <w:jc w:val="center"/>
        <w:rPr>
          <w:b w:val="1"/>
          <w:sz w:val="24"/>
        </w:rPr>
      </w:pPr>
      <w:r>
        <w:rPr>
          <w:b w:val="1"/>
          <w:sz w:val="24"/>
        </w:rPr>
        <w:t xml:space="preserve">– </w:t>
      </w:r>
      <w:r>
        <w:rPr>
          <w:b w:val="1"/>
          <w:sz w:val="24"/>
        </w:rPr>
        <w:t>4</w:t>
      </w:r>
      <w:r>
        <w:rPr>
          <w:b w:val="1"/>
          <w:sz w:val="24"/>
          <w:vertAlign w:val="superscript"/>
        </w:rPr>
        <w:t>th</w:t>
      </w:r>
      <w:r>
        <w:rPr>
          <w:b w:val="1"/>
          <w:sz w:val="24"/>
        </w:rPr>
        <w:t xml:space="preserve"> Quarter 2012 –</w:t>
      </w:r>
    </w:p>
    <w:p>
      <w:pPr>
        <w:ind w:left="60"/>
        <w:jc w:val="center"/>
        <w:outlineLvl w:val="0"/>
        <w:rPr>
          <w:b w:val="1"/>
          <w:sz w:val="22"/>
        </w:rPr>
      </w:pPr>
    </w:p>
    <w:p>
      <w:pPr>
        <w:ind w:firstLine="403"/>
        <w:jc w:val="both"/>
      </w:pPr>
    </w:p>
    <w:p>
      <w:pPr>
        <w:ind w:firstLine="403"/>
        <w:jc w:val="both"/>
      </w:pPr>
    </w:p>
    <w:p>
      <w:pPr>
        <w:spacing w:lineRule="auto" w:line="264"/>
        <w:jc w:val="both"/>
      </w:pPr>
      <w:r>
        <w:t>In this statistical release Statistical Office of the Republic of Serbia communicates the results of the quarterly gross domestic product calculations according to production and expenditure approach, at current and constant prices.</w:t>
      </w:r>
    </w:p>
    <w:p>
      <w:pPr>
        <w:spacing w:lineRule="auto" w:line="264"/>
        <w:jc w:val="both"/>
      </w:pPr>
    </w:p>
    <w:p>
      <w:pPr>
        <w:spacing w:lineRule="auto" w:line="264"/>
        <w:jc w:val="both"/>
      </w:pPr>
      <w:r>
        <w:t>Annual gross domestic product</w:t>
      </w:r>
      <w:r>
        <w:rPr>
          <w:b w:val="1"/>
          <w:sz w:val="24"/>
        </w:rPr>
        <w:t xml:space="preserve"> </w:t>
      </w:r>
      <w:r>
        <w:t xml:space="preserve">at constant prices in 2012, obtained as the sum of four quarters, decreased by 1.7%, compared to 2011. </w:t>
      </w:r>
    </w:p>
    <w:p>
      <w:pPr>
        <w:spacing w:lineRule="auto" w:line="264"/>
        <w:jc w:val="both"/>
      </w:pPr>
    </w:p>
    <w:p>
      <w:pPr>
        <w:spacing w:lineRule="auto" w:line="264"/>
        <w:jc w:val="both"/>
      </w:pPr>
      <w:r>
        <w:t xml:space="preserve">The real fall by quarters in 2012, compared to the same quarters of the previous year, equaled to: the first quarter 2.7%, the second quarter 0.3%, the third quarter 2.1% and the fourth quarter 2.0%. </w:t>
      </w:r>
    </w:p>
    <w:p>
      <w:pPr>
        <w:spacing w:lineRule="auto" w:line="264"/>
        <w:jc w:val="both"/>
      </w:pPr>
    </w:p>
    <w:p>
      <w:pPr>
        <w:spacing w:lineRule="auto" w:line="264"/>
        <w:jc w:val="both"/>
      </w:pPr>
      <w:r>
        <w:t xml:space="preserve">According to seasonally adjusted GDP data, the economic performance decreased by 0.3% in the fourth quarter of 2012, as compared to the previous quarter. </w:t>
      </w:r>
    </w:p>
    <w:p>
      <w:pPr>
        <w:spacing w:lineRule="auto" w:line="264"/>
        <w:jc w:val="both"/>
      </w:pPr>
    </w:p>
    <w:p>
      <w:pPr>
        <w:spacing w:lineRule="auto" w:line="264"/>
        <w:jc w:val="both"/>
      </w:pPr>
      <w:r>
        <w:t xml:space="preserve">Observed by activities, in the fourth quarter of 2012, compared to the same quarter of the previous year, the highest real growth in the gross value added was noted as follows: the section of information and communication – 11.4%, the section of financial and insurance activities – 5.9% and the section of manufacturing – 4.9%. The highest fall in the gross value added was recorded in the section of construction – 24.7% and the section of electricity, gas and steam supply – 7.1%. </w:t>
      </w:r>
    </w:p>
    <w:p>
      <w:pPr>
        <w:spacing w:lineRule="auto" w:line="264"/>
        <w:jc w:val="both"/>
      </w:pPr>
    </w:p>
    <w:p>
      <w:pPr>
        <w:spacing w:lineRule="auto" w:line="264"/>
        <w:jc w:val="both"/>
      </w:pPr>
      <w:r>
        <w:t>Observed by expenditure aggregates, in the fourth quarter of 2012, compared to the same quarter of the previous year, all aggregates, except exports and imports of goods and services, recorded a real fall: the final consumption expenditure of households – 2.1%, the final consumption expenditure of non-profit institutions serving households (NPISH) – 6.0%, the final consumption expenditure of general government – 2.8% and gross fixed capital formation – 15.9%. The exports of goods and services in real terms increased by 4.9%, while imports of goods and services increased by 1.8%.</w:t>
      </w:r>
    </w:p>
    <w:p>
      <w:pPr>
        <w:spacing w:before="120" w:after="120"/>
        <w:ind w:firstLine="397"/>
        <w:jc w:val="both"/>
      </w:pPr>
      <w: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spacing w:lineRule="auto" w:line="264"/>
        <w:jc w:val="both"/>
      </w:pPr>
    </w:p>
    <w:p>
      <w:pPr>
        <w:rPr>
          <w:b w:val="1"/>
        </w:rPr>
      </w:pPr>
    </w:p>
    <w:p>
      <w:pPr>
        <w:jc w:val="center"/>
        <w:rPr>
          <w:b w:val="1"/>
        </w:rPr>
      </w:pPr>
    </w:p>
    <w:p>
      <w:pPr>
        <w:jc w:val="center"/>
        <w:rPr>
          <w:b w:val="1"/>
        </w:rPr>
      </w:pPr>
      <w:r>
        <w:rPr>
          <w:b w:val="1"/>
        </w:rPr>
        <w:t>1.</w:t>
      </w:r>
      <w:r>
        <w:rPr>
          <w:b w:val="1"/>
        </w:rPr>
        <w:t xml:space="preserve"> </w:t>
      </w:r>
      <w:r>
        <w:rPr>
          <w:b w:val="1"/>
        </w:rPr>
        <w:t xml:space="preserve">Quarterly </w:t>
      </w:r>
      <w:r>
        <w:rPr>
          <w:b w:val="1"/>
        </w:rPr>
        <w:t>Gross Domestic Product</w:t>
      </w:r>
      <w:r>
        <w:rPr>
          <w:b w:val="1"/>
        </w:rPr>
        <w:t>,</w:t>
      </w:r>
      <w:r>
        <w:rPr>
          <w:b w:val="1"/>
        </w:rPr>
        <w:t xml:space="preserve"> real growth rates</w:t>
      </w:r>
    </w:p>
    <w:p>
      <w:pPr>
        <w:rPr>
          <w:sz w:val="18"/>
        </w:rPr>
      </w:pPr>
      <w:r>
        <w:rPr>
          <w:sz w:val="18"/>
        </w:rPr>
        <w:t xml:space="preserve">Republic of Serbia                                                                                                                                                                           %</w:t>
      </w:r>
    </w:p>
    <w:tbl>
      <w:tblPr>
        <w:tblStyle w:val="T2"/>
        <w:tblW w:w="0" w:type="auto"/>
        <w:jc w:val="center"/>
        <w:tblLayout w:type="autofit"/>
        <w:tblCellMar>
          <w:left w:w="28" w:type="dxa"/>
          <w:right w:w="28" w:type="dxa"/>
        </w:tblCellMar>
      </w:tblPr>
      <w:tblGrid/>
      <w:tr>
        <w:tc>
          <w:tcPr>
            <w:tcW w:w="4314" w:type="dxa"/>
            <w:vMerge w:val="restart"/>
            <w:tcBorders>
              <w:top w:val="single" w:sz="4" w:space="0" w:shadow="0" w:frame="0"/>
              <w:bottom w:val="single" w:sz="4" w:space="0" w:shadow="0" w:frame="0"/>
              <w:right w:val="single" w:sz="4" w:space="0" w:shadow="0" w:frame="0"/>
            </w:tcBorders>
            <w:vAlign w:val="center"/>
          </w:tcPr>
          <w:p>
            <w:pPr>
              <w:jc w:val="center"/>
              <w:rPr>
                <w:sz w:val="16"/>
              </w:rPr>
            </w:pPr>
          </w:p>
        </w:tc>
        <w:tc>
          <w:tcPr>
            <w:tcW w:w="2958"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2011</w:t>
            </w:r>
          </w:p>
        </w:tc>
        <w:tc>
          <w:tcPr>
            <w:tcW w:w="2989" w:type="dxa"/>
            <w:gridSpan w:val="4"/>
            <w:tcBorders>
              <w:top w:val="single" w:sz="4" w:space="0" w:shadow="0" w:frame="0"/>
              <w:left w:val="single" w:sz="4" w:space="0" w:shadow="0" w:frame="0"/>
              <w:bottom w:val="single" w:sz="4" w:space="0" w:shadow="0" w:frame="0"/>
            </w:tcBorders>
            <w:vAlign w:val="center"/>
          </w:tcPr>
          <w:p>
            <w:pPr>
              <w:spacing w:lineRule="auto" w:line="360" w:before="80" w:after="80"/>
              <w:jc w:val="center"/>
              <w:rPr>
                <w:sz w:val="18"/>
                <w:vertAlign w:val="superscript"/>
              </w:rPr>
            </w:pPr>
            <w:r>
              <w:rPr>
                <w:sz w:val="18"/>
              </w:rPr>
              <w:t>2012</w:t>
            </w:r>
            <w:r>
              <w:rPr>
                <w:sz w:val="18"/>
                <w:vertAlign w:val="superscript"/>
              </w:rPr>
              <w:t>1)</w:t>
            </w:r>
          </w:p>
        </w:tc>
      </w:tr>
      <w:tr>
        <w:tc>
          <w:tcPr>
            <w:tcW w:w="4314" w:type="dxa"/>
            <w:vMerge w:val="continue"/>
            <w:tcBorders>
              <w:top w:val="single" w:sz="4" w:space="0" w:shadow="0" w:frame="0"/>
              <w:bottom w:val="single" w:sz="4" w:space="0" w:shadow="0" w:frame="0"/>
              <w:right w:val="single" w:sz="4" w:space="0" w:shadow="0" w:frame="0"/>
            </w:tcBorders>
            <w:vAlign w:val="center"/>
          </w:tcPr>
          <w:p>
            <w:pPr>
              <w:jc w:val="center"/>
              <w:rPr>
                <w:sz w:val="16"/>
              </w:rPr>
            </w:pPr>
          </w:p>
        </w:tc>
        <w:tc>
          <w:tcPr>
            <w:tcW w:w="767"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w:t>
            </w:r>
          </w:p>
        </w:tc>
        <w:tc>
          <w:tcPr>
            <w:tcW w:w="736"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w:t>
            </w:r>
          </w:p>
        </w:tc>
        <w:tc>
          <w:tcPr>
            <w:tcW w:w="736"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III</w:t>
            </w:r>
          </w:p>
        </w:tc>
        <w:tc>
          <w:tcPr>
            <w:tcW w:w="719"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IV</w:t>
            </w:r>
          </w:p>
        </w:tc>
        <w:tc>
          <w:tcPr>
            <w:tcW w:w="751"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w:t>
            </w:r>
          </w:p>
        </w:tc>
        <w:tc>
          <w:tcPr>
            <w:tcW w:w="766"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w:t>
            </w:r>
          </w:p>
        </w:tc>
        <w:tc>
          <w:tcPr>
            <w:tcW w:w="736"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III</w:t>
            </w:r>
          </w:p>
        </w:tc>
        <w:tc>
          <w:tcPr>
            <w:tcW w:w="736" w:type="dxa"/>
            <w:tcBorders>
              <w:top w:val="single" w:sz="4" w:space="0" w:shadow="0" w:frame="0"/>
              <w:left w:val="single" w:sz="4" w:space="0" w:shadow="0" w:frame="0"/>
              <w:bottom w:val="single" w:sz="4" w:space="0" w:shadow="0" w:frame="0"/>
            </w:tcBorders>
            <w:vAlign w:val="center"/>
          </w:tcPr>
          <w:p>
            <w:pPr>
              <w:spacing w:before="80" w:after="80"/>
              <w:jc w:val="center"/>
              <w:rPr>
                <w:sz w:val="18"/>
              </w:rPr>
            </w:pPr>
            <w:r>
              <w:rPr>
                <w:sz w:val="18"/>
              </w:rPr>
              <w:t>IV</w:t>
            </w:r>
          </w:p>
        </w:tc>
      </w:tr>
      <w:tr>
        <w:tc>
          <w:tcPr>
            <w:tcW w:w="4314" w:type="dxa"/>
            <w:tcBorders>
              <w:top w:val="single" w:sz="4" w:space="0" w:shadow="0" w:frame="0"/>
              <w:right w:val="single" w:sz="4" w:space="0" w:shadow="0" w:frame="0"/>
            </w:tcBorders>
          </w:tcPr>
          <w:p>
            <w:pPr>
              <w:rPr>
                <w:b w:val="1"/>
                <w:sz w:val="16"/>
              </w:rPr>
            </w:pPr>
          </w:p>
        </w:tc>
        <w:tc>
          <w:tcPr>
            <w:tcW w:w="767" w:type="dxa"/>
            <w:tcBorders>
              <w:top w:val="single" w:sz="4" w:space="0" w:shadow="0" w:frame="0"/>
              <w:left w:val="single" w:sz="4" w:space="0" w:shadow="0" w:frame="0"/>
            </w:tcBorders>
          </w:tcPr>
          <w:p>
            <w:pPr>
              <w:jc w:val="both"/>
              <w:rPr>
                <w:sz w:val="18"/>
              </w:rPr>
            </w:pPr>
          </w:p>
        </w:tc>
        <w:tc>
          <w:tcPr>
            <w:tcW w:w="736" w:type="dxa"/>
            <w:tcBorders>
              <w:top w:val="single" w:sz="4" w:space="0" w:shadow="0" w:frame="0"/>
            </w:tcBorders>
          </w:tcPr>
          <w:p>
            <w:pPr>
              <w:jc w:val="both"/>
              <w:rPr>
                <w:sz w:val="18"/>
              </w:rPr>
            </w:pPr>
          </w:p>
        </w:tc>
        <w:tc>
          <w:tcPr>
            <w:tcW w:w="736" w:type="dxa"/>
            <w:tcBorders>
              <w:top w:val="single" w:sz="4" w:space="0" w:shadow="0" w:frame="0"/>
            </w:tcBorders>
          </w:tcPr>
          <w:p>
            <w:pPr>
              <w:jc w:val="both"/>
              <w:rPr>
                <w:sz w:val="18"/>
              </w:rPr>
            </w:pPr>
          </w:p>
        </w:tc>
        <w:tc>
          <w:tcPr>
            <w:tcW w:w="719" w:type="dxa"/>
            <w:tcBorders>
              <w:top w:val="single" w:sz="4" w:space="0" w:shadow="0" w:frame="0"/>
              <w:right w:val="single" w:sz="4" w:space="0" w:shadow="0" w:frame="0"/>
            </w:tcBorders>
          </w:tcPr>
          <w:p>
            <w:pPr>
              <w:jc w:val="both"/>
              <w:rPr>
                <w:sz w:val="18"/>
              </w:rPr>
            </w:pPr>
          </w:p>
        </w:tc>
        <w:tc>
          <w:tcPr>
            <w:tcW w:w="751" w:type="dxa"/>
            <w:tcBorders>
              <w:top w:val="single" w:sz="4" w:space="0" w:shadow="0" w:frame="0"/>
              <w:left w:val="single" w:sz="4" w:space="0" w:shadow="0" w:frame="0"/>
            </w:tcBorders>
          </w:tcPr>
          <w:p>
            <w:pPr>
              <w:jc w:val="both"/>
              <w:rPr>
                <w:sz w:val="18"/>
              </w:rPr>
            </w:pPr>
          </w:p>
        </w:tc>
        <w:tc>
          <w:tcPr>
            <w:tcW w:w="766" w:type="dxa"/>
            <w:tcBorders>
              <w:top w:val="single" w:sz="4" w:space="0" w:shadow="0" w:frame="0"/>
            </w:tcBorders>
          </w:tcPr>
          <w:p>
            <w:pPr>
              <w:jc w:val="both"/>
              <w:rPr>
                <w:sz w:val="18"/>
              </w:rPr>
            </w:pPr>
          </w:p>
        </w:tc>
        <w:tc>
          <w:tcPr>
            <w:tcW w:w="736" w:type="dxa"/>
            <w:tcBorders>
              <w:top w:val="single" w:sz="4" w:space="0" w:shadow="0" w:frame="0"/>
            </w:tcBorders>
          </w:tcPr>
          <w:p>
            <w:pPr>
              <w:jc w:val="both"/>
              <w:rPr>
                <w:sz w:val="18"/>
              </w:rPr>
            </w:pPr>
          </w:p>
        </w:tc>
        <w:tc>
          <w:tcPr>
            <w:tcW w:w="736" w:type="dxa"/>
            <w:tcBorders>
              <w:top w:val="single" w:sz="4" w:space="0" w:shadow="0" w:frame="0"/>
            </w:tcBorders>
          </w:tcPr>
          <w:p>
            <w:pPr>
              <w:jc w:val="both"/>
              <w:rPr>
                <w:sz w:val="18"/>
              </w:rPr>
            </w:pPr>
          </w:p>
        </w:tc>
      </w:tr>
      <w:tr>
        <w:tc>
          <w:tcPr>
            <w:tcW w:w="4314" w:type="dxa"/>
            <w:tcBorders>
              <w:right w:val="single" w:sz="4" w:space="0" w:shadow="0" w:frame="0"/>
            </w:tcBorders>
            <w:vAlign w:val="center"/>
          </w:tcPr>
          <w:p>
            <w:pPr>
              <w:rPr>
                <w:sz w:val="18"/>
              </w:rPr>
            </w:pPr>
            <w:r>
              <w:rPr>
                <w:b w:val="1"/>
                <w:sz w:val="18"/>
              </w:rPr>
              <w:t>Non-seasonally adjusted</w:t>
            </w:r>
            <w:r>
              <w:rPr>
                <w:sz w:val="18"/>
              </w:rPr>
              <w:t xml:space="preserve"> growth rates, compared to the same quarter of the previous year</w:t>
            </w:r>
          </w:p>
        </w:tc>
        <w:tc>
          <w:tcPr>
            <w:tcW w:w="767" w:type="dxa"/>
            <w:tcBorders>
              <w:left w:val="single" w:sz="4" w:space="0" w:shadow="0" w:frame="0"/>
            </w:tcBorders>
            <w:vAlign w:val="center"/>
          </w:tcPr>
          <w:p>
            <w:pPr>
              <w:jc w:val="right"/>
              <w:rPr>
                <w:sz w:val="17"/>
              </w:rPr>
            </w:pPr>
            <w:r>
              <w:rPr>
                <w:sz w:val="17"/>
              </w:rPr>
              <w:t>2.8</w:t>
            </w:r>
          </w:p>
        </w:tc>
        <w:tc>
          <w:tcPr>
            <w:tcW w:w="736" w:type="dxa"/>
            <w:vAlign w:val="center"/>
          </w:tcPr>
          <w:p>
            <w:pPr>
              <w:jc w:val="right"/>
              <w:rPr>
                <w:sz w:val="17"/>
              </w:rPr>
            </w:pPr>
            <w:r>
              <w:rPr>
                <w:sz w:val="17"/>
              </w:rPr>
              <w:t>2.3</w:t>
            </w:r>
          </w:p>
        </w:tc>
        <w:tc>
          <w:tcPr>
            <w:tcW w:w="736" w:type="dxa"/>
            <w:vAlign w:val="center"/>
          </w:tcPr>
          <w:p>
            <w:pPr>
              <w:jc w:val="right"/>
              <w:rPr>
                <w:sz w:val="17"/>
              </w:rPr>
            </w:pPr>
            <w:r>
              <w:rPr>
                <w:sz w:val="17"/>
              </w:rPr>
              <w:t>0.7</w:t>
            </w:r>
          </w:p>
        </w:tc>
        <w:tc>
          <w:tcPr>
            <w:tcW w:w="719" w:type="dxa"/>
            <w:tcBorders>
              <w:right w:val="single" w:sz="4" w:space="0" w:shadow="0" w:frame="0"/>
            </w:tcBorders>
            <w:vAlign w:val="center"/>
          </w:tcPr>
          <w:p>
            <w:pPr>
              <w:jc w:val="right"/>
              <w:rPr>
                <w:sz w:val="17"/>
              </w:rPr>
            </w:pPr>
            <w:r>
              <w:rPr>
                <w:sz w:val="17"/>
              </w:rPr>
              <w:t>0.7</w:t>
            </w:r>
          </w:p>
        </w:tc>
        <w:tc>
          <w:tcPr>
            <w:tcW w:w="751" w:type="dxa"/>
            <w:tcBorders>
              <w:left w:val="single" w:sz="4" w:space="0" w:shadow="0" w:frame="0"/>
            </w:tcBorders>
            <w:vAlign w:val="center"/>
          </w:tcPr>
          <w:p>
            <w:pPr>
              <w:jc w:val="right"/>
              <w:rPr>
                <w:sz w:val="17"/>
              </w:rPr>
            </w:pPr>
            <w:r>
              <w:rPr>
                <w:sz w:val="17"/>
              </w:rPr>
              <w:t>-2.7</w:t>
            </w:r>
          </w:p>
        </w:tc>
        <w:tc>
          <w:tcPr>
            <w:tcW w:w="766" w:type="dxa"/>
            <w:vAlign w:val="center"/>
          </w:tcPr>
          <w:p>
            <w:pPr>
              <w:jc w:val="right"/>
              <w:rPr>
                <w:sz w:val="17"/>
              </w:rPr>
            </w:pPr>
            <w:r>
              <w:rPr>
                <w:sz w:val="17"/>
              </w:rPr>
              <w:t>-0.3</w:t>
            </w:r>
          </w:p>
        </w:tc>
        <w:tc>
          <w:tcPr>
            <w:tcW w:w="736" w:type="dxa"/>
            <w:vAlign w:val="center"/>
          </w:tcPr>
          <w:p>
            <w:pPr>
              <w:jc w:val="right"/>
              <w:rPr>
                <w:sz w:val="17"/>
              </w:rPr>
            </w:pPr>
            <w:r>
              <w:rPr>
                <w:sz w:val="17"/>
              </w:rPr>
              <w:t>-2.1</w:t>
            </w:r>
          </w:p>
        </w:tc>
        <w:tc>
          <w:tcPr>
            <w:tcW w:w="736" w:type="dxa"/>
            <w:vAlign w:val="center"/>
          </w:tcPr>
          <w:p>
            <w:pPr>
              <w:jc w:val="right"/>
              <w:rPr>
                <w:sz w:val="17"/>
              </w:rPr>
            </w:pPr>
            <w:r>
              <w:rPr>
                <w:sz w:val="17"/>
              </w:rPr>
              <w:t>-2.0</w:t>
            </w:r>
          </w:p>
        </w:tc>
      </w:tr>
      <w:tr>
        <w:tc>
          <w:tcPr>
            <w:tcW w:w="4314" w:type="dxa"/>
            <w:tcBorders>
              <w:right w:val="single" w:sz="4" w:space="0" w:shadow="0" w:frame="0"/>
            </w:tcBorders>
            <w:vAlign w:val="center"/>
          </w:tcPr>
          <w:p>
            <w:pPr>
              <w:spacing w:before="120"/>
              <w:rPr>
                <w:sz w:val="18"/>
              </w:rPr>
            </w:pPr>
            <w:r>
              <w:rPr>
                <w:b w:val="1"/>
                <w:sz w:val="18"/>
              </w:rPr>
              <w:t>Seasonally adjusted</w:t>
            </w:r>
            <w:r>
              <w:rPr>
                <w:sz w:val="18"/>
              </w:rPr>
              <w:t xml:space="preserve"> growth rates, compared to the previous quarter</w:t>
            </w:r>
          </w:p>
        </w:tc>
        <w:tc>
          <w:tcPr>
            <w:tcW w:w="767" w:type="dxa"/>
            <w:tcBorders>
              <w:left w:val="single" w:sz="4" w:space="0" w:shadow="0" w:frame="0"/>
            </w:tcBorders>
            <w:vAlign w:val="center"/>
          </w:tcPr>
          <w:p>
            <w:pPr>
              <w:jc w:val="right"/>
              <w:rPr>
                <w:sz w:val="17"/>
              </w:rPr>
            </w:pPr>
            <w:r>
              <w:rPr>
                <w:sz w:val="17"/>
              </w:rPr>
              <w:t>2.0</w:t>
            </w:r>
          </w:p>
        </w:tc>
        <w:tc>
          <w:tcPr>
            <w:tcW w:w="736" w:type="dxa"/>
            <w:vAlign w:val="center"/>
          </w:tcPr>
          <w:p>
            <w:pPr>
              <w:jc w:val="right"/>
              <w:rPr>
                <w:sz w:val="17"/>
              </w:rPr>
            </w:pPr>
            <w:r>
              <w:rPr>
                <w:sz w:val="17"/>
              </w:rPr>
              <w:t>-0.6</w:t>
            </w:r>
          </w:p>
        </w:tc>
        <w:tc>
          <w:tcPr>
            <w:tcW w:w="736" w:type="dxa"/>
            <w:vAlign w:val="center"/>
          </w:tcPr>
          <w:p>
            <w:pPr>
              <w:jc w:val="right"/>
              <w:rPr>
                <w:sz w:val="17"/>
              </w:rPr>
            </w:pPr>
            <w:r>
              <w:rPr>
                <w:sz w:val="17"/>
              </w:rPr>
              <w:t>-0.1</w:t>
            </w:r>
          </w:p>
        </w:tc>
        <w:tc>
          <w:tcPr>
            <w:tcW w:w="719" w:type="dxa"/>
            <w:tcBorders>
              <w:right w:val="single" w:sz="4" w:space="0" w:shadow="0" w:frame="0"/>
            </w:tcBorders>
            <w:vAlign w:val="center"/>
          </w:tcPr>
          <w:p>
            <w:pPr>
              <w:jc w:val="right"/>
              <w:rPr>
                <w:sz w:val="17"/>
              </w:rPr>
            </w:pPr>
            <w:r>
              <w:rPr>
                <w:sz w:val="17"/>
              </w:rPr>
              <w:t>-0.4</w:t>
            </w:r>
          </w:p>
        </w:tc>
        <w:tc>
          <w:tcPr>
            <w:tcW w:w="751" w:type="dxa"/>
            <w:tcBorders>
              <w:left w:val="single" w:sz="4" w:space="0" w:shadow="0" w:frame="0"/>
            </w:tcBorders>
            <w:vAlign w:val="center"/>
          </w:tcPr>
          <w:p>
            <w:pPr>
              <w:jc w:val="right"/>
              <w:rPr>
                <w:sz w:val="17"/>
              </w:rPr>
            </w:pPr>
            <w:r>
              <w:rPr>
                <w:sz w:val="17"/>
              </w:rPr>
              <w:t>-1.7</w:t>
            </w:r>
          </w:p>
        </w:tc>
        <w:tc>
          <w:tcPr>
            <w:tcW w:w="766" w:type="dxa"/>
            <w:vAlign w:val="center"/>
          </w:tcPr>
          <w:p>
            <w:pPr>
              <w:jc w:val="right"/>
              <w:rPr>
                <w:sz w:val="17"/>
              </w:rPr>
            </w:pPr>
            <w:r>
              <w:rPr>
                <w:sz w:val="17"/>
              </w:rPr>
              <w:t>1.3</w:t>
            </w:r>
          </w:p>
        </w:tc>
        <w:tc>
          <w:tcPr>
            <w:tcW w:w="736" w:type="dxa"/>
            <w:vAlign w:val="center"/>
          </w:tcPr>
          <w:p>
            <w:pPr>
              <w:jc w:val="right"/>
              <w:rPr>
                <w:sz w:val="17"/>
              </w:rPr>
            </w:pPr>
            <w:r>
              <w:rPr>
                <w:sz w:val="17"/>
              </w:rPr>
              <w:t>-1.2</w:t>
            </w:r>
          </w:p>
        </w:tc>
        <w:tc>
          <w:tcPr>
            <w:tcW w:w="736" w:type="dxa"/>
            <w:vAlign w:val="center"/>
          </w:tcPr>
          <w:p>
            <w:pPr>
              <w:jc w:val="right"/>
              <w:rPr>
                <w:sz w:val="17"/>
              </w:rPr>
            </w:pPr>
            <w:r>
              <w:rPr>
                <w:sz w:val="17"/>
              </w:rPr>
              <w:t>-0.3</w:t>
            </w:r>
          </w:p>
        </w:tc>
      </w:tr>
    </w:tbl>
    <w:p>
      <w:pPr>
        <w:tabs>
          <w:tab w:val="left" w:pos="1119" w:leader="none"/>
        </w:tabs>
        <w:spacing w:before="80"/>
        <w:rPr>
          <w:sz w:val="16"/>
          <w:vertAlign w:val="superscript"/>
        </w:rPr>
      </w:pPr>
      <w:r>
        <w:rPr>
          <w:sz w:val="16"/>
          <w:vertAlign w:val="superscript"/>
        </w:rPr>
        <w:tab/>
      </w:r>
    </w:p>
    <w:p>
      <w:pPr>
        <w:rPr>
          <w:sz w:val="16"/>
        </w:rPr>
      </w:pPr>
      <w:r>
        <w:rPr>
          <w:sz w:val="16"/>
          <w:vertAlign w:val="superscript"/>
        </w:rPr>
        <w:t>1)</w:t>
      </w:r>
      <w:r>
        <w:rPr>
          <w:sz w:val="16"/>
        </w:rPr>
        <w:t xml:space="preserve"> Estimate.</w:t>
      </w:r>
    </w:p>
    <w:p>
      <w:pPr>
        <w:spacing w:lineRule="auto" w:line="360"/>
        <w:rPr>
          <w:b w:val="1"/>
        </w:rPr>
      </w:pPr>
    </w:p>
    <w:p>
      <w:pPr>
        <w:jc w:val="center"/>
        <w:rPr>
          <w:b w:val="1"/>
        </w:rPr>
      </w:pPr>
    </w:p>
    <w:p>
      <w:pPr>
        <w:jc w:val="center"/>
        <w:rPr>
          <w:b w:val="1"/>
          <w:sz w:val="18"/>
        </w:rPr>
      </w:pPr>
      <w:r>
        <w:rPr>
          <w:b w:val="1"/>
        </w:rPr>
        <w:t xml:space="preserve">2. </w:t>
      </w:r>
      <w:r>
        <w:rPr>
          <w:b w:val="1"/>
        </w:rPr>
        <w:t xml:space="preserve">Quarterly </w:t>
      </w:r>
      <w:r>
        <w:rPr>
          <w:b w:val="1"/>
        </w:rPr>
        <w:t>Gross Domestic Product</w:t>
      </w:r>
      <w:r>
        <w:rPr>
          <w:b w:val="1"/>
        </w:rPr>
        <w:t>, at current prices</w:t>
      </w:r>
      <w:r>
        <w:rPr>
          <w:b w:val="1"/>
          <w:sz w:val="18"/>
        </w:rPr>
        <w:t xml:space="preserve"> </w:t>
      </w:r>
    </w:p>
    <w:p>
      <w:pPr>
        <w:jc w:val="center"/>
        <w:rPr>
          <w:b w:val="1"/>
          <w:sz w:val="18"/>
        </w:rPr>
      </w:pPr>
    </w:p>
    <w:p>
      <w:pPr>
        <w:rPr>
          <w:sz w:val="18"/>
        </w:rPr>
      </w:pPr>
      <w:r>
        <w:rPr>
          <w:sz w:val="18"/>
        </w:rPr>
        <w:t xml:space="preserve">Republic of Serbia                                                                                                                                                               mill. RSD</w:t>
      </w:r>
    </w:p>
    <w:tbl>
      <w:tblPr>
        <w:tblStyle w:val="T2"/>
        <w:tblW w:w="10382" w:type="dxa"/>
        <w:jc w:val="center"/>
        <w:tblLayout w:type="fixed"/>
        <w:tblCellMar>
          <w:left w:w="28" w:type="dxa"/>
          <w:right w:w="28" w:type="dxa"/>
        </w:tblCellMar>
      </w:tblPr>
      <w:tblGrid/>
      <w:tr>
        <w:tc>
          <w:tcPr>
            <w:tcW w:w="5137" w:type="dxa"/>
            <w:gridSpan w:val="2"/>
            <w:vMerge w:val="restart"/>
            <w:tcBorders>
              <w:top w:val="single" w:sz="4" w:space="0" w:shadow="0" w:frame="0"/>
              <w:bottom w:val="single" w:sz="4" w:space="0" w:shadow="0" w:frame="0"/>
              <w:right w:val="single" w:sz="4" w:space="0" w:shadow="0" w:frame="0"/>
            </w:tcBorders>
            <w:vAlign w:val="center"/>
          </w:tcPr>
          <w:p>
            <w:pPr>
              <w:spacing w:lineRule="auto" w:line="360" w:before="80" w:after="80"/>
              <w:jc w:val="center"/>
              <w:rPr>
                <w:sz w:val="16"/>
              </w:rPr>
            </w:pPr>
          </w:p>
        </w:tc>
        <w:tc>
          <w:tcPr>
            <w:tcW w:w="1049"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360" w:before="80" w:after="80"/>
              <w:jc w:val="center"/>
              <w:rPr>
                <w:sz w:val="18"/>
                <w:vertAlign w:val="superscript"/>
              </w:rPr>
            </w:pPr>
            <w:r>
              <w:rPr>
                <w:sz w:val="18"/>
              </w:rPr>
              <w:t>2012</w:t>
            </w:r>
            <w:r>
              <w:rPr>
                <w:sz w:val="18"/>
                <w:vertAlign w:val="superscript"/>
              </w:rPr>
              <w:t>1)</w:t>
            </w:r>
          </w:p>
        </w:tc>
        <w:tc>
          <w:tcPr>
            <w:tcW w:w="4196" w:type="dxa"/>
            <w:gridSpan w:val="4"/>
            <w:tcBorders>
              <w:top w:val="single" w:sz="4" w:space="0" w:shadow="0" w:frame="0"/>
              <w:left w:val="single" w:sz="4" w:space="0" w:shadow="0" w:frame="0"/>
              <w:bottom w:val="single" w:sz="4" w:space="0" w:shadow="0" w:frame="0"/>
            </w:tcBorders>
            <w:vAlign w:val="center"/>
          </w:tcPr>
          <w:p>
            <w:pPr>
              <w:spacing w:lineRule="auto" w:line="360" w:before="80" w:after="80"/>
              <w:jc w:val="center"/>
              <w:rPr>
                <w:sz w:val="18"/>
                <w:vertAlign w:val="superscript"/>
              </w:rPr>
            </w:pPr>
            <w:r>
              <w:rPr>
                <w:sz w:val="18"/>
              </w:rPr>
              <w:t>2012</w:t>
            </w:r>
            <w:r>
              <w:rPr>
                <w:sz w:val="18"/>
                <w:vertAlign w:val="superscript"/>
              </w:rPr>
              <w:t>1)</w:t>
            </w:r>
          </w:p>
        </w:tc>
      </w:tr>
      <w:tr>
        <w:tc>
          <w:tcPr>
            <w:tcW w:w="5137" w:type="dxa"/>
            <w:gridSpan w:val="2"/>
            <w:vMerge w:val="continue"/>
            <w:tcBorders>
              <w:top w:val="single" w:sz="4" w:space="0" w:shadow="0" w:frame="0"/>
              <w:bottom w:val="single" w:sz="4" w:space="0" w:shadow="0" w:frame="0"/>
              <w:right w:val="single" w:sz="4" w:space="0" w:shadow="0" w:frame="0"/>
            </w:tcBorders>
            <w:vAlign w:val="center"/>
          </w:tcPr>
          <w:p>
            <w:pPr>
              <w:spacing w:before="80" w:after="80"/>
              <w:jc w:val="center"/>
              <w:rPr>
                <w:sz w:val="16"/>
              </w:rPr>
            </w:pPr>
          </w:p>
        </w:tc>
        <w:tc>
          <w:tcPr>
            <w:tcW w:w="1049"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p>
        </w:tc>
        <w:tc>
          <w:tcPr>
            <w:tcW w:w="1049"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w:t>
            </w:r>
          </w:p>
        </w:tc>
        <w:tc>
          <w:tcPr>
            <w:tcW w:w="1049"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w:t>
            </w:r>
          </w:p>
        </w:tc>
        <w:tc>
          <w:tcPr>
            <w:tcW w:w="1049"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III</w:t>
            </w:r>
          </w:p>
        </w:tc>
        <w:tc>
          <w:tcPr>
            <w:tcW w:w="1049" w:type="dxa"/>
            <w:tcBorders>
              <w:top w:val="single" w:sz="4" w:space="0" w:shadow="0" w:frame="0"/>
              <w:left w:val="single" w:sz="4" w:space="0" w:shadow="0" w:frame="0"/>
              <w:bottom w:val="single" w:sz="4" w:space="0" w:shadow="0" w:frame="0"/>
            </w:tcBorders>
            <w:vAlign w:val="center"/>
          </w:tcPr>
          <w:p>
            <w:pPr>
              <w:spacing w:before="80" w:after="80"/>
              <w:jc w:val="center"/>
              <w:rPr>
                <w:sz w:val="18"/>
              </w:rPr>
            </w:pPr>
            <w:r>
              <w:rPr>
                <w:sz w:val="18"/>
              </w:rPr>
              <w:t>IV</w:t>
            </w:r>
          </w:p>
        </w:tc>
      </w:tr>
      <w:tr>
        <w:tc>
          <w:tcPr>
            <w:tcW w:w="595" w:type="dxa"/>
            <w:tcBorders>
              <w:top w:val="single" w:sz="4" w:space="0" w:shadow="0" w:frame="0"/>
            </w:tcBorders>
          </w:tcPr>
          <w:p>
            <w:pPr>
              <w:spacing w:lineRule="auto" w:line="360"/>
              <w:jc w:val="both"/>
              <w:rPr>
                <w:sz w:val="16"/>
              </w:rPr>
            </w:pPr>
          </w:p>
        </w:tc>
        <w:tc>
          <w:tcPr>
            <w:tcW w:w="4542" w:type="dxa"/>
            <w:tcBorders>
              <w:top w:val="single" w:sz="4" w:space="0" w:shadow="0" w:frame="0"/>
              <w:right w:val="single" w:sz="4" w:space="0" w:shadow="0" w:frame="0"/>
            </w:tcBorders>
            <w:vAlign w:val="bottom"/>
          </w:tcPr>
          <w:p>
            <w:pPr>
              <w:spacing w:lineRule="auto" w:line="360"/>
              <w:rPr>
                <w:sz w:val="16"/>
              </w:rPr>
            </w:pPr>
          </w:p>
        </w:tc>
        <w:tc>
          <w:tcPr>
            <w:tcW w:w="1049" w:type="dxa"/>
            <w:tcBorders>
              <w:top w:val="single" w:sz="4" w:space="0" w:shadow="0" w:frame="0"/>
              <w:left w:val="single" w:sz="4" w:space="0" w:shadow="0" w:frame="0"/>
              <w:right w:val="single" w:sz="4" w:space="0" w:shadow="0" w:frame="0"/>
            </w:tcBorders>
            <w:vAlign w:val="bottom"/>
          </w:tcPr>
          <w:p>
            <w:pPr>
              <w:jc w:val="right"/>
            </w:pPr>
          </w:p>
        </w:tc>
        <w:tc>
          <w:tcPr>
            <w:tcW w:w="1049" w:type="dxa"/>
            <w:tcBorders>
              <w:top w:val="single" w:sz="4" w:space="0" w:shadow="0" w:frame="0"/>
              <w:left w:val="single" w:sz="4" w:space="0" w:shadow="0" w:frame="0"/>
            </w:tcBorders>
            <w:vAlign w:val="bottom"/>
          </w:tcPr>
          <w:p>
            <w:pPr>
              <w:jc w:val="right"/>
            </w:pPr>
          </w:p>
        </w:tc>
        <w:tc>
          <w:tcPr>
            <w:tcW w:w="1049" w:type="dxa"/>
            <w:tcBorders>
              <w:top w:val="single" w:sz="4" w:space="0" w:shadow="0" w:frame="0"/>
            </w:tcBorders>
            <w:vAlign w:val="bottom"/>
          </w:tcPr>
          <w:p>
            <w:pPr>
              <w:jc w:val="right"/>
            </w:pPr>
          </w:p>
        </w:tc>
        <w:tc>
          <w:tcPr>
            <w:tcW w:w="1049" w:type="dxa"/>
            <w:tcBorders>
              <w:top w:val="single" w:sz="4" w:space="0" w:shadow="0" w:frame="0"/>
            </w:tcBorders>
            <w:vAlign w:val="bottom"/>
          </w:tcPr>
          <w:p>
            <w:pPr>
              <w:jc w:val="right"/>
            </w:pPr>
          </w:p>
        </w:tc>
        <w:tc>
          <w:tcPr>
            <w:tcW w:w="1049" w:type="dxa"/>
            <w:tcBorders>
              <w:top w:val="single" w:sz="4" w:space="0" w:shadow="0" w:frame="0"/>
            </w:tcBorders>
            <w:vAlign w:val="bottom"/>
          </w:tcPr>
          <w:p>
            <w:pPr>
              <w:jc w:val="right"/>
            </w:pPr>
          </w:p>
        </w:tc>
      </w:tr>
      <w:tr>
        <w:tc>
          <w:tcPr>
            <w:tcW w:w="595" w:type="dxa"/>
            <w:vAlign w:val="center"/>
          </w:tcPr>
          <w:p>
            <w:pPr>
              <w:spacing w:lineRule="auto" w:line="360" w:before="80"/>
              <w:jc w:val="center"/>
              <w:rPr>
                <w:sz w:val="17"/>
              </w:rPr>
            </w:pPr>
            <w:r>
              <w:rPr>
                <w:sz w:val="17"/>
              </w:rPr>
              <w:t>A</w:t>
            </w:r>
          </w:p>
        </w:tc>
        <w:tc>
          <w:tcPr>
            <w:tcW w:w="4542" w:type="dxa"/>
            <w:tcBorders>
              <w:right w:val="single" w:sz="4" w:space="0" w:shadow="0" w:frame="0"/>
            </w:tcBorders>
            <w:vAlign w:val="center"/>
          </w:tcPr>
          <w:p>
            <w:pPr>
              <w:spacing w:lineRule="auto" w:line="360" w:before="80"/>
              <w:rPr>
                <w:sz w:val="17"/>
              </w:rPr>
            </w:pPr>
            <w:r>
              <w:rPr>
                <w:sz w:val="17"/>
              </w:rPr>
              <w:t>Agriculture, forestry and fishing</w:t>
            </w:r>
          </w:p>
        </w:tc>
        <w:tc>
          <w:tcPr>
            <w:tcW w:w="1049" w:type="dxa"/>
            <w:tcBorders>
              <w:left w:val="single" w:sz="4" w:space="0" w:shadow="0" w:frame="0"/>
              <w:right w:val="single" w:sz="4" w:space="0" w:shadow="0" w:frame="0"/>
            </w:tcBorders>
            <w:vAlign w:val="center"/>
          </w:tcPr>
          <w:p>
            <w:pPr>
              <w:jc w:val="right"/>
              <w:rPr>
                <w:sz w:val="17"/>
              </w:rPr>
            </w:pPr>
            <w:r>
              <w:rPr>
                <w:sz w:val="17"/>
              </w:rPr>
              <w:t>296898.1</w:t>
            </w:r>
          </w:p>
        </w:tc>
        <w:tc>
          <w:tcPr>
            <w:tcW w:w="1049" w:type="dxa"/>
            <w:tcBorders>
              <w:left w:val="single" w:sz="4" w:space="0" w:shadow="0" w:frame="0"/>
            </w:tcBorders>
            <w:vAlign w:val="center"/>
          </w:tcPr>
          <w:p>
            <w:pPr>
              <w:jc w:val="right"/>
              <w:rPr>
                <w:sz w:val="17"/>
              </w:rPr>
            </w:pPr>
            <w:r>
              <w:rPr>
                <w:sz w:val="17"/>
              </w:rPr>
              <w:t>53548.5</w:t>
            </w:r>
          </w:p>
        </w:tc>
        <w:tc>
          <w:tcPr>
            <w:tcW w:w="1049" w:type="dxa"/>
            <w:vAlign w:val="center"/>
          </w:tcPr>
          <w:p>
            <w:pPr>
              <w:jc w:val="right"/>
              <w:rPr>
                <w:sz w:val="17"/>
              </w:rPr>
            </w:pPr>
            <w:r>
              <w:rPr>
                <w:sz w:val="17"/>
              </w:rPr>
              <w:t>63360.9</w:t>
            </w:r>
          </w:p>
        </w:tc>
        <w:tc>
          <w:tcPr>
            <w:tcW w:w="1049" w:type="dxa"/>
            <w:vAlign w:val="center"/>
          </w:tcPr>
          <w:p>
            <w:pPr>
              <w:jc w:val="right"/>
              <w:rPr>
                <w:sz w:val="17"/>
              </w:rPr>
            </w:pPr>
            <w:r>
              <w:rPr>
                <w:sz w:val="17"/>
              </w:rPr>
              <w:t>91093.9</w:t>
            </w:r>
          </w:p>
        </w:tc>
        <w:tc>
          <w:tcPr>
            <w:tcW w:w="1049" w:type="dxa"/>
            <w:vAlign w:val="center"/>
          </w:tcPr>
          <w:p>
            <w:pPr>
              <w:jc w:val="right"/>
              <w:rPr>
                <w:sz w:val="17"/>
              </w:rPr>
            </w:pPr>
            <w:r>
              <w:rPr>
                <w:sz w:val="17"/>
              </w:rPr>
              <w:t>88894.9</w:t>
            </w:r>
          </w:p>
        </w:tc>
      </w:tr>
      <w:tr>
        <w:tc>
          <w:tcPr>
            <w:tcW w:w="595" w:type="dxa"/>
            <w:vAlign w:val="center"/>
          </w:tcPr>
          <w:p>
            <w:pPr>
              <w:spacing w:lineRule="auto" w:line="360" w:before="80"/>
              <w:jc w:val="center"/>
              <w:rPr>
                <w:sz w:val="17"/>
              </w:rPr>
            </w:pPr>
            <w:r>
              <w:rPr>
                <w:sz w:val="17"/>
              </w:rPr>
              <w:t>B</w:t>
            </w:r>
          </w:p>
        </w:tc>
        <w:tc>
          <w:tcPr>
            <w:tcW w:w="4542" w:type="dxa"/>
            <w:tcBorders>
              <w:right w:val="single" w:sz="4" w:space="0" w:shadow="0" w:frame="0"/>
            </w:tcBorders>
            <w:vAlign w:val="center"/>
          </w:tcPr>
          <w:p>
            <w:pPr>
              <w:spacing w:lineRule="auto" w:line="360" w:before="80"/>
              <w:rPr>
                <w:sz w:val="17"/>
              </w:rPr>
            </w:pPr>
            <w:r>
              <w:rPr>
                <w:sz w:val="17"/>
              </w:rPr>
              <w:t>Mining and quarrying</w:t>
            </w:r>
          </w:p>
        </w:tc>
        <w:tc>
          <w:tcPr>
            <w:tcW w:w="1049" w:type="dxa"/>
            <w:tcBorders>
              <w:left w:val="single" w:sz="4" w:space="0" w:shadow="0" w:frame="0"/>
              <w:right w:val="single" w:sz="4" w:space="0" w:shadow="0" w:frame="0"/>
            </w:tcBorders>
            <w:vAlign w:val="center"/>
          </w:tcPr>
          <w:p>
            <w:pPr>
              <w:jc w:val="right"/>
              <w:rPr>
                <w:sz w:val="17"/>
              </w:rPr>
            </w:pPr>
            <w:r>
              <w:rPr>
                <w:sz w:val="17"/>
              </w:rPr>
              <w:t>58044.5</w:t>
            </w:r>
          </w:p>
        </w:tc>
        <w:tc>
          <w:tcPr>
            <w:tcW w:w="1049" w:type="dxa"/>
            <w:tcBorders>
              <w:left w:val="single" w:sz="4" w:space="0" w:shadow="0" w:frame="0"/>
            </w:tcBorders>
            <w:vAlign w:val="center"/>
          </w:tcPr>
          <w:p>
            <w:pPr>
              <w:jc w:val="right"/>
              <w:rPr>
                <w:sz w:val="17"/>
              </w:rPr>
            </w:pPr>
            <w:r>
              <w:rPr>
                <w:sz w:val="17"/>
              </w:rPr>
              <w:t>13458.9</w:t>
            </w:r>
          </w:p>
        </w:tc>
        <w:tc>
          <w:tcPr>
            <w:tcW w:w="1049" w:type="dxa"/>
            <w:vAlign w:val="center"/>
          </w:tcPr>
          <w:p>
            <w:pPr>
              <w:jc w:val="right"/>
              <w:rPr>
                <w:sz w:val="17"/>
              </w:rPr>
            </w:pPr>
            <w:r>
              <w:rPr>
                <w:sz w:val="17"/>
              </w:rPr>
              <w:t>12453.0</w:t>
            </w:r>
          </w:p>
        </w:tc>
        <w:tc>
          <w:tcPr>
            <w:tcW w:w="1049" w:type="dxa"/>
            <w:vAlign w:val="center"/>
          </w:tcPr>
          <w:p>
            <w:pPr>
              <w:jc w:val="right"/>
              <w:rPr>
                <w:sz w:val="17"/>
              </w:rPr>
            </w:pPr>
            <w:r>
              <w:rPr>
                <w:sz w:val="17"/>
              </w:rPr>
              <w:t>15242.5</w:t>
            </w:r>
          </w:p>
        </w:tc>
        <w:tc>
          <w:tcPr>
            <w:tcW w:w="1049" w:type="dxa"/>
            <w:vAlign w:val="center"/>
          </w:tcPr>
          <w:p>
            <w:pPr>
              <w:jc w:val="right"/>
              <w:rPr>
                <w:sz w:val="17"/>
              </w:rPr>
            </w:pPr>
            <w:r>
              <w:rPr>
                <w:sz w:val="17"/>
              </w:rPr>
              <w:t>16890.0</w:t>
            </w:r>
          </w:p>
        </w:tc>
      </w:tr>
      <w:tr>
        <w:tc>
          <w:tcPr>
            <w:tcW w:w="595" w:type="dxa"/>
            <w:vAlign w:val="center"/>
          </w:tcPr>
          <w:p>
            <w:pPr>
              <w:spacing w:lineRule="auto" w:line="360" w:before="80"/>
              <w:jc w:val="center"/>
              <w:rPr>
                <w:sz w:val="17"/>
              </w:rPr>
            </w:pPr>
            <w:r>
              <w:rPr>
                <w:sz w:val="17"/>
              </w:rPr>
              <w:t>C</w:t>
            </w:r>
          </w:p>
        </w:tc>
        <w:tc>
          <w:tcPr>
            <w:tcW w:w="4542" w:type="dxa"/>
            <w:tcBorders>
              <w:right w:val="single" w:sz="4" w:space="0" w:shadow="0" w:frame="0"/>
            </w:tcBorders>
            <w:vAlign w:val="center"/>
          </w:tcPr>
          <w:p>
            <w:pPr>
              <w:spacing w:lineRule="auto" w:line="360" w:before="80"/>
              <w:rPr>
                <w:sz w:val="17"/>
              </w:rPr>
            </w:pPr>
            <w:r>
              <w:rPr>
                <w:sz w:val="17"/>
              </w:rPr>
              <w:t>Manufacturing</w:t>
            </w:r>
          </w:p>
        </w:tc>
        <w:tc>
          <w:tcPr>
            <w:tcW w:w="1049" w:type="dxa"/>
            <w:tcBorders>
              <w:left w:val="single" w:sz="4" w:space="0" w:shadow="0" w:frame="0"/>
              <w:right w:val="single" w:sz="4" w:space="0" w:shadow="0" w:frame="0"/>
            </w:tcBorders>
            <w:vAlign w:val="center"/>
          </w:tcPr>
          <w:p>
            <w:pPr>
              <w:jc w:val="right"/>
              <w:rPr>
                <w:sz w:val="17"/>
              </w:rPr>
            </w:pPr>
            <w:r>
              <w:rPr>
                <w:sz w:val="17"/>
              </w:rPr>
              <w:t>480461.3</w:t>
            </w:r>
          </w:p>
        </w:tc>
        <w:tc>
          <w:tcPr>
            <w:tcW w:w="1049" w:type="dxa"/>
            <w:tcBorders>
              <w:left w:val="single" w:sz="4" w:space="0" w:shadow="0" w:frame="0"/>
            </w:tcBorders>
            <w:vAlign w:val="center"/>
          </w:tcPr>
          <w:p>
            <w:pPr>
              <w:jc w:val="right"/>
              <w:rPr>
                <w:sz w:val="17"/>
              </w:rPr>
            </w:pPr>
            <w:r>
              <w:rPr>
                <w:sz w:val="17"/>
              </w:rPr>
              <w:t>98356.1</w:t>
            </w:r>
          </w:p>
        </w:tc>
        <w:tc>
          <w:tcPr>
            <w:tcW w:w="1049" w:type="dxa"/>
            <w:vAlign w:val="center"/>
          </w:tcPr>
          <w:p>
            <w:pPr>
              <w:jc w:val="right"/>
              <w:rPr>
                <w:sz w:val="17"/>
              </w:rPr>
            </w:pPr>
            <w:r>
              <w:rPr>
                <w:sz w:val="17"/>
              </w:rPr>
              <w:t>122149.0</w:t>
            </w:r>
          </w:p>
        </w:tc>
        <w:tc>
          <w:tcPr>
            <w:tcW w:w="1049" w:type="dxa"/>
            <w:vAlign w:val="center"/>
          </w:tcPr>
          <w:p>
            <w:pPr>
              <w:jc w:val="right"/>
              <w:rPr>
                <w:sz w:val="17"/>
              </w:rPr>
            </w:pPr>
            <w:r>
              <w:rPr>
                <w:sz w:val="17"/>
              </w:rPr>
              <w:t>126421.8</w:t>
            </w:r>
          </w:p>
        </w:tc>
        <w:tc>
          <w:tcPr>
            <w:tcW w:w="1049" w:type="dxa"/>
            <w:vAlign w:val="center"/>
          </w:tcPr>
          <w:p>
            <w:pPr>
              <w:jc w:val="right"/>
              <w:rPr>
                <w:sz w:val="17"/>
              </w:rPr>
            </w:pPr>
            <w:r>
              <w:rPr>
                <w:sz w:val="17"/>
              </w:rPr>
              <w:t>133534.4</w:t>
            </w:r>
          </w:p>
        </w:tc>
      </w:tr>
      <w:tr>
        <w:tc>
          <w:tcPr>
            <w:tcW w:w="595" w:type="dxa"/>
            <w:vAlign w:val="center"/>
          </w:tcPr>
          <w:p>
            <w:pPr>
              <w:spacing w:lineRule="auto" w:line="360" w:before="80"/>
              <w:jc w:val="center"/>
              <w:rPr>
                <w:sz w:val="17"/>
              </w:rPr>
            </w:pPr>
            <w:r>
              <w:rPr>
                <w:sz w:val="17"/>
              </w:rPr>
              <w:t>D</w:t>
            </w:r>
          </w:p>
        </w:tc>
        <w:tc>
          <w:tcPr>
            <w:tcW w:w="4542" w:type="dxa"/>
            <w:tcBorders>
              <w:right w:val="single" w:sz="4" w:space="0" w:shadow="0" w:frame="0"/>
            </w:tcBorders>
            <w:vAlign w:val="center"/>
          </w:tcPr>
          <w:p>
            <w:pPr>
              <w:spacing w:lineRule="auto" w:line="360" w:before="80"/>
              <w:rPr>
                <w:sz w:val="17"/>
              </w:rPr>
            </w:pPr>
            <w:r>
              <w:rPr>
                <w:sz w:val="17"/>
              </w:rPr>
              <w:t>Electricity, gas and steam supply</w:t>
            </w:r>
          </w:p>
        </w:tc>
        <w:tc>
          <w:tcPr>
            <w:tcW w:w="1049" w:type="dxa"/>
            <w:tcBorders>
              <w:left w:val="single" w:sz="4" w:space="0" w:shadow="0" w:frame="0"/>
              <w:right w:val="single" w:sz="4" w:space="0" w:shadow="0" w:frame="0"/>
            </w:tcBorders>
            <w:vAlign w:val="center"/>
          </w:tcPr>
          <w:p>
            <w:pPr>
              <w:jc w:val="right"/>
              <w:rPr>
                <w:sz w:val="17"/>
              </w:rPr>
            </w:pPr>
            <w:r>
              <w:rPr>
                <w:sz w:val="17"/>
              </w:rPr>
              <w:t>109973.5</w:t>
            </w:r>
          </w:p>
        </w:tc>
        <w:tc>
          <w:tcPr>
            <w:tcW w:w="1049" w:type="dxa"/>
            <w:tcBorders>
              <w:left w:val="single" w:sz="4" w:space="0" w:shadow="0" w:frame="0"/>
            </w:tcBorders>
            <w:vAlign w:val="center"/>
          </w:tcPr>
          <w:p>
            <w:pPr>
              <w:jc w:val="right"/>
              <w:rPr>
                <w:sz w:val="17"/>
              </w:rPr>
            </w:pPr>
            <w:r>
              <w:rPr>
                <w:sz w:val="17"/>
              </w:rPr>
              <w:t>32171.8</w:t>
            </w:r>
          </w:p>
        </w:tc>
        <w:tc>
          <w:tcPr>
            <w:tcW w:w="1049" w:type="dxa"/>
            <w:vAlign w:val="center"/>
          </w:tcPr>
          <w:p>
            <w:pPr>
              <w:jc w:val="right"/>
              <w:rPr>
                <w:sz w:val="17"/>
              </w:rPr>
            </w:pPr>
            <w:r>
              <w:rPr>
                <w:sz w:val="17"/>
              </w:rPr>
              <w:t>22407.9</w:t>
            </w:r>
          </w:p>
        </w:tc>
        <w:tc>
          <w:tcPr>
            <w:tcW w:w="1049" w:type="dxa"/>
            <w:vAlign w:val="center"/>
          </w:tcPr>
          <w:p>
            <w:pPr>
              <w:jc w:val="right"/>
              <w:rPr>
                <w:sz w:val="17"/>
              </w:rPr>
            </w:pPr>
            <w:r>
              <w:rPr>
                <w:sz w:val="17"/>
              </w:rPr>
              <w:t>24228.8</w:t>
            </w:r>
          </w:p>
        </w:tc>
        <w:tc>
          <w:tcPr>
            <w:tcW w:w="1049" w:type="dxa"/>
            <w:vAlign w:val="center"/>
          </w:tcPr>
          <w:p>
            <w:pPr>
              <w:jc w:val="right"/>
              <w:rPr>
                <w:sz w:val="17"/>
              </w:rPr>
            </w:pPr>
            <w:r>
              <w:rPr>
                <w:sz w:val="17"/>
              </w:rPr>
              <w:t>31165.1</w:t>
            </w:r>
          </w:p>
        </w:tc>
      </w:tr>
      <w:tr>
        <w:tc>
          <w:tcPr>
            <w:tcW w:w="595" w:type="dxa"/>
            <w:vAlign w:val="center"/>
          </w:tcPr>
          <w:p>
            <w:pPr>
              <w:spacing w:lineRule="auto" w:line="360" w:before="80"/>
              <w:jc w:val="center"/>
              <w:rPr>
                <w:sz w:val="17"/>
              </w:rPr>
            </w:pPr>
            <w:r>
              <w:rPr>
                <w:sz w:val="17"/>
              </w:rPr>
              <w:t>E</w:t>
            </w:r>
          </w:p>
        </w:tc>
        <w:tc>
          <w:tcPr>
            <w:tcW w:w="4542" w:type="dxa"/>
            <w:tcBorders>
              <w:right w:val="single" w:sz="4" w:space="0" w:shadow="0" w:frame="0"/>
            </w:tcBorders>
            <w:vAlign w:val="center"/>
          </w:tcPr>
          <w:p>
            <w:pPr>
              <w:spacing w:before="80"/>
              <w:rPr>
                <w:sz w:val="17"/>
              </w:rPr>
            </w:pPr>
            <w:r>
              <w:rPr>
                <w:sz w:val="17"/>
              </w:rPr>
              <w:t>Water supply, sewerage, waste management and remediation activities</w:t>
            </w:r>
          </w:p>
        </w:tc>
        <w:tc>
          <w:tcPr>
            <w:tcW w:w="1049" w:type="dxa"/>
            <w:tcBorders>
              <w:left w:val="single" w:sz="4" w:space="0" w:shadow="0" w:frame="0"/>
              <w:right w:val="single" w:sz="4" w:space="0" w:shadow="0" w:frame="0"/>
            </w:tcBorders>
            <w:vAlign w:val="center"/>
          </w:tcPr>
          <w:p>
            <w:pPr>
              <w:jc w:val="right"/>
              <w:rPr>
                <w:sz w:val="17"/>
              </w:rPr>
            </w:pPr>
            <w:r>
              <w:rPr>
                <w:sz w:val="17"/>
              </w:rPr>
              <w:t>41375.1</w:t>
            </w:r>
          </w:p>
        </w:tc>
        <w:tc>
          <w:tcPr>
            <w:tcW w:w="1049" w:type="dxa"/>
            <w:tcBorders>
              <w:left w:val="single" w:sz="4" w:space="0" w:shadow="0" w:frame="0"/>
            </w:tcBorders>
            <w:vAlign w:val="center"/>
          </w:tcPr>
          <w:p>
            <w:pPr>
              <w:jc w:val="right"/>
              <w:rPr>
                <w:sz w:val="17"/>
              </w:rPr>
            </w:pPr>
            <w:r>
              <w:rPr>
                <w:sz w:val="17"/>
              </w:rPr>
              <w:t>9952.4</w:t>
            </w:r>
          </w:p>
        </w:tc>
        <w:tc>
          <w:tcPr>
            <w:tcW w:w="1049" w:type="dxa"/>
            <w:vAlign w:val="center"/>
          </w:tcPr>
          <w:p>
            <w:pPr>
              <w:jc w:val="right"/>
              <w:rPr>
                <w:sz w:val="17"/>
              </w:rPr>
            </w:pPr>
            <w:r>
              <w:rPr>
                <w:sz w:val="17"/>
              </w:rPr>
              <w:t>10157.4</w:t>
            </w:r>
          </w:p>
        </w:tc>
        <w:tc>
          <w:tcPr>
            <w:tcW w:w="1049" w:type="dxa"/>
            <w:vAlign w:val="center"/>
          </w:tcPr>
          <w:p>
            <w:pPr>
              <w:jc w:val="right"/>
              <w:rPr>
                <w:sz w:val="17"/>
              </w:rPr>
            </w:pPr>
            <w:r>
              <w:rPr>
                <w:sz w:val="17"/>
              </w:rPr>
              <w:t>10505.4</w:t>
            </w:r>
          </w:p>
        </w:tc>
        <w:tc>
          <w:tcPr>
            <w:tcW w:w="1049" w:type="dxa"/>
            <w:vAlign w:val="center"/>
          </w:tcPr>
          <w:p>
            <w:pPr>
              <w:jc w:val="right"/>
              <w:rPr>
                <w:sz w:val="17"/>
              </w:rPr>
            </w:pPr>
            <w:r>
              <w:rPr>
                <w:sz w:val="17"/>
              </w:rPr>
              <w:t>10759.9</w:t>
            </w:r>
          </w:p>
        </w:tc>
      </w:tr>
      <w:tr>
        <w:tc>
          <w:tcPr>
            <w:tcW w:w="595" w:type="dxa"/>
            <w:vAlign w:val="center"/>
          </w:tcPr>
          <w:p>
            <w:pPr>
              <w:spacing w:lineRule="auto" w:line="360" w:before="80"/>
              <w:jc w:val="center"/>
              <w:rPr>
                <w:sz w:val="17"/>
              </w:rPr>
            </w:pPr>
            <w:r>
              <w:rPr>
                <w:sz w:val="17"/>
              </w:rPr>
              <w:t>F</w:t>
            </w:r>
          </w:p>
        </w:tc>
        <w:tc>
          <w:tcPr>
            <w:tcW w:w="4542" w:type="dxa"/>
            <w:tcBorders>
              <w:right w:val="single" w:sz="4" w:space="0" w:shadow="0" w:frame="0"/>
            </w:tcBorders>
            <w:vAlign w:val="center"/>
          </w:tcPr>
          <w:p>
            <w:pPr>
              <w:spacing w:lineRule="auto" w:line="360" w:before="80"/>
              <w:rPr>
                <w:sz w:val="17"/>
              </w:rPr>
            </w:pPr>
            <w:r>
              <w:rPr>
                <w:sz w:val="17"/>
              </w:rPr>
              <w:t>Construction</w:t>
            </w:r>
          </w:p>
        </w:tc>
        <w:tc>
          <w:tcPr>
            <w:tcW w:w="1049" w:type="dxa"/>
            <w:tcBorders>
              <w:left w:val="single" w:sz="4" w:space="0" w:shadow="0" w:frame="0"/>
              <w:right w:val="single" w:sz="4" w:space="0" w:shadow="0" w:frame="0"/>
            </w:tcBorders>
            <w:vAlign w:val="center"/>
          </w:tcPr>
          <w:p>
            <w:pPr>
              <w:jc w:val="right"/>
              <w:rPr>
                <w:sz w:val="17"/>
              </w:rPr>
            </w:pPr>
            <w:r>
              <w:rPr>
                <w:sz w:val="17"/>
              </w:rPr>
              <w:t>125314.8</w:t>
            </w:r>
          </w:p>
        </w:tc>
        <w:tc>
          <w:tcPr>
            <w:tcW w:w="1049" w:type="dxa"/>
            <w:tcBorders>
              <w:left w:val="single" w:sz="4" w:space="0" w:shadow="0" w:frame="0"/>
            </w:tcBorders>
            <w:vAlign w:val="center"/>
          </w:tcPr>
          <w:p>
            <w:pPr>
              <w:jc w:val="right"/>
              <w:rPr>
                <w:sz w:val="17"/>
              </w:rPr>
            </w:pPr>
            <w:r>
              <w:rPr>
                <w:sz w:val="17"/>
              </w:rPr>
              <w:t>20558.1</w:t>
            </w:r>
          </w:p>
        </w:tc>
        <w:tc>
          <w:tcPr>
            <w:tcW w:w="1049" w:type="dxa"/>
            <w:vAlign w:val="center"/>
          </w:tcPr>
          <w:p>
            <w:pPr>
              <w:jc w:val="right"/>
              <w:rPr>
                <w:sz w:val="17"/>
              </w:rPr>
            </w:pPr>
            <w:r>
              <w:rPr>
                <w:sz w:val="17"/>
              </w:rPr>
              <w:t>34910.3</w:t>
            </w:r>
          </w:p>
        </w:tc>
        <w:tc>
          <w:tcPr>
            <w:tcW w:w="1049" w:type="dxa"/>
            <w:vAlign w:val="center"/>
          </w:tcPr>
          <w:p>
            <w:pPr>
              <w:jc w:val="right"/>
              <w:rPr>
                <w:sz w:val="17"/>
              </w:rPr>
            </w:pPr>
            <w:r>
              <w:rPr>
                <w:sz w:val="17"/>
              </w:rPr>
              <w:t>36940.9</w:t>
            </w:r>
          </w:p>
        </w:tc>
        <w:tc>
          <w:tcPr>
            <w:tcW w:w="1049" w:type="dxa"/>
            <w:vAlign w:val="center"/>
          </w:tcPr>
          <w:p>
            <w:pPr>
              <w:jc w:val="right"/>
              <w:rPr>
                <w:sz w:val="17"/>
              </w:rPr>
            </w:pPr>
            <w:r>
              <w:rPr>
                <w:sz w:val="17"/>
              </w:rPr>
              <w:t>32905.5</w:t>
            </w:r>
          </w:p>
        </w:tc>
      </w:tr>
      <w:tr>
        <w:tc>
          <w:tcPr>
            <w:tcW w:w="595" w:type="dxa"/>
            <w:vAlign w:val="center"/>
          </w:tcPr>
          <w:p>
            <w:pPr>
              <w:spacing w:lineRule="auto" w:line="360" w:before="80"/>
              <w:jc w:val="center"/>
              <w:rPr>
                <w:sz w:val="17"/>
              </w:rPr>
            </w:pPr>
            <w:r>
              <w:rPr>
                <w:sz w:val="17"/>
              </w:rPr>
              <w:t>G</w:t>
            </w:r>
          </w:p>
        </w:tc>
        <w:tc>
          <w:tcPr>
            <w:tcW w:w="4542" w:type="dxa"/>
            <w:tcBorders>
              <w:right w:val="single" w:sz="4" w:space="0" w:shadow="0" w:frame="0"/>
            </w:tcBorders>
            <w:vAlign w:val="center"/>
          </w:tcPr>
          <w:p>
            <w:pPr>
              <w:spacing w:before="80"/>
              <w:rPr>
                <w:sz w:val="17"/>
              </w:rPr>
            </w:pPr>
            <w:r>
              <w:rPr>
                <w:sz w:val="17"/>
              </w:rPr>
              <w:t>Wholesale and retail trade; repair of motor vehicles and motorcycles</w:t>
            </w:r>
          </w:p>
        </w:tc>
        <w:tc>
          <w:tcPr>
            <w:tcW w:w="1049" w:type="dxa"/>
            <w:tcBorders>
              <w:left w:val="single" w:sz="4" w:space="0" w:shadow="0" w:frame="0"/>
              <w:right w:val="single" w:sz="4" w:space="0" w:shadow="0" w:frame="0"/>
            </w:tcBorders>
            <w:vAlign w:val="center"/>
          </w:tcPr>
          <w:p>
            <w:pPr>
              <w:jc w:val="right"/>
              <w:rPr>
                <w:sz w:val="17"/>
              </w:rPr>
            </w:pPr>
            <w:r>
              <w:rPr>
                <w:sz w:val="17"/>
              </w:rPr>
              <w:t>318042.0</w:t>
            </w:r>
          </w:p>
        </w:tc>
        <w:tc>
          <w:tcPr>
            <w:tcW w:w="1049" w:type="dxa"/>
            <w:tcBorders>
              <w:left w:val="single" w:sz="4" w:space="0" w:shadow="0" w:frame="0"/>
            </w:tcBorders>
            <w:vAlign w:val="center"/>
          </w:tcPr>
          <w:p>
            <w:pPr>
              <w:jc w:val="right"/>
              <w:rPr>
                <w:sz w:val="17"/>
              </w:rPr>
            </w:pPr>
            <w:r>
              <w:rPr>
                <w:sz w:val="17"/>
              </w:rPr>
              <w:t>69176.0</w:t>
            </w:r>
          </w:p>
        </w:tc>
        <w:tc>
          <w:tcPr>
            <w:tcW w:w="1049" w:type="dxa"/>
            <w:vAlign w:val="center"/>
          </w:tcPr>
          <w:p>
            <w:pPr>
              <w:jc w:val="right"/>
              <w:rPr>
                <w:sz w:val="17"/>
              </w:rPr>
            </w:pPr>
            <w:r>
              <w:rPr>
                <w:sz w:val="17"/>
              </w:rPr>
              <w:t>80125.9</w:t>
            </w:r>
          </w:p>
        </w:tc>
        <w:tc>
          <w:tcPr>
            <w:tcW w:w="1049" w:type="dxa"/>
            <w:vAlign w:val="center"/>
          </w:tcPr>
          <w:p>
            <w:pPr>
              <w:jc w:val="right"/>
              <w:rPr>
                <w:sz w:val="17"/>
              </w:rPr>
            </w:pPr>
            <w:r>
              <w:rPr>
                <w:sz w:val="17"/>
              </w:rPr>
              <w:t>84093.8</w:t>
            </w:r>
          </w:p>
        </w:tc>
        <w:tc>
          <w:tcPr>
            <w:tcW w:w="1049" w:type="dxa"/>
            <w:vAlign w:val="center"/>
          </w:tcPr>
          <w:p>
            <w:pPr>
              <w:jc w:val="right"/>
              <w:rPr>
                <w:sz w:val="17"/>
              </w:rPr>
            </w:pPr>
            <w:r>
              <w:rPr>
                <w:sz w:val="17"/>
              </w:rPr>
              <w:t>84646.3</w:t>
            </w:r>
          </w:p>
        </w:tc>
      </w:tr>
      <w:tr>
        <w:tc>
          <w:tcPr>
            <w:tcW w:w="595" w:type="dxa"/>
            <w:vAlign w:val="center"/>
          </w:tcPr>
          <w:p>
            <w:pPr>
              <w:spacing w:lineRule="auto" w:line="360" w:before="80"/>
              <w:jc w:val="center"/>
              <w:rPr>
                <w:sz w:val="17"/>
              </w:rPr>
            </w:pPr>
            <w:r>
              <w:rPr>
                <w:sz w:val="17"/>
              </w:rPr>
              <w:t>H</w:t>
            </w:r>
          </w:p>
        </w:tc>
        <w:tc>
          <w:tcPr>
            <w:tcW w:w="4542" w:type="dxa"/>
            <w:tcBorders>
              <w:right w:val="single" w:sz="4" w:space="0" w:shadow="0" w:frame="0"/>
            </w:tcBorders>
            <w:vAlign w:val="center"/>
          </w:tcPr>
          <w:p>
            <w:pPr>
              <w:spacing w:lineRule="auto" w:line="360" w:before="80"/>
              <w:rPr>
                <w:sz w:val="17"/>
              </w:rPr>
            </w:pPr>
            <w:r>
              <w:rPr>
                <w:sz w:val="17"/>
              </w:rPr>
              <w:t>Transportation and storage</w:t>
            </w:r>
          </w:p>
        </w:tc>
        <w:tc>
          <w:tcPr>
            <w:tcW w:w="1049" w:type="dxa"/>
            <w:tcBorders>
              <w:left w:val="single" w:sz="4" w:space="0" w:shadow="0" w:frame="0"/>
              <w:right w:val="single" w:sz="4" w:space="0" w:shadow="0" w:frame="0"/>
            </w:tcBorders>
            <w:vAlign w:val="center"/>
          </w:tcPr>
          <w:p>
            <w:pPr>
              <w:jc w:val="right"/>
              <w:rPr>
                <w:sz w:val="17"/>
              </w:rPr>
            </w:pPr>
            <w:r>
              <w:rPr>
                <w:sz w:val="17"/>
              </w:rPr>
              <w:t>156158.4</w:t>
            </w:r>
          </w:p>
        </w:tc>
        <w:tc>
          <w:tcPr>
            <w:tcW w:w="1049" w:type="dxa"/>
            <w:tcBorders>
              <w:left w:val="single" w:sz="4" w:space="0" w:shadow="0" w:frame="0"/>
            </w:tcBorders>
            <w:vAlign w:val="center"/>
          </w:tcPr>
          <w:p>
            <w:pPr>
              <w:jc w:val="right"/>
              <w:rPr>
                <w:sz w:val="17"/>
              </w:rPr>
            </w:pPr>
            <w:r>
              <w:rPr>
                <w:sz w:val="17"/>
              </w:rPr>
              <w:t>36137.0</w:t>
            </w:r>
          </w:p>
        </w:tc>
        <w:tc>
          <w:tcPr>
            <w:tcW w:w="1049" w:type="dxa"/>
            <w:vAlign w:val="center"/>
          </w:tcPr>
          <w:p>
            <w:pPr>
              <w:jc w:val="right"/>
              <w:rPr>
                <w:sz w:val="17"/>
              </w:rPr>
            </w:pPr>
            <w:r>
              <w:rPr>
                <w:sz w:val="17"/>
              </w:rPr>
              <w:t>38900.2</w:t>
            </w:r>
          </w:p>
        </w:tc>
        <w:tc>
          <w:tcPr>
            <w:tcW w:w="1049" w:type="dxa"/>
            <w:vAlign w:val="center"/>
          </w:tcPr>
          <w:p>
            <w:pPr>
              <w:jc w:val="right"/>
              <w:rPr>
                <w:sz w:val="17"/>
              </w:rPr>
            </w:pPr>
            <w:r>
              <w:rPr>
                <w:sz w:val="17"/>
              </w:rPr>
              <w:t>38392.4</w:t>
            </w:r>
          </w:p>
        </w:tc>
        <w:tc>
          <w:tcPr>
            <w:tcW w:w="1049" w:type="dxa"/>
            <w:vAlign w:val="center"/>
          </w:tcPr>
          <w:p>
            <w:pPr>
              <w:jc w:val="right"/>
              <w:rPr>
                <w:sz w:val="17"/>
              </w:rPr>
            </w:pPr>
            <w:r>
              <w:rPr>
                <w:sz w:val="17"/>
              </w:rPr>
              <w:t>42728.8</w:t>
            </w:r>
          </w:p>
        </w:tc>
      </w:tr>
      <w:tr>
        <w:tc>
          <w:tcPr>
            <w:tcW w:w="595" w:type="dxa"/>
            <w:vAlign w:val="center"/>
          </w:tcPr>
          <w:p>
            <w:pPr>
              <w:spacing w:lineRule="auto" w:line="360" w:before="80"/>
              <w:jc w:val="center"/>
              <w:rPr>
                <w:sz w:val="17"/>
              </w:rPr>
            </w:pPr>
            <w:r>
              <w:rPr>
                <w:sz w:val="17"/>
              </w:rPr>
              <w:t>I</w:t>
            </w:r>
          </w:p>
        </w:tc>
        <w:tc>
          <w:tcPr>
            <w:tcW w:w="4542" w:type="dxa"/>
            <w:tcBorders>
              <w:right w:val="single" w:sz="4" w:space="0" w:shadow="0" w:frame="0"/>
            </w:tcBorders>
            <w:vAlign w:val="center"/>
          </w:tcPr>
          <w:p>
            <w:pPr>
              <w:spacing w:lineRule="auto" w:line="360" w:before="80"/>
              <w:rPr>
                <w:sz w:val="17"/>
              </w:rPr>
            </w:pPr>
            <w:r>
              <w:rPr>
                <w:sz w:val="17"/>
              </w:rPr>
              <w:t>Accommodation and food service activities</w:t>
            </w:r>
          </w:p>
        </w:tc>
        <w:tc>
          <w:tcPr>
            <w:tcW w:w="1049" w:type="dxa"/>
            <w:tcBorders>
              <w:left w:val="single" w:sz="4" w:space="0" w:shadow="0" w:frame="0"/>
              <w:right w:val="single" w:sz="4" w:space="0" w:shadow="0" w:frame="0"/>
            </w:tcBorders>
            <w:vAlign w:val="center"/>
          </w:tcPr>
          <w:p>
            <w:pPr>
              <w:jc w:val="right"/>
              <w:rPr>
                <w:sz w:val="17"/>
              </w:rPr>
            </w:pPr>
            <w:r>
              <w:rPr>
                <w:sz w:val="17"/>
              </w:rPr>
              <w:t>36033.6</w:t>
            </w:r>
          </w:p>
        </w:tc>
        <w:tc>
          <w:tcPr>
            <w:tcW w:w="1049" w:type="dxa"/>
            <w:tcBorders>
              <w:left w:val="single" w:sz="4" w:space="0" w:shadow="0" w:frame="0"/>
            </w:tcBorders>
            <w:vAlign w:val="center"/>
          </w:tcPr>
          <w:p>
            <w:pPr>
              <w:jc w:val="right"/>
              <w:rPr>
                <w:sz w:val="17"/>
              </w:rPr>
            </w:pPr>
            <w:r>
              <w:rPr>
                <w:sz w:val="17"/>
              </w:rPr>
              <w:t>8062.7</w:t>
            </w:r>
          </w:p>
        </w:tc>
        <w:tc>
          <w:tcPr>
            <w:tcW w:w="1049" w:type="dxa"/>
            <w:vAlign w:val="center"/>
          </w:tcPr>
          <w:p>
            <w:pPr>
              <w:jc w:val="right"/>
              <w:rPr>
                <w:sz w:val="17"/>
              </w:rPr>
            </w:pPr>
            <w:r>
              <w:rPr>
                <w:sz w:val="17"/>
              </w:rPr>
              <w:t>9026.0</w:t>
            </w:r>
          </w:p>
        </w:tc>
        <w:tc>
          <w:tcPr>
            <w:tcW w:w="1049" w:type="dxa"/>
            <w:vAlign w:val="center"/>
          </w:tcPr>
          <w:p>
            <w:pPr>
              <w:jc w:val="right"/>
              <w:rPr>
                <w:sz w:val="17"/>
              </w:rPr>
            </w:pPr>
            <w:r>
              <w:rPr>
                <w:sz w:val="17"/>
              </w:rPr>
              <w:t>9518.5</w:t>
            </w:r>
          </w:p>
        </w:tc>
        <w:tc>
          <w:tcPr>
            <w:tcW w:w="1049" w:type="dxa"/>
            <w:vAlign w:val="center"/>
          </w:tcPr>
          <w:p>
            <w:pPr>
              <w:jc w:val="right"/>
              <w:rPr>
                <w:sz w:val="17"/>
              </w:rPr>
            </w:pPr>
            <w:r>
              <w:rPr>
                <w:sz w:val="17"/>
              </w:rPr>
              <w:t>9426.5</w:t>
            </w:r>
          </w:p>
        </w:tc>
      </w:tr>
      <w:tr>
        <w:tc>
          <w:tcPr>
            <w:tcW w:w="595" w:type="dxa"/>
            <w:vAlign w:val="center"/>
          </w:tcPr>
          <w:p>
            <w:pPr>
              <w:spacing w:lineRule="auto" w:line="360" w:before="80"/>
              <w:jc w:val="center"/>
              <w:rPr>
                <w:sz w:val="17"/>
              </w:rPr>
            </w:pPr>
            <w:r>
              <w:rPr>
                <w:sz w:val="17"/>
              </w:rPr>
              <w:t>J</w:t>
            </w:r>
          </w:p>
        </w:tc>
        <w:tc>
          <w:tcPr>
            <w:tcW w:w="4542" w:type="dxa"/>
            <w:tcBorders>
              <w:right w:val="single" w:sz="4" w:space="0" w:shadow="0" w:frame="0"/>
            </w:tcBorders>
            <w:vAlign w:val="center"/>
          </w:tcPr>
          <w:p>
            <w:pPr>
              <w:spacing w:lineRule="auto" w:line="360" w:before="80"/>
              <w:rPr>
                <w:sz w:val="17"/>
              </w:rPr>
            </w:pPr>
            <w:r>
              <w:rPr>
                <w:sz w:val="17"/>
              </w:rPr>
              <w:t>Information and communication</w:t>
            </w:r>
          </w:p>
        </w:tc>
        <w:tc>
          <w:tcPr>
            <w:tcW w:w="1049" w:type="dxa"/>
            <w:tcBorders>
              <w:left w:val="single" w:sz="4" w:space="0" w:shadow="0" w:frame="0"/>
              <w:right w:val="single" w:sz="4" w:space="0" w:shadow="0" w:frame="0"/>
            </w:tcBorders>
            <w:vAlign w:val="center"/>
          </w:tcPr>
          <w:p>
            <w:pPr>
              <w:jc w:val="right"/>
              <w:rPr>
                <w:sz w:val="17"/>
              </w:rPr>
            </w:pPr>
            <w:r>
              <w:rPr>
                <w:sz w:val="17"/>
              </w:rPr>
              <w:t>157291.2</w:t>
            </w:r>
          </w:p>
        </w:tc>
        <w:tc>
          <w:tcPr>
            <w:tcW w:w="1049" w:type="dxa"/>
            <w:tcBorders>
              <w:left w:val="single" w:sz="4" w:space="0" w:shadow="0" w:frame="0"/>
            </w:tcBorders>
            <w:vAlign w:val="center"/>
          </w:tcPr>
          <w:p>
            <w:pPr>
              <w:jc w:val="right"/>
              <w:rPr>
                <w:sz w:val="17"/>
              </w:rPr>
            </w:pPr>
            <w:r>
              <w:rPr>
                <w:sz w:val="17"/>
              </w:rPr>
              <w:t>37446.7</w:t>
            </w:r>
          </w:p>
        </w:tc>
        <w:tc>
          <w:tcPr>
            <w:tcW w:w="1049" w:type="dxa"/>
            <w:vAlign w:val="center"/>
          </w:tcPr>
          <w:p>
            <w:pPr>
              <w:jc w:val="right"/>
              <w:rPr>
                <w:sz w:val="17"/>
              </w:rPr>
            </w:pPr>
            <w:r>
              <w:rPr>
                <w:sz w:val="17"/>
              </w:rPr>
              <w:t>39214.6</w:t>
            </w:r>
          </w:p>
        </w:tc>
        <w:tc>
          <w:tcPr>
            <w:tcW w:w="1049" w:type="dxa"/>
            <w:vAlign w:val="center"/>
          </w:tcPr>
          <w:p>
            <w:pPr>
              <w:jc w:val="right"/>
              <w:rPr>
                <w:sz w:val="17"/>
              </w:rPr>
            </w:pPr>
            <w:r>
              <w:rPr>
                <w:sz w:val="17"/>
              </w:rPr>
              <w:t>39044.3</w:t>
            </w:r>
          </w:p>
        </w:tc>
        <w:tc>
          <w:tcPr>
            <w:tcW w:w="1049" w:type="dxa"/>
            <w:vAlign w:val="center"/>
          </w:tcPr>
          <w:p>
            <w:pPr>
              <w:jc w:val="right"/>
              <w:rPr>
                <w:sz w:val="17"/>
              </w:rPr>
            </w:pPr>
            <w:r>
              <w:rPr>
                <w:sz w:val="17"/>
              </w:rPr>
              <w:t>41585.7</w:t>
            </w:r>
          </w:p>
        </w:tc>
      </w:tr>
      <w:tr>
        <w:tc>
          <w:tcPr>
            <w:tcW w:w="595" w:type="dxa"/>
            <w:vAlign w:val="center"/>
          </w:tcPr>
          <w:p>
            <w:pPr>
              <w:spacing w:lineRule="auto" w:line="360" w:before="80"/>
              <w:jc w:val="center"/>
              <w:rPr>
                <w:sz w:val="17"/>
              </w:rPr>
            </w:pPr>
            <w:r>
              <w:rPr>
                <w:sz w:val="17"/>
              </w:rPr>
              <w:t>K</w:t>
            </w:r>
          </w:p>
        </w:tc>
        <w:tc>
          <w:tcPr>
            <w:tcW w:w="4542" w:type="dxa"/>
            <w:tcBorders>
              <w:right w:val="single" w:sz="4" w:space="0" w:shadow="0" w:frame="0"/>
            </w:tcBorders>
            <w:vAlign w:val="center"/>
          </w:tcPr>
          <w:p>
            <w:pPr>
              <w:spacing w:lineRule="auto" w:line="360" w:before="80"/>
              <w:rPr>
                <w:sz w:val="17"/>
              </w:rPr>
            </w:pPr>
            <w:r>
              <w:rPr>
                <w:sz w:val="17"/>
              </w:rPr>
              <w:t>Financial and insurance activities</w:t>
            </w:r>
          </w:p>
        </w:tc>
        <w:tc>
          <w:tcPr>
            <w:tcW w:w="1049" w:type="dxa"/>
            <w:tcBorders>
              <w:left w:val="single" w:sz="4" w:space="0" w:shadow="0" w:frame="0"/>
              <w:right w:val="single" w:sz="4" w:space="0" w:shadow="0" w:frame="0"/>
            </w:tcBorders>
            <w:vAlign w:val="center"/>
          </w:tcPr>
          <w:p>
            <w:pPr>
              <w:jc w:val="right"/>
              <w:rPr>
                <w:sz w:val="17"/>
              </w:rPr>
            </w:pPr>
            <w:r>
              <w:rPr>
                <w:sz w:val="17"/>
              </w:rPr>
              <w:t>110313.0</w:t>
            </w:r>
          </w:p>
        </w:tc>
        <w:tc>
          <w:tcPr>
            <w:tcW w:w="1049" w:type="dxa"/>
            <w:tcBorders>
              <w:left w:val="single" w:sz="4" w:space="0" w:shadow="0" w:frame="0"/>
            </w:tcBorders>
            <w:vAlign w:val="center"/>
          </w:tcPr>
          <w:p>
            <w:pPr>
              <w:jc w:val="right"/>
              <w:rPr>
                <w:sz w:val="17"/>
              </w:rPr>
            </w:pPr>
            <w:r>
              <w:rPr>
                <w:sz w:val="17"/>
              </w:rPr>
              <w:t>26130.6</w:t>
            </w:r>
          </w:p>
        </w:tc>
        <w:tc>
          <w:tcPr>
            <w:tcW w:w="1049" w:type="dxa"/>
            <w:vAlign w:val="center"/>
          </w:tcPr>
          <w:p>
            <w:pPr>
              <w:jc w:val="right"/>
              <w:rPr>
                <w:sz w:val="17"/>
              </w:rPr>
            </w:pPr>
            <w:r>
              <w:rPr>
                <w:sz w:val="17"/>
              </w:rPr>
              <w:t>27895.9</w:t>
            </w:r>
          </w:p>
        </w:tc>
        <w:tc>
          <w:tcPr>
            <w:tcW w:w="1049" w:type="dxa"/>
            <w:vAlign w:val="center"/>
          </w:tcPr>
          <w:p>
            <w:pPr>
              <w:jc w:val="right"/>
              <w:rPr>
                <w:sz w:val="17"/>
              </w:rPr>
            </w:pPr>
            <w:r>
              <w:rPr>
                <w:sz w:val="17"/>
              </w:rPr>
              <w:t>28064.2</w:t>
            </w:r>
          </w:p>
        </w:tc>
        <w:tc>
          <w:tcPr>
            <w:tcW w:w="1049" w:type="dxa"/>
            <w:vAlign w:val="center"/>
          </w:tcPr>
          <w:p>
            <w:pPr>
              <w:jc w:val="right"/>
              <w:rPr>
                <w:sz w:val="17"/>
              </w:rPr>
            </w:pPr>
            <w:r>
              <w:rPr>
                <w:sz w:val="17"/>
              </w:rPr>
              <w:t>28222.3</w:t>
            </w:r>
          </w:p>
        </w:tc>
      </w:tr>
      <w:tr>
        <w:tc>
          <w:tcPr>
            <w:tcW w:w="595" w:type="dxa"/>
            <w:vAlign w:val="center"/>
          </w:tcPr>
          <w:p>
            <w:pPr>
              <w:spacing w:lineRule="auto" w:line="360" w:before="80"/>
              <w:jc w:val="center"/>
              <w:rPr>
                <w:sz w:val="17"/>
              </w:rPr>
            </w:pPr>
            <w:r>
              <w:rPr>
                <w:sz w:val="17"/>
              </w:rPr>
              <w:t>L</w:t>
            </w:r>
          </w:p>
        </w:tc>
        <w:tc>
          <w:tcPr>
            <w:tcW w:w="4542" w:type="dxa"/>
            <w:tcBorders>
              <w:right w:val="single" w:sz="4" w:space="0" w:shadow="0" w:frame="0"/>
            </w:tcBorders>
            <w:vAlign w:val="center"/>
          </w:tcPr>
          <w:p>
            <w:pPr>
              <w:spacing w:lineRule="auto" w:line="360" w:before="80"/>
              <w:rPr>
                <w:sz w:val="17"/>
              </w:rPr>
            </w:pPr>
            <w:r>
              <w:rPr>
                <w:sz w:val="17"/>
              </w:rPr>
              <w:t>Real estate activities</w:t>
            </w:r>
          </w:p>
        </w:tc>
        <w:tc>
          <w:tcPr>
            <w:tcW w:w="1049" w:type="dxa"/>
            <w:tcBorders>
              <w:left w:val="single" w:sz="4" w:space="0" w:shadow="0" w:frame="0"/>
              <w:right w:val="single" w:sz="4" w:space="0" w:shadow="0" w:frame="0"/>
            </w:tcBorders>
            <w:vAlign w:val="center"/>
          </w:tcPr>
          <w:p>
            <w:pPr>
              <w:jc w:val="right"/>
              <w:rPr>
                <w:sz w:val="17"/>
              </w:rPr>
            </w:pPr>
            <w:r>
              <w:rPr>
                <w:sz w:val="17"/>
              </w:rPr>
              <w:t>348802.4</w:t>
            </w:r>
          </w:p>
        </w:tc>
        <w:tc>
          <w:tcPr>
            <w:tcW w:w="1049" w:type="dxa"/>
            <w:tcBorders>
              <w:left w:val="single" w:sz="4" w:space="0" w:shadow="0" w:frame="0"/>
            </w:tcBorders>
            <w:vAlign w:val="center"/>
          </w:tcPr>
          <w:p>
            <w:pPr>
              <w:jc w:val="right"/>
              <w:rPr>
                <w:sz w:val="17"/>
              </w:rPr>
            </w:pPr>
            <w:r>
              <w:rPr>
                <w:sz w:val="17"/>
              </w:rPr>
              <w:t>87179.9</w:t>
            </w:r>
          </w:p>
        </w:tc>
        <w:tc>
          <w:tcPr>
            <w:tcW w:w="1049" w:type="dxa"/>
            <w:vAlign w:val="center"/>
          </w:tcPr>
          <w:p>
            <w:pPr>
              <w:jc w:val="right"/>
              <w:rPr>
                <w:sz w:val="17"/>
              </w:rPr>
            </w:pPr>
            <w:r>
              <w:rPr>
                <w:sz w:val="17"/>
              </w:rPr>
              <w:t>87197.51</w:t>
            </w:r>
          </w:p>
        </w:tc>
        <w:tc>
          <w:tcPr>
            <w:tcW w:w="1049" w:type="dxa"/>
            <w:vAlign w:val="center"/>
          </w:tcPr>
          <w:p>
            <w:pPr>
              <w:jc w:val="right"/>
              <w:rPr>
                <w:sz w:val="17"/>
              </w:rPr>
            </w:pPr>
            <w:r>
              <w:rPr>
                <w:sz w:val="17"/>
              </w:rPr>
              <w:t>87221.58</w:t>
            </w:r>
          </w:p>
        </w:tc>
        <w:tc>
          <w:tcPr>
            <w:tcW w:w="1049" w:type="dxa"/>
            <w:vAlign w:val="center"/>
          </w:tcPr>
          <w:p>
            <w:pPr>
              <w:jc w:val="right"/>
              <w:rPr>
                <w:sz w:val="17"/>
              </w:rPr>
            </w:pPr>
            <w:r>
              <w:rPr>
                <w:sz w:val="17"/>
              </w:rPr>
              <w:t>87203.4</w:t>
            </w:r>
          </w:p>
        </w:tc>
      </w:tr>
      <w:tr>
        <w:tc>
          <w:tcPr>
            <w:tcW w:w="595" w:type="dxa"/>
            <w:vAlign w:val="center"/>
          </w:tcPr>
          <w:p>
            <w:pPr>
              <w:spacing w:lineRule="auto" w:line="360" w:before="80"/>
              <w:jc w:val="center"/>
              <w:rPr>
                <w:sz w:val="17"/>
              </w:rPr>
            </w:pPr>
            <w:r>
              <w:rPr>
                <w:sz w:val="17"/>
              </w:rPr>
              <w:t>M</w:t>
            </w:r>
          </w:p>
        </w:tc>
        <w:tc>
          <w:tcPr>
            <w:tcW w:w="4542" w:type="dxa"/>
            <w:tcBorders>
              <w:right w:val="single" w:sz="4" w:space="0" w:shadow="0" w:frame="0"/>
            </w:tcBorders>
            <w:vAlign w:val="center"/>
          </w:tcPr>
          <w:p>
            <w:pPr>
              <w:spacing w:lineRule="auto" w:line="360" w:before="80"/>
              <w:rPr>
                <w:sz w:val="17"/>
              </w:rPr>
            </w:pPr>
            <w:r>
              <w:rPr>
                <w:sz w:val="17"/>
              </w:rPr>
              <w:t>Professional, scientific and technical activities</w:t>
            </w:r>
          </w:p>
        </w:tc>
        <w:tc>
          <w:tcPr>
            <w:tcW w:w="1049" w:type="dxa"/>
            <w:tcBorders>
              <w:left w:val="single" w:sz="4" w:space="0" w:shadow="0" w:frame="0"/>
              <w:right w:val="single" w:sz="4" w:space="0" w:shadow="0" w:frame="0"/>
            </w:tcBorders>
            <w:vAlign w:val="center"/>
          </w:tcPr>
          <w:p>
            <w:pPr>
              <w:jc w:val="right"/>
              <w:rPr>
                <w:sz w:val="17"/>
              </w:rPr>
            </w:pPr>
            <w:r>
              <w:rPr>
                <w:sz w:val="17"/>
              </w:rPr>
              <w:t>130704.8</w:t>
            </w:r>
          </w:p>
        </w:tc>
        <w:tc>
          <w:tcPr>
            <w:tcW w:w="1049" w:type="dxa"/>
            <w:tcBorders>
              <w:left w:val="single" w:sz="4" w:space="0" w:shadow="0" w:frame="0"/>
            </w:tcBorders>
            <w:vAlign w:val="center"/>
          </w:tcPr>
          <w:p>
            <w:pPr>
              <w:jc w:val="right"/>
              <w:rPr>
                <w:sz w:val="17"/>
              </w:rPr>
            </w:pPr>
            <w:r>
              <w:rPr>
                <w:sz w:val="17"/>
              </w:rPr>
              <w:t>29345.8</w:t>
            </w:r>
          </w:p>
        </w:tc>
        <w:tc>
          <w:tcPr>
            <w:tcW w:w="1049" w:type="dxa"/>
            <w:vAlign w:val="center"/>
          </w:tcPr>
          <w:p>
            <w:pPr>
              <w:jc w:val="right"/>
              <w:rPr>
                <w:sz w:val="17"/>
              </w:rPr>
            </w:pPr>
            <w:r>
              <w:rPr>
                <w:sz w:val="17"/>
              </w:rPr>
              <w:t>31621.78</w:t>
            </w:r>
          </w:p>
        </w:tc>
        <w:tc>
          <w:tcPr>
            <w:tcW w:w="1049" w:type="dxa"/>
            <w:vAlign w:val="center"/>
          </w:tcPr>
          <w:p>
            <w:pPr>
              <w:jc w:val="right"/>
              <w:rPr>
                <w:sz w:val="17"/>
              </w:rPr>
            </w:pPr>
            <w:r>
              <w:rPr>
                <w:sz w:val="17"/>
              </w:rPr>
              <w:t>33866.06</w:t>
            </w:r>
          </w:p>
        </w:tc>
        <w:tc>
          <w:tcPr>
            <w:tcW w:w="1049" w:type="dxa"/>
            <w:vAlign w:val="center"/>
          </w:tcPr>
          <w:p>
            <w:pPr>
              <w:jc w:val="right"/>
              <w:rPr>
                <w:sz w:val="17"/>
              </w:rPr>
            </w:pPr>
            <w:r>
              <w:rPr>
                <w:sz w:val="17"/>
              </w:rPr>
              <w:t>35871.2</w:t>
            </w:r>
          </w:p>
        </w:tc>
      </w:tr>
      <w:tr>
        <w:tc>
          <w:tcPr>
            <w:tcW w:w="595" w:type="dxa"/>
            <w:vAlign w:val="center"/>
          </w:tcPr>
          <w:p>
            <w:pPr>
              <w:spacing w:lineRule="auto" w:line="360" w:before="80"/>
              <w:jc w:val="center"/>
              <w:rPr>
                <w:sz w:val="17"/>
              </w:rPr>
            </w:pPr>
            <w:r>
              <w:rPr>
                <w:sz w:val="17"/>
              </w:rPr>
              <w:t>N</w:t>
            </w:r>
          </w:p>
        </w:tc>
        <w:tc>
          <w:tcPr>
            <w:tcW w:w="4542" w:type="dxa"/>
            <w:tcBorders>
              <w:right w:val="single" w:sz="4" w:space="0" w:shadow="0" w:frame="0"/>
            </w:tcBorders>
            <w:vAlign w:val="center"/>
          </w:tcPr>
          <w:p>
            <w:pPr>
              <w:spacing w:lineRule="auto" w:line="360" w:before="80"/>
              <w:rPr>
                <w:sz w:val="17"/>
              </w:rPr>
            </w:pPr>
            <w:r>
              <w:rPr>
                <w:sz w:val="17"/>
              </w:rPr>
              <w:t>Administrative and support service activities</w:t>
            </w:r>
          </w:p>
        </w:tc>
        <w:tc>
          <w:tcPr>
            <w:tcW w:w="1049" w:type="dxa"/>
            <w:tcBorders>
              <w:left w:val="single" w:sz="4" w:space="0" w:shadow="0" w:frame="0"/>
              <w:right w:val="single" w:sz="4" w:space="0" w:shadow="0" w:frame="0"/>
            </w:tcBorders>
            <w:vAlign w:val="center"/>
          </w:tcPr>
          <w:p>
            <w:pPr>
              <w:jc w:val="right"/>
              <w:rPr>
                <w:sz w:val="17"/>
              </w:rPr>
            </w:pPr>
            <w:r>
              <w:rPr>
                <w:sz w:val="17"/>
              </w:rPr>
              <w:t>48866.9</w:t>
            </w:r>
          </w:p>
        </w:tc>
        <w:tc>
          <w:tcPr>
            <w:tcW w:w="1049" w:type="dxa"/>
            <w:tcBorders>
              <w:left w:val="single" w:sz="4" w:space="0" w:shadow="0" w:frame="0"/>
            </w:tcBorders>
            <w:vAlign w:val="center"/>
          </w:tcPr>
          <w:p>
            <w:pPr>
              <w:jc w:val="right"/>
              <w:rPr>
                <w:sz w:val="17"/>
              </w:rPr>
            </w:pPr>
            <w:r>
              <w:rPr>
                <w:sz w:val="17"/>
              </w:rPr>
              <w:t>11490.4</w:t>
            </w:r>
          </w:p>
        </w:tc>
        <w:tc>
          <w:tcPr>
            <w:tcW w:w="1049" w:type="dxa"/>
            <w:vAlign w:val="center"/>
          </w:tcPr>
          <w:p>
            <w:pPr>
              <w:jc w:val="right"/>
              <w:rPr>
                <w:sz w:val="17"/>
              </w:rPr>
            </w:pPr>
            <w:r>
              <w:rPr>
                <w:sz w:val="17"/>
              </w:rPr>
              <w:t>12056.9</w:t>
            </w:r>
          </w:p>
        </w:tc>
        <w:tc>
          <w:tcPr>
            <w:tcW w:w="1049" w:type="dxa"/>
            <w:vAlign w:val="center"/>
          </w:tcPr>
          <w:p>
            <w:pPr>
              <w:jc w:val="right"/>
              <w:rPr>
                <w:sz w:val="17"/>
              </w:rPr>
            </w:pPr>
            <w:r>
              <w:rPr>
                <w:sz w:val="17"/>
              </w:rPr>
              <w:t>12438.6</w:t>
            </w:r>
          </w:p>
        </w:tc>
        <w:tc>
          <w:tcPr>
            <w:tcW w:w="1049" w:type="dxa"/>
            <w:vAlign w:val="center"/>
          </w:tcPr>
          <w:p>
            <w:pPr>
              <w:jc w:val="right"/>
              <w:rPr>
                <w:sz w:val="17"/>
              </w:rPr>
            </w:pPr>
            <w:r>
              <w:rPr>
                <w:sz w:val="17"/>
              </w:rPr>
              <w:t>12881.1</w:t>
            </w:r>
          </w:p>
        </w:tc>
      </w:tr>
      <w:tr>
        <w:tc>
          <w:tcPr>
            <w:tcW w:w="595" w:type="dxa"/>
            <w:vAlign w:val="center"/>
          </w:tcPr>
          <w:p>
            <w:pPr>
              <w:spacing w:lineRule="auto" w:line="360" w:before="80"/>
              <w:jc w:val="center"/>
              <w:rPr>
                <w:sz w:val="17"/>
              </w:rPr>
            </w:pPr>
            <w:r>
              <w:rPr>
                <w:sz w:val="17"/>
              </w:rPr>
              <w:t>O</w:t>
            </w:r>
          </w:p>
        </w:tc>
        <w:tc>
          <w:tcPr>
            <w:tcW w:w="4542" w:type="dxa"/>
            <w:tcBorders>
              <w:right w:val="single" w:sz="4" w:space="0" w:shadow="0" w:frame="0"/>
            </w:tcBorders>
            <w:vAlign w:val="center"/>
          </w:tcPr>
          <w:p>
            <w:pPr>
              <w:spacing w:before="80"/>
              <w:rPr>
                <w:sz w:val="17"/>
              </w:rPr>
            </w:pPr>
            <w:r>
              <w:rPr>
                <w:sz w:val="17"/>
              </w:rPr>
              <w:t>Public administration and defence; compulsory social security</w:t>
            </w:r>
          </w:p>
        </w:tc>
        <w:tc>
          <w:tcPr>
            <w:tcW w:w="1049" w:type="dxa"/>
            <w:tcBorders>
              <w:left w:val="single" w:sz="4" w:space="0" w:shadow="0" w:frame="0"/>
              <w:right w:val="single" w:sz="4" w:space="0" w:shadow="0" w:frame="0"/>
            </w:tcBorders>
            <w:vAlign w:val="center"/>
          </w:tcPr>
          <w:p>
            <w:pPr>
              <w:jc w:val="right"/>
              <w:rPr>
                <w:sz w:val="17"/>
              </w:rPr>
            </w:pPr>
            <w:r>
              <w:rPr>
                <w:sz w:val="17"/>
              </w:rPr>
              <w:t>116717.1</w:t>
            </w:r>
          </w:p>
        </w:tc>
        <w:tc>
          <w:tcPr>
            <w:tcW w:w="1049" w:type="dxa"/>
            <w:tcBorders>
              <w:left w:val="single" w:sz="4" w:space="0" w:shadow="0" w:frame="0"/>
            </w:tcBorders>
            <w:vAlign w:val="center"/>
          </w:tcPr>
          <w:p>
            <w:pPr>
              <w:jc w:val="right"/>
              <w:rPr>
                <w:sz w:val="17"/>
              </w:rPr>
            </w:pPr>
            <w:r>
              <w:rPr>
                <w:sz w:val="17"/>
              </w:rPr>
              <w:t>28734.4</w:t>
            </w:r>
          </w:p>
        </w:tc>
        <w:tc>
          <w:tcPr>
            <w:tcW w:w="1049" w:type="dxa"/>
            <w:vAlign w:val="center"/>
          </w:tcPr>
          <w:p>
            <w:pPr>
              <w:jc w:val="right"/>
              <w:rPr>
                <w:sz w:val="17"/>
              </w:rPr>
            </w:pPr>
            <w:r>
              <w:rPr>
                <w:sz w:val="17"/>
              </w:rPr>
              <w:t>28978.0</w:t>
            </w:r>
          </w:p>
        </w:tc>
        <w:tc>
          <w:tcPr>
            <w:tcW w:w="1049" w:type="dxa"/>
            <w:vAlign w:val="center"/>
          </w:tcPr>
          <w:p>
            <w:pPr>
              <w:jc w:val="right"/>
              <w:rPr>
                <w:sz w:val="17"/>
              </w:rPr>
            </w:pPr>
            <w:r>
              <w:rPr>
                <w:sz w:val="17"/>
              </w:rPr>
              <w:t>29396.0</w:t>
            </w:r>
          </w:p>
        </w:tc>
        <w:tc>
          <w:tcPr>
            <w:tcW w:w="1049" w:type="dxa"/>
            <w:vAlign w:val="center"/>
          </w:tcPr>
          <w:p>
            <w:pPr>
              <w:jc w:val="right"/>
              <w:rPr>
                <w:sz w:val="17"/>
              </w:rPr>
            </w:pPr>
            <w:r>
              <w:rPr>
                <w:sz w:val="17"/>
              </w:rPr>
              <w:t>29608.6</w:t>
            </w:r>
          </w:p>
        </w:tc>
      </w:tr>
      <w:tr>
        <w:tc>
          <w:tcPr>
            <w:tcW w:w="595" w:type="dxa"/>
            <w:vAlign w:val="center"/>
          </w:tcPr>
          <w:p>
            <w:pPr>
              <w:spacing w:lineRule="auto" w:line="360" w:before="80"/>
              <w:jc w:val="center"/>
              <w:rPr>
                <w:sz w:val="17"/>
              </w:rPr>
            </w:pPr>
            <w:r>
              <w:rPr>
                <w:sz w:val="17"/>
              </w:rPr>
              <w:t>P</w:t>
            </w:r>
          </w:p>
        </w:tc>
        <w:tc>
          <w:tcPr>
            <w:tcW w:w="4542" w:type="dxa"/>
            <w:tcBorders>
              <w:right w:val="single" w:sz="4" w:space="0" w:shadow="0" w:frame="0"/>
            </w:tcBorders>
            <w:vAlign w:val="center"/>
          </w:tcPr>
          <w:p>
            <w:pPr>
              <w:spacing w:lineRule="auto" w:line="360" w:before="80"/>
              <w:rPr>
                <w:sz w:val="17"/>
              </w:rPr>
            </w:pPr>
            <w:r>
              <w:rPr>
                <w:sz w:val="17"/>
              </w:rPr>
              <w:t>Education</w:t>
            </w:r>
          </w:p>
        </w:tc>
        <w:tc>
          <w:tcPr>
            <w:tcW w:w="1049" w:type="dxa"/>
            <w:tcBorders>
              <w:left w:val="single" w:sz="4" w:space="0" w:shadow="0" w:frame="0"/>
              <w:right w:val="single" w:sz="4" w:space="0" w:shadow="0" w:frame="0"/>
            </w:tcBorders>
            <w:vAlign w:val="center"/>
          </w:tcPr>
          <w:p>
            <w:pPr>
              <w:jc w:val="right"/>
              <w:rPr>
                <w:sz w:val="17"/>
              </w:rPr>
            </w:pPr>
            <w:r>
              <w:rPr>
                <w:sz w:val="17"/>
              </w:rPr>
              <w:t>136530.6</w:t>
            </w:r>
          </w:p>
        </w:tc>
        <w:tc>
          <w:tcPr>
            <w:tcW w:w="1049" w:type="dxa"/>
            <w:tcBorders>
              <w:left w:val="single" w:sz="4" w:space="0" w:shadow="0" w:frame="0"/>
            </w:tcBorders>
            <w:vAlign w:val="center"/>
          </w:tcPr>
          <w:p>
            <w:pPr>
              <w:jc w:val="right"/>
              <w:rPr>
                <w:sz w:val="17"/>
              </w:rPr>
            </w:pPr>
            <w:r>
              <w:rPr>
                <w:sz w:val="17"/>
              </w:rPr>
              <w:t>32703.0</w:t>
            </w:r>
          </w:p>
        </w:tc>
        <w:tc>
          <w:tcPr>
            <w:tcW w:w="1049" w:type="dxa"/>
            <w:vAlign w:val="center"/>
          </w:tcPr>
          <w:p>
            <w:pPr>
              <w:jc w:val="right"/>
              <w:rPr>
                <w:sz w:val="17"/>
              </w:rPr>
            </w:pPr>
            <w:r>
              <w:rPr>
                <w:sz w:val="17"/>
              </w:rPr>
              <w:t>33733.1</w:t>
            </w:r>
          </w:p>
        </w:tc>
        <w:tc>
          <w:tcPr>
            <w:tcW w:w="1049" w:type="dxa"/>
            <w:vAlign w:val="center"/>
          </w:tcPr>
          <w:p>
            <w:pPr>
              <w:jc w:val="right"/>
              <w:rPr>
                <w:sz w:val="17"/>
              </w:rPr>
            </w:pPr>
            <w:r>
              <w:rPr>
                <w:sz w:val="17"/>
              </w:rPr>
              <w:t>33788.2</w:t>
            </w:r>
          </w:p>
        </w:tc>
        <w:tc>
          <w:tcPr>
            <w:tcW w:w="1049" w:type="dxa"/>
            <w:vAlign w:val="center"/>
          </w:tcPr>
          <w:p>
            <w:pPr>
              <w:jc w:val="right"/>
              <w:rPr>
                <w:sz w:val="17"/>
              </w:rPr>
            </w:pPr>
            <w:r>
              <w:rPr>
                <w:sz w:val="17"/>
              </w:rPr>
              <w:t>36306.3</w:t>
            </w:r>
          </w:p>
        </w:tc>
      </w:tr>
      <w:tr>
        <w:tc>
          <w:tcPr>
            <w:tcW w:w="595" w:type="dxa"/>
            <w:vAlign w:val="center"/>
          </w:tcPr>
          <w:p>
            <w:pPr>
              <w:spacing w:lineRule="auto" w:line="360" w:before="80"/>
              <w:jc w:val="center"/>
              <w:rPr>
                <w:sz w:val="17"/>
              </w:rPr>
            </w:pPr>
            <w:r>
              <w:rPr>
                <w:sz w:val="17"/>
              </w:rPr>
              <w:t>Q</w:t>
            </w:r>
          </w:p>
        </w:tc>
        <w:tc>
          <w:tcPr>
            <w:tcW w:w="4542" w:type="dxa"/>
            <w:tcBorders>
              <w:right w:val="single" w:sz="4" w:space="0" w:shadow="0" w:frame="0"/>
            </w:tcBorders>
            <w:vAlign w:val="center"/>
          </w:tcPr>
          <w:p>
            <w:pPr>
              <w:spacing w:lineRule="auto" w:line="360" w:before="80"/>
              <w:rPr>
                <w:sz w:val="17"/>
              </w:rPr>
            </w:pPr>
            <w:r>
              <w:rPr>
                <w:sz w:val="17"/>
              </w:rPr>
              <w:t>Human health and social work activities</w:t>
            </w:r>
          </w:p>
        </w:tc>
        <w:tc>
          <w:tcPr>
            <w:tcW w:w="1049" w:type="dxa"/>
            <w:tcBorders>
              <w:left w:val="single" w:sz="4" w:space="0" w:shadow="0" w:frame="0"/>
              <w:right w:val="single" w:sz="4" w:space="0" w:shadow="0" w:frame="0"/>
            </w:tcBorders>
            <w:vAlign w:val="center"/>
          </w:tcPr>
          <w:p>
            <w:pPr>
              <w:jc w:val="right"/>
              <w:rPr>
                <w:sz w:val="17"/>
              </w:rPr>
            </w:pPr>
            <w:r>
              <w:rPr>
                <w:sz w:val="17"/>
              </w:rPr>
              <w:t>191799.2</w:t>
            </w:r>
          </w:p>
        </w:tc>
        <w:tc>
          <w:tcPr>
            <w:tcW w:w="1049" w:type="dxa"/>
            <w:tcBorders>
              <w:left w:val="single" w:sz="4" w:space="0" w:shadow="0" w:frame="0"/>
            </w:tcBorders>
            <w:vAlign w:val="center"/>
          </w:tcPr>
          <w:p>
            <w:pPr>
              <w:jc w:val="right"/>
              <w:rPr>
                <w:sz w:val="17"/>
              </w:rPr>
            </w:pPr>
            <w:r>
              <w:rPr>
                <w:sz w:val="17"/>
              </w:rPr>
              <w:t>47340.4</w:t>
            </w:r>
          </w:p>
        </w:tc>
        <w:tc>
          <w:tcPr>
            <w:tcW w:w="1049" w:type="dxa"/>
            <w:vAlign w:val="center"/>
          </w:tcPr>
          <w:p>
            <w:pPr>
              <w:jc w:val="right"/>
              <w:rPr>
                <w:sz w:val="17"/>
              </w:rPr>
            </w:pPr>
            <w:r>
              <w:rPr>
                <w:sz w:val="17"/>
              </w:rPr>
              <w:t>47765.5</w:t>
            </w:r>
          </w:p>
        </w:tc>
        <w:tc>
          <w:tcPr>
            <w:tcW w:w="1049" w:type="dxa"/>
            <w:vAlign w:val="center"/>
          </w:tcPr>
          <w:p>
            <w:pPr>
              <w:jc w:val="right"/>
              <w:rPr>
                <w:sz w:val="17"/>
              </w:rPr>
            </w:pPr>
            <w:r>
              <w:rPr>
                <w:sz w:val="17"/>
              </w:rPr>
              <w:t>48031.4</w:t>
            </w:r>
          </w:p>
        </w:tc>
        <w:tc>
          <w:tcPr>
            <w:tcW w:w="1049" w:type="dxa"/>
            <w:vAlign w:val="center"/>
          </w:tcPr>
          <w:p>
            <w:pPr>
              <w:jc w:val="right"/>
              <w:rPr>
                <w:sz w:val="17"/>
              </w:rPr>
            </w:pPr>
            <w:r>
              <w:rPr>
                <w:sz w:val="17"/>
              </w:rPr>
              <w:t>48661.9</w:t>
            </w:r>
          </w:p>
        </w:tc>
      </w:tr>
      <w:tr>
        <w:tc>
          <w:tcPr>
            <w:tcW w:w="595" w:type="dxa"/>
            <w:vAlign w:val="center"/>
          </w:tcPr>
          <w:p>
            <w:pPr>
              <w:spacing w:lineRule="auto" w:line="360" w:before="80"/>
              <w:jc w:val="center"/>
              <w:rPr>
                <w:sz w:val="17"/>
              </w:rPr>
            </w:pPr>
            <w:r>
              <w:rPr>
                <w:sz w:val="17"/>
              </w:rPr>
              <w:t>R</w:t>
            </w:r>
          </w:p>
        </w:tc>
        <w:tc>
          <w:tcPr>
            <w:tcW w:w="4542" w:type="dxa"/>
            <w:tcBorders>
              <w:right w:val="single" w:sz="4" w:space="0" w:shadow="0" w:frame="0"/>
            </w:tcBorders>
            <w:vAlign w:val="center"/>
          </w:tcPr>
          <w:p>
            <w:pPr>
              <w:spacing w:lineRule="auto" w:line="360" w:before="80"/>
              <w:rPr>
                <w:sz w:val="17"/>
              </w:rPr>
            </w:pPr>
            <w:r>
              <w:rPr>
                <w:sz w:val="17"/>
              </w:rPr>
              <w:t>Arts, entertainment and recreation</w:t>
            </w:r>
          </w:p>
        </w:tc>
        <w:tc>
          <w:tcPr>
            <w:tcW w:w="1049" w:type="dxa"/>
            <w:tcBorders>
              <w:left w:val="single" w:sz="4" w:space="0" w:shadow="0" w:frame="0"/>
              <w:right w:val="single" w:sz="4" w:space="0" w:shadow="0" w:frame="0"/>
            </w:tcBorders>
            <w:vAlign w:val="center"/>
          </w:tcPr>
          <w:p>
            <w:pPr>
              <w:jc w:val="right"/>
              <w:rPr>
                <w:sz w:val="17"/>
              </w:rPr>
            </w:pPr>
            <w:r>
              <w:rPr>
                <w:sz w:val="17"/>
              </w:rPr>
              <w:t>33834.4</w:t>
            </w:r>
          </w:p>
        </w:tc>
        <w:tc>
          <w:tcPr>
            <w:tcW w:w="1049" w:type="dxa"/>
            <w:tcBorders>
              <w:left w:val="single" w:sz="4" w:space="0" w:shadow="0" w:frame="0"/>
            </w:tcBorders>
            <w:vAlign w:val="center"/>
          </w:tcPr>
          <w:p>
            <w:pPr>
              <w:jc w:val="right"/>
              <w:rPr>
                <w:sz w:val="17"/>
              </w:rPr>
            </w:pPr>
            <w:r>
              <w:rPr>
                <w:sz w:val="17"/>
              </w:rPr>
              <w:t>7706.0</w:t>
            </w:r>
          </w:p>
        </w:tc>
        <w:tc>
          <w:tcPr>
            <w:tcW w:w="1049" w:type="dxa"/>
            <w:vAlign w:val="center"/>
          </w:tcPr>
          <w:p>
            <w:pPr>
              <w:jc w:val="right"/>
              <w:rPr>
                <w:sz w:val="17"/>
              </w:rPr>
            </w:pPr>
            <w:r>
              <w:rPr>
                <w:sz w:val="17"/>
              </w:rPr>
              <w:t>8118.8</w:t>
            </w:r>
          </w:p>
        </w:tc>
        <w:tc>
          <w:tcPr>
            <w:tcW w:w="1049" w:type="dxa"/>
            <w:vAlign w:val="center"/>
          </w:tcPr>
          <w:p>
            <w:pPr>
              <w:jc w:val="right"/>
              <w:rPr>
                <w:sz w:val="17"/>
              </w:rPr>
            </w:pPr>
            <w:r>
              <w:rPr>
                <w:sz w:val="17"/>
              </w:rPr>
              <w:t>8626.9</w:t>
            </w:r>
          </w:p>
        </w:tc>
        <w:tc>
          <w:tcPr>
            <w:tcW w:w="1049" w:type="dxa"/>
            <w:vAlign w:val="center"/>
          </w:tcPr>
          <w:p>
            <w:pPr>
              <w:jc w:val="right"/>
              <w:rPr>
                <w:sz w:val="17"/>
              </w:rPr>
            </w:pPr>
            <w:r>
              <w:rPr>
                <w:sz w:val="17"/>
              </w:rPr>
              <w:t>9382.6</w:t>
            </w:r>
          </w:p>
        </w:tc>
      </w:tr>
      <w:tr>
        <w:tc>
          <w:tcPr>
            <w:tcW w:w="595" w:type="dxa"/>
            <w:vAlign w:val="center"/>
          </w:tcPr>
          <w:p>
            <w:pPr>
              <w:spacing w:lineRule="auto" w:line="360" w:before="80"/>
              <w:jc w:val="center"/>
              <w:rPr>
                <w:sz w:val="17"/>
              </w:rPr>
            </w:pPr>
            <w:r>
              <w:rPr>
                <w:sz w:val="17"/>
              </w:rPr>
              <w:t>S</w:t>
            </w:r>
          </w:p>
        </w:tc>
        <w:tc>
          <w:tcPr>
            <w:tcW w:w="4542" w:type="dxa"/>
            <w:tcBorders>
              <w:right w:val="single" w:sz="4" w:space="0" w:shadow="0" w:frame="0"/>
            </w:tcBorders>
            <w:vAlign w:val="center"/>
          </w:tcPr>
          <w:p>
            <w:pPr>
              <w:spacing w:lineRule="auto" w:line="360" w:before="80"/>
              <w:rPr>
                <w:sz w:val="17"/>
              </w:rPr>
            </w:pPr>
            <w:r>
              <w:rPr>
                <w:sz w:val="17"/>
              </w:rPr>
              <w:t>Other service activities</w:t>
            </w:r>
          </w:p>
        </w:tc>
        <w:tc>
          <w:tcPr>
            <w:tcW w:w="1049" w:type="dxa"/>
            <w:tcBorders>
              <w:left w:val="single" w:sz="4" w:space="0" w:shadow="0" w:frame="0"/>
              <w:right w:val="single" w:sz="4" w:space="0" w:shadow="0" w:frame="0"/>
            </w:tcBorders>
            <w:vAlign w:val="center"/>
          </w:tcPr>
          <w:p>
            <w:pPr>
              <w:jc w:val="right"/>
              <w:rPr>
                <w:sz w:val="17"/>
              </w:rPr>
            </w:pPr>
            <w:r>
              <w:rPr>
                <w:sz w:val="17"/>
              </w:rPr>
              <w:t>38469.2</w:t>
            </w:r>
          </w:p>
        </w:tc>
        <w:tc>
          <w:tcPr>
            <w:tcW w:w="1049" w:type="dxa"/>
            <w:tcBorders>
              <w:left w:val="single" w:sz="4" w:space="0" w:shadow="0" w:frame="0"/>
            </w:tcBorders>
            <w:vAlign w:val="center"/>
          </w:tcPr>
          <w:p>
            <w:pPr>
              <w:jc w:val="right"/>
              <w:rPr>
                <w:sz w:val="17"/>
              </w:rPr>
            </w:pPr>
            <w:r>
              <w:rPr>
                <w:sz w:val="17"/>
              </w:rPr>
              <w:t>9544.8</w:t>
            </w:r>
          </w:p>
        </w:tc>
        <w:tc>
          <w:tcPr>
            <w:tcW w:w="1049" w:type="dxa"/>
            <w:vAlign w:val="center"/>
          </w:tcPr>
          <w:p>
            <w:pPr>
              <w:jc w:val="right"/>
              <w:rPr>
                <w:sz w:val="17"/>
              </w:rPr>
            </w:pPr>
            <w:r>
              <w:rPr>
                <w:sz w:val="17"/>
              </w:rPr>
              <w:t>9535.5</w:t>
            </w:r>
          </w:p>
        </w:tc>
        <w:tc>
          <w:tcPr>
            <w:tcW w:w="1049" w:type="dxa"/>
            <w:vAlign w:val="center"/>
          </w:tcPr>
          <w:p>
            <w:pPr>
              <w:jc w:val="right"/>
              <w:rPr>
                <w:sz w:val="17"/>
              </w:rPr>
            </w:pPr>
            <w:r>
              <w:rPr>
                <w:sz w:val="17"/>
              </w:rPr>
              <w:t>9646.3</w:t>
            </w:r>
          </w:p>
        </w:tc>
        <w:tc>
          <w:tcPr>
            <w:tcW w:w="1049" w:type="dxa"/>
            <w:vAlign w:val="center"/>
          </w:tcPr>
          <w:p>
            <w:pPr>
              <w:jc w:val="right"/>
              <w:rPr>
                <w:sz w:val="17"/>
              </w:rPr>
            </w:pPr>
            <w:r>
              <w:rPr>
                <w:sz w:val="17"/>
              </w:rPr>
              <w:t>9742.6</w:t>
            </w:r>
          </w:p>
        </w:tc>
      </w:tr>
      <w:tr>
        <w:tc>
          <w:tcPr>
            <w:tcW w:w="595" w:type="dxa"/>
            <w:vAlign w:val="center"/>
          </w:tcPr>
          <w:p>
            <w:pPr>
              <w:spacing w:lineRule="auto" w:line="360" w:before="80"/>
              <w:jc w:val="center"/>
              <w:rPr>
                <w:sz w:val="17"/>
              </w:rPr>
            </w:pPr>
            <w:r>
              <w:rPr>
                <w:sz w:val="17"/>
              </w:rPr>
              <w:t>T</w:t>
            </w:r>
          </w:p>
        </w:tc>
        <w:tc>
          <w:tcPr>
            <w:tcW w:w="4542" w:type="dxa"/>
            <w:tcBorders>
              <w:right w:val="single" w:sz="4" w:space="0" w:shadow="0" w:frame="0"/>
            </w:tcBorders>
            <w:vAlign w:val="center"/>
          </w:tcPr>
          <w:p>
            <w:pPr>
              <w:spacing w:lineRule="auto" w:line="360" w:before="80"/>
              <w:rPr>
                <w:sz w:val="17"/>
              </w:rPr>
            </w:pPr>
            <w:r>
              <w:rPr>
                <w:sz w:val="17"/>
              </w:rPr>
              <w:t>Activities of households as employers</w:t>
            </w:r>
          </w:p>
        </w:tc>
        <w:tc>
          <w:tcPr>
            <w:tcW w:w="1049" w:type="dxa"/>
            <w:tcBorders>
              <w:left w:val="single" w:sz="4" w:space="0" w:shadow="0" w:frame="0"/>
              <w:right w:val="single" w:sz="4" w:space="0" w:shadow="0" w:frame="0"/>
            </w:tcBorders>
            <w:vAlign w:val="center"/>
          </w:tcPr>
          <w:p>
            <w:pPr>
              <w:jc w:val="right"/>
              <w:rPr>
                <w:sz w:val="17"/>
              </w:rPr>
            </w:pPr>
            <w:r>
              <w:rPr>
                <w:sz w:val="17"/>
              </w:rPr>
              <w:t>3036.9</w:t>
            </w:r>
          </w:p>
        </w:tc>
        <w:tc>
          <w:tcPr>
            <w:tcW w:w="1049" w:type="dxa"/>
            <w:tcBorders>
              <w:left w:val="single" w:sz="4" w:space="0" w:shadow="0" w:frame="0"/>
            </w:tcBorders>
            <w:vAlign w:val="center"/>
          </w:tcPr>
          <w:p>
            <w:pPr>
              <w:jc w:val="right"/>
              <w:rPr>
                <w:sz w:val="17"/>
              </w:rPr>
            </w:pPr>
            <w:r>
              <w:rPr>
                <w:sz w:val="17"/>
              </w:rPr>
              <w:t>742.1</w:t>
            </w:r>
          </w:p>
        </w:tc>
        <w:tc>
          <w:tcPr>
            <w:tcW w:w="1049" w:type="dxa"/>
            <w:vAlign w:val="center"/>
          </w:tcPr>
          <w:p>
            <w:pPr>
              <w:jc w:val="right"/>
              <w:rPr>
                <w:sz w:val="17"/>
              </w:rPr>
            </w:pPr>
            <w:r>
              <w:rPr>
                <w:sz w:val="17"/>
              </w:rPr>
              <w:t>753.3</w:t>
            </w:r>
          </w:p>
        </w:tc>
        <w:tc>
          <w:tcPr>
            <w:tcW w:w="1049" w:type="dxa"/>
            <w:vAlign w:val="center"/>
          </w:tcPr>
          <w:p>
            <w:pPr>
              <w:jc w:val="right"/>
              <w:rPr>
                <w:sz w:val="17"/>
              </w:rPr>
            </w:pPr>
            <w:r>
              <w:rPr>
                <w:sz w:val="17"/>
              </w:rPr>
              <w:t>765.7</w:t>
            </w:r>
          </w:p>
        </w:tc>
        <w:tc>
          <w:tcPr>
            <w:tcW w:w="1049" w:type="dxa"/>
            <w:vAlign w:val="center"/>
          </w:tcPr>
          <w:p>
            <w:pPr>
              <w:jc w:val="right"/>
              <w:rPr>
                <w:sz w:val="17"/>
              </w:rPr>
            </w:pPr>
            <w:r>
              <w:rPr>
                <w:sz w:val="17"/>
              </w:rPr>
              <w:t>775.9</w:t>
            </w:r>
          </w:p>
        </w:tc>
      </w:tr>
      <w:tr>
        <w:tc>
          <w:tcPr>
            <w:tcW w:w="595" w:type="dxa"/>
            <w:vAlign w:val="bottom"/>
          </w:tcPr>
          <w:p>
            <w:pPr>
              <w:spacing w:lineRule="auto" w:line="360" w:before="80"/>
              <w:rPr>
                <w:sz w:val="17"/>
              </w:rPr>
            </w:pPr>
          </w:p>
        </w:tc>
        <w:tc>
          <w:tcPr>
            <w:tcW w:w="4542" w:type="dxa"/>
            <w:tcBorders>
              <w:right w:val="single" w:sz="4" w:space="0" w:shadow="0" w:frame="0"/>
            </w:tcBorders>
            <w:vAlign w:val="center"/>
          </w:tcPr>
          <w:p>
            <w:pPr>
              <w:spacing w:lineRule="auto" w:line="360" w:before="80"/>
              <w:rPr>
                <w:sz w:val="17"/>
              </w:rPr>
            </w:pPr>
          </w:p>
        </w:tc>
        <w:tc>
          <w:tcPr>
            <w:tcW w:w="1049" w:type="dxa"/>
            <w:tcBorders>
              <w:left w:val="single" w:sz="4" w:space="0" w:shadow="0" w:frame="0"/>
              <w:right w:val="single" w:sz="4" w:space="0" w:shadow="0" w:frame="0"/>
            </w:tcBorders>
            <w:vAlign w:val="center"/>
          </w:tcPr>
          <w:p>
            <w:pPr>
              <w:jc w:val="right"/>
              <w:rPr>
                <w:sz w:val="17"/>
              </w:rPr>
            </w:pPr>
          </w:p>
        </w:tc>
        <w:tc>
          <w:tcPr>
            <w:tcW w:w="1049" w:type="dxa"/>
            <w:tcBorders>
              <w:left w:val="single" w:sz="4" w:space="0" w:shadow="0" w:frame="0"/>
            </w:tcBorders>
            <w:vAlign w:val="center"/>
          </w:tcPr>
          <w:p>
            <w:pPr>
              <w:jc w:val="right"/>
              <w:rPr>
                <w:sz w:val="17"/>
              </w:rPr>
            </w:pPr>
          </w:p>
        </w:tc>
        <w:tc>
          <w:tcPr>
            <w:tcW w:w="1049" w:type="dxa"/>
            <w:vAlign w:val="center"/>
          </w:tcPr>
          <w:p>
            <w:pPr>
              <w:jc w:val="right"/>
              <w:rPr>
                <w:sz w:val="17"/>
              </w:rPr>
            </w:pPr>
          </w:p>
        </w:tc>
        <w:tc>
          <w:tcPr>
            <w:tcW w:w="1049" w:type="dxa"/>
            <w:vAlign w:val="center"/>
          </w:tcPr>
          <w:p>
            <w:pPr>
              <w:jc w:val="right"/>
              <w:rPr>
                <w:sz w:val="17"/>
              </w:rPr>
            </w:pPr>
          </w:p>
        </w:tc>
        <w:tc>
          <w:tcPr>
            <w:tcW w:w="1049" w:type="dxa"/>
            <w:vAlign w:val="center"/>
          </w:tcPr>
          <w:p>
            <w:pPr>
              <w:jc w:val="right"/>
              <w:rPr>
                <w:sz w:val="17"/>
              </w:rPr>
            </w:pPr>
          </w:p>
        </w:tc>
      </w:tr>
      <w:tr>
        <w:tc>
          <w:tcPr>
            <w:tcW w:w="595" w:type="dxa"/>
            <w:vAlign w:val="bottom"/>
          </w:tcPr>
          <w:p>
            <w:pPr>
              <w:spacing w:lineRule="auto" w:line="360" w:before="80"/>
              <w:rPr>
                <w:sz w:val="17"/>
              </w:rPr>
            </w:pPr>
          </w:p>
        </w:tc>
        <w:tc>
          <w:tcPr>
            <w:tcW w:w="4542" w:type="dxa"/>
            <w:tcBorders>
              <w:right w:val="single" w:sz="4" w:space="0" w:shadow="0" w:frame="0"/>
            </w:tcBorders>
            <w:vAlign w:val="center"/>
          </w:tcPr>
          <w:p>
            <w:pPr>
              <w:spacing w:lineRule="auto" w:line="360" w:before="80"/>
              <w:rPr>
                <w:b w:val="1"/>
                <w:sz w:val="17"/>
              </w:rPr>
            </w:pPr>
            <w:r>
              <w:rPr>
                <w:b w:val="1"/>
                <w:sz w:val="17"/>
              </w:rPr>
              <w:t>Activities – total</w:t>
            </w:r>
          </w:p>
        </w:tc>
        <w:tc>
          <w:tcPr>
            <w:tcW w:w="1049" w:type="dxa"/>
            <w:tcBorders>
              <w:left w:val="single" w:sz="4" w:space="0" w:shadow="0" w:frame="0"/>
              <w:right w:val="single" w:sz="4" w:space="0" w:shadow="0" w:frame="0"/>
            </w:tcBorders>
            <w:vAlign w:val="center"/>
          </w:tcPr>
          <w:p>
            <w:pPr>
              <w:jc w:val="right"/>
              <w:rPr>
                <w:b w:val="1"/>
                <w:sz w:val="17"/>
              </w:rPr>
            </w:pPr>
            <w:r>
              <w:rPr>
                <w:b w:val="1"/>
                <w:sz w:val="17"/>
              </w:rPr>
              <w:t>2938667.0</w:t>
            </w:r>
          </w:p>
        </w:tc>
        <w:tc>
          <w:tcPr>
            <w:tcW w:w="1049" w:type="dxa"/>
            <w:tcBorders>
              <w:left w:val="single" w:sz="4" w:space="0" w:shadow="0" w:frame="0"/>
            </w:tcBorders>
            <w:vAlign w:val="center"/>
          </w:tcPr>
          <w:p>
            <w:pPr>
              <w:jc w:val="right"/>
              <w:rPr>
                <w:b w:val="1"/>
                <w:sz w:val="17"/>
              </w:rPr>
            </w:pPr>
            <w:r>
              <w:rPr>
                <w:b w:val="1"/>
                <w:sz w:val="17"/>
              </w:rPr>
              <w:t>659785.5</w:t>
            </w:r>
          </w:p>
        </w:tc>
        <w:tc>
          <w:tcPr>
            <w:tcW w:w="1049" w:type="dxa"/>
            <w:vAlign w:val="center"/>
          </w:tcPr>
          <w:p>
            <w:pPr>
              <w:jc w:val="right"/>
              <w:rPr>
                <w:b w:val="1"/>
                <w:sz w:val="17"/>
              </w:rPr>
            </w:pPr>
            <w:r>
              <w:rPr>
                <w:b w:val="1"/>
                <w:sz w:val="17"/>
              </w:rPr>
              <w:t>720361.3</w:t>
            </w:r>
          </w:p>
        </w:tc>
        <w:tc>
          <w:tcPr>
            <w:tcW w:w="1049" w:type="dxa"/>
            <w:vAlign w:val="center"/>
          </w:tcPr>
          <w:p>
            <w:pPr>
              <w:jc w:val="right"/>
              <w:rPr>
                <w:b w:val="1"/>
                <w:sz w:val="17"/>
              </w:rPr>
            </w:pPr>
            <w:r>
              <w:rPr>
                <w:b w:val="1"/>
                <w:sz w:val="17"/>
              </w:rPr>
              <w:t>767327.2</w:t>
            </w:r>
          </w:p>
        </w:tc>
        <w:tc>
          <w:tcPr>
            <w:tcW w:w="1049" w:type="dxa"/>
            <w:vAlign w:val="center"/>
          </w:tcPr>
          <w:p>
            <w:pPr>
              <w:jc w:val="right"/>
              <w:rPr>
                <w:b w:val="1"/>
                <w:sz w:val="17"/>
              </w:rPr>
            </w:pPr>
            <w:r>
              <w:rPr>
                <w:b w:val="1"/>
                <w:sz w:val="17"/>
              </w:rPr>
              <w:t>791193.1</w:t>
            </w:r>
          </w:p>
        </w:tc>
      </w:tr>
      <w:tr>
        <w:tc>
          <w:tcPr>
            <w:tcW w:w="595" w:type="dxa"/>
            <w:vAlign w:val="bottom"/>
          </w:tcPr>
          <w:p>
            <w:pPr>
              <w:spacing w:lineRule="auto" w:line="360" w:before="80"/>
              <w:rPr>
                <w:sz w:val="17"/>
              </w:rPr>
            </w:pPr>
          </w:p>
        </w:tc>
        <w:tc>
          <w:tcPr>
            <w:tcW w:w="4542" w:type="dxa"/>
            <w:tcBorders>
              <w:right w:val="single" w:sz="4" w:space="0" w:shadow="0" w:frame="0"/>
            </w:tcBorders>
            <w:vAlign w:val="center"/>
          </w:tcPr>
          <w:p>
            <w:pPr>
              <w:spacing w:before="80"/>
              <w:rPr>
                <w:sz w:val="17"/>
              </w:rPr>
            </w:pPr>
            <w:r>
              <w:rPr>
                <w:sz w:val="17"/>
              </w:rPr>
              <w:t xml:space="preserve">Financial intermediation services indirectly measured </w:t>
            </w:r>
          </w:p>
          <w:p>
            <w:pPr>
              <w:spacing w:before="80"/>
              <w:rPr>
                <w:sz w:val="17"/>
              </w:rPr>
            </w:pPr>
            <w:r>
              <w:rPr>
                <w:sz w:val="17"/>
              </w:rPr>
              <w:t xml:space="preserve">FISIM  (-) </w:t>
            </w:r>
          </w:p>
        </w:tc>
        <w:tc>
          <w:tcPr>
            <w:tcW w:w="1049" w:type="dxa"/>
            <w:tcBorders>
              <w:left w:val="single" w:sz="4" w:space="0" w:shadow="0" w:frame="0"/>
              <w:right w:val="single" w:sz="4" w:space="0" w:shadow="0" w:frame="0"/>
            </w:tcBorders>
            <w:vAlign w:val="center"/>
          </w:tcPr>
          <w:p>
            <w:pPr>
              <w:jc w:val="right"/>
              <w:rPr>
                <w:sz w:val="17"/>
              </w:rPr>
            </w:pPr>
            <w:r>
              <w:rPr>
                <w:sz w:val="17"/>
              </w:rPr>
              <w:t>93813.3</w:t>
            </w:r>
          </w:p>
        </w:tc>
        <w:tc>
          <w:tcPr>
            <w:tcW w:w="1049" w:type="dxa"/>
            <w:tcBorders>
              <w:left w:val="single" w:sz="4" w:space="0" w:shadow="0" w:frame="0"/>
            </w:tcBorders>
            <w:vAlign w:val="center"/>
          </w:tcPr>
          <w:p>
            <w:pPr>
              <w:jc w:val="right"/>
              <w:rPr>
                <w:sz w:val="17"/>
              </w:rPr>
            </w:pPr>
            <w:r>
              <w:rPr>
                <w:sz w:val="17"/>
              </w:rPr>
              <w:t>22308.0</w:t>
            </w:r>
          </w:p>
        </w:tc>
        <w:tc>
          <w:tcPr>
            <w:tcW w:w="1049" w:type="dxa"/>
            <w:vAlign w:val="center"/>
          </w:tcPr>
          <w:p>
            <w:pPr>
              <w:jc w:val="right"/>
              <w:rPr>
                <w:sz w:val="17"/>
              </w:rPr>
            </w:pPr>
            <w:r>
              <w:rPr>
                <w:sz w:val="17"/>
              </w:rPr>
              <w:t>23268.4</w:t>
            </w:r>
          </w:p>
        </w:tc>
        <w:tc>
          <w:tcPr>
            <w:tcW w:w="1049" w:type="dxa"/>
            <w:vAlign w:val="center"/>
          </w:tcPr>
          <w:p>
            <w:pPr>
              <w:jc w:val="right"/>
              <w:rPr>
                <w:sz w:val="17"/>
              </w:rPr>
            </w:pPr>
            <w:r>
              <w:rPr>
                <w:sz w:val="17"/>
              </w:rPr>
              <w:t>23994.2</w:t>
            </w:r>
          </w:p>
        </w:tc>
        <w:tc>
          <w:tcPr>
            <w:tcW w:w="1049" w:type="dxa"/>
            <w:vAlign w:val="center"/>
          </w:tcPr>
          <w:p>
            <w:pPr>
              <w:jc w:val="right"/>
              <w:rPr>
                <w:sz w:val="17"/>
              </w:rPr>
            </w:pPr>
            <w:r>
              <w:rPr>
                <w:sz w:val="17"/>
              </w:rPr>
              <w:t>24242.6</w:t>
            </w:r>
          </w:p>
        </w:tc>
      </w:tr>
      <w:tr>
        <w:tc>
          <w:tcPr>
            <w:tcW w:w="595" w:type="dxa"/>
            <w:vAlign w:val="bottom"/>
          </w:tcPr>
          <w:p>
            <w:pPr>
              <w:spacing w:lineRule="auto" w:line="360" w:before="80"/>
              <w:rPr>
                <w:sz w:val="17"/>
              </w:rPr>
            </w:pPr>
          </w:p>
        </w:tc>
        <w:tc>
          <w:tcPr>
            <w:tcW w:w="4542" w:type="dxa"/>
            <w:tcBorders>
              <w:right w:val="single" w:sz="4" w:space="0" w:shadow="0" w:frame="0"/>
            </w:tcBorders>
            <w:vAlign w:val="center"/>
          </w:tcPr>
          <w:p>
            <w:pPr>
              <w:spacing w:lineRule="auto" w:line="360" w:before="80"/>
              <w:rPr>
                <w:b w:val="1"/>
                <w:sz w:val="17"/>
              </w:rPr>
            </w:pPr>
          </w:p>
        </w:tc>
        <w:tc>
          <w:tcPr>
            <w:tcW w:w="1049" w:type="dxa"/>
            <w:tcBorders>
              <w:left w:val="single" w:sz="4" w:space="0" w:shadow="0" w:frame="0"/>
              <w:right w:val="single" w:sz="4" w:space="0" w:shadow="0" w:frame="0"/>
            </w:tcBorders>
            <w:vAlign w:val="center"/>
          </w:tcPr>
          <w:p>
            <w:pPr>
              <w:jc w:val="right"/>
              <w:rPr>
                <w:sz w:val="17"/>
              </w:rPr>
            </w:pPr>
          </w:p>
        </w:tc>
        <w:tc>
          <w:tcPr>
            <w:tcW w:w="1049" w:type="dxa"/>
            <w:tcBorders>
              <w:left w:val="single" w:sz="4" w:space="0" w:shadow="0" w:frame="0"/>
            </w:tcBorders>
            <w:vAlign w:val="center"/>
          </w:tcPr>
          <w:p>
            <w:pPr>
              <w:jc w:val="right"/>
              <w:rPr>
                <w:sz w:val="17"/>
              </w:rPr>
            </w:pPr>
          </w:p>
        </w:tc>
        <w:tc>
          <w:tcPr>
            <w:tcW w:w="1049" w:type="dxa"/>
            <w:vAlign w:val="center"/>
          </w:tcPr>
          <w:p>
            <w:pPr>
              <w:jc w:val="right"/>
              <w:rPr>
                <w:sz w:val="17"/>
              </w:rPr>
            </w:pPr>
          </w:p>
        </w:tc>
        <w:tc>
          <w:tcPr>
            <w:tcW w:w="1049" w:type="dxa"/>
            <w:vAlign w:val="center"/>
          </w:tcPr>
          <w:p>
            <w:pPr>
              <w:jc w:val="right"/>
              <w:rPr>
                <w:sz w:val="17"/>
              </w:rPr>
            </w:pPr>
          </w:p>
        </w:tc>
        <w:tc>
          <w:tcPr>
            <w:tcW w:w="1049" w:type="dxa"/>
            <w:vAlign w:val="center"/>
          </w:tcPr>
          <w:p>
            <w:pPr>
              <w:jc w:val="right"/>
              <w:rPr>
                <w:sz w:val="17"/>
              </w:rPr>
            </w:pPr>
          </w:p>
        </w:tc>
      </w:tr>
      <w:tr>
        <w:tc>
          <w:tcPr>
            <w:tcW w:w="595" w:type="dxa"/>
            <w:vAlign w:val="bottom"/>
          </w:tcPr>
          <w:p>
            <w:pPr>
              <w:spacing w:lineRule="auto" w:line="360" w:before="80"/>
              <w:rPr>
                <w:sz w:val="17"/>
              </w:rPr>
            </w:pPr>
          </w:p>
        </w:tc>
        <w:tc>
          <w:tcPr>
            <w:tcW w:w="4542" w:type="dxa"/>
            <w:tcBorders>
              <w:right w:val="single" w:sz="4" w:space="0" w:shadow="0" w:frame="0"/>
            </w:tcBorders>
            <w:vAlign w:val="center"/>
          </w:tcPr>
          <w:p>
            <w:pPr>
              <w:spacing w:lineRule="auto" w:line="360" w:before="80"/>
              <w:rPr>
                <w:b w:val="1"/>
                <w:sz w:val="17"/>
              </w:rPr>
            </w:pPr>
            <w:r>
              <w:rPr>
                <w:b w:val="1"/>
                <w:sz w:val="17"/>
              </w:rPr>
              <w:t>Gross value added (GVA)</w:t>
            </w:r>
          </w:p>
        </w:tc>
        <w:tc>
          <w:tcPr>
            <w:tcW w:w="1049" w:type="dxa"/>
            <w:tcBorders>
              <w:left w:val="single" w:sz="4" w:space="0" w:shadow="0" w:frame="0"/>
              <w:right w:val="single" w:sz="4" w:space="0" w:shadow="0" w:frame="0"/>
            </w:tcBorders>
            <w:vAlign w:val="center"/>
          </w:tcPr>
          <w:p>
            <w:pPr>
              <w:jc w:val="right"/>
              <w:rPr>
                <w:b w:val="1"/>
                <w:sz w:val="17"/>
              </w:rPr>
            </w:pPr>
            <w:r>
              <w:rPr>
                <w:b w:val="1"/>
                <w:sz w:val="17"/>
              </w:rPr>
              <w:t>2844853.8</w:t>
            </w:r>
          </w:p>
        </w:tc>
        <w:tc>
          <w:tcPr>
            <w:tcW w:w="1049" w:type="dxa"/>
            <w:tcBorders>
              <w:left w:val="single" w:sz="4" w:space="0" w:shadow="0" w:frame="0"/>
            </w:tcBorders>
            <w:vAlign w:val="center"/>
          </w:tcPr>
          <w:p>
            <w:pPr>
              <w:jc w:val="right"/>
              <w:rPr>
                <w:b w:val="1"/>
                <w:sz w:val="17"/>
              </w:rPr>
            </w:pPr>
            <w:r>
              <w:rPr>
                <w:b w:val="1"/>
                <w:sz w:val="17"/>
              </w:rPr>
              <w:t>637477.5</w:t>
            </w:r>
          </w:p>
        </w:tc>
        <w:tc>
          <w:tcPr>
            <w:tcW w:w="1049" w:type="dxa"/>
            <w:vAlign w:val="center"/>
          </w:tcPr>
          <w:p>
            <w:pPr>
              <w:jc w:val="right"/>
              <w:rPr>
                <w:b w:val="1"/>
                <w:sz w:val="17"/>
              </w:rPr>
            </w:pPr>
            <w:r>
              <w:rPr>
                <w:b w:val="1"/>
                <w:sz w:val="17"/>
              </w:rPr>
              <w:t>697092.9</w:t>
            </w:r>
          </w:p>
        </w:tc>
        <w:tc>
          <w:tcPr>
            <w:tcW w:w="1049" w:type="dxa"/>
            <w:vAlign w:val="center"/>
          </w:tcPr>
          <w:p>
            <w:pPr>
              <w:jc w:val="right"/>
              <w:rPr>
                <w:b w:val="1"/>
                <w:sz w:val="17"/>
              </w:rPr>
            </w:pPr>
            <w:r>
              <w:rPr>
                <w:b w:val="1"/>
                <w:sz w:val="17"/>
              </w:rPr>
              <w:t>743333.0</w:t>
            </w:r>
          </w:p>
        </w:tc>
        <w:tc>
          <w:tcPr>
            <w:tcW w:w="1049" w:type="dxa"/>
            <w:vAlign w:val="center"/>
          </w:tcPr>
          <w:p>
            <w:pPr>
              <w:jc w:val="right"/>
              <w:rPr>
                <w:b w:val="1"/>
                <w:sz w:val="17"/>
              </w:rPr>
            </w:pPr>
            <w:r>
              <w:rPr>
                <w:b w:val="1"/>
                <w:sz w:val="17"/>
              </w:rPr>
              <w:t>766950.4</w:t>
            </w:r>
          </w:p>
        </w:tc>
      </w:tr>
      <w:tr>
        <w:tc>
          <w:tcPr>
            <w:tcW w:w="595" w:type="dxa"/>
            <w:vAlign w:val="bottom"/>
          </w:tcPr>
          <w:p>
            <w:pPr>
              <w:spacing w:lineRule="auto" w:line="360" w:before="80"/>
              <w:rPr>
                <w:sz w:val="17"/>
              </w:rPr>
            </w:pPr>
          </w:p>
        </w:tc>
        <w:tc>
          <w:tcPr>
            <w:tcW w:w="4542" w:type="dxa"/>
            <w:tcBorders>
              <w:right w:val="single" w:sz="4" w:space="0" w:shadow="0" w:frame="0"/>
            </w:tcBorders>
            <w:vAlign w:val="center"/>
          </w:tcPr>
          <w:p>
            <w:pPr>
              <w:spacing w:lineRule="auto" w:line="360" w:before="80"/>
              <w:rPr>
                <w:sz w:val="17"/>
              </w:rPr>
            </w:pPr>
            <w:r>
              <w:rPr>
                <w:sz w:val="17"/>
              </w:rPr>
              <w:t xml:space="preserve">Taxes less subsidies on products </w:t>
            </w:r>
          </w:p>
        </w:tc>
        <w:tc>
          <w:tcPr>
            <w:tcW w:w="1049" w:type="dxa"/>
            <w:tcBorders>
              <w:left w:val="single" w:sz="4" w:space="0" w:shadow="0" w:frame="0"/>
              <w:right w:val="single" w:sz="4" w:space="0" w:shadow="0" w:frame="0"/>
            </w:tcBorders>
            <w:vAlign w:val="center"/>
          </w:tcPr>
          <w:p>
            <w:pPr>
              <w:jc w:val="right"/>
              <w:rPr>
                <w:sz w:val="17"/>
              </w:rPr>
            </w:pPr>
            <w:r>
              <w:rPr>
                <w:sz w:val="17"/>
              </w:rPr>
              <w:t>541315.4</w:t>
            </w:r>
          </w:p>
        </w:tc>
        <w:tc>
          <w:tcPr>
            <w:tcW w:w="1049" w:type="dxa"/>
            <w:tcBorders>
              <w:left w:val="single" w:sz="4" w:space="0" w:shadow="0" w:frame="0"/>
            </w:tcBorders>
            <w:vAlign w:val="center"/>
          </w:tcPr>
          <w:p>
            <w:pPr>
              <w:jc w:val="right"/>
              <w:rPr>
                <w:sz w:val="17"/>
              </w:rPr>
            </w:pPr>
            <w:r>
              <w:rPr>
                <w:sz w:val="17"/>
              </w:rPr>
              <w:t>109359.8</w:t>
            </w:r>
          </w:p>
        </w:tc>
        <w:tc>
          <w:tcPr>
            <w:tcW w:w="1049" w:type="dxa"/>
            <w:vAlign w:val="center"/>
          </w:tcPr>
          <w:p>
            <w:pPr>
              <w:jc w:val="right"/>
              <w:rPr>
                <w:sz w:val="17"/>
              </w:rPr>
            </w:pPr>
            <w:r>
              <w:rPr>
                <w:sz w:val="17"/>
              </w:rPr>
              <w:t>126756.8</w:t>
            </w:r>
          </w:p>
        </w:tc>
        <w:tc>
          <w:tcPr>
            <w:tcW w:w="1049" w:type="dxa"/>
            <w:vAlign w:val="center"/>
          </w:tcPr>
          <w:p>
            <w:pPr>
              <w:jc w:val="right"/>
              <w:rPr>
                <w:sz w:val="17"/>
              </w:rPr>
            </w:pPr>
            <w:r>
              <w:rPr>
                <w:sz w:val="17"/>
              </w:rPr>
              <w:t>151226.0</w:t>
            </w:r>
          </w:p>
        </w:tc>
        <w:tc>
          <w:tcPr>
            <w:tcW w:w="1049" w:type="dxa"/>
            <w:vAlign w:val="center"/>
          </w:tcPr>
          <w:p>
            <w:pPr>
              <w:jc w:val="right"/>
              <w:rPr>
                <w:sz w:val="17"/>
              </w:rPr>
            </w:pPr>
            <w:r>
              <w:rPr>
                <w:sz w:val="17"/>
              </w:rPr>
              <w:t>153972.9</w:t>
            </w:r>
          </w:p>
        </w:tc>
      </w:tr>
      <w:tr>
        <w:tc>
          <w:tcPr>
            <w:tcW w:w="595" w:type="dxa"/>
            <w:vAlign w:val="bottom"/>
          </w:tcPr>
          <w:p>
            <w:pPr>
              <w:spacing w:lineRule="auto" w:line="360" w:before="80"/>
              <w:rPr>
                <w:sz w:val="17"/>
              </w:rPr>
            </w:pPr>
          </w:p>
        </w:tc>
        <w:tc>
          <w:tcPr>
            <w:tcW w:w="4542" w:type="dxa"/>
            <w:tcBorders>
              <w:right w:val="single" w:sz="4" w:space="0" w:shadow="0" w:frame="0"/>
            </w:tcBorders>
            <w:vAlign w:val="center"/>
          </w:tcPr>
          <w:p>
            <w:pPr>
              <w:spacing w:lineRule="auto" w:line="360" w:before="80"/>
              <w:rPr>
                <w:sz w:val="17"/>
              </w:rPr>
            </w:pPr>
          </w:p>
        </w:tc>
        <w:tc>
          <w:tcPr>
            <w:tcW w:w="1049" w:type="dxa"/>
            <w:tcBorders>
              <w:left w:val="single" w:sz="4" w:space="0" w:shadow="0" w:frame="0"/>
              <w:right w:val="single" w:sz="4" w:space="0" w:shadow="0" w:frame="0"/>
            </w:tcBorders>
            <w:vAlign w:val="center"/>
          </w:tcPr>
          <w:p>
            <w:pPr>
              <w:jc w:val="right"/>
              <w:rPr>
                <w:sz w:val="17"/>
              </w:rPr>
            </w:pPr>
          </w:p>
        </w:tc>
        <w:tc>
          <w:tcPr>
            <w:tcW w:w="1049" w:type="dxa"/>
            <w:tcBorders>
              <w:left w:val="single" w:sz="4" w:space="0" w:shadow="0" w:frame="0"/>
            </w:tcBorders>
            <w:vAlign w:val="center"/>
          </w:tcPr>
          <w:p>
            <w:pPr>
              <w:jc w:val="right"/>
              <w:rPr>
                <w:sz w:val="17"/>
              </w:rPr>
            </w:pPr>
          </w:p>
        </w:tc>
        <w:tc>
          <w:tcPr>
            <w:tcW w:w="1049" w:type="dxa"/>
            <w:vAlign w:val="center"/>
          </w:tcPr>
          <w:p>
            <w:pPr>
              <w:jc w:val="right"/>
              <w:rPr>
                <w:sz w:val="17"/>
              </w:rPr>
            </w:pPr>
          </w:p>
        </w:tc>
        <w:tc>
          <w:tcPr>
            <w:tcW w:w="1049" w:type="dxa"/>
            <w:vAlign w:val="center"/>
          </w:tcPr>
          <w:p>
            <w:pPr>
              <w:jc w:val="right"/>
              <w:rPr>
                <w:sz w:val="17"/>
              </w:rPr>
            </w:pPr>
          </w:p>
        </w:tc>
        <w:tc>
          <w:tcPr>
            <w:tcW w:w="1049" w:type="dxa"/>
            <w:vAlign w:val="center"/>
          </w:tcPr>
          <w:p>
            <w:pPr>
              <w:jc w:val="right"/>
              <w:rPr>
                <w:sz w:val="17"/>
              </w:rPr>
            </w:pPr>
          </w:p>
        </w:tc>
      </w:tr>
      <w:tr>
        <w:tc>
          <w:tcPr>
            <w:tcW w:w="595" w:type="dxa"/>
            <w:vAlign w:val="bottom"/>
          </w:tcPr>
          <w:p>
            <w:pPr>
              <w:spacing w:lineRule="auto" w:line="360" w:before="80"/>
              <w:rPr>
                <w:sz w:val="17"/>
              </w:rPr>
            </w:pPr>
          </w:p>
        </w:tc>
        <w:tc>
          <w:tcPr>
            <w:tcW w:w="4542" w:type="dxa"/>
            <w:tcBorders>
              <w:right w:val="single" w:sz="4" w:space="0" w:shadow="0" w:frame="0"/>
            </w:tcBorders>
            <w:vAlign w:val="center"/>
          </w:tcPr>
          <w:p>
            <w:pPr>
              <w:spacing w:lineRule="auto" w:line="360" w:before="80"/>
              <w:rPr>
                <w:b w:val="1"/>
                <w:sz w:val="17"/>
              </w:rPr>
            </w:pPr>
            <w:r>
              <w:rPr>
                <w:b w:val="1"/>
                <w:sz w:val="17"/>
              </w:rPr>
              <w:t>GROSS DOMESTIC PRODUCT (GDP)</w:t>
            </w:r>
          </w:p>
        </w:tc>
        <w:tc>
          <w:tcPr>
            <w:tcW w:w="1049" w:type="dxa"/>
            <w:tcBorders>
              <w:left w:val="single" w:sz="4" w:space="0" w:shadow="0" w:frame="0"/>
              <w:right w:val="single" w:sz="4" w:space="0" w:shadow="0" w:frame="0"/>
            </w:tcBorders>
            <w:vAlign w:val="center"/>
          </w:tcPr>
          <w:p>
            <w:pPr>
              <w:jc w:val="right"/>
              <w:rPr>
                <w:b w:val="1"/>
                <w:sz w:val="17"/>
              </w:rPr>
            </w:pPr>
            <w:r>
              <w:rPr>
                <w:b w:val="1"/>
                <w:sz w:val="17"/>
              </w:rPr>
              <w:t>3386169.1</w:t>
            </w:r>
          </w:p>
        </w:tc>
        <w:tc>
          <w:tcPr>
            <w:tcW w:w="1049" w:type="dxa"/>
            <w:tcBorders>
              <w:left w:val="single" w:sz="4" w:space="0" w:shadow="0" w:frame="0"/>
            </w:tcBorders>
            <w:vAlign w:val="center"/>
          </w:tcPr>
          <w:p>
            <w:pPr>
              <w:jc w:val="right"/>
              <w:rPr>
                <w:b w:val="1"/>
                <w:sz w:val="17"/>
              </w:rPr>
            </w:pPr>
            <w:r>
              <w:rPr>
                <w:b w:val="1"/>
                <w:sz w:val="17"/>
              </w:rPr>
              <w:t>746837.2</w:t>
            </w:r>
          </w:p>
        </w:tc>
        <w:tc>
          <w:tcPr>
            <w:tcW w:w="1049" w:type="dxa"/>
            <w:vAlign w:val="center"/>
          </w:tcPr>
          <w:p>
            <w:pPr>
              <w:jc w:val="right"/>
              <w:rPr>
                <w:b w:val="1"/>
                <w:sz w:val="17"/>
              </w:rPr>
            </w:pPr>
            <w:r>
              <w:rPr>
                <w:b w:val="1"/>
                <w:sz w:val="17"/>
              </w:rPr>
              <w:t>823849.7</w:t>
            </w:r>
          </w:p>
        </w:tc>
        <w:tc>
          <w:tcPr>
            <w:tcW w:w="1049" w:type="dxa"/>
            <w:vAlign w:val="center"/>
          </w:tcPr>
          <w:p>
            <w:pPr>
              <w:jc w:val="right"/>
              <w:rPr>
                <w:b w:val="1"/>
                <w:sz w:val="17"/>
              </w:rPr>
            </w:pPr>
            <w:r>
              <w:rPr>
                <w:b w:val="1"/>
                <w:sz w:val="17"/>
              </w:rPr>
              <w:t>894558.9</w:t>
            </w:r>
          </w:p>
        </w:tc>
        <w:tc>
          <w:tcPr>
            <w:tcW w:w="1049" w:type="dxa"/>
            <w:vAlign w:val="center"/>
          </w:tcPr>
          <w:p>
            <w:pPr>
              <w:jc w:val="right"/>
              <w:rPr>
                <w:b w:val="1"/>
                <w:sz w:val="17"/>
              </w:rPr>
            </w:pPr>
            <w:r>
              <w:rPr>
                <w:b w:val="1"/>
                <w:sz w:val="17"/>
              </w:rPr>
              <w:t>920923.3</w:t>
            </w:r>
          </w:p>
        </w:tc>
      </w:tr>
      <w:tr>
        <w:tc>
          <w:tcPr>
            <w:tcW w:w="595" w:type="dxa"/>
            <w:vAlign w:val="bottom"/>
          </w:tcPr>
          <w:p>
            <w:pPr>
              <w:spacing w:lineRule="auto" w:line="360" w:before="80"/>
              <w:rPr>
                <w:sz w:val="17"/>
              </w:rPr>
            </w:pPr>
          </w:p>
        </w:tc>
        <w:tc>
          <w:tcPr>
            <w:tcW w:w="4542" w:type="dxa"/>
            <w:vAlign w:val="center"/>
          </w:tcPr>
          <w:p>
            <w:pPr>
              <w:spacing w:lineRule="auto" w:line="360" w:before="80"/>
              <w:rPr>
                <w:b w:val="1"/>
                <w:sz w:val="17"/>
              </w:rPr>
            </w:pPr>
          </w:p>
        </w:tc>
        <w:tc>
          <w:tcPr>
            <w:tcW w:w="1049" w:type="dxa"/>
            <w:vAlign w:val="bottom"/>
          </w:tcPr>
          <w:p>
            <w:pPr>
              <w:jc w:val="right"/>
              <w:rPr>
                <w:b w:val="1"/>
                <w:sz w:val="17"/>
              </w:rPr>
            </w:pPr>
          </w:p>
        </w:tc>
        <w:tc>
          <w:tcPr>
            <w:tcW w:w="1049" w:type="dxa"/>
            <w:vAlign w:val="bottom"/>
          </w:tcPr>
          <w:p>
            <w:pPr>
              <w:jc w:val="right"/>
              <w:rPr>
                <w:sz w:val="17"/>
              </w:rPr>
            </w:pPr>
          </w:p>
        </w:tc>
        <w:tc>
          <w:tcPr>
            <w:tcW w:w="1049" w:type="dxa"/>
            <w:vAlign w:val="bottom"/>
          </w:tcPr>
          <w:p>
            <w:pPr>
              <w:jc w:val="right"/>
              <w:rPr>
                <w:sz w:val="17"/>
              </w:rPr>
            </w:pPr>
          </w:p>
        </w:tc>
        <w:tc>
          <w:tcPr>
            <w:tcW w:w="1049" w:type="dxa"/>
            <w:vAlign w:val="bottom"/>
          </w:tcPr>
          <w:p>
            <w:pPr>
              <w:jc w:val="right"/>
              <w:rPr>
                <w:sz w:val="17"/>
              </w:rPr>
            </w:pPr>
          </w:p>
        </w:tc>
        <w:tc>
          <w:tcPr>
            <w:tcW w:w="1049" w:type="dxa"/>
            <w:vAlign w:val="bottom"/>
          </w:tcPr>
          <w:p>
            <w:pPr>
              <w:jc w:val="right"/>
              <w:rPr>
                <w:sz w:val="17"/>
              </w:rPr>
            </w:pPr>
          </w:p>
        </w:tc>
      </w:tr>
    </w:tbl>
    <w:p>
      <w:pPr>
        <w:tabs>
          <w:tab w:val="right" w:pos="10205" w:leader="none"/>
        </w:tabs>
        <w:spacing w:before="80"/>
        <w:rPr>
          <w:sz w:val="16"/>
          <w:vertAlign w:val="superscript"/>
        </w:rPr>
      </w:pPr>
      <w:r>
        <w:rPr>
          <w:sz w:val="16"/>
          <w:vertAlign w:val="superscript"/>
        </w:rPr>
        <w:tab/>
        <w:tab/>
      </w:r>
    </w:p>
    <w:p>
      <w:pPr>
        <w:rPr>
          <w:sz w:val="16"/>
        </w:rPr>
      </w:pPr>
      <w:r>
        <w:rPr>
          <w:sz w:val="16"/>
          <w:vertAlign w:val="superscript"/>
        </w:rPr>
        <w:t>1)</w:t>
      </w:r>
      <w:r>
        <w:rPr>
          <w:sz w:val="16"/>
        </w:rPr>
        <w:t xml:space="preserve"> Estimate.</w:t>
      </w:r>
    </w:p>
    <w:p>
      <w:pPr>
        <w:spacing w:lineRule="auto" w:line="360" w:after="40"/>
        <w:jc w:val="both"/>
      </w:pPr>
    </w:p>
    <w:p>
      <w:pPr>
        <w:spacing w:lineRule="auto" w:line="360" w:after="40"/>
        <w:jc w:val="both"/>
      </w:pPr>
    </w:p>
    <w:p>
      <w:pPr>
        <w:jc w:val="center"/>
        <w:rPr>
          <w:b w:val="1"/>
        </w:rPr>
      </w:pPr>
      <w:r>
        <w:rPr>
          <w:b w:val="1"/>
        </w:rPr>
        <w:t xml:space="preserve">3. Quarterly </w:t>
      </w:r>
      <w:r>
        <w:rPr>
          <w:b w:val="1"/>
        </w:rPr>
        <w:t>Gross Domestic Product, real</w:t>
      </w:r>
      <w:r>
        <w:rPr>
          <w:b w:val="1"/>
        </w:rPr>
        <w:t xml:space="preserve"> growth rates</w:t>
      </w:r>
      <w:r>
        <w:rPr>
          <w:b w:val="1"/>
        </w:rPr>
        <w:t>,</w:t>
      </w:r>
    </w:p>
    <w:p>
      <w:pPr>
        <w:jc w:val="center"/>
        <w:rPr>
          <w:b w:val="1"/>
        </w:rPr>
      </w:pPr>
      <w:r>
        <w:rPr>
          <w:b w:val="1"/>
        </w:rPr>
        <w:t>compared to the same period of the previous year</w:t>
      </w:r>
    </w:p>
    <w:p>
      <w:pPr>
        <w:jc w:val="center"/>
        <w:rPr>
          <w:b w:val="1"/>
        </w:rPr>
      </w:pPr>
    </w:p>
    <w:p>
      <w:pPr>
        <w:rPr>
          <w:sz w:val="18"/>
        </w:rPr>
      </w:pPr>
      <w:r>
        <w:rPr>
          <w:sz w:val="18"/>
        </w:rPr>
        <w:t xml:space="preserve">Republic of Serbia                                                                                                                                                                           %</w:t>
      </w:r>
    </w:p>
    <w:tbl>
      <w:tblPr>
        <w:tblStyle w:val="T2"/>
        <w:tblW w:w="10460" w:type="dxa"/>
        <w:jc w:val="center"/>
        <w:tblLayout w:type="fixed"/>
        <w:tblCellMar>
          <w:left w:w="28" w:type="dxa"/>
          <w:right w:w="28" w:type="dxa"/>
        </w:tblCellMar>
      </w:tblPr>
      <w:tblGrid/>
      <w:tr>
        <w:tc>
          <w:tcPr>
            <w:tcW w:w="4851" w:type="dxa"/>
            <w:gridSpan w:val="2"/>
            <w:vMerge w:val="restart"/>
            <w:tcBorders>
              <w:top w:val="single" w:sz="4" w:space="0" w:shadow="0" w:frame="0"/>
              <w:right w:val="single" w:sz="4" w:space="0" w:shadow="0" w:frame="0"/>
            </w:tcBorders>
            <w:vAlign w:val="center"/>
          </w:tcPr>
          <w:p>
            <w:pPr>
              <w:spacing w:lineRule="auto" w:line="360" w:before="80" w:after="80"/>
              <w:jc w:val="center"/>
              <w:rPr>
                <w:sz w:val="18"/>
              </w:rPr>
            </w:pPr>
          </w:p>
        </w:tc>
        <w:tc>
          <w:tcPr>
            <w:tcW w:w="793" w:type="dxa"/>
            <w:vMerge w:val="restart"/>
            <w:tcBorders>
              <w:top w:val="single" w:sz="4" w:space="0" w:shadow="0" w:frame="0"/>
              <w:left w:val="single" w:sz="4" w:space="0" w:shadow="0" w:frame="0"/>
              <w:right w:val="single" w:sz="4" w:space="0" w:shadow="0" w:frame="0"/>
            </w:tcBorders>
            <w:vAlign w:val="center"/>
          </w:tcPr>
          <w:p>
            <w:pPr>
              <w:spacing w:lineRule="auto" w:line="360" w:before="100" w:after="100" w:beforeAutospacing="1" w:afterAutospacing="1"/>
              <w:jc w:val="center"/>
              <w:rPr>
                <w:sz w:val="18"/>
              </w:rPr>
            </w:pPr>
            <w:r>
              <w:rPr>
                <w:sz w:val="18"/>
              </w:rPr>
              <w:t>2012</w:t>
            </w:r>
            <w:r>
              <w:rPr>
                <w:sz w:val="18"/>
                <w:vertAlign w:val="superscript"/>
              </w:rPr>
              <w:t>1)</w:t>
            </w:r>
          </w:p>
        </w:tc>
        <w:tc>
          <w:tcPr>
            <w:tcW w:w="2408"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lineRule="auto" w:line="360" w:before="80" w:after="80"/>
              <w:jc w:val="center"/>
              <w:rPr>
                <w:sz w:val="18"/>
              </w:rPr>
            </w:pPr>
            <w:r>
              <w:rPr>
                <w:sz w:val="18"/>
              </w:rPr>
              <w:t>2011</w:t>
            </w:r>
          </w:p>
        </w:tc>
        <w:tc>
          <w:tcPr>
            <w:tcW w:w="2408" w:type="dxa"/>
            <w:gridSpan w:val="4"/>
            <w:tcBorders>
              <w:top w:val="single" w:sz="4" w:space="0" w:shadow="0" w:frame="0"/>
              <w:left w:val="single" w:sz="4" w:space="0" w:shadow="0" w:frame="0"/>
              <w:bottom w:val="single" w:sz="4" w:space="0" w:shadow="0" w:frame="0"/>
            </w:tcBorders>
            <w:vAlign w:val="center"/>
          </w:tcPr>
          <w:p>
            <w:pPr>
              <w:spacing w:lineRule="auto" w:line="360" w:before="80" w:after="80"/>
              <w:jc w:val="center"/>
              <w:rPr>
                <w:sz w:val="18"/>
              </w:rPr>
            </w:pPr>
            <w:r>
              <w:rPr>
                <w:sz w:val="18"/>
              </w:rPr>
              <w:t>2012</w:t>
            </w:r>
            <w:r>
              <w:rPr>
                <w:sz w:val="18"/>
                <w:vertAlign w:val="superscript"/>
              </w:rPr>
              <w:t>1)</w:t>
            </w:r>
          </w:p>
        </w:tc>
      </w:tr>
      <w:tr>
        <w:trPr>
          <w:trHeight w:hRule="atLeast" w:val="413"/>
        </w:trPr>
        <w:tc>
          <w:tcPr>
            <w:tcW w:w="4851" w:type="dxa"/>
            <w:gridSpan w:val="2"/>
            <w:vMerge w:val="continue"/>
            <w:tcBorders>
              <w:right w:val="single" w:sz="4" w:space="0" w:shadow="0" w:frame="0"/>
            </w:tcBorders>
            <w:vAlign w:val="bottom"/>
          </w:tcPr>
          <w:p>
            <w:pPr>
              <w:spacing w:lineRule="auto" w:line="360"/>
              <w:rPr>
                <w:sz w:val="18"/>
              </w:rPr>
            </w:pPr>
          </w:p>
        </w:tc>
        <w:tc>
          <w:tcPr>
            <w:tcW w:w="793" w:type="dxa"/>
            <w:vMerge w:val="continue"/>
            <w:tcBorders>
              <w:left w:val="single" w:sz="4" w:space="0" w:shadow="0" w:frame="0"/>
              <w:right w:val="single" w:sz="4" w:space="0" w:shadow="0" w:frame="0"/>
            </w:tcBorders>
            <w:vAlign w:val="bottom"/>
          </w:tcPr>
          <w:p>
            <w:pPr>
              <w:spacing w:lineRule="auto" w:line="360" w:before="100" w:after="100" w:beforeAutospacing="1" w:afterAutospacing="1"/>
              <w:jc w:val="right"/>
              <w:rPr>
                <w:sz w:val="18"/>
              </w:rPr>
            </w:pPr>
          </w:p>
        </w:tc>
        <w:tc>
          <w:tcPr>
            <w:tcW w:w="60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60" w:before="80"/>
              <w:jc w:val="center"/>
              <w:rPr>
                <w:sz w:val="18"/>
              </w:rPr>
            </w:pPr>
            <w:r>
              <w:rPr>
                <w:sz w:val="18"/>
              </w:rPr>
              <w:t>I</w:t>
            </w:r>
          </w:p>
        </w:tc>
        <w:tc>
          <w:tcPr>
            <w:tcW w:w="60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60" w:before="80"/>
              <w:jc w:val="center"/>
              <w:rPr>
                <w:sz w:val="18"/>
              </w:rPr>
            </w:pPr>
            <w:r>
              <w:rPr>
                <w:sz w:val="18"/>
              </w:rPr>
              <w:t>II</w:t>
            </w:r>
          </w:p>
        </w:tc>
        <w:tc>
          <w:tcPr>
            <w:tcW w:w="60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60" w:before="80"/>
              <w:jc w:val="center"/>
              <w:rPr>
                <w:sz w:val="18"/>
              </w:rPr>
            </w:pPr>
            <w:r>
              <w:rPr>
                <w:sz w:val="18"/>
              </w:rPr>
              <w:t>III</w:t>
            </w:r>
          </w:p>
        </w:tc>
        <w:tc>
          <w:tcPr>
            <w:tcW w:w="60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60" w:before="80"/>
              <w:jc w:val="center"/>
              <w:rPr>
                <w:sz w:val="18"/>
              </w:rPr>
            </w:pPr>
            <w:r>
              <w:rPr>
                <w:sz w:val="18"/>
              </w:rPr>
              <w:t>IV</w:t>
            </w:r>
          </w:p>
        </w:tc>
        <w:tc>
          <w:tcPr>
            <w:tcW w:w="60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60" w:before="80"/>
              <w:jc w:val="center"/>
              <w:rPr>
                <w:sz w:val="18"/>
              </w:rPr>
            </w:pPr>
            <w:r>
              <w:rPr>
                <w:sz w:val="18"/>
              </w:rPr>
              <w:t>I</w:t>
            </w:r>
          </w:p>
        </w:tc>
        <w:tc>
          <w:tcPr>
            <w:tcW w:w="60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60" w:before="80"/>
              <w:jc w:val="center"/>
              <w:rPr>
                <w:sz w:val="18"/>
              </w:rPr>
            </w:pPr>
            <w:r>
              <w:rPr>
                <w:sz w:val="18"/>
              </w:rPr>
              <w:t>II</w:t>
            </w:r>
          </w:p>
        </w:tc>
        <w:tc>
          <w:tcPr>
            <w:tcW w:w="60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60" w:before="80"/>
              <w:jc w:val="center"/>
              <w:rPr>
                <w:sz w:val="18"/>
              </w:rPr>
            </w:pPr>
            <w:r>
              <w:rPr>
                <w:sz w:val="18"/>
              </w:rPr>
              <w:t>III</w:t>
            </w:r>
          </w:p>
        </w:tc>
        <w:tc>
          <w:tcPr>
            <w:tcW w:w="602" w:type="dxa"/>
            <w:tcBorders>
              <w:top w:val="single" w:sz="4" w:space="0" w:shadow="0" w:frame="0"/>
              <w:left w:val="single" w:sz="4" w:space="0" w:shadow="0" w:frame="0"/>
              <w:bottom w:val="single" w:sz="4" w:space="0" w:shadow="0" w:frame="0"/>
            </w:tcBorders>
            <w:vAlign w:val="center"/>
          </w:tcPr>
          <w:p>
            <w:pPr>
              <w:spacing w:lineRule="auto" w:line="360" w:before="80"/>
              <w:jc w:val="center"/>
              <w:rPr>
                <w:sz w:val="18"/>
              </w:rPr>
            </w:pPr>
            <w:r>
              <w:rPr>
                <w:sz w:val="18"/>
              </w:rPr>
              <w:t>IV</w:t>
            </w:r>
          </w:p>
        </w:tc>
      </w:tr>
      <w:tr>
        <w:tc>
          <w:tcPr>
            <w:tcW w:w="398" w:type="dxa"/>
            <w:tcBorders>
              <w:top w:val="single" w:sz="4" w:space="0" w:shadow="0" w:frame="0"/>
            </w:tcBorders>
            <w:vAlign w:val="bottom"/>
          </w:tcPr>
          <w:p>
            <w:pPr>
              <w:spacing w:lineRule="auto" w:line="360"/>
              <w:rPr>
                <w:sz w:val="18"/>
              </w:rPr>
            </w:pPr>
          </w:p>
        </w:tc>
        <w:tc>
          <w:tcPr>
            <w:tcW w:w="4453" w:type="dxa"/>
            <w:tcBorders>
              <w:top w:val="single" w:sz="4" w:space="0" w:shadow="0" w:frame="0"/>
              <w:right w:val="single" w:sz="4" w:space="0" w:shadow="0" w:frame="0"/>
            </w:tcBorders>
            <w:vAlign w:val="bottom"/>
          </w:tcPr>
          <w:p>
            <w:pPr>
              <w:spacing w:lineRule="auto" w:line="360"/>
              <w:rPr>
                <w:sz w:val="18"/>
              </w:rPr>
            </w:pPr>
          </w:p>
        </w:tc>
        <w:tc>
          <w:tcPr>
            <w:tcW w:w="793" w:type="dxa"/>
            <w:tcBorders>
              <w:top w:val="single" w:sz="4" w:space="0" w:shadow="0" w:frame="0"/>
              <w:left w:val="single" w:sz="4" w:space="0" w:shadow="0" w:frame="0"/>
              <w:right w:val="single" w:sz="4" w:space="0" w:shadow="0" w:frame="0"/>
            </w:tcBorders>
            <w:vAlign w:val="bottom"/>
          </w:tcPr>
          <w:p>
            <w:pPr>
              <w:spacing w:lineRule="auto" w:line="360" w:before="100" w:after="100" w:beforeAutospacing="1" w:afterAutospacing="1"/>
              <w:jc w:val="right"/>
              <w:rPr>
                <w:sz w:val="18"/>
              </w:rPr>
            </w:pPr>
          </w:p>
        </w:tc>
        <w:tc>
          <w:tcPr>
            <w:tcW w:w="602" w:type="dxa"/>
            <w:tcBorders>
              <w:top w:val="single" w:sz="4" w:space="0" w:shadow="0" w:frame="0"/>
              <w:left w:val="single" w:sz="4" w:space="0" w:shadow="0" w:frame="0"/>
            </w:tcBorders>
            <w:vAlign w:val="bottom"/>
          </w:tcPr>
          <w:p>
            <w:pPr>
              <w:spacing w:lineRule="auto" w:line="360" w:before="100" w:after="100" w:beforeAutospacing="1" w:afterAutospacing="1"/>
              <w:jc w:val="right"/>
              <w:rPr>
                <w:sz w:val="18"/>
              </w:rPr>
            </w:pPr>
          </w:p>
        </w:tc>
        <w:tc>
          <w:tcPr>
            <w:tcW w:w="602" w:type="dxa"/>
            <w:tcBorders>
              <w:top w:val="single" w:sz="4" w:space="0" w:shadow="0" w:frame="0"/>
            </w:tcBorders>
            <w:vAlign w:val="bottom"/>
          </w:tcPr>
          <w:p>
            <w:pPr>
              <w:spacing w:lineRule="auto" w:line="360" w:before="100" w:after="100" w:beforeAutospacing="1" w:afterAutospacing="1"/>
              <w:jc w:val="right"/>
              <w:rPr>
                <w:sz w:val="18"/>
              </w:rPr>
            </w:pPr>
          </w:p>
        </w:tc>
        <w:tc>
          <w:tcPr>
            <w:tcW w:w="602" w:type="dxa"/>
            <w:tcBorders>
              <w:top w:val="single" w:sz="4" w:space="0" w:shadow="0" w:frame="0"/>
            </w:tcBorders>
            <w:vAlign w:val="bottom"/>
          </w:tcPr>
          <w:p>
            <w:pPr>
              <w:spacing w:lineRule="auto" w:line="360" w:before="100" w:after="100" w:beforeAutospacing="1" w:afterAutospacing="1"/>
              <w:jc w:val="right"/>
              <w:rPr>
                <w:sz w:val="18"/>
              </w:rPr>
            </w:pPr>
          </w:p>
        </w:tc>
        <w:tc>
          <w:tcPr>
            <w:tcW w:w="602" w:type="dxa"/>
            <w:tcBorders>
              <w:top w:val="single" w:sz="4" w:space="0" w:shadow="0" w:frame="0"/>
              <w:right w:val="single" w:sz="4" w:space="0" w:shadow="0" w:frame="0"/>
            </w:tcBorders>
            <w:vAlign w:val="bottom"/>
          </w:tcPr>
          <w:p>
            <w:pPr>
              <w:spacing w:lineRule="auto" w:line="360" w:before="100" w:after="100" w:beforeAutospacing="1" w:afterAutospacing="1"/>
              <w:jc w:val="right"/>
              <w:rPr>
                <w:sz w:val="18"/>
              </w:rPr>
            </w:pPr>
          </w:p>
        </w:tc>
        <w:tc>
          <w:tcPr>
            <w:tcW w:w="602" w:type="dxa"/>
            <w:tcBorders>
              <w:top w:val="single" w:sz="4" w:space="0" w:shadow="0" w:frame="0"/>
              <w:left w:val="single" w:sz="4" w:space="0" w:shadow="0" w:frame="0"/>
            </w:tcBorders>
            <w:vAlign w:val="bottom"/>
          </w:tcPr>
          <w:p>
            <w:pPr>
              <w:spacing w:lineRule="auto" w:line="360" w:before="100" w:after="100" w:beforeAutospacing="1" w:afterAutospacing="1"/>
              <w:jc w:val="right"/>
              <w:rPr>
                <w:sz w:val="18"/>
              </w:rPr>
            </w:pPr>
          </w:p>
        </w:tc>
        <w:tc>
          <w:tcPr>
            <w:tcW w:w="602" w:type="dxa"/>
            <w:tcBorders>
              <w:top w:val="single" w:sz="4" w:space="0" w:shadow="0" w:frame="0"/>
            </w:tcBorders>
            <w:vAlign w:val="bottom"/>
          </w:tcPr>
          <w:p>
            <w:pPr>
              <w:spacing w:lineRule="auto" w:line="360" w:before="100" w:after="100" w:beforeAutospacing="1" w:afterAutospacing="1"/>
              <w:jc w:val="right"/>
              <w:rPr>
                <w:sz w:val="18"/>
              </w:rPr>
            </w:pPr>
          </w:p>
        </w:tc>
        <w:tc>
          <w:tcPr>
            <w:tcW w:w="602" w:type="dxa"/>
            <w:tcBorders>
              <w:top w:val="single" w:sz="4" w:space="0" w:shadow="0" w:frame="0"/>
            </w:tcBorders>
            <w:vAlign w:val="bottom"/>
          </w:tcPr>
          <w:p>
            <w:pPr>
              <w:spacing w:lineRule="auto" w:line="360" w:before="100" w:after="100" w:beforeAutospacing="1" w:afterAutospacing="1"/>
              <w:jc w:val="right"/>
              <w:rPr>
                <w:sz w:val="18"/>
              </w:rPr>
            </w:pPr>
          </w:p>
        </w:tc>
        <w:tc>
          <w:tcPr>
            <w:tcW w:w="602" w:type="dxa"/>
            <w:tcBorders>
              <w:top w:val="single" w:sz="4" w:space="0" w:shadow="0" w:frame="0"/>
              <w:left w:val="none" w:sz="0" w:space="0" w:shadow="0" w:frame="0"/>
            </w:tcBorders>
            <w:vAlign w:val="bottom"/>
          </w:tcPr>
          <w:p>
            <w:pPr>
              <w:spacing w:lineRule="auto" w:line="360" w:before="100" w:after="100" w:beforeAutospacing="1" w:afterAutospacing="1"/>
              <w:jc w:val="right"/>
              <w:rPr>
                <w:sz w:val="18"/>
              </w:rPr>
            </w:pPr>
          </w:p>
        </w:tc>
      </w:tr>
      <w:tr>
        <w:tc>
          <w:tcPr>
            <w:tcW w:w="398" w:type="dxa"/>
            <w:vAlign w:val="center"/>
          </w:tcPr>
          <w:p>
            <w:pPr>
              <w:spacing w:lineRule="auto" w:line="360" w:before="80"/>
              <w:jc w:val="center"/>
              <w:rPr>
                <w:sz w:val="17"/>
              </w:rPr>
            </w:pPr>
            <w:r>
              <w:rPr>
                <w:sz w:val="17"/>
              </w:rPr>
              <w:t>A</w:t>
            </w:r>
          </w:p>
        </w:tc>
        <w:tc>
          <w:tcPr>
            <w:tcW w:w="4453" w:type="dxa"/>
            <w:tcBorders>
              <w:right w:val="single" w:sz="4" w:space="0" w:shadow="0" w:frame="0"/>
            </w:tcBorders>
            <w:vAlign w:val="center"/>
          </w:tcPr>
          <w:p>
            <w:pPr>
              <w:spacing w:lineRule="auto" w:line="360" w:before="80"/>
              <w:rPr>
                <w:sz w:val="17"/>
              </w:rPr>
            </w:pPr>
            <w:r>
              <w:rPr>
                <w:sz w:val="17"/>
              </w:rPr>
              <w:t>Agriculture, forestry and fishing</w:t>
            </w:r>
          </w:p>
        </w:tc>
        <w:tc>
          <w:tcPr>
            <w:tcW w:w="793" w:type="dxa"/>
            <w:tcBorders>
              <w:left w:val="single" w:sz="4" w:space="0" w:shadow="0" w:frame="0"/>
              <w:right w:val="single" w:sz="4" w:space="0" w:shadow="0" w:frame="0"/>
            </w:tcBorders>
            <w:vAlign w:val="center"/>
          </w:tcPr>
          <w:p>
            <w:pPr>
              <w:jc w:val="right"/>
              <w:rPr>
                <w:sz w:val="17"/>
              </w:rPr>
            </w:pPr>
            <w:r>
              <w:rPr>
                <w:sz w:val="17"/>
              </w:rPr>
              <w:t>-17.1</w:t>
            </w:r>
          </w:p>
        </w:tc>
        <w:tc>
          <w:tcPr>
            <w:tcW w:w="602" w:type="dxa"/>
            <w:tcBorders>
              <w:left w:val="single" w:sz="4" w:space="0" w:shadow="0" w:frame="0"/>
            </w:tcBorders>
            <w:vAlign w:val="center"/>
          </w:tcPr>
          <w:p>
            <w:pPr>
              <w:jc w:val="right"/>
              <w:rPr>
                <w:sz w:val="17"/>
              </w:rPr>
            </w:pPr>
            <w:r>
              <w:rPr>
                <w:sz w:val="17"/>
              </w:rPr>
              <w:t>-1.6</w:t>
            </w:r>
          </w:p>
        </w:tc>
        <w:tc>
          <w:tcPr>
            <w:tcW w:w="602" w:type="dxa"/>
            <w:vAlign w:val="center"/>
          </w:tcPr>
          <w:p>
            <w:pPr>
              <w:jc w:val="right"/>
              <w:rPr>
                <w:sz w:val="17"/>
              </w:rPr>
            </w:pPr>
            <w:r>
              <w:rPr>
                <w:sz w:val="17"/>
              </w:rPr>
              <w:t>0.9</w:t>
            </w:r>
          </w:p>
        </w:tc>
        <w:tc>
          <w:tcPr>
            <w:tcW w:w="602" w:type="dxa"/>
            <w:vAlign w:val="center"/>
          </w:tcPr>
          <w:p>
            <w:pPr>
              <w:jc w:val="right"/>
              <w:rPr>
                <w:sz w:val="17"/>
              </w:rPr>
            </w:pPr>
            <w:r>
              <w:rPr>
                <w:sz w:val="17"/>
              </w:rPr>
              <w:t>2.2</w:t>
            </w:r>
          </w:p>
        </w:tc>
        <w:tc>
          <w:tcPr>
            <w:tcW w:w="602" w:type="dxa"/>
            <w:tcBorders>
              <w:right w:val="single" w:sz="4" w:space="0" w:shadow="0" w:frame="0"/>
            </w:tcBorders>
            <w:vAlign w:val="center"/>
          </w:tcPr>
          <w:p>
            <w:pPr>
              <w:jc w:val="right"/>
              <w:rPr>
                <w:sz w:val="17"/>
              </w:rPr>
            </w:pPr>
            <w:r>
              <w:rPr>
                <w:sz w:val="17"/>
              </w:rPr>
              <w:t>1.3</w:t>
            </w:r>
          </w:p>
        </w:tc>
        <w:tc>
          <w:tcPr>
            <w:tcW w:w="602" w:type="dxa"/>
            <w:tcBorders>
              <w:left w:val="single" w:sz="4" w:space="0" w:shadow="0" w:frame="0"/>
            </w:tcBorders>
            <w:vAlign w:val="center"/>
          </w:tcPr>
          <w:p>
            <w:pPr>
              <w:jc w:val="right"/>
              <w:rPr>
                <w:sz w:val="17"/>
              </w:rPr>
            </w:pPr>
            <w:r>
              <w:rPr>
                <w:sz w:val="17"/>
              </w:rPr>
              <w:t>-18.5</w:t>
            </w:r>
          </w:p>
        </w:tc>
        <w:tc>
          <w:tcPr>
            <w:tcW w:w="602" w:type="dxa"/>
            <w:vAlign w:val="center"/>
          </w:tcPr>
          <w:p>
            <w:pPr>
              <w:jc w:val="right"/>
              <w:rPr>
                <w:sz w:val="17"/>
              </w:rPr>
            </w:pPr>
            <w:r>
              <w:rPr>
                <w:sz w:val="17"/>
              </w:rPr>
              <w:t>-16.9</w:t>
            </w:r>
          </w:p>
        </w:tc>
        <w:tc>
          <w:tcPr>
            <w:tcW w:w="602" w:type="dxa"/>
            <w:vAlign w:val="center"/>
          </w:tcPr>
          <w:p>
            <w:pPr>
              <w:jc w:val="right"/>
              <w:rPr>
                <w:sz w:val="17"/>
              </w:rPr>
            </w:pPr>
            <w:r>
              <w:rPr>
                <w:sz w:val="17"/>
              </w:rPr>
              <w:t>-16.6</w:t>
            </w:r>
          </w:p>
        </w:tc>
        <w:tc>
          <w:tcPr>
            <w:tcW w:w="602" w:type="dxa"/>
            <w:tcBorders>
              <w:left w:val="none" w:sz="0" w:space="0" w:shadow="0" w:frame="0"/>
            </w:tcBorders>
            <w:vAlign w:val="center"/>
          </w:tcPr>
          <w:p>
            <w:pPr>
              <w:jc w:val="right"/>
              <w:rPr>
                <w:sz w:val="17"/>
              </w:rPr>
            </w:pPr>
            <w:r>
              <w:rPr>
                <w:sz w:val="17"/>
              </w:rPr>
              <w:t>-16.9</w:t>
            </w:r>
          </w:p>
        </w:tc>
      </w:tr>
      <w:tr>
        <w:tc>
          <w:tcPr>
            <w:tcW w:w="398" w:type="dxa"/>
            <w:vAlign w:val="center"/>
          </w:tcPr>
          <w:p>
            <w:pPr>
              <w:spacing w:lineRule="auto" w:line="360" w:before="80"/>
              <w:jc w:val="center"/>
              <w:rPr>
                <w:sz w:val="17"/>
              </w:rPr>
            </w:pPr>
            <w:r>
              <w:rPr>
                <w:sz w:val="17"/>
              </w:rPr>
              <w:t>B</w:t>
            </w:r>
          </w:p>
        </w:tc>
        <w:tc>
          <w:tcPr>
            <w:tcW w:w="4453" w:type="dxa"/>
            <w:tcBorders>
              <w:right w:val="single" w:sz="4" w:space="0" w:shadow="0" w:frame="0"/>
            </w:tcBorders>
            <w:vAlign w:val="center"/>
          </w:tcPr>
          <w:p>
            <w:pPr>
              <w:spacing w:lineRule="auto" w:line="360" w:before="80"/>
              <w:rPr>
                <w:sz w:val="17"/>
              </w:rPr>
            </w:pPr>
            <w:r>
              <w:rPr>
                <w:sz w:val="17"/>
              </w:rPr>
              <w:t>Mining and quarrying</w:t>
            </w:r>
          </w:p>
        </w:tc>
        <w:tc>
          <w:tcPr>
            <w:tcW w:w="793" w:type="dxa"/>
            <w:tcBorders>
              <w:left w:val="single" w:sz="4" w:space="0" w:shadow="0" w:frame="0"/>
              <w:right w:val="single" w:sz="4" w:space="0" w:shadow="0" w:frame="0"/>
            </w:tcBorders>
            <w:vAlign w:val="center"/>
          </w:tcPr>
          <w:p>
            <w:pPr>
              <w:jc w:val="right"/>
              <w:rPr>
                <w:sz w:val="17"/>
              </w:rPr>
            </w:pPr>
            <w:r>
              <w:rPr>
                <w:sz w:val="17"/>
              </w:rPr>
              <w:t>-1.8</w:t>
            </w:r>
          </w:p>
        </w:tc>
        <w:tc>
          <w:tcPr>
            <w:tcW w:w="602" w:type="dxa"/>
            <w:tcBorders>
              <w:left w:val="single" w:sz="4" w:space="0" w:shadow="0" w:frame="0"/>
            </w:tcBorders>
            <w:vAlign w:val="center"/>
          </w:tcPr>
          <w:p>
            <w:pPr>
              <w:jc w:val="right"/>
              <w:rPr>
                <w:sz w:val="17"/>
              </w:rPr>
            </w:pPr>
            <w:r>
              <w:rPr>
                <w:sz w:val="17"/>
              </w:rPr>
              <w:t>6.1</w:t>
            </w:r>
          </w:p>
        </w:tc>
        <w:tc>
          <w:tcPr>
            <w:tcW w:w="602" w:type="dxa"/>
            <w:vAlign w:val="center"/>
          </w:tcPr>
          <w:p>
            <w:pPr>
              <w:jc w:val="right"/>
              <w:rPr>
                <w:sz w:val="17"/>
              </w:rPr>
            </w:pPr>
            <w:r>
              <w:rPr>
                <w:sz w:val="17"/>
              </w:rPr>
              <w:t>15.9</w:t>
            </w:r>
          </w:p>
        </w:tc>
        <w:tc>
          <w:tcPr>
            <w:tcW w:w="602" w:type="dxa"/>
            <w:vAlign w:val="center"/>
          </w:tcPr>
          <w:p>
            <w:pPr>
              <w:jc w:val="right"/>
              <w:rPr>
                <w:sz w:val="17"/>
              </w:rPr>
            </w:pPr>
            <w:r>
              <w:rPr>
                <w:sz w:val="17"/>
              </w:rPr>
              <w:t>0.5</w:t>
            </w:r>
          </w:p>
        </w:tc>
        <w:tc>
          <w:tcPr>
            <w:tcW w:w="602" w:type="dxa"/>
            <w:tcBorders>
              <w:right w:val="single" w:sz="4" w:space="0" w:shadow="0" w:frame="0"/>
            </w:tcBorders>
            <w:vAlign w:val="center"/>
          </w:tcPr>
          <w:p>
            <w:pPr>
              <w:jc w:val="right"/>
              <w:rPr>
                <w:sz w:val="17"/>
              </w:rPr>
            </w:pPr>
            <w:r>
              <w:rPr>
                <w:sz w:val="17"/>
              </w:rPr>
              <w:t>14.8</w:t>
            </w:r>
          </w:p>
        </w:tc>
        <w:tc>
          <w:tcPr>
            <w:tcW w:w="602" w:type="dxa"/>
            <w:tcBorders>
              <w:left w:val="single" w:sz="4" w:space="0" w:shadow="0" w:frame="0"/>
            </w:tcBorders>
            <w:vAlign w:val="center"/>
          </w:tcPr>
          <w:p>
            <w:pPr>
              <w:jc w:val="right"/>
              <w:rPr>
                <w:sz w:val="17"/>
              </w:rPr>
            </w:pPr>
            <w:r>
              <w:rPr>
                <w:sz w:val="17"/>
              </w:rPr>
              <w:t>-0.2</w:t>
            </w:r>
          </w:p>
        </w:tc>
        <w:tc>
          <w:tcPr>
            <w:tcW w:w="602" w:type="dxa"/>
            <w:vAlign w:val="center"/>
          </w:tcPr>
          <w:p>
            <w:pPr>
              <w:jc w:val="right"/>
              <w:rPr>
                <w:sz w:val="17"/>
              </w:rPr>
            </w:pPr>
            <w:r>
              <w:rPr>
                <w:sz w:val="17"/>
              </w:rPr>
              <w:t>-5.7</w:t>
            </w:r>
          </w:p>
        </w:tc>
        <w:tc>
          <w:tcPr>
            <w:tcW w:w="602" w:type="dxa"/>
            <w:vAlign w:val="center"/>
          </w:tcPr>
          <w:p>
            <w:pPr>
              <w:jc w:val="right"/>
              <w:rPr>
                <w:sz w:val="17"/>
              </w:rPr>
            </w:pPr>
            <w:r>
              <w:rPr>
                <w:sz w:val="17"/>
              </w:rPr>
              <w:t>0.4</w:t>
            </w:r>
          </w:p>
        </w:tc>
        <w:tc>
          <w:tcPr>
            <w:tcW w:w="602" w:type="dxa"/>
            <w:tcBorders>
              <w:left w:val="none" w:sz="0" w:space="0" w:shadow="0" w:frame="0"/>
            </w:tcBorders>
            <w:vAlign w:val="center"/>
          </w:tcPr>
          <w:p>
            <w:pPr>
              <w:jc w:val="right"/>
              <w:rPr>
                <w:sz w:val="17"/>
              </w:rPr>
            </w:pPr>
            <w:r>
              <w:rPr>
                <w:sz w:val="17"/>
              </w:rPr>
              <w:t>-2.0</w:t>
            </w:r>
          </w:p>
        </w:tc>
      </w:tr>
      <w:tr>
        <w:tc>
          <w:tcPr>
            <w:tcW w:w="398" w:type="dxa"/>
            <w:vAlign w:val="center"/>
          </w:tcPr>
          <w:p>
            <w:pPr>
              <w:spacing w:lineRule="auto" w:line="360" w:before="80"/>
              <w:jc w:val="center"/>
              <w:rPr>
                <w:sz w:val="17"/>
              </w:rPr>
            </w:pPr>
            <w:r>
              <w:rPr>
                <w:sz w:val="17"/>
              </w:rPr>
              <w:t>C</w:t>
            </w:r>
          </w:p>
        </w:tc>
        <w:tc>
          <w:tcPr>
            <w:tcW w:w="4453" w:type="dxa"/>
            <w:tcBorders>
              <w:right w:val="single" w:sz="4" w:space="0" w:shadow="0" w:frame="0"/>
            </w:tcBorders>
            <w:vAlign w:val="center"/>
          </w:tcPr>
          <w:p>
            <w:pPr>
              <w:spacing w:lineRule="auto" w:line="360" w:before="80"/>
              <w:rPr>
                <w:sz w:val="17"/>
              </w:rPr>
            </w:pPr>
            <w:r>
              <w:rPr>
                <w:sz w:val="17"/>
              </w:rPr>
              <w:t>Manufacturing</w:t>
            </w:r>
          </w:p>
        </w:tc>
        <w:tc>
          <w:tcPr>
            <w:tcW w:w="793" w:type="dxa"/>
            <w:tcBorders>
              <w:left w:val="single" w:sz="4" w:space="0" w:shadow="0" w:frame="0"/>
              <w:right w:val="single" w:sz="4" w:space="0" w:shadow="0" w:frame="0"/>
            </w:tcBorders>
            <w:vAlign w:val="center"/>
          </w:tcPr>
          <w:p>
            <w:pPr>
              <w:jc w:val="right"/>
              <w:rPr>
                <w:sz w:val="17"/>
              </w:rPr>
            </w:pPr>
            <w:r>
              <w:rPr>
                <w:sz w:val="17"/>
              </w:rPr>
              <w:t>1.1</w:t>
            </w:r>
          </w:p>
        </w:tc>
        <w:tc>
          <w:tcPr>
            <w:tcW w:w="602" w:type="dxa"/>
            <w:tcBorders>
              <w:left w:val="single" w:sz="4" w:space="0" w:shadow="0" w:frame="0"/>
            </w:tcBorders>
            <w:vAlign w:val="center"/>
          </w:tcPr>
          <w:p>
            <w:pPr>
              <w:jc w:val="right"/>
              <w:rPr>
                <w:sz w:val="17"/>
              </w:rPr>
            </w:pPr>
            <w:r>
              <w:rPr>
                <w:sz w:val="17"/>
              </w:rPr>
              <w:t>6.1</w:t>
            </w:r>
          </w:p>
        </w:tc>
        <w:tc>
          <w:tcPr>
            <w:tcW w:w="602" w:type="dxa"/>
            <w:vAlign w:val="center"/>
          </w:tcPr>
          <w:p>
            <w:pPr>
              <w:jc w:val="right"/>
              <w:rPr>
                <w:sz w:val="17"/>
              </w:rPr>
            </w:pPr>
            <w:r>
              <w:rPr>
                <w:sz w:val="17"/>
              </w:rPr>
              <w:t>1.6</w:t>
            </w:r>
          </w:p>
        </w:tc>
        <w:tc>
          <w:tcPr>
            <w:tcW w:w="602" w:type="dxa"/>
            <w:vAlign w:val="center"/>
          </w:tcPr>
          <w:p>
            <w:pPr>
              <w:jc w:val="right"/>
              <w:rPr>
                <w:sz w:val="17"/>
              </w:rPr>
            </w:pPr>
            <w:r>
              <w:rPr>
                <w:sz w:val="17"/>
              </w:rPr>
              <w:t>-2.0</w:t>
            </w:r>
          </w:p>
        </w:tc>
        <w:tc>
          <w:tcPr>
            <w:tcW w:w="602" w:type="dxa"/>
            <w:tcBorders>
              <w:right w:val="single" w:sz="4" w:space="0" w:shadow="0" w:frame="0"/>
            </w:tcBorders>
            <w:vAlign w:val="center"/>
          </w:tcPr>
          <w:p>
            <w:pPr>
              <w:jc w:val="right"/>
              <w:rPr>
                <w:sz w:val="17"/>
              </w:rPr>
            </w:pPr>
            <w:r>
              <w:rPr>
                <w:sz w:val="17"/>
              </w:rPr>
              <w:t>-2.4</w:t>
            </w:r>
          </w:p>
        </w:tc>
        <w:tc>
          <w:tcPr>
            <w:tcW w:w="602" w:type="dxa"/>
            <w:tcBorders>
              <w:left w:val="single" w:sz="4" w:space="0" w:shadow="0" w:frame="0"/>
            </w:tcBorders>
            <w:vAlign w:val="center"/>
          </w:tcPr>
          <w:p>
            <w:pPr>
              <w:jc w:val="right"/>
              <w:rPr>
                <w:sz w:val="17"/>
              </w:rPr>
            </w:pPr>
            <w:r>
              <w:rPr>
                <w:sz w:val="17"/>
              </w:rPr>
              <w:t>-3.7</w:t>
            </w:r>
          </w:p>
        </w:tc>
        <w:tc>
          <w:tcPr>
            <w:tcW w:w="602" w:type="dxa"/>
            <w:vAlign w:val="center"/>
          </w:tcPr>
          <w:p>
            <w:pPr>
              <w:jc w:val="right"/>
              <w:rPr>
                <w:sz w:val="17"/>
              </w:rPr>
            </w:pPr>
            <w:r>
              <w:rPr>
                <w:sz w:val="17"/>
              </w:rPr>
              <w:t>3.3</w:t>
            </w:r>
          </w:p>
        </w:tc>
        <w:tc>
          <w:tcPr>
            <w:tcW w:w="602" w:type="dxa"/>
            <w:vAlign w:val="center"/>
          </w:tcPr>
          <w:p>
            <w:pPr>
              <w:jc w:val="right"/>
              <w:rPr>
                <w:sz w:val="17"/>
              </w:rPr>
            </w:pPr>
            <w:r>
              <w:rPr>
                <w:sz w:val="17"/>
              </w:rPr>
              <w:t>-0.8</w:t>
            </w:r>
          </w:p>
        </w:tc>
        <w:tc>
          <w:tcPr>
            <w:tcW w:w="602" w:type="dxa"/>
            <w:tcBorders>
              <w:left w:val="none" w:sz="0" w:space="0" w:shadow="0" w:frame="0"/>
            </w:tcBorders>
            <w:vAlign w:val="center"/>
          </w:tcPr>
          <w:p>
            <w:pPr>
              <w:jc w:val="right"/>
              <w:rPr>
                <w:sz w:val="17"/>
              </w:rPr>
            </w:pPr>
            <w:r>
              <w:rPr>
                <w:sz w:val="17"/>
              </w:rPr>
              <w:t>4.9</w:t>
            </w:r>
          </w:p>
        </w:tc>
      </w:tr>
      <w:tr>
        <w:tc>
          <w:tcPr>
            <w:tcW w:w="398" w:type="dxa"/>
            <w:vAlign w:val="center"/>
          </w:tcPr>
          <w:p>
            <w:pPr>
              <w:spacing w:lineRule="auto" w:line="360" w:before="80"/>
              <w:jc w:val="center"/>
              <w:rPr>
                <w:sz w:val="17"/>
              </w:rPr>
            </w:pPr>
            <w:r>
              <w:rPr>
                <w:sz w:val="17"/>
              </w:rPr>
              <w:t>D</w:t>
            </w:r>
          </w:p>
        </w:tc>
        <w:tc>
          <w:tcPr>
            <w:tcW w:w="4453" w:type="dxa"/>
            <w:tcBorders>
              <w:right w:val="single" w:sz="4" w:space="0" w:shadow="0" w:frame="0"/>
            </w:tcBorders>
            <w:vAlign w:val="center"/>
          </w:tcPr>
          <w:p>
            <w:pPr>
              <w:spacing w:lineRule="auto" w:line="360" w:before="80"/>
              <w:rPr>
                <w:sz w:val="17"/>
              </w:rPr>
            </w:pPr>
            <w:r>
              <w:rPr>
                <w:sz w:val="17"/>
              </w:rPr>
              <w:t>Electricity, gas and steam supply</w:t>
            </w:r>
          </w:p>
        </w:tc>
        <w:tc>
          <w:tcPr>
            <w:tcW w:w="793" w:type="dxa"/>
            <w:tcBorders>
              <w:left w:val="single" w:sz="4" w:space="0" w:shadow="0" w:frame="0"/>
              <w:right w:val="single" w:sz="4" w:space="0" w:shadow="0" w:frame="0"/>
            </w:tcBorders>
            <w:vAlign w:val="center"/>
          </w:tcPr>
          <w:p>
            <w:pPr>
              <w:jc w:val="right"/>
              <w:rPr>
                <w:sz w:val="17"/>
              </w:rPr>
            </w:pPr>
            <w:r>
              <w:rPr>
                <w:sz w:val="17"/>
              </w:rPr>
              <w:t>-7.1</w:t>
            </w:r>
          </w:p>
        </w:tc>
        <w:tc>
          <w:tcPr>
            <w:tcW w:w="602" w:type="dxa"/>
            <w:tcBorders>
              <w:left w:val="single" w:sz="4" w:space="0" w:shadow="0" w:frame="0"/>
            </w:tcBorders>
            <w:vAlign w:val="center"/>
          </w:tcPr>
          <w:p>
            <w:pPr>
              <w:jc w:val="right"/>
              <w:rPr>
                <w:sz w:val="17"/>
              </w:rPr>
            </w:pPr>
            <w:r>
              <w:rPr>
                <w:sz w:val="17"/>
              </w:rPr>
              <w:t>7.5</w:t>
            </w:r>
          </w:p>
        </w:tc>
        <w:tc>
          <w:tcPr>
            <w:tcW w:w="602" w:type="dxa"/>
            <w:vAlign w:val="center"/>
          </w:tcPr>
          <w:p>
            <w:pPr>
              <w:jc w:val="right"/>
              <w:rPr>
                <w:sz w:val="17"/>
              </w:rPr>
            </w:pPr>
            <w:r>
              <w:rPr>
                <w:sz w:val="17"/>
              </w:rPr>
              <w:t>13.0</w:t>
            </w:r>
          </w:p>
        </w:tc>
        <w:tc>
          <w:tcPr>
            <w:tcW w:w="602" w:type="dxa"/>
            <w:vAlign w:val="center"/>
          </w:tcPr>
          <w:p>
            <w:pPr>
              <w:jc w:val="right"/>
              <w:rPr>
                <w:sz w:val="17"/>
              </w:rPr>
            </w:pPr>
            <w:r>
              <w:rPr>
                <w:sz w:val="17"/>
              </w:rPr>
              <w:t>1.5</w:t>
            </w:r>
          </w:p>
        </w:tc>
        <w:tc>
          <w:tcPr>
            <w:tcW w:w="602" w:type="dxa"/>
            <w:tcBorders>
              <w:right w:val="single" w:sz="4" w:space="0" w:shadow="0" w:frame="0"/>
            </w:tcBorders>
            <w:vAlign w:val="center"/>
          </w:tcPr>
          <w:p>
            <w:pPr>
              <w:jc w:val="right"/>
              <w:rPr>
                <w:sz w:val="17"/>
              </w:rPr>
            </w:pPr>
            <w:r>
              <w:rPr>
                <w:sz w:val="17"/>
              </w:rPr>
              <w:t>16.6</w:t>
            </w:r>
          </w:p>
        </w:tc>
        <w:tc>
          <w:tcPr>
            <w:tcW w:w="602" w:type="dxa"/>
            <w:tcBorders>
              <w:left w:val="single" w:sz="4" w:space="0" w:shadow="0" w:frame="0"/>
            </w:tcBorders>
            <w:vAlign w:val="center"/>
          </w:tcPr>
          <w:p>
            <w:pPr>
              <w:jc w:val="right"/>
              <w:rPr>
                <w:sz w:val="17"/>
              </w:rPr>
            </w:pPr>
            <w:r>
              <w:rPr>
                <w:sz w:val="17"/>
              </w:rPr>
              <w:t>-3.4</w:t>
            </w:r>
          </w:p>
        </w:tc>
        <w:tc>
          <w:tcPr>
            <w:tcW w:w="602" w:type="dxa"/>
            <w:vAlign w:val="center"/>
          </w:tcPr>
          <w:p>
            <w:pPr>
              <w:jc w:val="right"/>
              <w:rPr>
                <w:sz w:val="17"/>
              </w:rPr>
            </w:pPr>
            <w:r>
              <w:rPr>
                <w:sz w:val="17"/>
              </w:rPr>
              <w:t>-14.6</w:t>
            </w:r>
          </w:p>
        </w:tc>
        <w:tc>
          <w:tcPr>
            <w:tcW w:w="602" w:type="dxa"/>
            <w:vAlign w:val="center"/>
          </w:tcPr>
          <w:p>
            <w:pPr>
              <w:jc w:val="right"/>
              <w:rPr>
                <w:sz w:val="17"/>
              </w:rPr>
            </w:pPr>
            <w:r>
              <w:rPr>
                <w:sz w:val="17"/>
              </w:rPr>
              <w:t>-4.2</w:t>
            </w:r>
          </w:p>
        </w:tc>
        <w:tc>
          <w:tcPr>
            <w:tcW w:w="602" w:type="dxa"/>
            <w:tcBorders>
              <w:left w:val="none" w:sz="0" w:space="0" w:shadow="0" w:frame="0"/>
            </w:tcBorders>
            <w:vAlign w:val="center"/>
          </w:tcPr>
          <w:p>
            <w:pPr>
              <w:jc w:val="right"/>
              <w:rPr>
                <w:sz w:val="17"/>
              </w:rPr>
            </w:pPr>
            <w:r>
              <w:rPr>
                <w:sz w:val="17"/>
              </w:rPr>
              <w:t>-7.1</w:t>
            </w:r>
          </w:p>
        </w:tc>
      </w:tr>
      <w:tr>
        <w:tc>
          <w:tcPr>
            <w:tcW w:w="398" w:type="dxa"/>
            <w:vAlign w:val="center"/>
          </w:tcPr>
          <w:p>
            <w:pPr>
              <w:spacing w:lineRule="auto" w:line="360" w:before="80"/>
              <w:jc w:val="center"/>
              <w:rPr>
                <w:sz w:val="17"/>
              </w:rPr>
            </w:pPr>
            <w:r>
              <w:rPr>
                <w:sz w:val="17"/>
              </w:rPr>
              <w:t>E</w:t>
            </w:r>
          </w:p>
        </w:tc>
        <w:tc>
          <w:tcPr>
            <w:tcW w:w="4453" w:type="dxa"/>
            <w:tcBorders>
              <w:right w:val="single" w:sz="4" w:space="0" w:shadow="0" w:frame="0"/>
            </w:tcBorders>
            <w:vAlign w:val="center"/>
          </w:tcPr>
          <w:p>
            <w:pPr>
              <w:spacing w:before="80"/>
              <w:rPr>
                <w:sz w:val="17"/>
              </w:rPr>
            </w:pPr>
            <w:r>
              <w:rPr>
                <w:sz w:val="17"/>
              </w:rPr>
              <w:t>Water supply, sewerage, waste management and remediation activities</w:t>
            </w:r>
          </w:p>
        </w:tc>
        <w:tc>
          <w:tcPr>
            <w:tcW w:w="793" w:type="dxa"/>
            <w:tcBorders>
              <w:left w:val="single" w:sz="4" w:space="0" w:shadow="0" w:frame="0"/>
              <w:right w:val="single" w:sz="4" w:space="0" w:shadow="0" w:frame="0"/>
            </w:tcBorders>
            <w:vAlign w:val="center"/>
          </w:tcPr>
          <w:p>
            <w:pPr>
              <w:jc w:val="right"/>
              <w:rPr>
                <w:sz w:val="17"/>
              </w:rPr>
            </w:pPr>
            <w:r>
              <w:rPr>
                <w:sz w:val="17"/>
              </w:rPr>
              <w:t>2.7</w:t>
            </w:r>
          </w:p>
        </w:tc>
        <w:tc>
          <w:tcPr>
            <w:tcW w:w="602" w:type="dxa"/>
            <w:tcBorders>
              <w:left w:val="single" w:sz="4" w:space="0" w:shadow="0" w:frame="0"/>
            </w:tcBorders>
            <w:vAlign w:val="center"/>
          </w:tcPr>
          <w:p>
            <w:pPr>
              <w:jc w:val="right"/>
              <w:rPr>
                <w:sz w:val="17"/>
              </w:rPr>
            </w:pPr>
            <w:r>
              <w:rPr>
                <w:sz w:val="17"/>
              </w:rPr>
              <w:t>0.0</w:t>
            </w:r>
          </w:p>
        </w:tc>
        <w:tc>
          <w:tcPr>
            <w:tcW w:w="602" w:type="dxa"/>
            <w:vAlign w:val="center"/>
          </w:tcPr>
          <w:p>
            <w:pPr>
              <w:jc w:val="right"/>
              <w:rPr>
                <w:sz w:val="17"/>
              </w:rPr>
            </w:pPr>
            <w:r>
              <w:rPr>
                <w:sz w:val="17"/>
              </w:rPr>
              <w:t>0.4</w:t>
            </w:r>
          </w:p>
        </w:tc>
        <w:tc>
          <w:tcPr>
            <w:tcW w:w="602" w:type="dxa"/>
            <w:vAlign w:val="center"/>
          </w:tcPr>
          <w:p>
            <w:pPr>
              <w:jc w:val="right"/>
              <w:rPr>
                <w:sz w:val="17"/>
              </w:rPr>
            </w:pPr>
            <w:r>
              <w:rPr>
                <w:sz w:val="17"/>
              </w:rPr>
              <w:t>0.7</w:t>
            </w:r>
          </w:p>
        </w:tc>
        <w:tc>
          <w:tcPr>
            <w:tcW w:w="602" w:type="dxa"/>
            <w:tcBorders>
              <w:right w:val="single" w:sz="4" w:space="0" w:shadow="0" w:frame="0"/>
            </w:tcBorders>
            <w:vAlign w:val="center"/>
          </w:tcPr>
          <w:p>
            <w:pPr>
              <w:jc w:val="right"/>
              <w:rPr>
                <w:sz w:val="17"/>
              </w:rPr>
            </w:pPr>
            <w:r>
              <w:rPr>
                <w:sz w:val="17"/>
              </w:rPr>
              <w:t>1.3</w:t>
            </w:r>
          </w:p>
        </w:tc>
        <w:tc>
          <w:tcPr>
            <w:tcW w:w="602" w:type="dxa"/>
            <w:tcBorders>
              <w:left w:val="single" w:sz="4" w:space="0" w:shadow="0" w:frame="0"/>
            </w:tcBorders>
            <w:vAlign w:val="center"/>
          </w:tcPr>
          <w:p>
            <w:pPr>
              <w:jc w:val="right"/>
              <w:rPr>
                <w:sz w:val="17"/>
              </w:rPr>
            </w:pPr>
            <w:r>
              <w:rPr>
                <w:sz w:val="17"/>
              </w:rPr>
              <w:t>3.0</w:t>
            </w:r>
          </w:p>
        </w:tc>
        <w:tc>
          <w:tcPr>
            <w:tcW w:w="602" w:type="dxa"/>
            <w:vAlign w:val="center"/>
          </w:tcPr>
          <w:p>
            <w:pPr>
              <w:jc w:val="right"/>
              <w:rPr>
                <w:sz w:val="17"/>
              </w:rPr>
            </w:pPr>
            <w:r>
              <w:rPr>
                <w:sz w:val="17"/>
              </w:rPr>
              <w:t>3.0</w:t>
            </w:r>
          </w:p>
        </w:tc>
        <w:tc>
          <w:tcPr>
            <w:tcW w:w="602" w:type="dxa"/>
            <w:vAlign w:val="center"/>
          </w:tcPr>
          <w:p>
            <w:pPr>
              <w:jc w:val="right"/>
              <w:rPr>
                <w:sz w:val="17"/>
              </w:rPr>
            </w:pPr>
            <w:r>
              <w:rPr>
                <w:sz w:val="17"/>
              </w:rPr>
              <w:t>2.6</w:t>
            </w:r>
          </w:p>
        </w:tc>
        <w:tc>
          <w:tcPr>
            <w:tcW w:w="602" w:type="dxa"/>
            <w:tcBorders>
              <w:left w:val="none" w:sz="0" w:space="0" w:shadow="0" w:frame="0"/>
            </w:tcBorders>
            <w:vAlign w:val="center"/>
          </w:tcPr>
          <w:p>
            <w:pPr>
              <w:jc w:val="right"/>
              <w:rPr>
                <w:sz w:val="17"/>
              </w:rPr>
            </w:pPr>
            <w:r>
              <w:rPr>
                <w:sz w:val="17"/>
              </w:rPr>
              <w:t>2.3</w:t>
            </w:r>
          </w:p>
        </w:tc>
      </w:tr>
      <w:tr>
        <w:tc>
          <w:tcPr>
            <w:tcW w:w="398" w:type="dxa"/>
            <w:vAlign w:val="center"/>
          </w:tcPr>
          <w:p>
            <w:pPr>
              <w:spacing w:lineRule="auto" w:line="360" w:before="80"/>
              <w:jc w:val="center"/>
              <w:rPr>
                <w:sz w:val="17"/>
              </w:rPr>
            </w:pPr>
            <w:r>
              <w:rPr>
                <w:sz w:val="17"/>
              </w:rPr>
              <w:t>F</w:t>
            </w:r>
          </w:p>
        </w:tc>
        <w:tc>
          <w:tcPr>
            <w:tcW w:w="4453" w:type="dxa"/>
            <w:tcBorders>
              <w:right w:val="single" w:sz="4" w:space="0" w:shadow="0" w:frame="0"/>
            </w:tcBorders>
            <w:vAlign w:val="center"/>
          </w:tcPr>
          <w:p>
            <w:pPr>
              <w:spacing w:lineRule="auto" w:line="360" w:before="80"/>
              <w:rPr>
                <w:sz w:val="17"/>
              </w:rPr>
            </w:pPr>
            <w:r>
              <w:rPr>
                <w:sz w:val="17"/>
              </w:rPr>
              <w:t>Construction</w:t>
            </w:r>
          </w:p>
        </w:tc>
        <w:tc>
          <w:tcPr>
            <w:tcW w:w="793" w:type="dxa"/>
            <w:tcBorders>
              <w:left w:val="single" w:sz="4" w:space="0" w:shadow="0" w:frame="0"/>
              <w:right w:val="single" w:sz="4" w:space="0" w:shadow="0" w:frame="0"/>
            </w:tcBorders>
            <w:vAlign w:val="center"/>
          </w:tcPr>
          <w:p>
            <w:pPr>
              <w:jc w:val="right"/>
              <w:rPr>
                <w:sz w:val="17"/>
              </w:rPr>
            </w:pPr>
            <w:r>
              <w:rPr>
                <w:sz w:val="17"/>
              </w:rPr>
              <w:t>-7.5</w:t>
            </w:r>
          </w:p>
        </w:tc>
        <w:tc>
          <w:tcPr>
            <w:tcW w:w="602" w:type="dxa"/>
            <w:tcBorders>
              <w:left w:val="single" w:sz="4" w:space="0" w:shadow="0" w:frame="0"/>
            </w:tcBorders>
            <w:vAlign w:val="center"/>
          </w:tcPr>
          <w:p>
            <w:pPr>
              <w:jc w:val="right"/>
              <w:rPr>
                <w:sz w:val="17"/>
              </w:rPr>
            </w:pPr>
            <w:r>
              <w:rPr>
                <w:sz w:val="17"/>
              </w:rPr>
              <w:t>-0.3</w:t>
            </w:r>
          </w:p>
        </w:tc>
        <w:tc>
          <w:tcPr>
            <w:tcW w:w="602" w:type="dxa"/>
            <w:vAlign w:val="center"/>
          </w:tcPr>
          <w:p>
            <w:pPr>
              <w:jc w:val="right"/>
              <w:rPr>
                <w:sz w:val="17"/>
              </w:rPr>
            </w:pPr>
            <w:r>
              <w:rPr>
                <w:sz w:val="17"/>
              </w:rPr>
              <w:t>12.4</w:t>
            </w:r>
          </w:p>
        </w:tc>
        <w:tc>
          <w:tcPr>
            <w:tcW w:w="602" w:type="dxa"/>
            <w:vAlign w:val="center"/>
          </w:tcPr>
          <w:p>
            <w:pPr>
              <w:jc w:val="right"/>
              <w:rPr>
                <w:sz w:val="17"/>
              </w:rPr>
            </w:pPr>
            <w:r>
              <w:rPr>
                <w:sz w:val="17"/>
              </w:rPr>
              <w:t>12.3</w:t>
            </w:r>
          </w:p>
        </w:tc>
        <w:tc>
          <w:tcPr>
            <w:tcW w:w="602" w:type="dxa"/>
            <w:tcBorders>
              <w:right w:val="single" w:sz="4" w:space="0" w:shadow="0" w:frame="0"/>
            </w:tcBorders>
            <w:vAlign w:val="center"/>
          </w:tcPr>
          <w:p>
            <w:pPr>
              <w:jc w:val="right"/>
              <w:rPr>
                <w:sz w:val="17"/>
              </w:rPr>
            </w:pPr>
            <w:r>
              <w:rPr>
                <w:sz w:val="17"/>
              </w:rPr>
              <w:t>13.2</w:t>
            </w:r>
          </w:p>
        </w:tc>
        <w:tc>
          <w:tcPr>
            <w:tcW w:w="602" w:type="dxa"/>
            <w:tcBorders>
              <w:left w:val="single" w:sz="4" w:space="0" w:shadow="0" w:frame="0"/>
            </w:tcBorders>
            <w:vAlign w:val="center"/>
          </w:tcPr>
          <w:p>
            <w:pPr>
              <w:jc w:val="right"/>
              <w:rPr>
                <w:sz w:val="17"/>
              </w:rPr>
            </w:pPr>
            <w:r>
              <w:rPr>
                <w:sz w:val="17"/>
              </w:rPr>
              <w:t>11.2</w:t>
            </w:r>
          </w:p>
        </w:tc>
        <w:tc>
          <w:tcPr>
            <w:tcW w:w="602" w:type="dxa"/>
            <w:vAlign w:val="center"/>
          </w:tcPr>
          <w:p>
            <w:pPr>
              <w:jc w:val="right"/>
              <w:rPr>
                <w:sz w:val="17"/>
              </w:rPr>
            </w:pPr>
            <w:r>
              <w:rPr>
                <w:sz w:val="17"/>
              </w:rPr>
              <w:t>3.5</w:t>
            </w:r>
          </w:p>
        </w:tc>
        <w:tc>
          <w:tcPr>
            <w:tcW w:w="602" w:type="dxa"/>
            <w:vAlign w:val="center"/>
          </w:tcPr>
          <w:p>
            <w:pPr>
              <w:jc w:val="right"/>
              <w:rPr>
                <w:sz w:val="17"/>
              </w:rPr>
            </w:pPr>
            <w:r>
              <w:rPr>
                <w:sz w:val="17"/>
              </w:rPr>
              <w:t>-8.7</w:t>
            </w:r>
          </w:p>
        </w:tc>
        <w:tc>
          <w:tcPr>
            <w:tcW w:w="602" w:type="dxa"/>
            <w:tcBorders>
              <w:left w:val="none" w:sz="0" w:space="0" w:shadow="0" w:frame="0"/>
            </w:tcBorders>
            <w:vAlign w:val="center"/>
          </w:tcPr>
          <w:p>
            <w:pPr>
              <w:jc w:val="right"/>
              <w:rPr>
                <w:sz w:val="17"/>
              </w:rPr>
            </w:pPr>
            <w:r>
              <w:rPr>
                <w:sz w:val="17"/>
              </w:rPr>
              <w:t>-24.7</w:t>
            </w:r>
          </w:p>
        </w:tc>
      </w:tr>
      <w:tr>
        <w:tc>
          <w:tcPr>
            <w:tcW w:w="398" w:type="dxa"/>
            <w:vAlign w:val="center"/>
          </w:tcPr>
          <w:p>
            <w:pPr>
              <w:spacing w:lineRule="auto" w:line="360" w:before="80"/>
              <w:jc w:val="center"/>
              <w:rPr>
                <w:sz w:val="17"/>
              </w:rPr>
            </w:pPr>
            <w:r>
              <w:rPr>
                <w:sz w:val="17"/>
              </w:rPr>
              <w:t>G</w:t>
            </w:r>
          </w:p>
        </w:tc>
        <w:tc>
          <w:tcPr>
            <w:tcW w:w="4453" w:type="dxa"/>
            <w:tcBorders>
              <w:right w:val="single" w:sz="4" w:space="0" w:shadow="0" w:frame="0"/>
            </w:tcBorders>
            <w:vAlign w:val="center"/>
          </w:tcPr>
          <w:p>
            <w:pPr>
              <w:spacing w:before="80"/>
              <w:rPr>
                <w:sz w:val="17"/>
              </w:rPr>
            </w:pPr>
            <w:r>
              <w:rPr>
                <w:sz w:val="17"/>
              </w:rPr>
              <w:t>Wholesale and retail trade; repair of motor vehicles and motorcycles</w:t>
            </w:r>
          </w:p>
        </w:tc>
        <w:tc>
          <w:tcPr>
            <w:tcW w:w="793" w:type="dxa"/>
            <w:tcBorders>
              <w:left w:val="single" w:sz="4" w:space="0" w:shadow="0" w:frame="0"/>
              <w:right w:val="single" w:sz="4" w:space="0" w:shadow="0" w:frame="0"/>
            </w:tcBorders>
            <w:vAlign w:val="center"/>
          </w:tcPr>
          <w:p>
            <w:pPr>
              <w:jc w:val="right"/>
              <w:rPr>
                <w:sz w:val="17"/>
              </w:rPr>
            </w:pPr>
            <w:r>
              <w:rPr>
                <w:sz w:val="17"/>
              </w:rPr>
              <w:t>-0.4</w:t>
            </w:r>
          </w:p>
        </w:tc>
        <w:tc>
          <w:tcPr>
            <w:tcW w:w="602" w:type="dxa"/>
            <w:tcBorders>
              <w:left w:val="single" w:sz="4" w:space="0" w:shadow="0" w:frame="0"/>
            </w:tcBorders>
            <w:vAlign w:val="center"/>
          </w:tcPr>
          <w:p>
            <w:pPr>
              <w:jc w:val="right"/>
              <w:rPr>
                <w:sz w:val="17"/>
              </w:rPr>
            </w:pPr>
            <w:r>
              <w:rPr>
                <w:sz w:val="17"/>
              </w:rPr>
              <w:t>-1.5</w:t>
            </w:r>
          </w:p>
        </w:tc>
        <w:tc>
          <w:tcPr>
            <w:tcW w:w="602" w:type="dxa"/>
            <w:vAlign w:val="center"/>
          </w:tcPr>
          <w:p>
            <w:pPr>
              <w:jc w:val="right"/>
              <w:rPr>
                <w:sz w:val="17"/>
              </w:rPr>
            </w:pPr>
            <w:r>
              <w:rPr>
                <w:sz w:val="17"/>
              </w:rPr>
              <w:t>-6.4</w:t>
            </w:r>
          </w:p>
        </w:tc>
        <w:tc>
          <w:tcPr>
            <w:tcW w:w="602" w:type="dxa"/>
            <w:vAlign w:val="center"/>
          </w:tcPr>
          <w:p>
            <w:pPr>
              <w:jc w:val="right"/>
              <w:rPr>
                <w:sz w:val="17"/>
              </w:rPr>
            </w:pPr>
            <w:r>
              <w:rPr>
                <w:sz w:val="17"/>
              </w:rPr>
              <w:t>-9.2</w:t>
            </w:r>
          </w:p>
        </w:tc>
        <w:tc>
          <w:tcPr>
            <w:tcW w:w="602" w:type="dxa"/>
            <w:tcBorders>
              <w:right w:val="single" w:sz="4" w:space="0" w:shadow="0" w:frame="0"/>
            </w:tcBorders>
            <w:vAlign w:val="center"/>
          </w:tcPr>
          <w:p>
            <w:pPr>
              <w:jc w:val="right"/>
              <w:rPr>
                <w:sz w:val="17"/>
              </w:rPr>
            </w:pPr>
            <w:r>
              <w:rPr>
                <w:sz w:val="17"/>
              </w:rPr>
              <w:t>-8.1</w:t>
            </w:r>
          </w:p>
        </w:tc>
        <w:tc>
          <w:tcPr>
            <w:tcW w:w="602" w:type="dxa"/>
            <w:tcBorders>
              <w:left w:val="single" w:sz="4" w:space="0" w:shadow="0" w:frame="0"/>
            </w:tcBorders>
            <w:vAlign w:val="center"/>
          </w:tcPr>
          <w:p>
            <w:pPr>
              <w:jc w:val="right"/>
              <w:rPr>
                <w:sz w:val="17"/>
              </w:rPr>
            </w:pPr>
            <w:r>
              <w:rPr>
                <w:sz w:val="17"/>
              </w:rPr>
              <w:t>-2.3</w:t>
            </w:r>
          </w:p>
        </w:tc>
        <w:tc>
          <w:tcPr>
            <w:tcW w:w="602" w:type="dxa"/>
            <w:vAlign w:val="center"/>
          </w:tcPr>
          <w:p>
            <w:pPr>
              <w:jc w:val="right"/>
              <w:rPr>
                <w:sz w:val="17"/>
              </w:rPr>
            </w:pPr>
            <w:r>
              <w:rPr>
                <w:sz w:val="17"/>
              </w:rPr>
              <w:t>1.8</w:t>
            </w:r>
          </w:p>
        </w:tc>
        <w:tc>
          <w:tcPr>
            <w:tcW w:w="602" w:type="dxa"/>
            <w:vAlign w:val="center"/>
          </w:tcPr>
          <w:p>
            <w:pPr>
              <w:jc w:val="right"/>
              <w:rPr>
                <w:sz w:val="17"/>
              </w:rPr>
            </w:pPr>
            <w:r>
              <w:rPr>
                <w:sz w:val="17"/>
              </w:rPr>
              <w:t>0.9</w:t>
            </w:r>
          </w:p>
        </w:tc>
        <w:tc>
          <w:tcPr>
            <w:tcW w:w="602" w:type="dxa"/>
            <w:tcBorders>
              <w:left w:val="none" w:sz="0" w:space="0" w:shadow="0" w:frame="0"/>
            </w:tcBorders>
            <w:vAlign w:val="center"/>
          </w:tcPr>
          <w:p>
            <w:pPr>
              <w:jc w:val="right"/>
              <w:rPr>
                <w:sz w:val="17"/>
              </w:rPr>
            </w:pPr>
            <w:r>
              <w:rPr>
                <w:sz w:val="17"/>
              </w:rPr>
              <w:t>-1.9</w:t>
            </w:r>
          </w:p>
        </w:tc>
      </w:tr>
      <w:tr>
        <w:tc>
          <w:tcPr>
            <w:tcW w:w="398" w:type="dxa"/>
            <w:vAlign w:val="center"/>
          </w:tcPr>
          <w:p>
            <w:pPr>
              <w:spacing w:lineRule="auto" w:line="360" w:before="80"/>
              <w:jc w:val="center"/>
              <w:rPr>
                <w:sz w:val="17"/>
              </w:rPr>
            </w:pPr>
            <w:r>
              <w:rPr>
                <w:sz w:val="17"/>
              </w:rPr>
              <w:t>H</w:t>
            </w:r>
          </w:p>
        </w:tc>
        <w:tc>
          <w:tcPr>
            <w:tcW w:w="4453" w:type="dxa"/>
            <w:tcBorders>
              <w:right w:val="single" w:sz="4" w:space="0" w:shadow="0" w:frame="0"/>
            </w:tcBorders>
            <w:vAlign w:val="center"/>
          </w:tcPr>
          <w:p>
            <w:pPr>
              <w:spacing w:lineRule="auto" w:line="360" w:before="80"/>
              <w:rPr>
                <w:sz w:val="17"/>
              </w:rPr>
            </w:pPr>
            <w:r>
              <w:rPr>
                <w:sz w:val="17"/>
              </w:rPr>
              <w:t>Transportation and storage</w:t>
            </w:r>
          </w:p>
        </w:tc>
        <w:tc>
          <w:tcPr>
            <w:tcW w:w="793" w:type="dxa"/>
            <w:tcBorders>
              <w:left w:val="single" w:sz="4" w:space="0" w:shadow="0" w:frame="0"/>
              <w:right w:val="single" w:sz="4" w:space="0" w:shadow="0" w:frame="0"/>
            </w:tcBorders>
            <w:vAlign w:val="center"/>
          </w:tcPr>
          <w:p>
            <w:pPr>
              <w:jc w:val="right"/>
              <w:rPr>
                <w:sz w:val="17"/>
              </w:rPr>
            </w:pPr>
            <w:r>
              <w:rPr>
                <w:sz w:val="17"/>
              </w:rPr>
              <w:t>0.6</w:t>
            </w:r>
          </w:p>
        </w:tc>
        <w:tc>
          <w:tcPr>
            <w:tcW w:w="602" w:type="dxa"/>
            <w:tcBorders>
              <w:left w:val="single" w:sz="4" w:space="0" w:shadow="0" w:frame="0"/>
            </w:tcBorders>
            <w:vAlign w:val="center"/>
          </w:tcPr>
          <w:p>
            <w:pPr>
              <w:jc w:val="right"/>
              <w:rPr>
                <w:sz w:val="17"/>
              </w:rPr>
            </w:pPr>
            <w:r>
              <w:rPr>
                <w:sz w:val="17"/>
              </w:rPr>
              <w:t>8.6</w:t>
            </w:r>
          </w:p>
        </w:tc>
        <w:tc>
          <w:tcPr>
            <w:tcW w:w="602" w:type="dxa"/>
            <w:vAlign w:val="center"/>
          </w:tcPr>
          <w:p>
            <w:pPr>
              <w:jc w:val="right"/>
              <w:rPr>
                <w:sz w:val="17"/>
              </w:rPr>
            </w:pPr>
            <w:r>
              <w:rPr>
                <w:sz w:val="17"/>
              </w:rPr>
              <w:t>2.9</w:t>
            </w:r>
          </w:p>
        </w:tc>
        <w:tc>
          <w:tcPr>
            <w:tcW w:w="602" w:type="dxa"/>
            <w:vAlign w:val="center"/>
          </w:tcPr>
          <w:p>
            <w:pPr>
              <w:jc w:val="right"/>
              <w:rPr>
                <w:sz w:val="17"/>
              </w:rPr>
            </w:pPr>
            <w:r>
              <w:rPr>
                <w:sz w:val="17"/>
              </w:rPr>
              <w:t>2.2</w:t>
            </w:r>
          </w:p>
        </w:tc>
        <w:tc>
          <w:tcPr>
            <w:tcW w:w="602" w:type="dxa"/>
            <w:tcBorders>
              <w:right w:val="single" w:sz="4" w:space="0" w:shadow="0" w:frame="0"/>
            </w:tcBorders>
            <w:vAlign w:val="center"/>
          </w:tcPr>
          <w:p>
            <w:pPr>
              <w:jc w:val="right"/>
              <w:rPr>
                <w:sz w:val="17"/>
              </w:rPr>
            </w:pPr>
            <w:r>
              <w:rPr>
                <w:sz w:val="17"/>
              </w:rPr>
              <w:t>-1.3</w:t>
            </w:r>
          </w:p>
        </w:tc>
        <w:tc>
          <w:tcPr>
            <w:tcW w:w="602" w:type="dxa"/>
            <w:tcBorders>
              <w:left w:val="single" w:sz="4" w:space="0" w:shadow="0" w:frame="0"/>
            </w:tcBorders>
            <w:vAlign w:val="center"/>
          </w:tcPr>
          <w:p>
            <w:pPr>
              <w:jc w:val="right"/>
              <w:rPr>
                <w:sz w:val="17"/>
              </w:rPr>
            </w:pPr>
            <w:r>
              <w:rPr>
                <w:sz w:val="17"/>
              </w:rPr>
              <w:t>-4.9</w:t>
            </w:r>
          </w:p>
        </w:tc>
        <w:tc>
          <w:tcPr>
            <w:tcW w:w="602" w:type="dxa"/>
            <w:vAlign w:val="center"/>
          </w:tcPr>
          <w:p>
            <w:pPr>
              <w:jc w:val="right"/>
              <w:rPr>
                <w:sz w:val="17"/>
              </w:rPr>
            </w:pPr>
            <w:r>
              <w:rPr>
                <w:sz w:val="17"/>
              </w:rPr>
              <w:t>4.0</w:t>
            </w:r>
          </w:p>
        </w:tc>
        <w:tc>
          <w:tcPr>
            <w:tcW w:w="602" w:type="dxa"/>
            <w:vAlign w:val="center"/>
          </w:tcPr>
          <w:p>
            <w:pPr>
              <w:jc w:val="right"/>
              <w:rPr>
                <w:sz w:val="17"/>
              </w:rPr>
            </w:pPr>
            <w:r>
              <w:rPr>
                <w:sz w:val="17"/>
              </w:rPr>
              <w:t>0.8</w:t>
            </w:r>
          </w:p>
        </w:tc>
        <w:tc>
          <w:tcPr>
            <w:tcW w:w="602" w:type="dxa"/>
            <w:tcBorders>
              <w:left w:val="none" w:sz="0" w:space="0" w:shadow="0" w:frame="0"/>
            </w:tcBorders>
            <w:vAlign w:val="center"/>
          </w:tcPr>
          <w:p>
            <w:pPr>
              <w:jc w:val="right"/>
              <w:rPr>
                <w:sz w:val="17"/>
              </w:rPr>
            </w:pPr>
            <w:r>
              <w:rPr>
                <w:sz w:val="17"/>
              </w:rPr>
              <w:t>2.6</w:t>
            </w:r>
          </w:p>
        </w:tc>
      </w:tr>
      <w:tr>
        <w:tc>
          <w:tcPr>
            <w:tcW w:w="398" w:type="dxa"/>
            <w:vAlign w:val="center"/>
          </w:tcPr>
          <w:p>
            <w:pPr>
              <w:spacing w:lineRule="auto" w:line="360" w:before="80"/>
              <w:jc w:val="center"/>
              <w:rPr>
                <w:sz w:val="17"/>
              </w:rPr>
            </w:pPr>
            <w:r>
              <w:rPr>
                <w:sz w:val="17"/>
              </w:rPr>
              <w:t>I</w:t>
            </w:r>
          </w:p>
        </w:tc>
        <w:tc>
          <w:tcPr>
            <w:tcW w:w="4453" w:type="dxa"/>
            <w:tcBorders>
              <w:right w:val="single" w:sz="4" w:space="0" w:shadow="0" w:frame="0"/>
            </w:tcBorders>
            <w:vAlign w:val="center"/>
          </w:tcPr>
          <w:p>
            <w:pPr>
              <w:spacing w:lineRule="auto" w:line="360" w:before="80"/>
              <w:rPr>
                <w:sz w:val="17"/>
              </w:rPr>
            </w:pPr>
            <w:r>
              <w:rPr>
                <w:sz w:val="17"/>
              </w:rPr>
              <w:t>Accommodation and food service activities</w:t>
            </w:r>
          </w:p>
        </w:tc>
        <w:tc>
          <w:tcPr>
            <w:tcW w:w="793" w:type="dxa"/>
            <w:tcBorders>
              <w:left w:val="single" w:sz="4" w:space="0" w:shadow="0" w:frame="0"/>
              <w:right w:val="single" w:sz="4" w:space="0" w:shadow="0" w:frame="0"/>
            </w:tcBorders>
            <w:vAlign w:val="center"/>
          </w:tcPr>
          <w:p>
            <w:pPr>
              <w:jc w:val="right"/>
              <w:rPr>
                <w:sz w:val="17"/>
              </w:rPr>
            </w:pPr>
            <w:r>
              <w:rPr>
                <w:sz w:val="17"/>
              </w:rPr>
              <w:t>-1.8</w:t>
            </w:r>
          </w:p>
        </w:tc>
        <w:tc>
          <w:tcPr>
            <w:tcW w:w="602" w:type="dxa"/>
            <w:tcBorders>
              <w:left w:val="single" w:sz="4" w:space="0" w:shadow="0" w:frame="0"/>
            </w:tcBorders>
            <w:vAlign w:val="center"/>
          </w:tcPr>
          <w:p>
            <w:pPr>
              <w:jc w:val="right"/>
              <w:rPr>
                <w:sz w:val="17"/>
              </w:rPr>
            </w:pPr>
            <w:r>
              <w:rPr>
                <w:sz w:val="17"/>
              </w:rPr>
              <w:t>5.3</w:t>
            </w:r>
          </w:p>
        </w:tc>
        <w:tc>
          <w:tcPr>
            <w:tcW w:w="602" w:type="dxa"/>
            <w:vAlign w:val="center"/>
          </w:tcPr>
          <w:p>
            <w:pPr>
              <w:jc w:val="right"/>
              <w:rPr>
                <w:sz w:val="17"/>
              </w:rPr>
            </w:pPr>
            <w:r>
              <w:rPr>
                <w:sz w:val="17"/>
              </w:rPr>
              <w:t>3.8</w:t>
            </w:r>
          </w:p>
        </w:tc>
        <w:tc>
          <w:tcPr>
            <w:tcW w:w="602" w:type="dxa"/>
            <w:vAlign w:val="center"/>
          </w:tcPr>
          <w:p>
            <w:pPr>
              <w:jc w:val="right"/>
              <w:rPr>
                <w:sz w:val="17"/>
              </w:rPr>
            </w:pPr>
            <w:r>
              <w:rPr>
                <w:sz w:val="17"/>
              </w:rPr>
              <w:t>1.3</w:t>
            </w:r>
          </w:p>
        </w:tc>
        <w:tc>
          <w:tcPr>
            <w:tcW w:w="602" w:type="dxa"/>
            <w:tcBorders>
              <w:right w:val="single" w:sz="4" w:space="0" w:shadow="0" w:frame="0"/>
            </w:tcBorders>
            <w:vAlign w:val="center"/>
          </w:tcPr>
          <w:p>
            <w:pPr>
              <w:jc w:val="right"/>
              <w:rPr>
                <w:sz w:val="17"/>
              </w:rPr>
            </w:pPr>
            <w:r>
              <w:rPr>
                <w:sz w:val="17"/>
              </w:rPr>
              <w:t>-1.2</w:t>
            </w:r>
          </w:p>
        </w:tc>
        <w:tc>
          <w:tcPr>
            <w:tcW w:w="602" w:type="dxa"/>
            <w:tcBorders>
              <w:left w:val="single" w:sz="4" w:space="0" w:shadow="0" w:frame="0"/>
            </w:tcBorders>
            <w:vAlign w:val="center"/>
          </w:tcPr>
          <w:p>
            <w:pPr>
              <w:jc w:val="right"/>
              <w:rPr>
                <w:sz w:val="17"/>
              </w:rPr>
            </w:pPr>
            <w:r>
              <w:rPr>
                <w:sz w:val="17"/>
              </w:rPr>
              <w:t>2.2</w:t>
            </w:r>
          </w:p>
        </w:tc>
        <w:tc>
          <w:tcPr>
            <w:tcW w:w="602" w:type="dxa"/>
            <w:vAlign w:val="center"/>
          </w:tcPr>
          <w:p>
            <w:pPr>
              <w:jc w:val="right"/>
              <w:rPr>
                <w:sz w:val="17"/>
              </w:rPr>
            </w:pPr>
            <w:r>
              <w:rPr>
                <w:sz w:val="17"/>
              </w:rPr>
              <w:t>-3.0</w:t>
            </w:r>
          </w:p>
        </w:tc>
        <w:tc>
          <w:tcPr>
            <w:tcW w:w="602" w:type="dxa"/>
            <w:vAlign w:val="center"/>
          </w:tcPr>
          <w:p>
            <w:pPr>
              <w:jc w:val="right"/>
              <w:rPr>
                <w:sz w:val="17"/>
              </w:rPr>
            </w:pPr>
            <w:r>
              <w:rPr>
                <w:sz w:val="17"/>
              </w:rPr>
              <w:t>-2.4</w:t>
            </w:r>
          </w:p>
        </w:tc>
        <w:tc>
          <w:tcPr>
            <w:tcW w:w="602" w:type="dxa"/>
            <w:tcBorders>
              <w:left w:val="none" w:sz="0" w:space="0" w:shadow="0" w:frame="0"/>
            </w:tcBorders>
            <w:vAlign w:val="center"/>
          </w:tcPr>
          <w:p>
            <w:pPr>
              <w:jc w:val="right"/>
              <w:rPr>
                <w:sz w:val="17"/>
              </w:rPr>
            </w:pPr>
            <w:r>
              <w:rPr>
                <w:sz w:val="17"/>
              </w:rPr>
              <w:t>-3.3</w:t>
            </w:r>
          </w:p>
        </w:tc>
      </w:tr>
      <w:tr>
        <w:tc>
          <w:tcPr>
            <w:tcW w:w="398" w:type="dxa"/>
            <w:vAlign w:val="center"/>
          </w:tcPr>
          <w:p>
            <w:pPr>
              <w:spacing w:lineRule="auto" w:line="360" w:before="80"/>
              <w:jc w:val="center"/>
              <w:rPr>
                <w:sz w:val="17"/>
              </w:rPr>
            </w:pPr>
            <w:r>
              <w:rPr>
                <w:sz w:val="17"/>
              </w:rPr>
              <w:t>J</w:t>
            </w:r>
          </w:p>
        </w:tc>
        <w:tc>
          <w:tcPr>
            <w:tcW w:w="4453" w:type="dxa"/>
            <w:tcBorders>
              <w:right w:val="single" w:sz="4" w:space="0" w:shadow="0" w:frame="0"/>
            </w:tcBorders>
            <w:vAlign w:val="center"/>
          </w:tcPr>
          <w:p>
            <w:pPr>
              <w:spacing w:lineRule="auto" w:line="360" w:before="80"/>
              <w:rPr>
                <w:sz w:val="17"/>
              </w:rPr>
            </w:pPr>
            <w:r>
              <w:rPr>
                <w:sz w:val="17"/>
              </w:rPr>
              <w:t>Information and communication</w:t>
            </w:r>
          </w:p>
        </w:tc>
        <w:tc>
          <w:tcPr>
            <w:tcW w:w="793" w:type="dxa"/>
            <w:tcBorders>
              <w:left w:val="single" w:sz="4" w:space="0" w:shadow="0" w:frame="0"/>
              <w:right w:val="single" w:sz="4" w:space="0" w:shadow="0" w:frame="0"/>
            </w:tcBorders>
            <w:vAlign w:val="center"/>
          </w:tcPr>
          <w:p>
            <w:pPr>
              <w:jc w:val="right"/>
              <w:rPr>
                <w:sz w:val="17"/>
              </w:rPr>
            </w:pPr>
            <w:r>
              <w:rPr>
                <w:sz w:val="17"/>
              </w:rPr>
              <w:t>10.3</w:t>
            </w:r>
          </w:p>
        </w:tc>
        <w:tc>
          <w:tcPr>
            <w:tcW w:w="602" w:type="dxa"/>
            <w:tcBorders>
              <w:left w:val="single" w:sz="4" w:space="0" w:shadow="0" w:frame="0"/>
            </w:tcBorders>
            <w:vAlign w:val="center"/>
          </w:tcPr>
          <w:p>
            <w:pPr>
              <w:jc w:val="right"/>
              <w:rPr>
                <w:sz w:val="17"/>
              </w:rPr>
            </w:pPr>
            <w:r>
              <w:rPr>
                <w:sz w:val="17"/>
              </w:rPr>
              <w:t>8.5</w:t>
            </w:r>
          </w:p>
        </w:tc>
        <w:tc>
          <w:tcPr>
            <w:tcW w:w="602" w:type="dxa"/>
            <w:vAlign w:val="center"/>
          </w:tcPr>
          <w:p>
            <w:pPr>
              <w:jc w:val="right"/>
              <w:rPr>
                <w:sz w:val="17"/>
              </w:rPr>
            </w:pPr>
            <w:r>
              <w:rPr>
                <w:sz w:val="17"/>
              </w:rPr>
              <w:t>11.1</w:t>
            </w:r>
          </w:p>
        </w:tc>
        <w:tc>
          <w:tcPr>
            <w:tcW w:w="602" w:type="dxa"/>
            <w:vAlign w:val="center"/>
          </w:tcPr>
          <w:p>
            <w:pPr>
              <w:jc w:val="right"/>
              <w:rPr>
                <w:sz w:val="17"/>
              </w:rPr>
            </w:pPr>
            <w:r>
              <w:rPr>
                <w:sz w:val="17"/>
              </w:rPr>
              <w:t>12.6</w:t>
            </w:r>
          </w:p>
        </w:tc>
        <w:tc>
          <w:tcPr>
            <w:tcW w:w="602" w:type="dxa"/>
            <w:tcBorders>
              <w:right w:val="single" w:sz="4" w:space="0" w:shadow="0" w:frame="0"/>
            </w:tcBorders>
            <w:vAlign w:val="center"/>
          </w:tcPr>
          <w:p>
            <w:pPr>
              <w:jc w:val="right"/>
              <w:rPr>
                <w:sz w:val="17"/>
              </w:rPr>
            </w:pPr>
            <w:r>
              <w:rPr>
                <w:sz w:val="17"/>
              </w:rPr>
              <w:t>10.3</w:t>
            </w:r>
          </w:p>
        </w:tc>
        <w:tc>
          <w:tcPr>
            <w:tcW w:w="602" w:type="dxa"/>
            <w:tcBorders>
              <w:left w:val="single" w:sz="4" w:space="0" w:shadow="0" w:frame="0"/>
            </w:tcBorders>
            <w:vAlign w:val="center"/>
          </w:tcPr>
          <w:p>
            <w:pPr>
              <w:jc w:val="right"/>
              <w:rPr>
                <w:sz w:val="17"/>
              </w:rPr>
            </w:pPr>
            <w:r>
              <w:rPr>
                <w:sz w:val="17"/>
              </w:rPr>
              <w:t>12.0</w:t>
            </w:r>
          </w:p>
        </w:tc>
        <w:tc>
          <w:tcPr>
            <w:tcW w:w="602" w:type="dxa"/>
            <w:vAlign w:val="center"/>
          </w:tcPr>
          <w:p>
            <w:pPr>
              <w:jc w:val="right"/>
              <w:rPr>
                <w:sz w:val="17"/>
              </w:rPr>
            </w:pPr>
            <w:r>
              <w:rPr>
                <w:sz w:val="17"/>
              </w:rPr>
              <w:t>13.0</w:t>
            </w:r>
          </w:p>
        </w:tc>
        <w:tc>
          <w:tcPr>
            <w:tcW w:w="602" w:type="dxa"/>
            <w:vAlign w:val="center"/>
          </w:tcPr>
          <w:p>
            <w:pPr>
              <w:jc w:val="right"/>
              <w:rPr>
                <w:sz w:val="17"/>
              </w:rPr>
            </w:pPr>
            <w:r>
              <w:rPr>
                <w:sz w:val="17"/>
              </w:rPr>
              <w:t>5.2</w:t>
            </w:r>
          </w:p>
        </w:tc>
        <w:tc>
          <w:tcPr>
            <w:tcW w:w="602" w:type="dxa"/>
            <w:tcBorders>
              <w:left w:val="none" w:sz="0" w:space="0" w:shadow="0" w:frame="0"/>
            </w:tcBorders>
            <w:vAlign w:val="center"/>
          </w:tcPr>
          <w:p>
            <w:pPr>
              <w:jc w:val="right"/>
              <w:rPr>
                <w:sz w:val="17"/>
              </w:rPr>
            </w:pPr>
            <w:r>
              <w:rPr>
                <w:sz w:val="17"/>
              </w:rPr>
              <w:t>11.4</w:t>
            </w:r>
          </w:p>
        </w:tc>
      </w:tr>
      <w:tr>
        <w:tc>
          <w:tcPr>
            <w:tcW w:w="398" w:type="dxa"/>
            <w:vAlign w:val="center"/>
          </w:tcPr>
          <w:p>
            <w:pPr>
              <w:spacing w:lineRule="auto" w:line="360" w:before="80"/>
              <w:jc w:val="center"/>
              <w:rPr>
                <w:sz w:val="17"/>
              </w:rPr>
            </w:pPr>
            <w:r>
              <w:rPr>
                <w:sz w:val="17"/>
              </w:rPr>
              <w:t>K</w:t>
            </w:r>
          </w:p>
        </w:tc>
        <w:tc>
          <w:tcPr>
            <w:tcW w:w="4453" w:type="dxa"/>
            <w:tcBorders>
              <w:right w:val="single" w:sz="4" w:space="0" w:shadow="0" w:frame="0"/>
            </w:tcBorders>
            <w:vAlign w:val="center"/>
          </w:tcPr>
          <w:p>
            <w:pPr>
              <w:spacing w:lineRule="auto" w:line="360" w:before="80"/>
              <w:rPr>
                <w:sz w:val="17"/>
              </w:rPr>
            </w:pPr>
            <w:r>
              <w:rPr>
                <w:sz w:val="17"/>
              </w:rPr>
              <w:t>Financial and insurance activities</w:t>
            </w:r>
          </w:p>
        </w:tc>
        <w:tc>
          <w:tcPr>
            <w:tcW w:w="793" w:type="dxa"/>
            <w:tcBorders>
              <w:left w:val="single" w:sz="4" w:space="0" w:shadow="0" w:frame="0"/>
              <w:right w:val="single" w:sz="4" w:space="0" w:shadow="0" w:frame="0"/>
            </w:tcBorders>
            <w:vAlign w:val="center"/>
          </w:tcPr>
          <w:p>
            <w:pPr>
              <w:jc w:val="right"/>
              <w:rPr>
                <w:sz w:val="17"/>
              </w:rPr>
            </w:pPr>
            <w:r>
              <w:rPr>
                <w:sz w:val="17"/>
              </w:rPr>
              <w:t>4.4</w:t>
            </w:r>
          </w:p>
        </w:tc>
        <w:tc>
          <w:tcPr>
            <w:tcW w:w="602" w:type="dxa"/>
            <w:tcBorders>
              <w:left w:val="single" w:sz="4" w:space="0" w:shadow="0" w:frame="0"/>
            </w:tcBorders>
            <w:vAlign w:val="center"/>
          </w:tcPr>
          <w:p>
            <w:pPr>
              <w:jc w:val="right"/>
              <w:rPr>
                <w:sz w:val="17"/>
              </w:rPr>
            </w:pPr>
            <w:r>
              <w:rPr>
                <w:sz w:val="17"/>
              </w:rPr>
              <w:t>4.6</w:t>
            </w:r>
          </w:p>
        </w:tc>
        <w:tc>
          <w:tcPr>
            <w:tcW w:w="602" w:type="dxa"/>
            <w:vAlign w:val="center"/>
          </w:tcPr>
          <w:p>
            <w:pPr>
              <w:jc w:val="right"/>
              <w:rPr>
                <w:sz w:val="17"/>
              </w:rPr>
            </w:pPr>
            <w:r>
              <w:rPr>
                <w:sz w:val="17"/>
              </w:rPr>
              <w:t>-0.3</w:t>
            </w:r>
          </w:p>
        </w:tc>
        <w:tc>
          <w:tcPr>
            <w:tcW w:w="602" w:type="dxa"/>
            <w:vAlign w:val="center"/>
          </w:tcPr>
          <w:p>
            <w:pPr>
              <w:jc w:val="right"/>
              <w:rPr>
                <w:sz w:val="17"/>
              </w:rPr>
            </w:pPr>
            <w:r>
              <w:rPr>
                <w:sz w:val="17"/>
              </w:rPr>
              <w:t>-1.6</w:t>
            </w:r>
          </w:p>
        </w:tc>
        <w:tc>
          <w:tcPr>
            <w:tcW w:w="602" w:type="dxa"/>
            <w:tcBorders>
              <w:right w:val="single" w:sz="4" w:space="0" w:shadow="0" w:frame="0"/>
            </w:tcBorders>
            <w:vAlign w:val="center"/>
          </w:tcPr>
          <w:p>
            <w:pPr>
              <w:jc w:val="right"/>
              <w:rPr>
                <w:sz w:val="17"/>
              </w:rPr>
            </w:pPr>
            <w:r>
              <w:rPr>
                <w:sz w:val="17"/>
              </w:rPr>
              <w:t>-2.7</w:t>
            </w:r>
          </w:p>
        </w:tc>
        <w:tc>
          <w:tcPr>
            <w:tcW w:w="602" w:type="dxa"/>
            <w:tcBorders>
              <w:left w:val="single" w:sz="4" w:space="0" w:shadow="0" w:frame="0"/>
            </w:tcBorders>
            <w:vAlign w:val="center"/>
          </w:tcPr>
          <w:p>
            <w:pPr>
              <w:jc w:val="right"/>
              <w:rPr>
                <w:sz w:val="17"/>
              </w:rPr>
            </w:pPr>
            <w:r>
              <w:rPr>
                <w:sz w:val="17"/>
              </w:rPr>
              <w:t>0.0</w:t>
            </w:r>
          </w:p>
        </w:tc>
        <w:tc>
          <w:tcPr>
            <w:tcW w:w="602" w:type="dxa"/>
            <w:vAlign w:val="center"/>
          </w:tcPr>
          <w:p>
            <w:pPr>
              <w:jc w:val="right"/>
              <w:rPr>
                <w:sz w:val="17"/>
              </w:rPr>
            </w:pPr>
            <w:r>
              <w:rPr>
                <w:sz w:val="17"/>
              </w:rPr>
              <w:t>5.1</w:t>
            </w:r>
          </w:p>
        </w:tc>
        <w:tc>
          <w:tcPr>
            <w:tcW w:w="602" w:type="dxa"/>
            <w:vAlign w:val="center"/>
          </w:tcPr>
          <w:p>
            <w:pPr>
              <w:jc w:val="right"/>
              <w:rPr>
                <w:sz w:val="17"/>
              </w:rPr>
            </w:pPr>
            <w:r>
              <w:rPr>
                <w:sz w:val="17"/>
              </w:rPr>
              <w:t>6.8</w:t>
            </w:r>
          </w:p>
        </w:tc>
        <w:tc>
          <w:tcPr>
            <w:tcW w:w="602" w:type="dxa"/>
            <w:tcBorders>
              <w:left w:val="none" w:sz="0" w:space="0" w:shadow="0" w:frame="0"/>
            </w:tcBorders>
            <w:vAlign w:val="center"/>
          </w:tcPr>
          <w:p>
            <w:pPr>
              <w:jc w:val="right"/>
              <w:rPr>
                <w:sz w:val="17"/>
              </w:rPr>
            </w:pPr>
            <w:r>
              <w:rPr>
                <w:sz w:val="17"/>
              </w:rPr>
              <w:t>5.9</w:t>
            </w:r>
          </w:p>
        </w:tc>
      </w:tr>
      <w:tr>
        <w:tc>
          <w:tcPr>
            <w:tcW w:w="398" w:type="dxa"/>
            <w:vAlign w:val="center"/>
          </w:tcPr>
          <w:p>
            <w:pPr>
              <w:spacing w:lineRule="auto" w:line="360" w:before="80"/>
              <w:jc w:val="center"/>
              <w:rPr>
                <w:sz w:val="17"/>
              </w:rPr>
            </w:pPr>
            <w:r>
              <w:rPr>
                <w:sz w:val="17"/>
              </w:rPr>
              <w:t>L</w:t>
            </w:r>
          </w:p>
        </w:tc>
        <w:tc>
          <w:tcPr>
            <w:tcW w:w="4453" w:type="dxa"/>
            <w:tcBorders>
              <w:right w:val="single" w:sz="4" w:space="0" w:shadow="0" w:frame="0"/>
            </w:tcBorders>
            <w:vAlign w:val="center"/>
          </w:tcPr>
          <w:p>
            <w:pPr>
              <w:spacing w:lineRule="auto" w:line="360" w:before="80"/>
              <w:rPr>
                <w:sz w:val="17"/>
              </w:rPr>
            </w:pPr>
            <w:r>
              <w:rPr>
                <w:sz w:val="17"/>
              </w:rPr>
              <w:t>Real estate activities</w:t>
            </w:r>
          </w:p>
        </w:tc>
        <w:tc>
          <w:tcPr>
            <w:tcW w:w="793" w:type="dxa"/>
            <w:tcBorders>
              <w:left w:val="single" w:sz="4" w:space="0" w:shadow="0" w:frame="0"/>
              <w:right w:val="single" w:sz="4" w:space="0" w:shadow="0" w:frame="0"/>
            </w:tcBorders>
            <w:vAlign w:val="center"/>
          </w:tcPr>
          <w:p>
            <w:pPr>
              <w:jc w:val="right"/>
              <w:rPr>
                <w:sz w:val="17"/>
              </w:rPr>
            </w:pPr>
            <w:r>
              <w:rPr>
                <w:sz w:val="17"/>
              </w:rPr>
              <w:t>0.5</w:t>
            </w:r>
          </w:p>
        </w:tc>
        <w:tc>
          <w:tcPr>
            <w:tcW w:w="602" w:type="dxa"/>
            <w:tcBorders>
              <w:left w:val="single" w:sz="4" w:space="0" w:shadow="0" w:frame="0"/>
            </w:tcBorders>
            <w:vAlign w:val="center"/>
          </w:tcPr>
          <w:p>
            <w:pPr>
              <w:jc w:val="right"/>
              <w:rPr>
                <w:sz w:val="17"/>
              </w:rPr>
            </w:pPr>
            <w:r>
              <w:rPr>
                <w:sz w:val="17"/>
              </w:rPr>
              <w:t>2.3</w:t>
            </w:r>
          </w:p>
        </w:tc>
        <w:tc>
          <w:tcPr>
            <w:tcW w:w="602" w:type="dxa"/>
            <w:vAlign w:val="center"/>
          </w:tcPr>
          <w:p>
            <w:pPr>
              <w:jc w:val="right"/>
              <w:rPr>
                <w:sz w:val="17"/>
              </w:rPr>
            </w:pPr>
            <w:r>
              <w:rPr>
                <w:sz w:val="17"/>
              </w:rPr>
              <w:t>1.7</w:t>
            </w:r>
          </w:p>
        </w:tc>
        <w:tc>
          <w:tcPr>
            <w:tcW w:w="602" w:type="dxa"/>
            <w:vAlign w:val="center"/>
          </w:tcPr>
          <w:p>
            <w:pPr>
              <w:jc w:val="right"/>
              <w:rPr>
                <w:sz w:val="17"/>
              </w:rPr>
            </w:pPr>
            <w:r>
              <w:rPr>
                <w:sz w:val="17"/>
              </w:rPr>
              <w:t>-0.1</w:t>
            </w:r>
          </w:p>
        </w:tc>
        <w:tc>
          <w:tcPr>
            <w:tcW w:w="602" w:type="dxa"/>
            <w:tcBorders>
              <w:right w:val="single" w:sz="4" w:space="0" w:shadow="0" w:frame="0"/>
            </w:tcBorders>
            <w:vAlign w:val="center"/>
          </w:tcPr>
          <w:p>
            <w:pPr>
              <w:jc w:val="right"/>
              <w:rPr>
                <w:sz w:val="17"/>
              </w:rPr>
            </w:pPr>
            <w:r>
              <w:rPr>
                <w:sz w:val="17"/>
              </w:rPr>
              <w:t>-0.9</w:t>
            </w:r>
          </w:p>
        </w:tc>
        <w:tc>
          <w:tcPr>
            <w:tcW w:w="602" w:type="dxa"/>
            <w:tcBorders>
              <w:left w:val="single" w:sz="4" w:space="0" w:shadow="0" w:frame="0"/>
            </w:tcBorders>
            <w:vAlign w:val="center"/>
          </w:tcPr>
          <w:p>
            <w:pPr>
              <w:jc w:val="right"/>
              <w:rPr>
                <w:sz w:val="17"/>
              </w:rPr>
            </w:pPr>
            <w:r>
              <w:rPr>
                <w:sz w:val="17"/>
              </w:rPr>
              <w:t>-0.6</w:t>
            </w:r>
          </w:p>
        </w:tc>
        <w:tc>
          <w:tcPr>
            <w:tcW w:w="602" w:type="dxa"/>
            <w:vAlign w:val="center"/>
          </w:tcPr>
          <w:p>
            <w:pPr>
              <w:jc w:val="right"/>
              <w:rPr>
                <w:sz w:val="17"/>
              </w:rPr>
            </w:pPr>
            <w:r>
              <w:rPr>
                <w:sz w:val="17"/>
              </w:rPr>
              <w:t>1.7</w:t>
            </w:r>
          </w:p>
        </w:tc>
        <w:tc>
          <w:tcPr>
            <w:tcW w:w="602" w:type="dxa"/>
            <w:vAlign w:val="center"/>
          </w:tcPr>
          <w:p>
            <w:pPr>
              <w:jc w:val="right"/>
              <w:rPr>
                <w:sz w:val="17"/>
              </w:rPr>
            </w:pPr>
            <w:r>
              <w:rPr>
                <w:sz w:val="17"/>
              </w:rPr>
              <w:t>0.3</w:t>
            </w:r>
          </w:p>
        </w:tc>
        <w:tc>
          <w:tcPr>
            <w:tcW w:w="602" w:type="dxa"/>
            <w:tcBorders>
              <w:left w:val="none" w:sz="0" w:space="0" w:shadow="0" w:frame="0"/>
            </w:tcBorders>
            <w:vAlign w:val="center"/>
          </w:tcPr>
          <w:p>
            <w:pPr>
              <w:jc w:val="right"/>
              <w:rPr>
                <w:sz w:val="17"/>
              </w:rPr>
            </w:pPr>
            <w:r>
              <w:rPr>
                <w:sz w:val="17"/>
              </w:rPr>
              <w:t>0.4</w:t>
            </w:r>
          </w:p>
        </w:tc>
      </w:tr>
      <w:tr>
        <w:tc>
          <w:tcPr>
            <w:tcW w:w="398" w:type="dxa"/>
            <w:vAlign w:val="center"/>
          </w:tcPr>
          <w:p>
            <w:pPr>
              <w:spacing w:lineRule="auto" w:line="360" w:before="80"/>
              <w:jc w:val="center"/>
              <w:rPr>
                <w:sz w:val="17"/>
              </w:rPr>
            </w:pPr>
            <w:r>
              <w:rPr>
                <w:sz w:val="17"/>
              </w:rPr>
              <w:t>M</w:t>
            </w:r>
          </w:p>
        </w:tc>
        <w:tc>
          <w:tcPr>
            <w:tcW w:w="4453" w:type="dxa"/>
            <w:tcBorders>
              <w:right w:val="single" w:sz="4" w:space="0" w:shadow="0" w:frame="0"/>
            </w:tcBorders>
            <w:vAlign w:val="center"/>
          </w:tcPr>
          <w:p>
            <w:pPr>
              <w:spacing w:lineRule="auto" w:line="360" w:before="80"/>
              <w:rPr>
                <w:sz w:val="17"/>
              </w:rPr>
            </w:pPr>
            <w:r>
              <w:rPr>
                <w:sz w:val="17"/>
              </w:rPr>
              <w:t>Professional, scientific and technical activities</w:t>
            </w:r>
          </w:p>
        </w:tc>
        <w:tc>
          <w:tcPr>
            <w:tcW w:w="793" w:type="dxa"/>
            <w:tcBorders>
              <w:left w:val="single" w:sz="4" w:space="0" w:shadow="0" w:frame="0"/>
              <w:right w:val="single" w:sz="4" w:space="0" w:shadow="0" w:frame="0"/>
            </w:tcBorders>
            <w:vAlign w:val="center"/>
          </w:tcPr>
          <w:p>
            <w:pPr>
              <w:jc w:val="right"/>
              <w:rPr>
                <w:sz w:val="17"/>
              </w:rPr>
            </w:pPr>
            <w:r>
              <w:rPr>
                <w:sz w:val="17"/>
              </w:rPr>
              <w:t>2.2</w:t>
            </w:r>
          </w:p>
        </w:tc>
        <w:tc>
          <w:tcPr>
            <w:tcW w:w="602" w:type="dxa"/>
            <w:tcBorders>
              <w:left w:val="single" w:sz="4" w:space="0" w:shadow="0" w:frame="0"/>
            </w:tcBorders>
            <w:vAlign w:val="center"/>
          </w:tcPr>
          <w:p>
            <w:pPr>
              <w:jc w:val="right"/>
              <w:rPr>
                <w:sz w:val="17"/>
              </w:rPr>
            </w:pPr>
            <w:r>
              <w:rPr>
                <w:sz w:val="17"/>
              </w:rPr>
              <w:t>4.9</w:t>
            </w:r>
          </w:p>
        </w:tc>
        <w:tc>
          <w:tcPr>
            <w:tcW w:w="602" w:type="dxa"/>
            <w:vAlign w:val="center"/>
          </w:tcPr>
          <w:p>
            <w:pPr>
              <w:jc w:val="right"/>
              <w:rPr>
                <w:sz w:val="17"/>
              </w:rPr>
            </w:pPr>
            <w:r>
              <w:rPr>
                <w:sz w:val="17"/>
              </w:rPr>
              <w:t>4.8</w:t>
            </w:r>
          </w:p>
        </w:tc>
        <w:tc>
          <w:tcPr>
            <w:tcW w:w="602" w:type="dxa"/>
            <w:vAlign w:val="center"/>
          </w:tcPr>
          <w:p>
            <w:pPr>
              <w:jc w:val="right"/>
              <w:rPr>
                <w:sz w:val="17"/>
              </w:rPr>
            </w:pPr>
            <w:r>
              <w:rPr>
                <w:sz w:val="17"/>
              </w:rPr>
              <w:t>2.2</w:t>
            </w:r>
          </w:p>
        </w:tc>
        <w:tc>
          <w:tcPr>
            <w:tcW w:w="602" w:type="dxa"/>
            <w:tcBorders>
              <w:right w:val="single" w:sz="4" w:space="0" w:shadow="0" w:frame="0"/>
            </w:tcBorders>
            <w:vAlign w:val="center"/>
          </w:tcPr>
          <w:p>
            <w:pPr>
              <w:jc w:val="right"/>
              <w:rPr>
                <w:sz w:val="17"/>
              </w:rPr>
            </w:pPr>
            <w:r>
              <w:rPr>
                <w:sz w:val="17"/>
              </w:rPr>
              <w:t>-2.8</w:t>
            </w:r>
          </w:p>
        </w:tc>
        <w:tc>
          <w:tcPr>
            <w:tcW w:w="602" w:type="dxa"/>
            <w:tcBorders>
              <w:left w:val="single" w:sz="4" w:space="0" w:shadow="0" w:frame="0"/>
            </w:tcBorders>
            <w:vAlign w:val="center"/>
          </w:tcPr>
          <w:p>
            <w:pPr>
              <w:jc w:val="right"/>
              <w:rPr>
                <w:sz w:val="17"/>
              </w:rPr>
            </w:pPr>
            <w:r>
              <w:rPr>
                <w:sz w:val="17"/>
              </w:rPr>
              <w:t>-3.2</w:t>
            </w:r>
          </w:p>
        </w:tc>
        <w:tc>
          <w:tcPr>
            <w:tcW w:w="602" w:type="dxa"/>
            <w:vAlign w:val="center"/>
          </w:tcPr>
          <w:p>
            <w:pPr>
              <w:jc w:val="right"/>
              <w:rPr>
                <w:sz w:val="17"/>
              </w:rPr>
            </w:pPr>
            <w:r>
              <w:rPr>
                <w:sz w:val="17"/>
              </w:rPr>
              <w:t>0.2</w:t>
            </w:r>
          </w:p>
        </w:tc>
        <w:tc>
          <w:tcPr>
            <w:tcW w:w="602" w:type="dxa"/>
            <w:vAlign w:val="center"/>
          </w:tcPr>
          <w:p>
            <w:pPr>
              <w:jc w:val="right"/>
              <w:rPr>
                <w:sz w:val="17"/>
              </w:rPr>
            </w:pPr>
            <w:r>
              <w:rPr>
                <w:sz w:val="17"/>
              </w:rPr>
              <w:t>4.1</w:t>
            </w:r>
          </w:p>
        </w:tc>
        <w:tc>
          <w:tcPr>
            <w:tcW w:w="602" w:type="dxa"/>
            <w:tcBorders>
              <w:left w:val="none" w:sz="0" w:space="0" w:shadow="0" w:frame="0"/>
            </w:tcBorders>
            <w:vAlign w:val="center"/>
          </w:tcPr>
          <w:p>
            <w:pPr>
              <w:jc w:val="right"/>
              <w:rPr>
                <w:sz w:val="17"/>
              </w:rPr>
            </w:pPr>
            <w:r>
              <w:rPr>
                <w:sz w:val="17"/>
              </w:rPr>
              <w:t>8.1</w:t>
            </w:r>
          </w:p>
        </w:tc>
      </w:tr>
      <w:tr>
        <w:tc>
          <w:tcPr>
            <w:tcW w:w="398" w:type="dxa"/>
            <w:vAlign w:val="center"/>
          </w:tcPr>
          <w:p>
            <w:pPr>
              <w:spacing w:lineRule="auto" w:line="360" w:before="80"/>
              <w:jc w:val="center"/>
              <w:rPr>
                <w:sz w:val="17"/>
              </w:rPr>
            </w:pPr>
            <w:r>
              <w:rPr>
                <w:sz w:val="17"/>
              </w:rPr>
              <w:t>N</w:t>
            </w:r>
          </w:p>
        </w:tc>
        <w:tc>
          <w:tcPr>
            <w:tcW w:w="4453" w:type="dxa"/>
            <w:tcBorders>
              <w:right w:val="single" w:sz="4" w:space="0" w:shadow="0" w:frame="0"/>
            </w:tcBorders>
            <w:vAlign w:val="center"/>
          </w:tcPr>
          <w:p>
            <w:pPr>
              <w:spacing w:lineRule="auto" w:line="360" w:before="80"/>
              <w:rPr>
                <w:sz w:val="17"/>
              </w:rPr>
            </w:pPr>
            <w:r>
              <w:rPr>
                <w:sz w:val="17"/>
              </w:rPr>
              <w:t>Administrative and support service activities</w:t>
            </w:r>
          </w:p>
        </w:tc>
        <w:tc>
          <w:tcPr>
            <w:tcW w:w="793" w:type="dxa"/>
            <w:tcBorders>
              <w:left w:val="single" w:sz="4" w:space="0" w:shadow="0" w:frame="0"/>
              <w:right w:val="single" w:sz="4" w:space="0" w:shadow="0" w:frame="0"/>
            </w:tcBorders>
            <w:vAlign w:val="center"/>
          </w:tcPr>
          <w:p>
            <w:pPr>
              <w:jc w:val="right"/>
              <w:rPr>
                <w:sz w:val="17"/>
              </w:rPr>
            </w:pPr>
            <w:r>
              <w:rPr>
                <w:sz w:val="17"/>
              </w:rPr>
              <w:t>-1.5</w:t>
            </w:r>
          </w:p>
        </w:tc>
        <w:tc>
          <w:tcPr>
            <w:tcW w:w="602" w:type="dxa"/>
            <w:tcBorders>
              <w:left w:val="single" w:sz="4" w:space="0" w:shadow="0" w:frame="0"/>
            </w:tcBorders>
            <w:vAlign w:val="center"/>
          </w:tcPr>
          <w:p>
            <w:pPr>
              <w:jc w:val="right"/>
              <w:rPr>
                <w:sz w:val="17"/>
              </w:rPr>
            </w:pPr>
            <w:r>
              <w:rPr>
                <w:sz w:val="17"/>
              </w:rPr>
              <w:t>8.7</w:t>
            </w:r>
          </w:p>
        </w:tc>
        <w:tc>
          <w:tcPr>
            <w:tcW w:w="602" w:type="dxa"/>
            <w:vAlign w:val="center"/>
          </w:tcPr>
          <w:p>
            <w:pPr>
              <w:jc w:val="right"/>
              <w:rPr>
                <w:sz w:val="17"/>
              </w:rPr>
            </w:pPr>
            <w:r>
              <w:rPr>
                <w:sz w:val="17"/>
              </w:rPr>
              <w:t>3.8</w:t>
            </w:r>
          </w:p>
        </w:tc>
        <w:tc>
          <w:tcPr>
            <w:tcW w:w="602" w:type="dxa"/>
            <w:vAlign w:val="center"/>
          </w:tcPr>
          <w:p>
            <w:pPr>
              <w:jc w:val="right"/>
              <w:rPr>
                <w:sz w:val="17"/>
              </w:rPr>
            </w:pPr>
            <w:r>
              <w:rPr>
                <w:sz w:val="17"/>
              </w:rPr>
              <w:t>-3.3</w:t>
            </w:r>
          </w:p>
        </w:tc>
        <w:tc>
          <w:tcPr>
            <w:tcW w:w="602" w:type="dxa"/>
            <w:tcBorders>
              <w:right w:val="single" w:sz="4" w:space="0" w:shadow="0" w:frame="0"/>
            </w:tcBorders>
            <w:vAlign w:val="center"/>
          </w:tcPr>
          <w:p>
            <w:pPr>
              <w:jc w:val="right"/>
              <w:rPr>
                <w:sz w:val="17"/>
              </w:rPr>
            </w:pPr>
            <w:r>
              <w:rPr>
                <w:sz w:val="17"/>
              </w:rPr>
              <w:t>-5.2</w:t>
            </w:r>
          </w:p>
        </w:tc>
        <w:tc>
          <w:tcPr>
            <w:tcW w:w="602" w:type="dxa"/>
            <w:tcBorders>
              <w:left w:val="single" w:sz="4" w:space="0" w:shadow="0" w:frame="0"/>
            </w:tcBorders>
            <w:vAlign w:val="center"/>
          </w:tcPr>
          <w:p>
            <w:pPr>
              <w:jc w:val="right"/>
              <w:rPr>
                <w:sz w:val="17"/>
              </w:rPr>
            </w:pPr>
            <w:r>
              <w:rPr>
                <w:sz w:val="17"/>
              </w:rPr>
              <w:t>-9.9</w:t>
            </w:r>
          </w:p>
        </w:tc>
        <w:tc>
          <w:tcPr>
            <w:tcW w:w="602" w:type="dxa"/>
            <w:vAlign w:val="center"/>
          </w:tcPr>
          <w:p>
            <w:pPr>
              <w:jc w:val="right"/>
              <w:rPr>
                <w:sz w:val="17"/>
              </w:rPr>
            </w:pPr>
            <w:r>
              <w:rPr>
                <w:sz w:val="17"/>
              </w:rPr>
              <w:t>-2.6</w:t>
            </w:r>
          </w:p>
        </w:tc>
        <w:tc>
          <w:tcPr>
            <w:tcW w:w="602" w:type="dxa"/>
            <w:vAlign w:val="center"/>
          </w:tcPr>
          <w:p>
            <w:pPr>
              <w:jc w:val="right"/>
              <w:rPr>
                <w:sz w:val="17"/>
              </w:rPr>
            </w:pPr>
            <w:r>
              <w:rPr>
                <w:sz w:val="17"/>
              </w:rPr>
              <w:t>3.9</w:t>
            </w:r>
          </w:p>
        </w:tc>
        <w:tc>
          <w:tcPr>
            <w:tcW w:w="602" w:type="dxa"/>
            <w:tcBorders>
              <w:left w:val="none" w:sz="0" w:space="0" w:shadow="0" w:frame="0"/>
            </w:tcBorders>
            <w:vAlign w:val="center"/>
          </w:tcPr>
          <w:p>
            <w:pPr>
              <w:jc w:val="right"/>
              <w:rPr>
                <w:sz w:val="17"/>
              </w:rPr>
            </w:pPr>
            <w:r>
              <w:rPr>
                <w:sz w:val="17"/>
              </w:rPr>
              <w:t>3.7</w:t>
            </w:r>
          </w:p>
        </w:tc>
      </w:tr>
      <w:tr>
        <w:tc>
          <w:tcPr>
            <w:tcW w:w="398" w:type="dxa"/>
            <w:vAlign w:val="center"/>
          </w:tcPr>
          <w:p>
            <w:pPr>
              <w:spacing w:lineRule="auto" w:line="360" w:before="80"/>
              <w:jc w:val="center"/>
              <w:rPr>
                <w:sz w:val="17"/>
              </w:rPr>
            </w:pPr>
            <w:r>
              <w:rPr>
                <w:sz w:val="17"/>
              </w:rPr>
              <w:t>O</w:t>
            </w:r>
          </w:p>
        </w:tc>
        <w:tc>
          <w:tcPr>
            <w:tcW w:w="4453" w:type="dxa"/>
            <w:tcBorders>
              <w:right w:val="single" w:sz="4" w:space="0" w:shadow="0" w:frame="0"/>
            </w:tcBorders>
            <w:vAlign w:val="center"/>
          </w:tcPr>
          <w:p>
            <w:pPr>
              <w:spacing w:before="80"/>
              <w:rPr>
                <w:sz w:val="17"/>
              </w:rPr>
            </w:pPr>
            <w:r>
              <w:rPr>
                <w:sz w:val="17"/>
              </w:rPr>
              <w:t>Public administration and defence; compulsory social security</w:t>
            </w:r>
          </w:p>
        </w:tc>
        <w:tc>
          <w:tcPr>
            <w:tcW w:w="793" w:type="dxa"/>
            <w:tcBorders>
              <w:left w:val="single" w:sz="4" w:space="0" w:shadow="0" w:frame="0"/>
              <w:right w:val="single" w:sz="4" w:space="0" w:shadow="0" w:frame="0"/>
            </w:tcBorders>
            <w:vAlign w:val="center"/>
          </w:tcPr>
          <w:p>
            <w:pPr>
              <w:jc w:val="right"/>
              <w:rPr>
                <w:sz w:val="17"/>
              </w:rPr>
            </w:pPr>
            <w:r>
              <w:rPr>
                <w:sz w:val="17"/>
              </w:rPr>
              <w:t>3.2</w:t>
            </w:r>
          </w:p>
        </w:tc>
        <w:tc>
          <w:tcPr>
            <w:tcW w:w="602" w:type="dxa"/>
            <w:tcBorders>
              <w:left w:val="single" w:sz="4" w:space="0" w:shadow="0" w:frame="0"/>
            </w:tcBorders>
            <w:vAlign w:val="center"/>
          </w:tcPr>
          <w:p>
            <w:pPr>
              <w:jc w:val="right"/>
              <w:rPr>
                <w:sz w:val="17"/>
              </w:rPr>
            </w:pPr>
            <w:r>
              <w:rPr>
                <w:sz w:val="17"/>
              </w:rPr>
              <w:t>0.0</w:t>
            </w:r>
          </w:p>
        </w:tc>
        <w:tc>
          <w:tcPr>
            <w:tcW w:w="602" w:type="dxa"/>
            <w:vAlign w:val="center"/>
          </w:tcPr>
          <w:p>
            <w:pPr>
              <w:jc w:val="right"/>
              <w:rPr>
                <w:sz w:val="17"/>
              </w:rPr>
            </w:pPr>
            <w:r>
              <w:rPr>
                <w:sz w:val="17"/>
              </w:rPr>
              <w:t>0.7</w:t>
            </w:r>
          </w:p>
        </w:tc>
        <w:tc>
          <w:tcPr>
            <w:tcW w:w="602" w:type="dxa"/>
            <w:vAlign w:val="center"/>
          </w:tcPr>
          <w:p>
            <w:pPr>
              <w:jc w:val="right"/>
              <w:rPr>
                <w:sz w:val="17"/>
              </w:rPr>
            </w:pPr>
            <w:r>
              <w:rPr>
                <w:sz w:val="17"/>
              </w:rPr>
              <w:t>1.1</w:t>
            </w:r>
          </w:p>
        </w:tc>
        <w:tc>
          <w:tcPr>
            <w:tcW w:w="602" w:type="dxa"/>
            <w:tcBorders>
              <w:right w:val="single" w:sz="4" w:space="0" w:shadow="0" w:frame="0"/>
            </w:tcBorders>
            <w:vAlign w:val="center"/>
          </w:tcPr>
          <w:p>
            <w:pPr>
              <w:jc w:val="right"/>
              <w:rPr>
                <w:sz w:val="17"/>
              </w:rPr>
            </w:pPr>
            <w:r>
              <w:rPr>
                <w:sz w:val="17"/>
              </w:rPr>
              <w:t>1.6</w:t>
            </w:r>
          </w:p>
        </w:tc>
        <w:tc>
          <w:tcPr>
            <w:tcW w:w="602" w:type="dxa"/>
            <w:tcBorders>
              <w:left w:val="single" w:sz="4" w:space="0" w:shadow="0" w:frame="0"/>
            </w:tcBorders>
            <w:vAlign w:val="center"/>
          </w:tcPr>
          <w:p>
            <w:pPr>
              <w:jc w:val="right"/>
              <w:rPr>
                <w:sz w:val="17"/>
              </w:rPr>
            </w:pPr>
            <w:r>
              <w:rPr>
                <w:sz w:val="17"/>
              </w:rPr>
              <w:t>2.8</w:t>
            </w:r>
          </w:p>
        </w:tc>
        <w:tc>
          <w:tcPr>
            <w:tcW w:w="602" w:type="dxa"/>
            <w:vAlign w:val="center"/>
          </w:tcPr>
          <w:p>
            <w:pPr>
              <w:jc w:val="right"/>
              <w:rPr>
                <w:sz w:val="17"/>
              </w:rPr>
            </w:pPr>
            <w:r>
              <w:rPr>
                <w:sz w:val="17"/>
              </w:rPr>
              <w:t>3.1</w:t>
            </w:r>
          </w:p>
        </w:tc>
        <w:tc>
          <w:tcPr>
            <w:tcW w:w="602" w:type="dxa"/>
            <w:vAlign w:val="center"/>
          </w:tcPr>
          <w:p>
            <w:pPr>
              <w:jc w:val="right"/>
              <w:rPr>
                <w:sz w:val="17"/>
              </w:rPr>
            </w:pPr>
            <w:r>
              <w:rPr>
                <w:sz w:val="17"/>
              </w:rPr>
              <w:t>3.6</w:t>
            </w:r>
          </w:p>
        </w:tc>
        <w:tc>
          <w:tcPr>
            <w:tcW w:w="602" w:type="dxa"/>
            <w:tcBorders>
              <w:left w:val="none" w:sz="0" w:space="0" w:shadow="0" w:frame="0"/>
            </w:tcBorders>
            <w:vAlign w:val="center"/>
          </w:tcPr>
          <w:p>
            <w:pPr>
              <w:jc w:val="right"/>
              <w:rPr>
                <w:sz w:val="17"/>
              </w:rPr>
            </w:pPr>
            <w:r>
              <w:rPr>
                <w:sz w:val="17"/>
              </w:rPr>
              <w:t>3.1</w:t>
            </w:r>
          </w:p>
        </w:tc>
      </w:tr>
      <w:tr>
        <w:tc>
          <w:tcPr>
            <w:tcW w:w="398" w:type="dxa"/>
            <w:vAlign w:val="center"/>
          </w:tcPr>
          <w:p>
            <w:pPr>
              <w:spacing w:lineRule="auto" w:line="360" w:before="80"/>
              <w:jc w:val="center"/>
              <w:rPr>
                <w:sz w:val="17"/>
              </w:rPr>
            </w:pPr>
            <w:r>
              <w:rPr>
                <w:sz w:val="17"/>
              </w:rPr>
              <w:t>P</w:t>
            </w:r>
          </w:p>
        </w:tc>
        <w:tc>
          <w:tcPr>
            <w:tcW w:w="4453" w:type="dxa"/>
            <w:tcBorders>
              <w:right w:val="single" w:sz="4" w:space="0" w:shadow="0" w:frame="0"/>
            </w:tcBorders>
            <w:vAlign w:val="center"/>
          </w:tcPr>
          <w:p>
            <w:pPr>
              <w:spacing w:lineRule="auto" w:line="360" w:before="80"/>
              <w:rPr>
                <w:sz w:val="17"/>
              </w:rPr>
            </w:pPr>
            <w:r>
              <w:rPr>
                <w:sz w:val="17"/>
              </w:rPr>
              <w:t>Education</w:t>
            </w:r>
          </w:p>
        </w:tc>
        <w:tc>
          <w:tcPr>
            <w:tcW w:w="793" w:type="dxa"/>
            <w:tcBorders>
              <w:left w:val="single" w:sz="4" w:space="0" w:shadow="0" w:frame="0"/>
              <w:right w:val="single" w:sz="4" w:space="0" w:shadow="0" w:frame="0"/>
            </w:tcBorders>
            <w:vAlign w:val="center"/>
          </w:tcPr>
          <w:p>
            <w:pPr>
              <w:jc w:val="right"/>
              <w:rPr>
                <w:sz w:val="17"/>
              </w:rPr>
            </w:pPr>
            <w:r>
              <w:rPr>
                <w:sz w:val="17"/>
              </w:rPr>
              <w:t>1.4</w:t>
            </w:r>
          </w:p>
        </w:tc>
        <w:tc>
          <w:tcPr>
            <w:tcW w:w="602" w:type="dxa"/>
            <w:tcBorders>
              <w:left w:val="single" w:sz="4" w:space="0" w:shadow="0" w:frame="0"/>
            </w:tcBorders>
            <w:vAlign w:val="center"/>
          </w:tcPr>
          <w:p>
            <w:pPr>
              <w:jc w:val="right"/>
              <w:rPr>
                <w:sz w:val="17"/>
              </w:rPr>
            </w:pPr>
            <w:r>
              <w:rPr>
                <w:sz w:val="17"/>
              </w:rPr>
              <w:t>-3.3</w:t>
            </w:r>
          </w:p>
        </w:tc>
        <w:tc>
          <w:tcPr>
            <w:tcW w:w="602" w:type="dxa"/>
            <w:vAlign w:val="center"/>
          </w:tcPr>
          <w:p>
            <w:pPr>
              <w:jc w:val="right"/>
              <w:rPr>
                <w:sz w:val="17"/>
              </w:rPr>
            </w:pPr>
            <w:r>
              <w:rPr>
                <w:sz w:val="17"/>
              </w:rPr>
              <w:t>-3.3</w:t>
            </w:r>
          </w:p>
        </w:tc>
        <w:tc>
          <w:tcPr>
            <w:tcW w:w="602" w:type="dxa"/>
            <w:vAlign w:val="center"/>
          </w:tcPr>
          <w:p>
            <w:pPr>
              <w:jc w:val="right"/>
              <w:rPr>
                <w:sz w:val="17"/>
              </w:rPr>
            </w:pPr>
            <w:r>
              <w:rPr>
                <w:sz w:val="17"/>
              </w:rPr>
              <w:t>-2.9</w:t>
            </w:r>
          </w:p>
        </w:tc>
        <w:tc>
          <w:tcPr>
            <w:tcW w:w="602" w:type="dxa"/>
            <w:tcBorders>
              <w:right w:val="single" w:sz="4" w:space="0" w:shadow="0" w:frame="0"/>
            </w:tcBorders>
            <w:vAlign w:val="center"/>
          </w:tcPr>
          <w:p>
            <w:pPr>
              <w:jc w:val="right"/>
              <w:rPr>
                <w:sz w:val="17"/>
              </w:rPr>
            </w:pPr>
            <w:r>
              <w:rPr>
                <w:sz w:val="17"/>
              </w:rPr>
              <w:t>-1.8</w:t>
            </w:r>
          </w:p>
        </w:tc>
        <w:tc>
          <w:tcPr>
            <w:tcW w:w="602" w:type="dxa"/>
            <w:tcBorders>
              <w:left w:val="single" w:sz="4" w:space="0" w:shadow="0" w:frame="0"/>
            </w:tcBorders>
            <w:vAlign w:val="center"/>
          </w:tcPr>
          <w:p>
            <w:pPr>
              <w:jc w:val="right"/>
              <w:rPr>
                <w:sz w:val="17"/>
              </w:rPr>
            </w:pPr>
            <w:r>
              <w:rPr>
                <w:sz w:val="17"/>
              </w:rPr>
              <w:t>0.2</w:t>
            </w:r>
          </w:p>
        </w:tc>
        <w:tc>
          <w:tcPr>
            <w:tcW w:w="602" w:type="dxa"/>
            <w:vAlign w:val="center"/>
          </w:tcPr>
          <w:p>
            <w:pPr>
              <w:jc w:val="right"/>
              <w:rPr>
                <w:sz w:val="17"/>
              </w:rPr>
            </w:pPr>
            <w:r>
              <w:rPr>
                <w:sz w:val="17"/>
              </w:rPr>
              <w:t>1.2</w:t>
            </w:r>
          </w:p>
        </w:tc>
        <w:tc>
          <w:tcPr>
            <w:tcW w:w="602" w:type="dxa"/>
            <w:vAlign w:val="center"/>
          </w:tcPr>
          <w:p>
            <w:pPr>
              <w:jc w:val="right"/>
              <w:rPr>
                <w:sz w:val="17"/>
              </w:rPr>
            </w:pPr>
            <w:r>
              <w:rPr>
                <w:sz w:val="17"/>
              </w:rPr>
              <w:t>1.9</w:t>
            </w:r>
          </w:p>
        </w:tc>
        <w:tc>
          <w:tcPr>
            <w:tcW w:w="602" w:type="dxa"/>
            <w:tcBorders>
              <w:left w:val="none" w:sz="0" w:space="0" w:shadow="0" w:frame="0"/>
            </w:tcBorders>
            <w:vAlign w:val="center"/>
          </w:tcPr>
          <w:p>
            <w:pPr>
              <w:jc w:val="right"/>
              <w:rPr>
                <w:sz w:val="17"/>
              </w:rPr>
            </w:pPr>
            <w:r>
              <w:rPr>
                <w:sz w:val="17"/>
              </w:rPr>
              <w:t>2.3</w:t>
            </w:r>
          </w:p>
        </w:tc>
      </w:tr>
      <w:tr>
        <w:tc>
          <w:tcPr>
            <w:tcW w:w="398" w:type="dxa"/>
            <w:vAlign w:val="center"/>
          </w:tcPr>
          <w:p>
            <w:pPr>
              <w:spacing w:lineRule="auto" w:line="360" w:before="80"/>
              <w:jc w:val="center"/>
              <w:rPr>
                <w:sz w:val="17"/>
              </w:rPr>
            </w:pPr>
            <w:r>
              <w:rPr>
                <w:sz w:val="17"/>
              </w:rPr>
              <w:t>Q</w:t>
            </w:r>
          </w:p>
        </w:tc>
        <w:tc>
          <w:tcPr>
            <w:tcW w:w="4453" w:type="dxa"/>
            <w:tcBorders>
              <w:right w:val="single" w:sz="4" w:space="0" w:shadow="0" w:frame="0"/>
            </w:tcBorders>
            <w:vAlign w:val="center"/>
          </w:tcPr>
          <w:p>
            <w:pPr>
              <w:spacing w:lineRule="auto" w:line="360" w:before="80"/>
              <w:rPr>
                <w:sz w:val="17"/>
              </w:rPr>
            </w:pPr>
            <w:r>
              <w:rPr>
                <w:sz w:val="17"/>
              </w:rPr>
              <w:t>Human health and social work activities</w:t>
            </w:r>
          </w:p>
        </w:tc>
        <w:tc>
          <w:tcPr>
            <w:tcW w:w="793" w:type="dxa"/>
            <w:tcBorders>
              <w:left w:val="single" w:sz="4" w:space="0" w:shadow="0" w:frame="0"/>
              <w:right w:val="single" w:sz="4" w:space="0" w:shadow="0" w:frame="0"/>
            </w:tcBorders>
            <w:vAlign w:val="center"/>
          </w:tcPr>
          <w:p>
            <w:pPr>
              <w:jc w:val="right"/>
              <w:rPr>
                <w:sz w:val="17"/>
              </w:rPr>
            </w:pPr>
            <w:r>
              <w:rPr>
                <w:sz w:val="17"/>
              </w:rPr>
              <w:t>-1.1</w:t>
            </w:r>
          </w:p>
        </w:tc>
        <w:tc>
          <w:tcPr>
            <w:tcW w:w="602" w:type="dxa"/>
            <w:tcBorders>
              <w:left w:val="single" w:sz="4" w:space="0" w:shadow="0" w:frame="0"/>
            </w:tcBorders>
            <w:vAlign w:val="center"/>
          </w:tcPr>
          <w:p>
            <w:pPr>
              <w:jc w:val="right"/>
              <w:rPr>
                <w:sz w:val="17"/>
              </w:rPr>
            </w:pPr>
            <w:r>
              <w:rPr>
                <w:sz w:val="17"/>
              </w:rPr>
              <w:t>-0.3</w:t>
            </w:r>
          </w:p>
        </w:tc>
        <w:tc>
          <w:tcPr>
            <w:tcW w:w="602" w:type="dxa"/>
            <w:vAlign w:val="center"/>
          </w:tcPr>
          <w:p>
            <w:pPr>
              <w:jc w:val="right"/>
              <w:rPr>
                <w:sz w:val="17"/>
              </w:rPr>
            </w:pPr>
            <w:r>
              <w:rPr>
                <w:sz w:val="17"/>
              </w:rPr>
              <w:t>-0.9</w:t>
            </w:r>
          </w:p>
        </w:tc>
        <w:tc>
          <w:tcPr>
            <w:tcW w:w="602" w:type="dxa"/>
            <w:vAlign w:val="center"/>
          </w:tcPr>
          <w:p>
            <w:pPr>
              <w:jc w:val="right"/>
              <w:rPr>
                <w:sz w:val="17"/>
              </w:rPr>
            </w:pPr>
            <w:r>
              <w:rPr>
                <w:sz w:val="17"/>
              </w:rPr>
              <w:t>-1.2</w:t>
            </w:r>
          </w:p>
        </w:tc>
        <w:tc>
          <w:tcPr>
            <w:tcW w:w="602" w:type="dxa"/>
            <w:tcBorders>
              <w:right w:val="single" w:sz="4" w:space="0" w:shadow="0" w:frame="0"/>
            </w:tcBorders>
            <w:vAlign w:val="center"/>
          </w:tcPr>
          <w:p>
            <w:pPr>
              <w:jc w:val="right"/>
              <w:rPr>
                <w:sz w:val="17"/>
              </w:rPr>
            </w:pPr>
            <w:r>
              <w:rPr>
                <w:sz w:val="17"/>
              </w:rPr>
              <w:t>-1.3</w:t>
            </w:r>
          </w:p>
        </w:tc>
        <w:tc>
          <w:tcPr>
            <w:tcW w:w="602" w:type="dxa"/>
            <w:tcBorders>
              <w:left w:val="single" w:sz="4" w:space="0" w:shadow="0" w:frame="0"/>
            </w:tcBorders>
            <w:vAlign w:val="center"/>
          </w:tcPr>
          <w:p>
            <w:pPr>
              <w:jc w:val="right"/>
              <w:rPr>
                <w:sz w:val="17"/>
              </w:rPr>
            </w:pPr>
            <w:r>
              <w:rPr>
                <w:sz w:val="17"/>
              </w:rPr>
              <w:t>-1.3</w:t>
            </w:r>
          </w:p>
        </w:tc>
        <w:tc>
          <w:tcPr>
            <w:tcW w:w="602" w:type="dxa"/>
            <w:vAlign w:val="center"/>
          </w:tcPr>
          <w:p>
            <w:pPr>
              <w:jc w:val="right"/>
              <w:rPr>
                <w:sz w:val="17"/>
              </w:rPr>
            </w:pPr>
            <w:r>
              <w:rPr>
                <w:sz w:val="17"/>
              </w:rPr>
              <w:t>-1.2</w:t>
            </w:r>
          </w:p>
        </w:tc>
        <w:tc>
          <w:tcPr>
            <w:tcW w:w="602" w:type="dxa"/>
            <w:vAlign w:val="center"/>
          </w:tcPr>
          <w:p>
            <w:pPr>
              <w:jc w:val="right"/>
              <w:rPr>
                <w:sz w:val="17"/>
              </w:rPr>
            </w:pPr>
            <w:r>
              <w:rPr>
                <w:sz w:val="17"/>
              </w:rPr>
              <w:t>-1.0</w:t>
            </w:r>
          </w:p>
        </w:tc>
        <w:tc>
          <w:tcPr>
            <w:tcW w:w="602" w:type="dxa"/>
            <w:tcBorders>
              <w:left w:val="none" w:sz="0" w:space="0" w:shadow="0" w:frame="0"/>
            </w:tcBorders>
            <w:vAlign w:val="center"/>
          </w:tcPr>
          <w:p>
            <w:pPr>
              <w:jc w:val="right"/>
              <w:rPr>
                <w:sz w:val="17"/>
              </w:rPr>
            </w:pPr>
            <w:r>
              <w:rPr>
                <w:sz w:val="17"/>
              </w:rPr>
              <w:t>-0.9</w:t>
            </w:r>
          </w:p>
        </w:tc>
      </w:tr>
      <w:tr>
        <w:tc>
          <w:tcPr>
            <w:tcW w:w="398" w:type="dxa"/>
            <w:vAlign w:val="center"/>
          </w:tcPr>
          <w:p>
            <w:pPr>
              <w:spacing w:lineRule="auto" w:line="360" w:before="80"/>
              <w:jc w:val="center"/>
              <w:rPr>
                <w:sz w:val="17"/>
              </w:rPr>
            </w:pPr>
            <w:r>
              <w:rPr>
                <w:sz w:val="17"/>
              </w:rPr>
              <w:t>R</w:t>
            </w:r>
          </w:p>
        </w:tc>
        <w:tc>
          <w:tcPr>
            <w:tcW w:w="4453" w:type="dxa"/>
            <w:tcBorders>
              <w:right w:val="single" w:sz="4" w:space="0" w:shadow="0" w:frame="0"/>
            </w:tcBorders>
            <w:vAlign w:val="center"/>
          </w:tcPr>
          <w:p>
            <w:pPr>
              <w:spacing w:lineRule="auto" w:line="360" w:before="80"/>
              <w:rPr>
                <w:sz w:val="17"/>
              </w:rPr>
            </w:pPr>
            <w:r>
              <w:rPr>
                <w:sz w:val="17"/>
              </w:rPr>
              <w:t>Arts, entertainment and recreation</w:t>
            </w:r>
          </w:p>
        </w:tc>
        <w:tc>
          <w:tcPr>
            <w:tcW w:w="793" w:type="dxa"/>
            <w:tcBorders>
              <w:left w:val="single" w:sz="4" w:space="0" w:shadow="0" w:frame="0"/>
              <w:right w:val="single" w:sz="4" w:space="0" w:shadow="0" w:frame="0"/>
            </w:tcBorders>
            <w:vAlign w:val="center"/>
          </w:tcPr>
          <w:p>
            <w:pPr>
              <w:jc w:val="right"/>
              <w:rPr>
                <w:sz w:val="17"/>
              </w:rPr>
            </w:pPr>
            <w:r>
              <w:rPr>
                <w:sz w:val="17"/>
              </w:rPr>
              <w:t>0.3</w:t>
            </w:r>
          </w:p>
        </w:tc>
        <w:tc>
          <w:tcPr>
            <w:tcW w:w="602" w:type="dxa"/>
            <w:tcBorders>
              <w:left w:val="single" w:sz="4" w:space="0" w:shadow="0" w:frame="0"/>
            </w:tcBorders>
            <w:vAlign w:val="center"/>
          </w:tcPr>
          <w:p>
            <w:pPr>
              <w:jc w:val="right"/>
              <w:rPr>
                <w:sz w:val="17"/>
              </w:rPr>
            </w:pPr>
            <w:r>
              <w:rPr>
                <w:sz w:val="17"/>
              </w:rPr>
              <w:t>6.0</w:t>
            </w:r>
          </w:p>
        </w:tc>
        <w:tc>
          <w:tcPr>
            <w:tcW w:w="602" w:type="dxa"/>
            <w:vAlign w:val="center"/>
          </w:tcPr>
          <w:p>
            <w:pPr>
              <w:jc w:val="right"/>
              <w:rPr>
                <w:sz w:val="17"/>
              </w:rPr>
            </w:pPr>
            <w:r>
              <w:rPr>
                <w:sz w:val="17"/>
              </w:rPr>
              <w:t>7.4</w:t>
            </w:r>
          </w:p>
        </w:tc>
        <w:tc>
          <w:tcPr>
            <w:tcW w:w="602" w:type="dxa"/>
            <w:vAlign w:val="center"/>
          </w:tcPr>
          <w:p>
            <w:pPr>
              <w:jc w:val="right"/>
              <w:rPr>
                <w:sz w:val="17"/>
              </w:rPr>
            </w:pPr>
            <w:r>
              <w:rPr>
                <w:sz w:val="17"/>
              </w:rPr>
              <w:t>7.2</w:t>
            </w:r>
          </w:p>
        </w:tc>
        <w:tc>
          <w:tcPr>
            <w:tcW w:w="602" w:type="dxa"/>
            <w:tcBorders>
              <w:right w:val="single" w:sz="4" w:space="0" w:shadow="0" w:frame="0"/>
            </w:tcBorders>
            <w:vAlign w:val="center"/>
          </w:tcPr>
          <w:p>
            <w:pPr>
              <w:jc w:val="right"/>
              <w:rPr>
                <w:sz w:val="17"/>
              </w:rPr>
            </w:pPr>
            <w:r>
              <w:rPr>
                <w:sz w:val="17"/>
              </w:rPr>
              <w:t>3.7</w:t>
            </w:r>
          </w:p>
        </w:tc>
        <w:tc>
          <w:tcPr>
            <w:tcW w:w="602" w:type="dxa"/>
            <w:tcBorders>
              <w:left w:val="single" w:sz="4" w:space="0" w:shadow="0" w:frame="0"/>
            </w:tcBorders>
            <w:vAlign w:val="center"/>
          </w:tcPr>
          <w:p>
            <w:pPr>
              <w:jc w:val="right"/>
              <w:rPr>
                <w:sz w:val="17"/>
              </w:rPr>
            </w:pPr>
            <w:r>
              <w:rPr>
                <w:sz w:val="17"/>
              </w:rPr>
              <w:t>-0.1</w:t>
            </w:r>
          </w:p>
        </w:tc>
        <w:tc>
          <w:tcPr>
            <w:tcW w:w="602" w:type="dxa"/>
            <w:vAlign w:val="center"/>
          </w:tcPr>
          <w:p>
            <w:pPr>
              <w:jc w:val="right"/>
              <w:rPr>
                <w:sz w:val="17"/>
              </w:rPr>
            </w:pPr>
            <w:r>
              <w:rPr>
                <w:sz w:val="17"/>
              </w:rPr>
              <w:t>-0.8</w:t>
            </w:r>
          </w:p>
        </w:tc>
        <w:tc>
          <w:tcPr>
            <w:tcW w:w="602" w:type="dxa"/>
            <w:vAlign w:val="center"/>
          </w:tcPr>
          <w:p>
            <w:pPr>
              <w:jc w:val="right"/>
              <w:rPr>
                <w:sz w:val="17"/>
              </w:rPr>
            </w:pPr>
            <w:r>
              <w:rPr>
                <w:sz w:val="17"/>
              </w:rPr>
              <w:t>0.5</w:t>
            </w:r>
          </w:p>
        </w:tc>
        <w:tc>
          <w:tcPr>
            <w:tcW w:w="602" w:type="dxa"/>
            <w:tcBorders>
              <w:left w:val="none" w:sz="0" w:space="0" w:shadow="0" w:frame="0"/>
            </w:tcBorders>
            <w:vAlign w:val="center"/>
          </w:tcPr>
          <w:p>
            <w:pPr>
              <w:jc w:val="right"/>
              <w:rPr>
                <w:sz w:val="17"/>
              </w:rPr>
            </w:pPr>
            <w:r>
              <w:rPr>
                <w:sz w:val="17"/>
              </w:rPr>
              <w:t>1.4</w:t>
            </w:r>
          </w:p>
        </w:tc>
      </w:tr>
      <w:tr>
        <w:tc>
          <w:tcPr>
            <w:tcW w:w="398" w:type="dxa"/>
            <w:vAlign w:val="center"/>
          </w:tcPr>
          <w:p>
            <w:pPr>
              <w:spacing w:lineRule="auto" w:line="360" w:before="80"/>
              <w:jc w:val="center"/>
              <w:rPr>
                <w:sz w:val="17"/>
              </w:rPr>
            </w:pPr>
            <w:r>
              <w:rPr>
                <w:sz w:val="17"/>
              </w:rPr>
              <w:t>S</w:t>
            </w:r>
          </w:p>
        </w:tc>
        <w:tc>
          <w:tcPr>
            <w:tcW w:w="4453" w:type="dxa"/>
            <w:tcBorders>
              <w:right w:val="single" w:sz="4" w:space="0" w:shadow="0" w:frame="0"/>
            </w:tcBorders>
            <w:vAlign w:val="center"/>
          </w:tcPr>
          <w:p>
            <w:pPr>
              <w:spacing w:lineRule="auto" w:line="360" w:before="80"/>
              <w:rPr>
                <w:sz w:val="17"/>
              </w:rPr>
            </w:pPr>
            <w:r>
              <w:rPr>
                <w:sz w:val="17"/>
              </w:rPr>
              <w:t>Other service activities</w:t>
            </w:r>
          </w:p>
        </w:tc>
        <w:tc>
          <w:tcPr>
            <w:tcW w:w="793" w:type="dxa"/>
            <w:tcBorders>
              <w:left w:val="single" w:sz="4" w:space="0" w:shadow="0" w:frame="0"/>
              <w:right w:val="single" w:sz="4" w:space="0" w:shadow="0" w:frame="0"/>
            </w:tcBorders>
            <w:vAlign w:val="center"/>
          </w:tcPr>
          <w:p>
            <w:pPr>
              <w:jc w:val="right"/>
              <w:rPr>
                <w:sz w:val="17"/>
              </w:rPr>
            </w:pPr>
            <w:r>
              <w:rPr>
                <w:sz w:val="17"/>
              </w:rPr>
              <w:t>2.1</w:t>
            </w:r>
          </w:p>
        </w:tc>
        <w:tc>
          <w:tcPr>
            <w:tcW w:w="602" w:type="dxa"/>
            <w:tcBorders>
              <w:left w:val="single" w:sz="4" w:space="0" w:shadow="0" w:frame="0"/>
            </w:tcBorders>
            <w:vAlign w:val="center"/>
          </w:tcPr>
          <w:p>
            <w:pPr>
              <w:jc w:val="right"/>
              <w:rPr>
                <w:sz w:val="17"/>
              </w:rPr>
            </w:pPr>
            <w:r>
              <w:rPr>
                <w:sz w:val="17"/>
              </w:rPr>
              <w:t>15.3</w:t>
            </w:r>
          </w:p>
        </w:tc>
        <w:tc>
          <w:tcPr>
            <w:tcW w:w="602" w:type="dxa"/>
            <w:vAlign w:val="center"/>
          </w:tcPr>
          <w:p>
            <w:pPr>
              <w:jc w:val="right"/>
              <w:rPr>
                <w:sz w:val="17"/>
              </w:rPr>
            </w:pPr>
            <w:r>
              <w:rPr>
                <w:sz w:val="17"/>
              </w:rPr>
              <w:t>16.7</w:t>
            </w:r>
          </w:p>
        </w:tc>
        <w:tc>
          <w:tcPr>
            <w:tcW w:w="602" w:type="dxa"/>
            <w:vAlign w:val="center"/>
          </w:tcPr>
          <w:p>
            <w:pPr>
              <w:jc w:val="right"/>
              <w:rPr>
                <w:sz w:val="17"/>
              </w:rPr>
            </w:pPr>
            <w:r>
              <w:rPr>
                <w:sz w:val="17"/>
              </w:rPr>
              <w:t>13.4</w:t>
            </w:r>
          </w:p>
        </w:tc>
        <w:tc>
          <w:tcPr>
            <w:tcW w:w="602" w:type="dxa"/>
            <w:tcBorders>
              <w:right w:val="single" w:sz="4" w:space="0" w:shadow="0" w:frame="0"/>
            </w:tcBorders>
            <w:vAlign w:val="center"/>
          </w:tcPr>
          <w:p>
            <w:pPr>
              <w:jc w:val="right"/>
              <w:rPr>
                <w:sz w:val="17"/>
              </w:rPr>
            </w:pPr>
            <w:r>
              <w:rPr>
                <w:sz w:val="17"/>
              </w:rPr>
              <w:t>5.1</w:t>
            </w:r>
          </w:p>
        </w:tc>
        <w:tc>
          <w:tcPr>
            <w:tcW w:w="602" w:type="dxa"/>
            <w:tcBorders>
              <w:left w:val="single" w:sz="4" w:space="0" w:shadow="0" w:frame="0"/>
            </w:tcBorders>
            <w:vAlign w:val="center"/>
          </w:tcPr>
          <w:p>
            <w:pPr>
              <w:jc w:val="right"/>
              <w:rPr>
                <w:sz w:val="17"/>
              </w:rPr>
            </w:pPr>
            <w:r>
              <w:rPr>
                <w:sz w:val="17"/>
              </w:rPr>
              <w:t>4.4</w:t>
            </w:r>
          </w:p>
        </w:tc>
        <w:tc>
          <w:tcPr>
            <w:tcW w:w="602" w:type="dxa"/>
            <w:vAlign w:val="center"/>
          </w:tcPr>
          <w:p>
            <w:pPr>
              <w:jc w:val="right"/>
              <w:rPr>
                <w:sz w:val="17"/>
              </w:rPr>
            </w:pPr>
            <w:r>
              <w:rPr>
                <w:sz w:val="17"/>
              </w:rPr>
              <w:t>3.1</w:t>
            </w:r>
          </w:p>
        </w:tc>
        <w:tc>
          <w:tcPr>
            <w:tcW w:w="602" w:type="dxa"/>
            <w:vAlign w:val="center"/>
          </w:tcPr>
          <w:p>
            <w:pPr>
              <w:jc w:val="right"/>
              <w:rPr>
                <w:sz w:val="17"/>
              </w:rPr>
            </w:pPr>
            <w:r>
              <w:rPr>
                <w:sz w:val="17"/>
              </w:rPr>
              <w:t>1.2</w:t>
            </w:r>
          </w:p>
        </w:tc>
        <w:tc>
          <w:tcPr>
            <w:tcW w:w="602" w:type="dxa"/>
            <w:tcBorders>
              <w:left w:val="none" w:sz="0" w:space="0" w:shadow="0" w:frame="0"/>
            </w:tcBorders>
            <w:vAlign w:val="center"/>
          </w:tcPr>
          <w:p>
            <w:pPr>
              <w:jc w:val="right"/>
              <w:rPr>
                <w:sz w:val="17"/>
              </w:rPr>
            </w:pPr>
            <w:r>
              <w:rPr>
                <w:sz w:val="17"/>
              </w:rPr>
              <w:t>0.0</w:t>
            </w:r>
          </w:p>
        </w:tc>
      </w:tr>
      <w:tr>
        <w:tc>
          <w:tcPr>
            <w:tcW w:w="398" w:type="dxa"/>
            <w:vAlign w:val="center"/>
          </w:tcPr>
          <w:p>
            <w:pPr>
              <w:spacing w:lineRule="auto" w:line="360" w:before="80"/>
              <w:jc w:val="center"/>
              <w:rPr>
                <w:sz w:val="17"/>
              </w:rPr>
            </w:pPr>
            <w:r>
              <w:rPr>
                <w:sz w:val="17"/>
              </w:rPr>
              <w:t>T</w:t>
            </w:r>
          </w:p>
        </w:tc>
        <w:tc>
          <w:tcPr>
            <w:tcW w:w="4453" w:type="dxa"/>
            <w:tcBorders>
              <w:right w:val="single" w:sz="4" w:space="0" w:shadow="0" w:frame="0"/>
            </w:tcBorders>
            <w:vAlign w:val="center"/>
          </w:tcPr>
          <w:p>
            <w:pPr>
              <w:spacing w:lineRule="auto" w:line="360" w:before="80"/>
              <w:rPr>
                <w:sz w:val="17"/>
              </w:rPr>
            </w:pPr>
            <w:r>
              <w:rPr>
                <w:sz w:val="17"/>
              </w:rPr>
              <w:t>Activities of households as employers</w:t>
            </w:r>
          </w:p>
        </w:tc>
        <w:tc>
          <w:tcPr>
            <w:tcW w:w="793" w:type="dxa"/>
            <w:tcBorders>
              <w:left w:val="single" w:sz="4" w:space="0" w:shadow="0" w:frame="0"/>
              <w:right w:val="single" w:sz="4" w:space="0" w:shadow="0" w:frame="0"/>
            </w:tcBorders>
            <w:vAlign w:val="center"/>
          </w:tcPr>
          <w:p>
            <w:pPr>
              <w:jc w:val="right"/>
              <w:rPr>
                <w:sz w:val="17"/>
              </w:rPr>
            </w:pPr>
            <w:r>
              <w:rPr>
                <w:sz w:val="17"/>
              </w:rPr>
              <w:t>-4.0</w:t>
            </w:r>
          </w:p>
        </w:tc>
        <w:tc>
          <w:tcPr>
            <w:tcW w:w="602" w:type="dxa"/>
            <w:tcBorders>
              <w:left w:val="single" w:sz="4" w:space="0" w:shadow="0" w:frame="0"/>
            </w:tcBorders>
            <w:vAlign w:val="center"/>
          </w:tcPr>
          <w:p>
            <w:pPr>
              <w:jc w:val="right"/>
              <w:rPr>
                <w:sz w:val="17"/>
              </w:rPr>
            </w:pPr>
            <w:r>
              <w:rPr>
                <w:sz w:val="17"/>
              </w:rPr>
              <w:t>13.5</w:t>
            </w:r>
          </w:p>
        </w:tc>
        <w:tc>
          <w:tcPr>
            <w:tcW w:w="602" w:type="dxa"/>
            <w:vAlign w:val="center"/>
          </w:tcPr>
          <w:p>
            <w:pPr>
              <w:jc w:val="right"/>
              <w:rPr>
                <w:sz w:val="17"/>
              </w:rPr>
            </w:pPr>
            <w:r>
              <w:rPr>
                <w:sz w:val="17"/>
              </w:rPr>
              <w:t>11.0</w:t>
            </w:r>
          </w:p>
        </w:tc>
        <w:tc>
          <w:tcPr>
            <w:tcW w:w="602" w:type="dxa"/>
            <w:vAlign w:val="center"/>
          </w:tcPr>
          <w:p>
            <w:pPr>
              <w:jc w:val="right"/>
              <w:rPr>
                <w:sz w:val="17"/>
              </w:rPr>
            </w:pPr>
            <w:r>
              <w:rPr>
                <w:sz w:val="17"/>
              </w:rPr>
              <w:t>6.2</w:t>
            </w:r>
          </w:p>
        </w:tc>
        <w:tc>
          <w:tcPr>
            <w:tcW w:w="602" w:type="dxa"/>
            <w:tcBorders>
              <w:right w:val="single" w:sz="4" w:space="0" w:shadow="0" w:frame="0"/>
            </w:tcBorders>
            <w:vAlign w:val="center"/>
          </w:tcPr>
          <w:p>
            <w:pPr>
              <w:jc w:val="right"/>
              <w:rPr>
                <w:sz w:val="17"/>
              </w:rPr>
            </w:pPr>
            <w:r>
              <w:rPr>
                <w:sz w:val="17"/>
              </w:rPr>
              <w:t>-1.6</w:t>
            </w:r>
          </w:p>
        </w:tc>
        <w:tc>
          <w:tcPr>
            <w:tcW w:w="602" w:type="dxa"/>
            <w:tcBorders>
              <w:left w:val="single" w:sz="4" w:space="0" w:shadow="0" w:frame="0"/>
            </w:tcBorders>
            <w:vAlign w:val="center"/>
          </w:tcPr>
          <w:p>
            <w:pPr>
              <w:jc w:val="right"/>
              <w:rPr>
                <w:sz w:val="17"/>
              </w:rPr>
            </w:pPr>
            <w:r>
              <w:rPr>
                <w:sz w:val="17"/>
              </w:rPr>
              <w:t>-1.7</w:t>
            </w:r>
          </w:p>
        </w:tc>
        <w:tc>
          <w:tcPr>
            <w:tcW w:w="602" w:type="dxa"/>
            <w:vAlign w:val="center"/>
          </w:tcPr>
          <w:p>
            <w:pPr>
              <w:jc w:val="right"/>
              <w:rPr>
                <w:sz w:val="17"/>
              </w:rPr>
            </w:pPr>
            <w:r>
              <w:rPr>
                <w:sz w:val="17"/>
              </w:rPr>
              <w:t>-3.6</w:t>
            </w:r>
          </w:p>
        </w:tc>
        <w:tc>
          <w:tcPr>
            <w:tcW w:w="602" w:type="dxa"/>
            <w:vAlign w:val="center"/>
          </w:tcPr>
          <w:p>
            <w:pPr>
              <w:jc w:val="right"/>
              <w:rPr>
                <w:sz w:val="17"/>
              </w:rPr>
            </w:pPr>
            <w:r>
              <w:rPr>
                <w:sz w:val="17"/>
              </w:rPr>
              <w:t>-5.2</w:t>
            </w:r>
          </w:p>
        </w:tc>
        <w:tc>
          <w:tcPr>
            <w:tcW w:w="602" w:type="dxa"/>
            <w:tcBorders>
              <w:left w:val="none" w:sz="0" w:space="0" w:shadow="0" w:frame="0"/>
            </w:tcBorders>
            <w:vAlign w:val="center"/>
          </w:tcPr>
          <w:p>
            <w:pPr>
              <w:jc w:val="right"/>
              <w:rPr>
                <w:sz w:val="17"/>
              </w:rPr>
            </w:pPr>
            <w:r>
              <w:rPr>
                <w:sz w:val="17"/>
              </w:rPr>
              <w:t>-5.8</w:t>
            </w:r>
          </w:p>
        </w:tc>
      </w:tr>
      <w:tr>
        <w:tc>
          <w:tcPr>
            <w:tcW w:w="398" w:type="dxa"/>
            <w:vAlign w:val="bottom"/>
          </w:tcPr>
          <w:p>
            <w:pPr>
              <w:spacing w:lineRule="auto" w:line="360" w:before="80"/>
              <w:jc w:val="center"/>
              <w:rPr>
                <w:sz w:val="17"/>
              </w:rPr>
            </w:pPr>
          </w:p>
        </w:tc>
        <w:tc>
          <w:tcPr>
            <w:tcW w:w="4453" w:type="dxa"/>
            <w:tcBorders>
              <w:right w:val="single" w:sz="4" w:space="0" w:shadow="0" w:frame="0"/>
            </w:tcBorders>
            <w:vAlign w:val="center"/>
          </w:tcPr>
          <w:p>
            <w:pPr>
              <w:spacing w:lineRule="auto" w:line="360" w:before="80"/>
              <w:rPr>
                <w:sz w:val="17"/>
              </w:rPr>
            </w:pPr>
          </w:p>
        </w:tc>
        <w:tc>
          <w:tcPr>
            <w:tcW w:w="793" w:type="dxa"/>
            <w:tcBorders>
              <w:left w:val="single" w:sz="4" w:space="0" w:shadow="0" w:frame="0"/>
              <w:right w:val="single" w:sz="4" w:space="0" w:shadow="0" w:frame="0"/>
            </w:tcBorders>
            <w:vAlign w:val="center"/>
          </w:tcPr>
          <w:p>
            <w:pPr>
              <w:jc w:val="right"/>
              <w:rPr>
                <w:sz w:val="17"/>
              </w:rPr>
            </w:pPr>
          </w:p>
        </w:tc>
        <w:tc>
          <w:tcPr>
            <w:tcW w:w="602" w:type="dxa"/>
            <w:tcBorders>
              <w:left w:val="single" w:sz="4" w:space="0" w:shadow="0" w:frame="0"/>
            </w:tcBorders>
            <w:vAlign w:val="center"/>
          </w:tcPr>
          <w:p>
            <w:pPr>
              <w:jc w:val="right"/>
              <w:rPr>
                <w:sz w:val="17"/>
              </w:rPr>
            </w:pPr>
          </w:p>
        </w:tc>
        <w:tc>
          <w:tcPr>
            <w:tcW w:w="602" w:type="dxa"/>
            <w:vAlign w:val="center"/>
          </w:tcPr>
          <w:p>
            <w:pPr>
              <w:jc w:val="right"/>
              <w:rPr>
                <w:sz w:val="17"/>
              </w:rPr>
            </w:pPr>
          </w:p>
        </w:tc>
        <w:tc>
          <w:tcPr>
            <w:tcW w:w="602" w:type="dxa"/>
            <w:vAlign w:val="center"/>
          </w:tcPr>
          <w:p>
            <w:pPr>
              <w:jc w:val="right"/>
              <w:rPr>
                <w:sz w:val="17"/>
              </w:rPr>
            </w:pPr>
          </w:p>
        </w:tc>
        <w:tc>
          <w:tcPr>
            <w:tcW w:w="602" w:type="dxa"/>
            <w:tcBorders>
              <w:right w:val="single" w:sz="4" w:space="0" w:shadow="0" w:frame="0"/>
            </w:tcBorders>
            <w:vAlign w:val="center"/>
          </w:tcPr>
          <w:p>
            <w:pPr>
              <w:jc w:val="right"/>
              <w:rPr>
                <w:sz w:val="17"/>
              </w:rPr>
            </w:pPr>
          </w:p>
        </w:tc>
        <w:tc>
          <w:tcPr>
            <w:tcW w:w="602" w:type="dxa"/>
            <w:tcBorders>
              <w:left w:val="single" w:sz="4" w:space="0" w:shadow="0" w:frame="0"/>
            </w:tcBorders>
            <w:vAlign w:val="center"/>
          </w:tcPr>
          <w:p>
            <w:pPr>
              <w:jc w:val="right"/>
              <w:rPr>
                <w:sz w:val="17"/>
              </w:rPr>
            </w:pPr>
          </w:p>
        </w:tc>
        <w:tc>
          <w:tcPr>
            <w:tcW w:w="602" w:type="dxa"/>
            <w:vAlign w:val="center"/>
          </w:tcPr>
          <w:p>
            <w:pPr>
              <w:jc w:val="right"/>
              <w:rPr>
                <w:sz w:val="17"/>
              </w:rPr>
            </w:pPr>
          </w:p>
        </w:tc>
        <w:tc>
          <w:tcPr>
            <w:tcW w:w="602" w:type="dxa"/>
            <w:vAlign w:val="center"/>
          </w:tcPr>
          <w:p>
            <w:pPr>
              <w:jc w:val="right"/>
              <w:rPr>
                <w:sz w:val="17"/>
              </w:rPr>
            </w:pPr>
          </w:p>
        </w:tc>
        <w:tc>
          <w:tcPr>
            <w:tcW w:w="602" w:type="dxa"/>
            <w:tcBorders>
              <w:left w:val="none" w:sz="0" w:space="0" w:shadow="0" w:frame="0"/>
            </w:tcBorders>
            <w:vAlign w:val="center"/>
          </w:tcPr>
          <w:p>
            <w:pPr>
              <w:jc w:val="right"/>
              <w:rPr>
                <w:sz w:val="17"/>
              </w:rPr>
            </w:pPr>
          </w:p>
        </w:tc>
      </w:tr>
      <w:tr>
        <w:tc>
          <w:tcPr>
            <w:tcW w:w="398" w:type="dxa"/>
            <w:vAlign w:val="bottom"/>
          </w:tcPr>
          <w:p>
            <w:pPr>
              <w:spacing w:lineRule="auto" w:line="360" w:before="80"/>
              <w:jc w:val="center"/>
              <w:rPr>
                <w:sz w:val="17"/>
              </w:rPr>
            </w:pPr>
          </w:p>
        </w:tc>
        <w:tc>
          <w:tcPr>
            <w:tcW w:w="4453" w:type="dxa"/>
            <w:tcBorders>
              <w:right w:val="single" w:sz="4" w:space="0" w:shadow="0" w:frame="0"/>
            </w:tcBorders>
            <w:vAlign w:val="center"/>
          </w:tcPr>
          <w:p>
            <w:pPr>
              <w:spacing w:lineRule="auto" w:line="360" w:before="80"/>
              <w:rPr>
                <w:b w:val="1"/>
                <w:sz w:val="17"/>
              </w:rPr>
            </w:pPr>
            <w:r>
              <w:rPr>
                <w:b w:val="1"/>
                <w:sz w:val="17"/>
              </w:rPr>
              <w:t>Activities – total</w:t>
            </w:r>
          </w:p>
        </w:tc>
        <w:tc>
          <w:tcPr>
            <w:tcW w:w="793" w:type="dxa"/>
            <w:tcBorders>
              <w:left w:val="single" w:sz="4" w:space="0" w:shadow="0" w:frame="0"/>
              <w:right w:val="single" w:sz="4" w:space="0" w:shadow="0" w:frame="0"/>
            </w:tcBorders>
            <w:vAlign w:val="center"/>
          </w:tcPr>
          <w:p>
            <w:pPr>
              <w:jc w:val="right"/>
              <w:rPr>
                <w:b w:val="1"/>
                <w:sz w:val="17"/>
              </w:rPr>
            </w:pPr>
            <w:r>
              <w:rPr>
                <w:b w:val="1"/>
                <w:sz w:val="17"/>
              </w:rPr>
              <w:t>-1.4</w:t>
            </w:r>
          </w:p>
        </w:tc>
        <w:tc>
          <w:tcPr>
            <w:tcW w:w="602" w:type="dxa"/>
            <w:tcBorders>
              <w:left w:val="single" w:sz="4" w:space="0" w:shadow="0" w:frame="0"/>
            </w:tcBorders>
            <w:vAlign w:val="center"/>
          </w:tcPr>
          <w:p>
            <w:pPr>
              <w:jc w:val="right"/>
              <w:rPr>
                <w:b w:val="1"/>
                <w:sz w:val="17"/>
              </w:rPr>
            </w:pPr>
            <w:r>
              <w:rPr>
                <w:b w:val="1"/>
                <w:sz w:val="17"/>
              </w:rPr>
              <w:t>2.9</w:t>
            </w:r>
          </w:p>
        </w:tc>
        <w:tc>
          <w:tcPr>
            <w:tcW w:w="602" w:type="dxa"/>
            <w:vAlign w:val="center"/>
          </w:tcPr>
          <w:p>
            <w:pPr>
              <w:jc w:val="right"/>
              <w:rPr>
                <w:b w:val="1"/>
                <w:sz w:val="17"/>
              </w:rPr>
            </w:pPr>
            <w:r>
              <w:rPr>
                <w:b w:val="1"/>
                <w:sz w:val="17"/>
              </w:rPr>
              <w:t>2.2</w:t>
            </w:r>
          </w:p>
        </w:tc>
        <w:tc>
          <w:tcPr>
            <w:tcW w:w="602" w:type="dxa"/>
            <w:vAlign w:val="center"/>
          </w:tcPr>
          <w:p>
            <w:pPr>
              <w:jc w:val="right"/>
              <w:rPr>
                <w:b w:val="1"/>
                <w:sz w:val="17"/>
              </w:rPr>
            </w:pPr>
            <w:r>
              <w:rPr>
                <w:b w:val="1"/>
                <w:sz w:val="17"/>
              </w:rPr>
              <w:t>0.6</w:t>
            </w:r>
          </w:p>
        </w:tc>
        <w:tc>
          <w:tcPr>
            <w:tcW w:w="602" w:type="dxa"/>
            <w:tcBorders>
              <w:right w:val="single" w:sz="4" w:space="0" w:shadow="0" w:frame="0"/>
            </w:tcBorders>
            <w:vAlign w:val="center"/>
          </w:tcPr>
          <w:p>
            <w:pPr>
              <w:jc w:val="right"/>
              <w:rPr>
                <w:b w:val="1"/>
                <w:sz w:val="17"/>
              </w:rPr>
            </w:pPr>
            <w:r>
              <w:rPr>
                <w:b w:val="1"/>
                <w:sz w:val="17"/>
              </w:rPr>
              <w:t>0.5</w:t>
            </w:r>
          </w:p>
        </w:tc>
        <w:tc>
          <w:tcPr>
            <w:tcW w:w="602" w:type="dxa"/>
            <w:tcBorders>
              <w:left w:val="single" w:sz="4" w:space="0" w:shadow="0" w:frame="0"/>
            </w:tcBorders>
            <w:vAlign w:val="center"/>
          </w:tcPr>
          <w:p>
            <w:pPr>
              <w:jc w:val="right"/>
              <w:rPr>
                <w:b w:val="1"/>
                <w:sz w:val="17"/>
              </w:rPr>
            </w:pPr>
            <w:r>
              <w:rPr>
                <w:b w:val="1"/>
                <w:sz w:val="17"/>
              </w:rPr>
              <w:t>-2.3</w:t>
            </w:r>
          </w:p>
        </w:tc>
        <w:tc>
          <w:tcPr>
            <w:tcW w:w="602" w:type="dxa"/>
            <w:vAlign w:val="center"/>
          </w:tcPr>
          <w:p>
            <w:pPr>
              <w:jc w:val="right"/>
              <w:rPr>
                <w:b w:val="1"/>
                <w:sz w:val="17"/>
              </w:rPr>
            </w:pPr>
            <w:r>
              <w:rPr>
                <w:b w:val="1"/>
                <w:sz w:val="17"/>
              </w:rPr>
              <w:t>-0.1</w:t>
            </w:r>
          </w:p>
        </w:tc>
        <w:tc>
          <w:tcPr>
            <w:tcW w:w="602" w:type="dxa"/>
            <w:vAlign w:val="center"/>
          </w:tcPr>
          <w:p>
            <w:pPr>
              <w:jc w:val="right"/>
              <w:rPr>
                <w:b w:val="1"/>
                <w:sz w:val="17"/>
              </w:rPr>
            </w:pPr>
            <w:r>
              <w:rPr>
                <w:b w:val="1"/>
                <w:sz w:val="17"/>
              </w:rPr>
              <w:t>-1.6</w:t>
            </w:r>
          </w:p>
        </w:tc>
        <w:tc>
          <w:tcPr>
            <w:tcW w:w="602" w:type="dxa"/>
            <w:tcBorders>
              <w:left w:val="none" w:sz="0" w:space="0" w:shadow="0" w:frame="0"/>
            </w:tcBorders>
            <w:vAlign w:val="center"/>
          </w:tcPr>
          <w:p>
            <w:pPr>
              <w:jc w:val="right"/>
              <w:rPr>
                <w:b w:val="1"/>
                <w:sz w:val="17"/>
              </w:rPr>
            </w:pPr>
            <w:r>
              <w:rPr>
                <w:b w:val="1"/>
                <w:sz w:val="17"/>
              </w:rPr>
              <w:t>-1.5</w:t>
            </w:r>
          </w:p>
        </w:tc>
      </w:tr>
      <w:tr>
        <w:tc>
          <w:tcPr>
            <w:tcW w:w="398" w:type="dxa"/>
            <w:vAlign w:val="bottom"/>
          </w:tcPr>
          <w:p>
            <w:pPr>
              <w:spacing w:lineRule="auto" w:line="360" w:before="80"/>
              <w:jc w:val="center"/>
              <w:rPr>
                <w:sz w:val="17"/>
              </w:rPr>
            </w:pPr>
          </w:p>
        </w:tc>
        <w:tc>
          <w:tcPr>
            <w:tcW w:w="4453" w:type="dxa"/>
            <w:tcBorders>
              <w:right w:val="single" w:sz="4" w:space="0" w:shadow="0" w:frame="0"/>
            </w:tcBorders>
            <w:vAlign w:val="center"/>
          </w:tcPr>
          <w:p>
            <w:pPr>
              <w:spacing w:before="80"/>
              <w:rPr>
                <w:sz w:val="17"/>
              </w:rPr>
            </w:pPr>
            <w:r>
              <w:rPr>
                <w:sz w:val="17"/>
              </w:rPr>
              <w:t xml:space="preserve">Financial intermediation services indirectly measured </w:t>
            </w:r>
          </w:p>
          <w:p>
            <w:pPr>
              <w:spacing w:before="80"/>
              <w:rPr>
                <w:sz w:val="17"/>
              </w:rPr>
            </w:pPr>
            <w:r>
              <w:rPr>
                <w:sz w:val="17"/>
              </w:rPr>
              <w:t xml:space="preserve">FISIM  (-) </w:t>
            </w:r>
          </w:p>
        </w:tc>
        <w:tc>
          <w:tcPr>
            <w:tcW w:w="793" w:type="dxa"/>
            <w:tcBorders>
              <w:left w:val="single" w:sz="4" w:space="0" w:shadow="0" w:frame="0"/>
              <w:right w:val="single" w:sz="4" w:space="0" w:shadow="0" w:frame="0"/>
            </w:tcBorders>
            <w:vAlign w:val="center"/>
          </w:tcPr>
          <w:p>
            <w:pPr>
              <w:jc w:val="right"/>
              <w:rPr>
                <w:sz w:val="17"/>
              </w:rPr>
            </w:pPr>
            <w:r>
              <w:rPr>
                <w:sz w:val="17"/>
              </w:rPr>
              <w:t>4.6</w:t>
            </w:r>
          </w:p>
        </w:tc>
        <w:tc>
          <w:tcPr>
            <w:tcW w:w="602" w:type="dxa"/>
            <w:tcBorders>
              <w:left w:val="single" w:sz="4" w:space="0" w:shadow="0" w:frame="0"/>
            </w:tcBorders>
            <w:vAlign w:val="center"/>
          </w:tcPr>
          <w:p>
            <w:pPr>
              <w:jc w:val="right"/>
              <w:rPr>
                <w:sz w:val="17"/>
              </w:rPr>
            </w:pPr>
            <w:r>
              <w:rPr>
                <w:sz w:val="17"/>
              </w:rPr>
              <w:t>5.1</w:t>
            </w:r>
          </w:p>
        </w:tc>
        <w:tc>
          <w:tcPr>
            <w:tcW w:w="602" w:type="dxa"/>
            <w:vAlign w:val="center"/>
          </w:tcPr>
          <w:p>
            <w:pPr>
              <w:jc w:val="right"/>
              <w:rPr>
                <w:sz w:val="17"/>
              </w:rPr>
            </w:pPr>
            <w:r>
              <w:rPr>
                <w:sz w:val="17"/>
              </w:rPr>
              <w:t>-1.3</w:t>
            </w:r>
          </w:p>
        </w:tc>
        <w:tc>
          <w:tcPr>
            <w:tcW w:w="602" w:type="dxa"/>
            <w:vAlign w:val="center"/>
          </w:tcPr>
          <w:p>
            <w:pPr>
              <w:jc w:val="right"/>
              <w:rPr>
                <w:sz w:val="17"/>
              </w:rPr>
            </w:pPr>
            <w:r>
              <w:rPr>
                <w:sz w:val="17"/>
              </w:rPr>
              <w:t>-2.9</w:t>
            </w:r>
          </w:p>
        </w:tc>
        <w:tc>
          <w:tcPr>
            <w:tcW w:w="602" w:type="dxa"/>
            <w:tcBorders>
              <w:right w:val="single" w:sz="4" w:space="0" w:shadow="0" w:frame="0"/>
            </w:tcBorders>
            <w:vAlign w:val="center"/>
          </w:tcPr>
          <w:p>
            <w:pPr>
              <w:jc w:val="right"/>
              <w:rPr>
                <w:sz w:val="17"/>
              </w:rPr>
            </w:pPr>
            <w:r>
              <w:rPr>
                <w:sz w:val="17"/>
              </w:rPr>
              <w:t>-3.0</w:t>
            </w:r>
          </w:p>
        </w:tc>
        <w:tc>
          <w:tcPr>
            <w:tcW w:w="602" w:type="dxa"/>
            <w:tcBorders>
              <w:left w:val="single" w:sz="4" w:space="0" w:shadow="0" w:frame="0"/>
            </w:tcBorders>
            <w:vAlign w:val="center"/>
          </w:tcPr>
          <w:p>
            <w:pPr>
              <w:jc w:val="right"/>
              <w:rPr>
                <w:sz w:val="17"/>
              </w:rPr>
            </w:pPr>
            <w:r>
              <w:rPr>
                <w:sz w:val="17"/>
              </w:rPr>
              <w:t>-0.5</w:t>
            </w:r>
          </w:p>
        </w:tc>
        <w:tc>
          <w:tcPr>
            <w:tcW w:w="602" w:type="dxa"/>
            <w:vAlign w:val="center"/>
          </w:tcPr>
          <w:p>
            <w:pPr>
              <w:jc w:val="right"/>
              <w:rPr>
                <w:sz w:val="17"/>
              </w:rPr>
            </w:pPr>
            <w:r>
              <w:rPr>
                <w:sz w:val="17"/>
              </w:rPr>
              <w:t>5.4</w:t>
            </w:r>
          </w:p>
        </w:tc>
        <w:tc>
          <w:tcPr>
            <w:tcW w:w="602" w:type="dxa"/>
            <w:vAlign w:val="center"/>
          </w:tcPr>
          <w:p>
            <w:pPr>
              <w:jc w:val="right"/>
              <w:rPr>
                <w:sz w:val="17"/>
              </w:rPr>
            </w:pPr>
            <w:r>
              <w:rPr>
                <w:sz w:val="17"/>
              </w:rPr>
              <w:t>7.4</w:t>
            </w:r>
          </w:p>
        </w:tc>
        <w:tc>
          <w:tcPr>
            <w:tcW w:w="602" w:type="dxa"/>
            <w:tcBorders>
              <w:left w:val="none" w:sz="0" w:space="0" w:shadow="0" w:frame="0"/>
            </w:tcBorders>
            <w:vAlign w:val="center"/>
          </w:tcPr>
          <w:p>
            <w:pPr>
              <w:jc w:val="right"/>
              <w:rPr>
                <w:sz w:val="17"/>
              </w:rPr>
            </w:pPr>
            <w:r>
              <w:rPr>
                <w:sz w:val="17"/>
              </w:rPr>
              <w:t>6.1</w:t>
            </w:r>
          </w:p>
        </w:tc>
      </w:tr>
      <w:tr>
        <w:tc>
          <w:tcPr>
            <w:tcW w:w="398" w:type="dxa"/>
            <w:vAlign w:val="bottom"/>
          </w:tcPr>
          <w:p>
            <w:pPr>
              <w:spacing w:lineRule="auto" w:line="360" w:before="80"/>
              <w:rPr>
                <w:sz w:val="17"/>
              </w:rPr>
            </w:pPr>
          </w:p>
        </w:tc>
        <w:tc>
          <w:tcPr>
            <w:tcW w:w="4453" w:type="dxa"/>
            <w:tcBorders>
              <w:right w:val="single" w:sz="4" w:space="0" w:shadow="0" w:frame="0"/>
            </w:tcBorders>
            <w:vAlign w:val="center"/>
          </w:tcPr>
          <w:p>
            <w:pPr>
              <w:spacing w:lineRule="auto" w:line="360" w:before="80"/>
              <w:rPr>
                <w:b w:val="1"/>
                <w:sz w:val="17"/>
              </w:rPr>
            </w:pPr>
          </w:p>
        </w:tc>
        <w:tc>
          <w:tcPr>
            <w:tcW w:w="793" w:type="dxa"/>
            <w:tcBorders>
              <w:left w:val="single" w:sz="4" w:space="0" w:shadow="0" w:frame="0"/>
              <w:right w:val="single" w:sz="4" w:space="0" w:shadow="0" w:frame="0"/>
            </w:tcBorders>
            <w:vAlign w:val="center"/>
          </w:tcPr>
          <w:p>
            <w:pPr>
              <w:jc w:val="right"/>
              <w:rPr>
                <w:sz w:val="17"/>
              </w:rPr>
            </w:pPr>
          </w:p>
        </w:tc>
        <w:tc>
          <w:tcPr>
            <w:tcW w:w="602" w:type="dxa"/>
            <w:tcBorders>
              <w:left w:val="single" w:sz="4" w:space="0" w:shadow="0" w:frame="0"/>
            </w:tcBorders>
            <w:vAlign w:val="center"/>
          </w:tcPr>
          <w:p>
            <w:pPr>
              <w:jc w:val="right"/>
              <w:rPr>
                <w:sz w:val="17"/>
              </w:rPr>
            </w:pPr>
          </w:p>
        </w:tc>
        <w:tc>
          <w:tcPr>
            <w:tcW w:w="602" w:type="dxa"/>
            <w:vAlign w:val="center"/>
          </w:tcPr>
          <w:p>
            <w:pPr>
              <w:jc w:val="right"/>
              <w:rPr>
                <w:sz w:val="17"/>
              </w:rPr>
            </w:pPr>
          </w:p>
        </w:tc>
        <w:tc>
          <w:tcPr>
            <w:tcW w:w="602" w:type="dxa"/>
            <w:vAlign w:val="center"/>
          </w:tcPr>
          <w:p>
            <w:pPr>
              <w:jc w:val="right"/>
              <w:rPr>
                <w:sz w:val="17"/>
              </w:rPr>
            </w:pPr>
          </w:p>
        </w:tc>
        <w:tc>
          <w:tcPr>
            <w:tcW w:w="602" w:type="dxa"/>
            <w:tcBorders>
              <w:right w:val="single" w:sz="4" w:space="0" w:shadow="0" w:frame="0"/>
            </w:tcBorders>
            <w:vAlign w:val="center"/>
          </w:tcPr>
          <w:p>
            <w:pPr>
              <w:jc w:val="right"/>
              <w:rPr>
                <w:sz w:val="17"/>
              </w:rPr>
            </w:pPr>
          </w:p>
        </w:tc>
        <w:tc>
          <w:tcPr>
            <w:tcW w:w="602" w:type="dxa"/>
            <w:tcBorders>
              <w:left w:val="single" w:sz="4" w:space="0" w:shadow="0" w:frame="0"/>
            </w:tcBorders>
            <w:vAlign w:val="center"/>
          </w:tcPr>
          <w:p>
            <w:pPr>
              <w:jc w:val="right"/>
              <w:rPr>
                <w:sz w:val="17"/>
              </w:rPr>
            </w:pPr>
          </w:p>
        </w:tc>
        <w:tc>
          <w:tcPr>
            <w:tcW w:w="602" w:type="dxa"/>
            <w:vAlign w:val="center"/>
          </w:tcPr>
          <w:p>
            <w:pPr>
              <w:jc w:val="right"/>
              <w:rPr>
                <w:sz w:val="17"/>
              </w:rPr>
            </w:pPr>
          </w:p>
        </w:tc>
        <w:tc>
          <w:tcPr>
            <w:tcW w:w="602" w:type="dxa"/>
            <w:vAlign w:val="center"/>
          </w:tcPr>
          <w:p>
            <w:pPr>
              <w:jc w:val="right"/>
              <w:rPr>
                <w:sz w:val="17"/>
              </w:rPr>
            </w:pPr>
          </w:p>
        </w:tc>
        <w:tc>
          <w:tcPr>
            <w:tcW w:w="602" w:type="dxa"/>
            <w:tcBorders>
              <w:left w:val="none" w:sz="0" w:space="0" w:shadow="0" w:frame="0"/>
            </w:tcBorders>
            <w:vAlign w:val="center"/>
          </w:tcPr>
          <w:p>
            <w:pPr>
              <w:jc w:val="right"/>
              <w:rPr>
                <w:sz w:val="17"/>
              </w:rPr>
            </w:pPr>
          </w:p>
        </w:tc>
      </w:tr>
      <w:tr>
        <w:tc>
          <w:tcPr>
            <w:tcW w:w="398" w:type="dxa"/>
            <w:vAlign w:val="bottom"/>
          </w:tcPr>
          <w:p>
            <w:pPr>
              <w:spacing w:lineRule="auto" w:line="360" w:before="80"/>
              <w:rPr>
                <w:sz w:val="17"/>
              </w:rPr>
            </w:pPr>
          </w:p>
        </w:tc>
        <w:tc>
          <w:tcPr>
            <w:tcW w:w="4453" w:type="dxa"/>
            <w:tcBorders>
              <w:right w:val="single" w:sz="4" w:space="0" w:shadow="0" w:frame="0"/>
            </w:tcBorders>
            <w:vAlign w:val="center"/>
          </w:tcPr>
          <w:p>
            <w:pPr>
              <w:spacing w:lineRule="auto" w:line="360" w:before="80"/>
              <w:rPr>
                <w:b w:val="1"/>
                <w:sz w:val="17"/>
              </w:rPr>
            </w:pPr>
            <w:r>
              <w:rPr>
                <w:b w:val="1"/>
                <w:sz w:val="17"/>
              </w:rPr>
              <w:t>Gross value added (GVA)</w:t>
            </w:r>
          </w:p>
        </w:tc>
        <w:tc>
          <w:tcPr>
            <w:tcW w:w="793" w:type="dxa"/>
            <w:tcBorders>
              <w:left w:val="single" w:sz="4" w:space="0" w:shadow="0" w:frame="0"/>
              <w:right w:val="single" w:sz="4" w:space="0" w:shadow="0" w:frame="0"/>
            </w:tcBorders>
            <w:vAlign w:val="center"/>
          </w:tcPr>
          <w:p>
            <w:pPr>
              <w:jc w:val="right"/>
              <w:rPr>
                <w:b w:val="1"/>
                <w:sz w:val="17"/>
              </w:rPr>
            </w:pPr>
            <w:r>
              <w:rPr>
                <w:b w:val="1"/>
                <w:sz w:val="17"/>
              </w:rPr>
              <w:t>-1.5</w:t>
            </w:r>
          </w:p>
        </w:tc>
        <w:tc>
          <w:tcPr>
            <w:tcW w:w="602" w:type="dxa"/>
            <w:tcBorders>
              <w:left w:val="single" w:sz="4" w:space="0" w:shadow="0" w:frame="0"/>
            </w:tcBorders>
            <w:vAlign w:val="center"/>
          </w:tcPr>
          <w:p>
            <w:pPr>
              <w:jc w:val="right"/>
              <w:rPr>
                <w:b w:val="1"/>
                <w:sz w:val="17"/>
              </w:rPr>
            </w:pPr>
            <w:r>
              <w:rPr>
                <w:b w:val="1"/>
                <w:sz w:val="17"/>
              </w:rPr>
              <w:t>2.8</w:t>
            </w:r>
          </w:p>
        </w:tc>
        <w:tc>
          <w:tcPr>
            <w:tcW w:w="602" w:type="dxa"/>
            <w:vAlign w:val="center"/>
          </w:tcPr>
          <w:p>
            <w:pPr>
              <w:jc w:val="right"/>
              <w:rPr>
                <w:b w:val="1"/>
                <w:sz w:val="17"/>
              </w:rPr>
            </w:pPr>
            <w:r>
              <w:rPr>
                <w:b w:val="1"/>
                <w:sz w:val="17"/>
              </w:rPr>
              <w:t>2.3</w:t>
            </w:r>
          </w:p>
        </w:tc>
        <w:tc>
          <w:tcPr>
            <w:tcW w:w="602" w:type="dxa"/>
            <w:vAlign w:val="center"/>
          </w:tcPr>
          <w:p>
            <w:pPr>
              <w:jc w:val="right"/>
              <w:rPr>
                <w:b w:val="1"/>
                <w:sz w:val="17"/>
              </w:rPr>
            </w:pPr>
            <w:r>
              <w:rPr>
                <w:b w:val="1"/>
                <w:sz w:val="17"/>
              </w:rPr>
              <w:t>0.7</w:t>
            </w:r>
          </w:p>
        </w:tc>
        <w:tc>
          <w:tcPr>
            <w:tcW w:w="602" w:type="dxa"/>
            <w:tcBorders>
              <w:right w:val="single" w:sz="4" w:space="0" w:shadow="0" w:frame="0"/>
            </w:tcBorders>
            <w:vAlign w:val="center"/>
          </w:tcPr>
          <w:p>
            <w:pPr>
              <w:jc w:val="right"/>
              <w:rPr>
                <w:b w:val="1"/>
                <w:sz w:val="17"/>
              </w:rPr>
            </w:pPr>
            <w:r>
              <w:rPr>
                <w:b w:val="1"/>
                <w:sz w:val="17"/>
              </w:rPr>
              <w:t>0.7</w:t>
            </w:r>
          </w:p>
        </w:tc>
        <w:tc>
          <w:tcPr>
            <w:tcW w:w="602" w:type="dxa"/>
            <w:tcBorders>
              <w:left w:val="single" w:sz="4" w:space="0" w:shadow="0" w:frame="0"/>
            </w:tcBorders>
            <w:vAlign w:val="center"/>
          </w:tcPr>
          <w:p>
            <w:pPr>
              <w:jc w:val="right"/>
              <w:rPr>
                <w:b w:val="1"/>
                <w:sz w:val="17"/>
              </w:rPr>
            </w:pPr>
            <w:r>
              <w:rPr>
                <w:b w:val="1"/>
                <w:sz w:val="17"/>
              </w:rPr>
              <w:t>-2.3</w:t>
            </w:r>
          </w:p>
        </w:tc>
        <w:tc>
          <w:tcPr>
            <w:tcW w:w="602" w:type="dxa"/>
            <w:vAlign w:val="center"/>
          </w:tcPr>
          <w:p>
            <w:pPr>
              <w:jc w:val="right"/>
              <w:rPr>
                <w:b w:val="1"/>
                <w:sz w:val="17"/>
              </w:rPr>
            </w:pPr>
            <w:r>
              <w:rPr>
                <w:b w:val="1"/>
                <w:sz w:val="17"/>
              </w:rPr>
              <w:t>-0.2</w:t>
            </w:r>
          </w:p>
        </w:tc>
        <w:tc>
          <w:tcPr>
            <w:tcW w:w="602" w:type="dxa"/>
            <w:vAlign w:val="center"/>
          </w:tcPr>
          <w:p>
            <w:pPr>
              <w:jc w:val="right"/>
              <w:rPr>
                <w:b w:val="1"/>
                <w:sz w:val="17"/>
              </w:rPr>
            </w:pPr>
            <w:r>
              <w:rPr>
                <w:b w:val="1"/>
                <w:sz w:val="17"/>
              </w:rPr>
              <w:t>-1.9</w:t>
            </w:r>
          </w:p>
        </w:tc>
        <w:tc>
          <w:tcPr>
            <w:tcW w:w="602" w:type="dxa"/>
            <w:tcBorders>
              <w:left w:val="none" w:sz="0" w:space="0" w:shadow="0" w:frame="0"/>
            </w:tcBorders>
            <w:vAlign w:val="center"/>
          </w:tcPr>
          <w:p>
            <w:pPr>
              <w:jc w:val="right"/>
              <w:rPr>
                <w:b w:val="1"/>
                <w:sz w:val="17"/>
              </w:rPr>
            </w:pPr>
            <w:r>
              <w:rPr>
                <w:b w:val="1"/>
                <w:sz w:val="17"/>
              </w:rPr>
              <w:t>-1.7</w:t>
            </w:r>
          </w:p>
        </w:tc>
      </w:tr>
      <w:tr>
        <w:tc>
          <w:tcPr>
            <w:tcW w:w="398" w:type="dxa"/>
            <w:vAlign w:val="bottom"/>
          </w:tcPr>
          <w:p>
            <w:pPr>
              <w:spacing w:lineRule="auto" w:line="360" w:before="80"/>
              <w:rPr>
                <w:sz w:val="17"/>
              </w:rPr>
            </w:pPr>
          </w:p>
        </w:tc>
        <w:tc>
          <w:tcPr>
            <w:tcW w:w="4453" w:type="dxa"/>
            <w:tcBorders>
              <w:right w:val="single" w:sz="4" w:space="0" w:shadow="0" w:frame="0"/>
            </w:tcBorders>
            <w:vAlign w:val="center"/>
          </w:tcPr>
          <w:p>
            <w:pPr>
              <w:spacing w:lineRule="auto" w:line="360" w:before="80"/>
              <w:rPr>
                <w:sz w:val="17"/>
              </w:rPr>
            </w:pPr>
            <w:r>
              <w:rPr>
                <w:sz w:val="17"/>
              </w:rPr>
              <w:t xml:space="preserve">Taxes less subsidies on products </w:t>
            </w:r>
          </w:p>
        </w:tc>
        <w:tc>
          <w:tcPr>
            <w:tcW w:w="793" w:type="dxa"/>
            <w:tcBorders>
              <w:left w:val="single" w:sz="4" w:space="0" w:shadow="0" w:frame="0"/>
              <w:right w:val="single" w:sz="4" w:space="0" w:shadow="0" w:frame="0"/>
            </w:tcBorders>
            <w:vAlign w:val="center"/>
          </w:tcPr>
          <w:p>
            <w:pPr>
              <w:jc w:val="right"/>
              <w:rPr>
                <w:sz w:val="17"/>
              </w:rPr>
            </w:pPr>
            <w:r>
              <w:rPr>
                <w:sz w:val="17"/>
              </w:rPr>
              <w:t>-2.8</w:t>
            </w:r>
          </w:p>
        </w:tc>
        <w:tc>
          <w:tcPr>
            <w:tcW w:w="602" w:type="dxa"/>
            <w:tcBorders>
              <w:left w:val="single" w:sz="4" w:space="0" w:shadow="0" w:frame="0"/>
            </w:tcBorders>
            <w:vAlign w:val="center"/>
          </w:tcPr>
          <w:p>
            <w:pPr>
              <w:jc w:val="right"/>
              <w:rPr>
                <w:sz w:val="17"/>
              </w:rPr>
            </w:pPr>
            <w:r>
              <w:rPr>
                <w:sz w:val="17"/>
              </w:rPr>
              <w:t>2.8</w:t>
            </w:r>
          </w:p>
        </w:tc>
        <w:tc>
          <w:tcPr>
            <w:tcW w:w="602" w:type="dxa"/>
            <w:vAlign w:val="center"/>
          </w:tcPr>
          <w:p>
            <w:pPr>
              <w:jc w:val="right"/>
              <w:rPr>
                <w:sz w:val="17"/>
              </w:rPr>
            </w:pPr>
            <w:r>
              <w:rPr>
                <w:sz w:val="17"/>
              </w:rPr>
              <w:t>2.6</w:t>
            </w:r>
          </w:p>
        </w:tc>
        <w:tc>
          <w:tcPr>
            <w:tcW w:w="602" w:type="dxa"/>
            <w:vAlign w:val="center"/>
          </w:tcPr>
          <w:p>
            <w:pPr>
              <w:jc w:val="right"/>
              <w:rPr>
                <w:sz w:val="17"/>
              </w:rPr>
            </w:pPr>
            <w:r>
              <w:rPr>
                <w:sz w:val="17"/>
              </w:rPr>
              <w:t>0.7</w:t>
            </w:r>
          </w:p>
        </w:tc>
        <w:tc>
          <w:tcPr>
            <w:tcW w:w="602" w:type="dxa"/>
            <w:tcBorders>
              <w:right w:val="single" w:sz="4" w:space="0" w:shadow="0" w:frame="0"/>
            </w:tcBorders>
            <w:vAlign w:val="center"/>
          </w:tcPr>
          <w:p>
            <w:pPr>
              <w:jc w:val="right"/>
              <w:rPr>
                <w:sz w:val="17"/>
              </w:rPr>
            </w:pPr>
            <w:r>
              <w:rPr>
                <w:sz w:val="17"/>
              </w:rPr>
              <w:t>0.8</w:t>
            </w:r>
          </w:p>
        </w:tc>
        <w:tc>
          <w:tcPr>
            <w:tcW w:w="602" w:type="dxa"/>
            <w:tcBorders>
              <w:left w:val="single" w:sz="4" w:space="0" w:shadow="0" w:frame="0"/>
            </w:tcBorders>
            <w:vAlign w:val="center"/>
          </w:tcPr>
          <w:p>
            <w:pPr>
              <w:jc w:val="right"/>
              <w:rPr>
                <w:sz w:val="17"/>
              </w:rPr>
            </w:pPr>
            <w:r>
              <w:rPr>
                <w:sz w:val="17"/>
              </w:rPr>
              <w:t>-4.6</w:t>
            </w:r>
          </w:p>
        </w:tc>
        <w:tc>
          <w:tcPr>
            <w:tcW w:w="602" w:type="dxa"/>
            <w:vAlign w:val="center"/>
          </w:tcPr>
          <w:p>
            <w:pPr>
              <w:jc w:val="right"/>
              <w:rPr>
                <w:sz w:val="17"/>
              </w:rPr>
            </w:pPr>
            <w:r>
              <w:rPr>
                <w:sz w:val="17"/>
              </w:rPr>
              <w:t>-0.8</w:t>
            </w:r>
          </w:p>
        </w:tc>
        <w:tc>
          <w:tcPr>
            <w:tcW w:w="602" w:type="dxa"/>
            <w:vAlign w:val="center"/>
          </w:tcPr>
          <w:p>
            <w:pPr>
              <w:jc w:val="right"/>
              <w:rPr>
                <w:sz w:val="17"/>
              </w:rPr>
            </w:pPr>
            <w:r>
              <w:rPr>
                <w:sz w:val="17"/>
              </w:rPr>
              <w:t>-3.0</w:t>
            </w:r>
          </w:p>
        </w:tc>
        <w:tc>
          <w:tcPr>
            <w:tcW w:w="602" w:type="dxa"/>
            <w:tcBorders>
              <w:left w:val="none" w:sz="0" w:space="0" w:shadow="0" w:frame="0"/>
            </w:tcBorders>
            <w:vAlign w:val="center"/>
          </w:tcPr>
          <w:p>
            <w:pPr>
              <w:jc w:val="right"/>
              <w:rPr>
                <w:sz w:val="17"/>
              </w:rPr>
            </w:pPr>
            <w:r>
              <w:rPr>
                <w:sz w:val="17"/>
              </w:rPr>
              <w:t>-3.0</w:t>
            </w:r>
          </w:p>
        </w:tc>
      </w:tr>
      <w:tr>
        <w:tc>
          <w:tcPr>
            <w:tcW w:w="398" w:type="dxa"/>
            <w:vAlign w:val="bottom"/>
          </w:tcPr>
          <w:p>
            <w:pPr>
              <w:spacing w:lineRule="auto" w:line="360" w:before="80"/>
              <w:rPr>
                <w:sz w:val="17"/>
              </w:rPr>
            </w:pPr>
          </w:p>
        </w:tc>
        <w:tc>
          <w:tcPr>
            <w:tcW w:w="4453" w:type="dxa"/>
            <w:tcBorders>
              <w:right w:val="single" w:sz="4" w:space="0" w:shadow="0" w:frame="0"/>
            </w:tcBorders>
            <w:vAlign w:val="center"/>
          </w:tcPr>
          <w:p>
            <w:pPr>
              <w:spacing w:lineRule="auto" w:line="360" w:before="80"/>
              <w:rPr>
                <w:sz w:val="17"/>
              </w:rPr>
            </w:pPr>
          </w:p>
        </w:tc>
        <w:tc>
          <w:tcPr>
            <w:tcW w:w="793" w:type="dxa"/>
            <w:tcBorders>
              <w:left w:val="single" w:sz="4" w:space="0" w:shadow="0" w:frame="0"/>
              <w:right w:val="single" w:sz="4" w:space="0" w:shadow="0" w:frame="0"/>
            </w:tcBorders>
            <w:vAlign w:val="center"/>
          </w:tcPr>
          <w:p>
            <w:pPr>
              <w:jc w:val="right"/>
              <w:rPr>
                <w:sz w:val="17"/>
              </w:rPr>
            </w:pPr>
          </w:p>
        </w:tc>
        <w:tc>
          <w:tcPr>
            <w:tcW w:w="602" w:type="dxa"/>
            <w:tcBorders>
              <w:left w:val="single" w:sz="4" w:space="0" w:shadow="0" w:frame="0"/>
            </w:tcBorders>
            <w:vAlign w:val="center"/>
          </w:tcPr>
          <w:p>
            <w:pPr>
              <w:jc w:val="right"/>
              <w:rPr>
                <w:sz w:val="17"/>
              </w:rPr>
            </w:pPr>
          </w:p>
        </w:tc>
        <w:tc>
          <w:tcPr>
            <w:tcW w:w="602" w:type="dxa"/>
            <w:vAlign w:val="center"/>
          </w:tcPr>
          <w:p>
            <w:pPr>
              <w:jc w:val="right"/>
              <w:rPr>
                <w:sz w:val="17"/>
              </w:rPr>
            </w:pPr>
          </w:p>
        </w:tc>
        <w:tc>
          <w:tcPr>
            <w:tcW w:w="602" w:type="dxa"/>
            <w:vAlign w:val="center"/>
          </w:tcPr>
          <w:p>
            <w:pPr>
              <w:jc w:val="right"/>
              <w:rPr>
                <w:sz w:val="17"/>
              </w:rPr>
            </w:pPr>
          </w:p>
        </w:tc>
        <w:tc>
          <w:tcPr>
            <w:tcW w:w="602" w:type="dxa"/>
            <w:tcBorders>
              <w:right w:val="single" w:sz="4" w:space="0" w:shadow="0" w:frame="0"/>
            </w:tcBorders>
            <w:vAlign w:val="center"/>
          </w:tcPr>
          <w:p>
            <w:pPr>
              <w:jc w:val="right"/>
              <w:rPr>
                <w:sz w:val="17"/>
              </w:rPr>
            </w:pPr>
          </w:p>
        </w:tc>
        <w:tc>
          <w:tcPr>
            <w:tcW w:w="602" w:type="dxa"/>
            <w:tcBorders>
              <w:left w:val="single" w:sz="4" w:space="0" w:shadow="0" w:frame="0"/>
            </w:tcBorders>
            <w:vAlign w:val="center"/>
          </w:tcPr>
          <w:p>
            <w:pPr>
              <w:jc w:val="right"/>
              <w:rPr>
                <w:sz w:val="17"/>
              </w:rPr>
            </w:pPr>
          </w:p>
        </w:tc>
        <w:tc>
          <w:tcPr>
            <w:tcW w:w="602" w:type="dxa"/>
            <w:vAlign w:val="center"/>
          </w:tcPr>
          <w:p>
            <w:pPr>
              <w:jc w:val="right"/>
              <w:rPr>
                <w:sz w:val="17"/>
              </w:rPr>
            </w:pPr>
          </w:p>
        </w:tc>
        <w:tc>
          <w:tcPr>
            <w:tcW w:w="602" w:type="dxa"/>
            <w:vAlign w:val="center"/>
          </w:tcPr>
          <w:p>
            <w:pPr>
              <w:jc w:val="right"/>
              <w:rPr>
                <w:sz w:val="17"/>
              </w:rPr>
            </w:pPr>
          </w:p>
        </w:tc>
        <w:tc>
          <w:tcPr>
            <w:tcW w:w="602" w:type="dxa"/>
            <w:tcBorders>
              <w:left w:val="none" w:sz="0" w:space="0" w:shadow="0" w:frame="0"/>
            </w:tcBorders>
            <w:vAlign w:val="center"/>
          </w:tcPr>
          <w:p>
            <w:pPr>
              <w:jc w:val="right"/>
              <w:rPr>
                <w:sz w:val="17"/>
              </w:rPr>
            </w:pPr>
          </w:p>
        </w:tc>
      </w:tr>
      <w:tr>
        <w:tc>
          <w:tcPr>
            <w:tcW w:w="398" w:type="dxa"/>
            <w:vAlign w:val="bottom"/>
          </w:tcPr>
          <w:p>
            <w:pPr>
              <w:spacing w:lineRule="auto" w:line="360" w:before="80"/>
              <w:rPr>
                <w:sz w:val="17"/>
              </w:rPr>
            </w:pPr>
          </w:p>
        </w:tc>
        <w:tc>
          <w:tcPr>
            <w:tcW w:w="4453" w:type="dxa"/>
            <w:tcBorders>
              <w:right w:val="single" w:sz="4" w:space="0" w:shadow="0" w:frame="0"/>
            </w:tcBorders>
            <w:vAlign w:val="center"/>
          </w:tcPr>
          <w:p>
            <w:pPr>
              <w:spacing w:lineRule="auto" w:line="360" w:before="80"/>
              <w:rPr>
                <w:b w:val="1"/>
                <w:sz w:val="17"/>
              </w:rPr>
            </w:pPr>
            <w:r>
              <w:rPr>
                <w:b w:val="1"/>
                <w:sz w:val="17"/>
              </w:rPr>
              <w:t>GROSS DOMESTIC PRODUCT (GDP)</w:t>
            </w:r>
          </w:p>
        </w:tc>
        <w:tc>
          <w:tcPr>
            <w:tcW w:w="793" w:type="dxa"/>
            <w:tcBorders>
              <w:left w:val="single" w:sz="4" w:space="0" w:shadow="0" w:frame="0"/>
              <w:right w:val="single" w:sz="4" w:space="0" w:shadow="0" w:frame="0"/>
            </w:tcBorders>
            <w:vAlign w:val="center"/>
          </w:tcPr>
          <w:p>
            <w:pPr>
              <w:jc w:val="right"/>
              <w:rPr>
                <w:b w:val="1"/>
                <w:sz w:val="17"/>
              </w:rPr>
            </w:pPr>
            <w:r>
              <w:rPr>
                <w:b w:val="1"/>
                <w:sz w:val="17"/>
              </w:rPr>
              <w:t>-1.7</w:t>
            </w:r>
          </w:p>
        </w:tc>
        <w:tc>
          <w:tcPr>
            <w:tcW w:w="602" w:type="dxa"/>
            <w:tcBorders>
              <w:left w:val="single" w:sz="4" w:space="0" w:shadow="0" w:frame="0"/>
            </w:tcBorders>
            <w:vAlign w:val="center"/>
          </w:tcPr>
          <w:p>
            <w:pPr>
              <w:jc w:val="right"/>
              <w:rPr>
                <w:b w:val="1"/>
                <w:sz w:val="17"/>
              </w:rPr>
            </w:pPr>
            <w:r>
              <w:rPr>
                <w:b w:val="1"/>
                <w:sz w:val="17"/>
              </w:rPr>
              <w:t>2.8</w:t>
            </w:r>
          </w:p>
        </w:tc>
        <w:tc>
          <w:tcPr>
            <w:tcW w:w="602" w:type="dxa"/>
            <w:vAlign w:val="center"/>
          </w:tcPr>
          <w:p>
            <w:pPr>
              <w:jc w:val="right"/>
              <w:rPr>
                <w:b w:val="1"/>
                <w:sz w:val="17"/>
              </w:rPr>
            </w:pPr>
            <w:r>
              <w:rPr>
                <w:b w:val="1"/>
                <w:sz w:val="17"/>
              </w:rPr>
              <w:t>2.3</w:t>
            </w:r>
          </w:p>
        </w:tc>
        <w:tc>
          <w:tcPr>
            <w:tcW w:w="602" w:type="dxa"/>
            <w:vAlign w:val="center"/>
          </w:tcPr>
          <w:p>
            <w:pPr>
              <w:jc w:val="right"/>
              <w:rPr>
                <w:b w:val="1"/>
                <w:sz w:val="17"/>
              </w:rPr>
            </w:pPr>
            <w:r>
              <w:rPr>
                <w:b w:val="1"/>
                <w:sz w:val="17"/>
              </w:rPr>
              <w:t>0.7</w:t>
            </w:r>
          </w:p>
        </w:tc>
        <w:tc>
          <w:tcPr>
            <w:tcW w:w="602" w:type="dxa"/>
            <w:tcBorders>
              <w:right w:val="single" w:sz="4" w:space="0" w:shadow="0" w:frame="0"/>
            </w:tcBorders>
            <w:vAlign w:val="center"/>
          </w:tcPr>
          <w:p>
            <w:pPr>
              <w:jc w:val="right"/>
              <w:rPr>
                <w:b w:val="1"/>
                <w:sz w:val="17"/>
              </w:rPr>
            </w:pPr>
            <w:r>
              <w:rPr>
                <w:b w:val="1"/>
                <w:sz w:val="17"/>
              </w:rPr>
              <w:t>0.7</w:t>
            </w:r>
          </w:p>
        </w:tc>
        <w:tc>
          <w:tcPr>
            <w:tcW w:w="602" w:type="dxa"/>
            <w:tcBorders>
              <w:left w:val="single" w:sz="4" w:space="0" w:shadow="0" w:frame="0"/>
            </w:tcBorders>
            <w:vAlign w:val="center"/>
          </w:tcPr>
          <w:p>
            <w:pPr>
              <w:jc w:val="right"/>
              <w:rPr>
                <w:b w:val="1"/>
                <w:sz w:val="17"/>
              </w:rPr>
            </w:pPr>
            <w:r>
              <w:rPr>
                <w:b w:val="1"/>
                <w:sz w:val="17"/>
              </w:rPr>
              <w:t>-2.7</w:t>
            </w:r>
          </w:p>
        </w:tc>
        <w:tc>
          <w:tcPr>
            <w:tcW w:w="602" w:type="dxa"/>
            <w:vAlign w:val="center"/>
          </w:tcPr>
          <w:p>
            <w:pPr>
              <w:jc w:val="right"/>
              <w:rPr>
                <w:b w:val="1"/>
                <w:sz w:val="17"/>
              </w:rPr>
            </w:pPr>
            <w:r>
              <w:rPr>
                <w:b w:val="1"/>
                <w:sz w:val="17"/>
              </w:rPr>
              <w:t>-0.3</w:t>
            </w:r>
          </w:p>
        </w:tc>
        <w:tc>
          <w:tcPr>
            <w:tcW w:w="602" w:type="dxa"/>
            <w:vAlign w:val="center"/>
          </w:tcPr>
          <w:p>
            <w:pPr>
              <w:jc w:val="right"/>
              <w:rPr>
                <w:b w:val="1"/>
                <w:sz w:val="17"/>
              </w:rPr>
            </w:pPr>
            <w:r>
              <w:rPr>
                <w:b w:val="1"/>
                <w:sz w:val="17"/>
              </w:rPr>
              <w:t>-2.1</w:t>
            </w:r>
          </w:p>
        </w:tc>
        <w:tc>
          <w:tcPr>
            <w:tcW w:w="602" w:type="dxa"/>
            <w:tcBorders>
              <w:left w:val="none" w:sz="0" w:space="0" w:shadow="0" w:frame="0"/>
            </w:tcBorders>
            <w:vAlign w:val="center"/>
          </w:tcPr>
          <w:p>
            <w:pPr>
              <w:jc w:val="right"/>
              <w:rPr>
                <w:b w:val="1"/>
                <w:sz w:val="17"/>
              </w:rPr>
            </w:pPr>
            <w:r>
              <w:rPr>
                <w:b w:val="1"/>
                <w:sz w:val="17"/>
              </w:rPr>
              <w:t>-2.0</w:t>
            </w:r>
          </w:p>
        </w:tc>
      </w:tr>
    </w:tbl>
    <w:p>
      <w:pPr>
        <w:spacing w:before="80"/>
        <w:rPr>
          <w:sz w:val="16"/>
          <w:vertAlign w:val="superscript"/>
        </w:rPr>
      </w:pPr>
    </w:p>
    <w:p>
      <w:pPr>
        <w:rPr>
          <w:sz w:val="16"/>
        </w:rPr>
      </w:pPr>
      <w:r>
        <w:rPr>
          <w:sz w:val="16"/>
          <w:vertAlign w:val="superscript"/>
        </w:rPr>
        <w:t>1)</w:t>
      </w:r>
      <w:r>
        <w:rPr>
          <w:sz w:val="16"/>
        </w:rPr>
        <w:t xml:space="preserve"> Estimate.</w:t>
      </w:r>
    </w:p>
    <w:p>
      <w:pPr>
        <w:spacing w:lineRule="auto" w:line="360"/>
      </w:pPr>
    </w:p>
    <w:p>
      <w:pPr>
        <w:spacing w:lineRule="auto" w:line="360"/>
        <w:jc w:val="center"/>
        <w:rPr>
          <w:b w:val="1"/>
        </w:rPr>
      </w:pPr>
      <w:r>
        <w:br w:type="page"/>
      </w:r>
      <w:r>
        <w:rPr>
          <w:b w:val="1"/>
        </w:rPr>
        <w:t>4.</w:t>
      </w:r>
      <w:r>
        <w:rPr>
          <w:b w:val="1"/>
        </w:rPr>
        <w:t xml:space="preserve"> </w:t>
      </w:r>
      <w:r>
        <w:rPr>
          <w:b w:val="1"/>
        </w:rPr>
        <w:t>Use of</w:t>
      </w:r>
      <w:r>
        <w:rPr>
          <w:b w:val="1"/>
        </w:rPr>
        <w:t xml:space="preserve"> Quarterly </w:t>
      </w:r>
      <w:r>
        <w:rPr>
          <w:b w:val="1"/>
        </w:rPr>
        <w:t xml:space="preserve">Gross </w:t>
      </w:r>
      <w:r>
        <w:rPr>
          <w:b w:val="1"/>
        </w:rPr>
        <w:t>D</w:t>
      </w:r>
      <w:r>
        <w:rPr>
          <w:b w:val="1"/>
        </w:rPr>
        <w:t xml:space="preserve">omestic </w:t>
      </w:r>
      <w:r>
        <w:rPr>
          <w:b w:val="1"/>
        </w:rPr>
        <w:t>P</w:t>
      </w:r>
      <w:r>
        <w:rPr>
          <w:b w:val="1"/>
        </w:rPr>
        <w:t>roduct</w:t>
      </w:r>
      <w:r>
        <w:rPr>
          <w:b w:val="1"/>
        </w:rPr>
        <w:t>, at current prices</w:t>
      </w:r>
    </w:p>
    <w:p>
      <w:pPr>
        <w:rPr>
          <w:sz w:val="18"/>
        </w:rPr>
      </w:pPr>
      <w:r>
        <w:rPr>
          <w:sz w:val="18"/>
        </w:rPr>
        <w:t xml:space="preserve">Republic of Serbia                                                                                                                                                               mill. RSD</w:t>
      </w:r>
    </w:p>
    <w:tbl>
      <w:tblPr>
        <w:tblStyle w:val="T2"/>
        <w:tblW w:w="10382" w:type="dxa"/>
        <w:jc w:val="center"/>
        <w:tblLayout w:type="fixed"/>
        <w:tblCellMar>
          <w:left w:w="28" w:type="dxa"/>
          <w:right w:w="28" w:type="dxa"/>
        </w:tblCellMar>
      </w:tblPr>
      <w:tblGrid/>
      <w:tr>
        <w:tc>
          <w:tcPr>
            <w:tcW w:w="5219" w:type="dxa"/>
            <w:gridSpan w:val="2"/>
            <w:vMerge w:val="restart"/>
            <w:tcBorders>
              <w:top w:val="single" w:sz="4" w:space="0" w:shadow="0" w:frame="0"/>
              <w:bottom w:val="single" w:sz="4" w:space="0" w:shadow="0" w:frame="0"/>
              <w:right w:val="single" w:sz="4" w:space="0" w:shadow="0" w:frame="0"/>
            </w:tcBorders>
            <w:vAlign w:val="center"/>
          </w:tcPr>
          <w:p>
            <w:pPr>
              <w:spacing w:lineRule="auto" w:line="360" w:before="80" w:after="80"/>
              <w:jc w:val="center"/>
              <w:rPr>
                <w:sz w:val="16"/>
              </w:rPr>
            </w:pPr>
          </w:p>
        </w:tc>
        <w:tc>
          <w:tcPr>
            <w:tcW w:w="967"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360" w:before="80" w:after="80"/>
              <w:jc w:val="center"/>
              <w:rPr>
                <w:sz w:val="18"/>
                <w:vertAlign w:val="superscript"/>
              </w:rPr>
            </w:pPr>
            <w:r>
              <w:rPr>
                <w:sz w:val="18"/>
              </w:rPr>
              <w:t>2012</w:t>
            </w:r>
            <w:r>
              <w:rPr>
                <w:sz w:val="18"/>
                <w:vertAlign w:val="superscript"/>
              </w:rPr>
              <w:t>1)</w:t>
            </w:r>
          </w:p>
        </w:tc>
        <w:tc>
          <w:tcPr>
            <w:tcW w:w="4196" w:type="dxa"/>
            <w:gridSpan w:val="4"/>
            <w:tcBorders>
              <w:top w:val="single" w:sz="4" w:space="0" w:shadow="0" w:frame="0"/>
              <w:left w:val="single" w:sz="4" w:space="0" w:shadow="0" w:frame="0"/>
              <w:bottom w:val="single" w:sz="4" w:space="0" w:shadow="0" w:frame="0"/>
            </w:tcBorders>
            <w:vAlign w:val="center"/>
          </w:tcPr>
          <w:p>
            <w:pPr>
              <w:spacing w:lineRule="auto" w:line="360" w:before="80" w:after="80"/>
              <w:jc w:val="center"/>
              <w:rPr>
                <w:sz w:val="18"/>
                <w:vertAlign w:val="superscript"/>
              </w:rPr>
            </w:pPr>
            <w:r>
              <w:rPr>
                <w:sz w:val="18"/>
              </w:rPr>
              <w:t>2012</w:t>
            </w:r>
            <w:r>
              <w:rPr>
                <w:sz w:val="18"/>
                <w:vertAlign w:val="superscript"/>
              </w:rPr>
              <w:t>1)</w:t>
            </w:r>
          </w:p>
        </w:tc>
      </w:tr>
      <w:tr>
        <w:tc>
          <w:tcPr>
            <w:tcW w:w="5219" w:type="dxa"/>
            <w:gridSpan w:val="2"/>
            <w:vMerge w:val="continue"/>
            <w:tcBorders>
              <w:top w:val="single" w:sz="4" w:space="0" w:shadow="0" w:frame="0"/>
              <w:bottom w:val="single" w:sz="4" w:space="0" w:shadow="0" w:frame="0"/>
              <w:right w:val="single" w:sz="4" w:space="0" w:shadow="0" w:frame="0"/>
            </w:tcBorders>
            <w:vAlign w:val="center"/>
          </w:tcPr>
          <w:p>
            <w:pPr>
              <w:spacing w:before="80" w:after="80"/>
              <w:jc w:val="center"/>
              <w:rPr>
                <w:sz w:val="16"/>
              </w:rPr>
            </w:pPr>
          </w:p>
        </w:tc>
        <w:tc>
          <w:tcPr>
            <w:tcW w:w="967"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p>
        </w:tc>
        <w:tc>
          <w:tcPr>
            <w:tcW w:w="1049"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w:t>
            </w:r>
          </w:p>
        </w:tc>
        <w:tc>
          <w:tcPr>
            <w:tcW w:w="1049"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w:t>
            </w:r>
          </w:p>
        </w:tc>
        <w:tc>
          <w:tcPr>
            <w:tcW w:w="1049" w:type="dxa"/>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sz w:val="18"/>
              </w:rPr>
            </w:pPr>
            <w:r>
              <w:rPr>
                <w:sz w:val="18"/>
              </w:rPr>
              <w:t>III</w:t>
            </w:r>
          </w:p>
        </w:tc>
        <w:tc>
          <w:tcPr>
            <w:tcW w:w="1049" w:type="dxa"/>
            <w:tcBorders>
              <w:top w:val="single" w:sz="4" w:space="0" w:shadow="0" w:frame="0"/>
              <w:left w:val="single" w:sz="4" w:space="0" w:shadow="0" w:frame="0"/>
              <w:bottom w:val="single" w:sz="4" w:space="0" w:shadow="0" w:frame="0"/>
            </w:tcBorders>
            <w:vAlign w:val="center"/>
          </w:tcPr>
          <w:p>
            <w:pPr>
              <w:spacing w:before="80" w:after="80"/>
              <w:jc w:val="center"/>
              <w:rPr>
                <w:sz w:val="18"/>
              </w:rPr>
            </w:pPr>
            <w:r>
              <w:rPr>
                <w:sz w:val="18"/>
              </w:rPr>
              <w:t>IV</w:t>
            </w:r>
          </w:p>
        </w:tc>
      </w:tr>
      <w:tr>
        <w:trPr>
          <w:trHeight w:hRule="exact" w:val="144"/>
        </w:trPr>
        <w:tc>
          <w:tcPr>
            <w:tcW w:w="179" w:type="dxa"/>
            <w:vAlign w:val="center"/>
          </w:tcPr>
          <w:p>
            <w:pPr>
              <w:spacing w:lineRule="auto" w:line="360" w:before="80"/>
              <w:jc w:val="center"/>
              <w:rPr>
                <w:sz w:val="17"/>
              </w:rPr>
            </w:pPr>
          </w:p>
        </w:tc>
        <w:tc>
          <w:tcPr>
            <w:tcW w:w="5040" w:type="dxa"/>
            <w:tcBorders>
              <w:right w:val="single" w:sz="4" w:space="0" w:shadow="0" w:frame="0"/>
            </w:tcBorders>
            <w:vAlign w:val="bottom"/>
          </w:tcPr>
          <w:p>
            <w:pPr>
              <w:spacing w:before="60" w:after="60"/>
              <w:rPr>
                <w:b w:val="1"/>
                <w:sz w:val="16"/>
              </w:rPr>
            </w:pPr>
          </w:p>
        </w:tc>
        <w:tc>
          <w:tcPr>
            <w:tcW w:w="967" w:type="dxa"/>
            <w:tcBorders>
              <w:left w:val="single" w:sz="4" w:space="0" w:shadow="0" w:frame="0"/>
              <w:right w:val="single" w:sz="4" w:space="0" w:shadow="0" w:frame="0"/>
            </w:tcBorders>
            <w:vAlign w:val="center"/>
          </w:tcPr>
          <w:p>
            <w:pPr>
              <w:jc w:val="right"/>
              <w:rPr>
                <w:sz w:val="17"/>
              </w:rPr>
            </w:pPr>
          </w:p>
        </w:tc>
        <w:tc>
          <w:tcPr>
            <w:tcW w:w="1049" w:type="dxa"/>
            <w:tcBorders>
              <w:left w:val="single" w:sz="4" w:space="0" w:shadow="0" w:frame="0"/>
            </w:tcBorders>
            <w:vAlign w:val="center"/>
          </w:tcPr>
          <w:p>
            <w:pPr>
              <w:jc w:val="right"/>
              <w:rPr>
                <w:sz w:val="17"/>
              </w:rPr>
            </w:pPr>
          </w:p>
        </w:tc>
        <w:tc>
          <w:tcPr>
            <w:tcW w:w="1049" w:type="dxa"/>
            <w:vAlign w:val="center"/>
          </w:tcPr>
          <w:p>
            <w:pPr>
              <w:jc w:val="right"/>
              <w:rPr>
                <w:sz w:val="17"/>
              </w:rPr>
            </w:pPr>
          </w:p>
        </w:tc>
        <w:tc>
          <w:tcPr>
            <w:tcW w:w="1049" w:type="dxa"/>
            <w:vAlign w:val="center"/>
          </w:tcPr>
          <w:p>
            <w:pPr>
              <w:jc w:val="right"/>
              <w:rPr>
                <w:sz w:val="17"/>
              </w:rPr>
            </w:pPr>
          </w:p>
        </w:tc>
        <w:tc>
          <w:tcPr>
            <w:tcW w:w="1049" w:type="dxa"/>
            <w:vAlign w:val="center"/>
          </w:tcPr>
          <w:p>
            <w:pPr>
              <w:jc w:val="right"/>
              <w:rPr>
                <w:sz w:val="17"/>
              </w:rPr>
            </w:pPr>
          </w:p>
        </w:tc>
      </w:tr>
      <w:tr>
        <w:trPr>
          <w:trHeight w:hRule="exact" w:val="398"/>
        </w:trPr>
        <w:tc>
          <w:tcPr>
            <w:tcW w:w="179" w:type="dxa"/>
            <w:vAlign w:val="center"/>
          </w:tcPr>
          <w:p>
            <w:pPr>
              <w:spacing w:lineRule="auto" w:line="360" w:before="80"/>
              <w:jc w:val="center"/>
              <w:rPr>
                <w:sz w:val="17"/>
              </w:rPr>
            </w:pPr>
          </w:p>
        </w:tc>
        <w:tc>
          <w:tcPr>
            <w:tcW w:w="5040" w:type="dxa"/>
            <w:tcBorders>
              <w:right w:val="single" w:sz="4" w:space="0" w:shadow="0" w:frame="0"/>
            </w:tcBorders>
            <w:vAlign w:val="bottom"/>
          </w:tcPr>
          <w:p>
            <w:pPr>
              <w:spacing w:before="60" w:after="60"/>
              <w:rPr>
                <w:b w:val="1"/>
                <w:sz w:val="16"/>
              </w:rPr>
            </w:pPr>
            <w:r>
              <w:rPr>
                <w:b w:val="1"/>
                <w:sz w:val="16"/>
              </w:rPr>
              <w:t>GROSS DOMESTIC PRODUCT</w:t>
            </w:r>
            <w:r>
              <w:rPr>
                <w:b w:val="1"/>
                <w:sz w:val="16"/>
              </w:rPr>
              <w:t xml:space="preserve"> (</w:t>
            </w:r>
            <w:r>
              <w:rPr>
                <w:b w:val="1"/>
                <w:sz w:val="16"/>
              </w:rPr>
              <w:t>G</w:t>
            </w:r>
            <w:r>
              <w:rPr>
                <w:b w:val="1"/>
                <w:sz w:val="16"/>
              </w:rPr>
              <w:t>DP</w:t>
            </w:r>
            <w:r>
              <w:rPr>
                <w:b w:val="1"/>
                <w:sz w:val="16"/>
              </w:rPr>
              <w:t>)</w:t>
            </w:r>
          </w:p>
        </w:tc>
        <w:tc>
          <w:tcPr>
            <w:tcW w:w="967" w:type="dxa"/>
            <w:tcBorders>
              <w:left w:val="single" w:sz="4" w:space="0" w:shadow="0" w:frame="0"/>
              <w:right w:val="single" w:sz="4" w:space="0" w:shadow="0" w:frame="0"/>
            </w:tcBorders>
            <w:vAlign w:val="center"/>
          </w:tcPr>
          <w:p>
            <w:pPr>
              <w:jc w:val="right"/>
              <w:rPr>
                <w:b w:val="1"/>
                <w:sz w:val="17"/>
              </w:rPr>
            </w:pPr>
            <w:r>
              <w:rPr>
                <w:b w:val="1"/>
                <w:sz w:val="17"/>
              </w:rPr>
              <w:t>3386169.1</w:t>
            </w:r>
          </w:p>
        </w:tc>
        <w:tc>
          <w:tcPr>
            <w:tcW w:w="1049" w:type="dxa"/>
            <w:tcBorders>
              <w:left w:val="single" w:sz="4" w:space="0" w:shadow="0" w:frame="0"/>
            </w:tcBorders>
            <w:vAlign w:val="center"/>
          </w:tcPr>
          <w:p>
            <w:pPr>
              <w:jc w:val="right"/>
              <w:rPr>
                <w:b w:val="1"/>
                <w:sz w:val="17"/>
              </w:rPr>
            </w:pPr>
            <w:r>
              <w:rPr>
                <w:b w:val="1"/>
                <w:sz w:val="17"/>
              </w:rPr>
              <w:t>746837.2</w:t>
            </w:r>
          </w:p>
        </w:tc>
        <w:tc>
          <w:tcPr>
            <w:tcW w:w="1049" w:type="dxa"/>
            <w:vAlign w:val="center"/>
          </w:tcPr>
          <w:p>
            <w:pPr>
              <w:jc w:val="right"/>
              <w:rPr>
                <w:b w:val="1"/>
                <w:sz w:val="17"/>
              </w:rPr>
            </w:pPr>
            <w:r>
              <w:rPr>
                <w:b w:val="1"/>
                <w:sz w:val="17"/>
              </w:rPr>
              <w:t>823849.7</w:t>
            </w:r>
          </w:p>
        </w:tc>
        <w:tc>
          <w:tcPr>
            <w:tcW w:w="1049" w:type="dxa"/>
            <w:vAlign w:val="center"/>
          </w:tcPr>
          <w:p>
            <w:pPr>
              <w:jc w:val="right"/>
              <w:rPr>
                <w:b w:val="1"/>
                <w:sz w:val="17"/>
              </w:rPr>
            </w:pPr>
            <w:r>
              <w:rPr>
                <w:b w:val="1"/>
                <w:sz w:val="17"/>
              </w:rPr>
              <w:t>894558.9</w:t>
            </w:r>
          </w:p>
        </w:tc>
        <w:tc>
          <w:tcPr>
            <w:tcW w:w="1049" w:type="dxa"/>
            <w:vAlign w:val="center"/>
          </w:tcPr>
          <w:p>
            <w:pPr>
              <w:jc w:val="right"/>
              <w:rPr>
                <w:b w:val="1"/>
                <w:sz w:val="17"/>
              </w:rPr>
            </w:pPr>
            <w:r>
              <w:rPr>
                <w:b w:val="1"/>
                <w:sz w:val="17"/>
              </w:rPr>
              <w:t>920923.3</w:t>
            </w:r>
          </w:p>
        </w:tc>
      </w:tr>
      <w:tr>
        <w:trPr>
          <w:trHeight w:hRule="exact" w:val="144"/>
        </w:trPr>
        <w:tc>
          <w:tcPr>
            <w:tcW w:w="179" w:type="dxa"/>
            <w:vAlign w:val="center"/>
          </w:tcPr>
          <w:p>
            <w:pPr>
              <w:spacing w:lineRule="auto" w:line="360" w:before="80"/>
              <w:jc w:val="center"/>
              <w:rPr>
                <w:sz w:val="17"/>
              </w:rPr>
            </w:pPr>
          </w:p>
        </w:tc>
        <w:tc>
          <w:tcPr>
            <w:tcW w:w="5040" w:type="dxa"/>
            <w:tcBorders>
              <w:right w:val="single" w:sz="4" w:space="0" w:shadow="0" w:frame="0"/>
            </w:tcBorders>
            <w:vAlign w:val="bottom"/>
          </w:tcPr>
          <w:p>
            <w:pPr>
              <w:spacing w:before="60" w:after="60"/>
              <w:rPr>
                <w:sz w:val="18"/>
              </w:rPr>
            </w:pPr>
          </w:p>
        </w:tc>
        <w:tc>
          <w:tcPr>
            <w:tcW w:w="967" w:type="dxa"/>
            <w:tcBorders>
              <w:left w:val="single" w:sz="4" w:space="0" w:shadow="0" w:frame="0"/>
              <w:right w:val="single" w:sz="4" w:space="0" w:shadow="0" w:frame="0"/>
            </w:tcBorders>
            <w:vAlign w:val="center"/>
          </w:tcPr>
          <w:p>
            <w:pPr>
              <w:jc w:val="right"/>
              <w:rPr>
                <w:sz w:val="17"/>
              </w:rPr>
            </w:pPr>
          </w:p>
        </w:tc>
        <w:tc>
          <w:tcPr>
            <w:tcW w:w="1049" w:type="dxa"/>
            <w:tcBorders>
              <w:left w:val="single" w:sz="4" w:space="0" w:shadow="0" w:frame="0"/>
            </w:tcBorders>
            <w:vAlign w:val="center"/>
          </w:tcPr>
          <w:p>
            <w:pPr>
              <w:jc w:val="right"/>
              <w:rPr>
                <w:sz w:val="17"/>
              </w:rPr>
            </w:pPr>
          </w:p>
        </w:tc>
        <w:tc>
          <w:tcPr>
            <w:tcW w:w="1049" w:type="dxa"/>
            <w:vAlign w:val="center"/>
          </w:tcPr>
          <w:p>
            <w:pPr>
              <w:jc w:val="right"/>
              <w:rPr>
                <w:sz w:val="17"/>
              </w:rPr>
            </w:pPr>
          </w:p>
        </w:tc>
        <w:tc>
          <w:tcPr>
            <w:tcW w:w="1049" w:type="dxa"/>
            <w:vAlign w:val="center"/>
          </w:tcPr>
          <w:p>
            <w:pPr>
              <w:jc w:val="right"/>
              <w:rPr>
                <w:sz w:val="17"/>
              </w:rPr>
            </w:pPr>
          </w:p>
        </w:tc>
        <w:tc>
          <w:tcPr>
            <w:tcW w:w="1049" w:type="dxa"/>
            <w:vAlign w:val="center"/>
          </w:tcPr>
          <w:p>
            <w:pPr>
              <w:jc w:val="right"/>
              <w:rPr>
                <w:sz w:val="17"/>
              </w:rPr>
            </w:pPr>
          </w:p>
        </w:tc>
      </w:tr>
      <w:tr>
        <w:trPr>
          <w:trHeight w:hRule="exact" w:val="331"/>
        </w:trPr>
        <w:tc>
          <w:tcPr>
            <w:tcW w:w="179" w:type="dxa"/>
            <w:vAlign w:val="center"/>
          </w:tcPr>
          <w:p>
            <w:pPr>
              <w:spacing w:lineRule="auto" w:line="360" w:before="80"/>
              <w:jc w:val="center"/>
              <w:rPr>
                <w:sz w:val="17"/>
              </w:rPr>
            </w:pPr>
          </w:p>
        </w:tc>
        <w:tc>
          <w:tcPr>
            <w:tcW w:w="5040" w:type="dxa"/>
            <w:tcBorders>
              <w:right w:val="single" w:sz="4" w:space="0" w:shadow="0" w:frame="0"/>
            </w:tcBorders>
            <w:vAlign w:val="bottom"/>
          </w:tcPr>
          <w:p>
            <w:pPr>
              <w:spacing w:before="60" w:after="60"/>
              <w:rPr>
                <w:sz w:val="18"/>
              </w:rPr>
            </w:pPr>
            <w:r>
              <w:rPr>
                <w:sz w:val="18"/>
              </w:rPr>
              <w:t>Household final consumption expenditure</w:t>
            </w:r>
          </w:p>
        </w:tc>
        <w:tc>
          <w:tcPr>
            <w:tcW w:w="967" w:type="dxa"/>
            <w:tcBorders>
              <w:left w:val="single" w:sz="4" w:space="0" w:shadow="0" w:frame="0"/>
              <w:right w:val="single" w:sz="4" w:space="0" w:shadow="0" w:frame="0"/>
            </w:tcBorders>
            <w:vAlign w:val="center"/>
          </w:tcPr>
          <w:p>
            <w:pPr>
              <w:jc w:val="right"/>
              <w:rPr>
                <w:sz w:val="17"/>
              </w:rPr>
            </w:pPr>
            <w:r>
              <w:rPr>
                <w:sz w:val="17"/>
              </w:rPr>
              <w:t>2552533.5</w:t>
            </w:r>
          </w:p>
        </w:tc>
        <w:tc>
          <w:tcPr>
            <w:tcW w:w="1049" w:type="dxa"/>
            <w:tcBorders>
              <w:left w:val="single" w:sz="4" w:space="0" w:shadow="0" w:frame="0"/>
            </w:tcBorders>
            <w:vAlign w:val="center"/>
          </w:tcPr>
          <w:p>
            <w:pPr>
              <w:jc w:val="right"/>
              <w:rPr>
                <w:sz w:val="17"/>
              </w:rPr>
            </w:pPr>
            <w:r>
              <w:rPr>
                <w:sz w:val="17"/>
              </w:rPr>
              <w:t>614841.7</w:t>
            </w:r>
          </w:p>
        </w:tc>
        <w:tc>
          <w:tcPr>
            <w:tcW w:w="1049" w:type="dxa"/>
            <w:vAlign w:val="center"/>
          </w:tcPr>
          <w:p>
            <w:pPr>
              <w:jc w:val="right"/>
              <w:rPr>
                <w:sz w:val="17"/>
              </w:rPr>
            </w:pPr>
            <w:r>
              <w:rPr>
                <w:sz w:val="17"/>
              </w:rPr>
              <w:t>617481.9</w:t>
            </w:r>
          </w:p>
        </w:tc>
        <w:tc>
          <w:tcPr>
            <w:tcW w:w="1049" w:type="dxa"/>
            <w:vAlign w:val="center"/>
          </w:tcPr>
          <w:p>
            <w:pPr>
              <w:jc w:val="right"/>
              <w:rPr>
                <w:sz w:val="17"/>
              </w:rPr>
            </w:pPr>
            <w:r>
              <w:rPr>
                <w:sz w:val="17"/>
              </w:rPr>
              <w:t>641350.8</w:t>
            </w:r>
          </w:p>
        </w:tc>
        <w:tc>
          <w:tcPr>
            <w:tcW w:w="1049" w:type="dxa"/>
            <w:vAlign w:val="center"/>
          </w:tcPr>
          <w:p>
            <w:pPr>
              <w:jc w:val="right"/>
              <w:rPr>
                <w:sz w:val="17"/>
              </w:rPr>
            </w:pPr>
            <w:r>
              <w:rPr>
                <w:sz w:val="17"/>
              </w:rPr>
              <w:t>678859.1</w:t>
            </w:r>
          </w:p>
        </w:tc>
      </w:tr>
      <w:tr>
        <w:trPr>
          <w:trHeight w:hRule="exact" w:val="331"/>
        </w:trPr>
        <w:tc>
          <w:tcPr>
            <w:tcW w:w="179" w:type="dxa"/>
            <w:vAlign w:val="center"/>
          </w:tcPr>
          <w:p>
            <w:pPr>
              <w:spacing w:lineRule="auto" w:line="360" w:before="80"/>
              <w:jc w:val="center"/>
              <w:rPr>
                <w:sz w:val="17"/>
              </w:rPr>
            </w:pPr>
          </w:p>
        </w:tc>
        <w:tc>
          <w:tcPr>
            <w:tcW w:w="5040" w:type="dxa"/>
            <w:tcBorders>
              <w:right w:val="single" w:sz="4" w:space="0" w:shadow="0" w:frame="0"/>
            </w:tcBorders>
            <w:vAlign w:val="bottom"/>
          </w:tcPr>
          <w:p>
            <w:pPr>
              <w:spacing w:before="60" w:after="60"/>
              <w:rPr>
                <w:sz w:val="18"/>
              </w:rPr>
            </w:pPr>
            <w:r>
              <w:rPr>
                <w:sz w:val="18"/>
              </w:rPr>
              <w:t>NPISH final consumption expenditure</w:t>
            </w:r>
          </w:p>
        </w:tc>
        <w:tc>
          <w:tcPr>
            <w:tcW w:w="967" w:type="dxa"/>
            <w:tcBorders>
              <w:left w:val="single" w:sz="4" w:space="0" w:shadow="0" w:frame="0"/>
              <w:right w:val="single" w:sz="4" w:space="0" w:shadow="0" w:frame="0"/>
            </w:tcBorders>
            <w:vAlign w:val="center"/>
          </w:tcPr>
          <w:p>
            <w:pPr>
              <w:jc w:val="right"/>
              <w:rPr>
                <w:sz w:val="17"/>
              </w:rPr>
            </w:pPr>
            <w:r>
              <w:rPr>
                <w:sz w:val="17"/>
              </w:rPr>
              <w:t>33709.2</w:t>
            </w:r>
          </w:p>
        </w:tc>
        <w:tc>
          <w:tcPr>
            <w:tcW w:w="1049" w:type="dxa"/>
            <w:tcBorders>
              <w:left w:val="single" w:sz="4" w:space="0" w:shadow="0" w:frame="0"/>
            </w:tcBorders>
            <w:vAlign w:val="center"/>
          </w:tcPr>
          <w:p>
            <w:pPr>
              <w:jc w:val="right"/>
              <w:rPr>
                <w:sz w:val="17"/>
              </w:rPr>
            </w:pPr>
            <w:r>
              <w:rPr>
                <w:sz w:val="17"/>
              </w:rPr>
              <w:t>8213.1</w:t>
            </w:r>
          </w:p>
        </w:tc>
        <w:tc>
          <w:tcPr>
            <w:tcW w:w="1049" w:type="dxa"/>
            <w:vAlign w:val="center"/>
          </w:tcPr>
          <w:p>
            <w:pPr>
              <w:jc w:val="right"/>
              <w:rPr>
                <w:sz w:val="17"/>
              </w:rPr>
            </w:pPr>
            <w:r>
              <w:rPr>
                <w:sz w:val="17"/>
              </w:rPr>
              <w:t>8354.5</w:t>
            </w:r>
          </w:p>
        </w:tc>
        <w:tc>
          <w:tcPr>
            <w:tcW w:w="1049" w:type="dxa"/>
            <w:vAlign w:val="center"/>
          </w:tcPr>
          <w:p>
            <w:pPr>
              <w:jc w:val="right"/>
              <w:rPr>
                <w:sz w:val="17"/>
              </w:rPr>
            </w:pPr>
            <w:r>
              <w:rPr>
                <w:sz w:val="17"/>
              </w:rPr>
              <w:t>8498.2</w:t>
            </w:r>
          </w:p>
        </w:tc>
        <w:tc>
          <w:tcPr>
            <w:tcW w:w="1049" w:type="dxa"/>
            <w:vAlign w:val="center"/>
          </w:tcPr>
          <w:p>
            <w:pPr>
              <w:jc w:val="right"/>
              <w:rPr>
                <w:sz w:val="17"/>
              </w:rPr>
            </w:pPr>
            <w:r>
              <w:rPr>
                <w:sz w:val="17"/>
              </w:rPr>
              <w:t>8643.5</w:t>
            </w:r>
          </w:p>
        </w:tc>
      </w:tr>
      <w:tr>
        <w:trPr>
          <w:trHeight w:hRule="exact" w:val="331"/>
        </w:trPr>
        <w:tc>
          <w:tcPr>
            <w:tcW w:w="179" w:type="dxa"/>
            <w:vAlign w:val="center"/>
          </w:tcPr>
          <w:p>
            <w:pPr>
              <w:spacing w:lineRule="auto" w:line="360" w:before="80"/>
              <w:jc w:val="center"/>
              <w:rPr>
                <w:sz w:val="17"/>
              </w:rPr>
            </w:pPr>
          </w:p>
        </w:tc>
        <w:tc>
          <w:tcPr>
            <w:tcW w:w="5040" w:type="dxa"/>
            <w:tcBorders>
              <w:right w:val="single" w:sz="4" w:space="0" w:shadow="0" w:frame="0"/>
            </w:tcBorders>
            <w:vAlign w:val="bottom"/>
          </w:tcPr>
          <w:p>
            <w:pPr>
              <w:spacing w:before="60" w:after="60"/>
              <w:rPr>
                <w:sz w:val="18"/>
              </w:rPr>
            </w:pPr>
            <w:r>
              <w:rPr>
                <w:sz w:val="18"/>
              </w:rPr>
              <w:t>General government final consumption expenditure</w:t>
            </w:r>
          </w:p>
        </w:tc>
        <w:tc>
          <w:tcPr>
            <w:tcW w:w="967" w:type="dxa"/>
            <w:tcBorders>
              <w:left w:val="single" w:sz="4" w:space="0" w:shadow="0" w:frame="0"/>
              <w:right w:val="single" w:sz="4" w:space="0" w:shadow="0" w:frame="0"/>
            </w:tcBorders>
            <w:vAlign w:val="center"/>
          </w:tcPr>
          <w:p>
            <w:pPr>
              <w:jc w:val="right"/>
              <w:rPr>
                <w:sz w:val="17"/>
              </w:rPr>
            </w:pPr>
            <w:r>
              <w:rPr>
                <w:sz w:val="17"/>
              </w:rPr>
              <w:t>682590.9</w:t>
            </w:r>
          </w:p>
        </w:tc>
        <w:tc>
          <w:tcPr>
            <w:tcW w:w="1049" w:type="dxa"/>
            <w:tcBorders>
              <w:left w:val="single" w:sz="4" w:space="0" w:shadow="0" w:frame="0"/>
            </w:tcBorders>
            <w:vAlign w:val="center"/>
          </w:tcPr>
          <w:p>
            <w:pPr>
              <w:jc w:val="right"/>
              <w:rPr>
                <w:sz w:val="17"/>
              </w:rPr>
            </w:pPr>
            <w:r>
              <w:rPr>
                <w:sz w:val="17"/>
              </w:rPr>
              <w:t>155320.9</w:t>
            </w:r>
          </w:p>
        </w:tc>
        <w:tc>
          <w:tcPr>
            <w:tcW w:w="1049" w:type="dxa"/>
            <w:vAlign w:val="center"/>
          </w:tcPr>
          <w:p>
            <w:pPr>
              <w:jc w:val="right"/>
              <w:rPr>
                <w:sz w:val="17"/>
              </w:rPr>
            </w:pPr>
            <w:r>
              <w:rPr>
                <w:sz w:val="17"/>
              </w:rPr>
              <w:t>175523.0</w:t>
            </w:r>
          </w:p>
        </w:tc>
        <w:tc>
          <w:tcPr>
            <w:tcW w:w="1049" w:type="dxa"/>
            <w:vAlign w:val="center"/>
          </w:tcPr>
          <w:p>
            <w:pPr>
              <w:jc w:val="right"/>
              <w:rPr>
                <w:sz w:val="17"/>
              </w:rPr>
            </w:pPr>
            <w:r>
              <w:rPr>
                <w:sz w:val="17"/>
              </w:rPr>
              <w:t>165400.7</w:t>
            </w:r>
          </w:p>
        </w:tc>
        <w:tc>
          <w:tcPr>
            <w:tcW w:w="1049" w:type="dxa"/>
            <w:vAlign w:val="center"/>
          </w:tcPr>
          <w:p>
            <w:pPr>
              <w:jc w:val="right"/>
              <w:rPr>
                <w:sz w:val="17"/>
              </w:rPr>
            </w:pPr>
            <w:r>
              <w:rPr>
                <w:sz w:val="17"/>
              </w:rPr>
              <w:t>186346.3</w:t>
            </w:r>
          </w:p>
        </w:tc>
      </w:tr>
      <w:tr>
        <w:trPr>
          <w:trHeight w:hRule="exact" w:val="331"/>
        </w:trPr>
        <w:tc>
          <w:tcPr>
            <w:tcW w:w="179" w:type="dxa"/>
            <w:vAlign w:val="center"/>
          </w:tcPr>
          <w:p>
            <w:pPr>
              <w:spacing w:lineRule="auto" w:line="360" w:before="80"/>
              <w:jc w:val="center"/>
              <w:rPr>
                <w:sz w:val="17"/>
              </w:rPr>
            </w:pPr>
          </w:p>
        </w:tc>
        <w:tc>
          <w:tcPr>
            <w:tcW w:w="5040" w:type="dxa"/>
            <w:tcBorders>
              <w:right w:val="single" w:sz="4" w:space="0" w:shadow="0" w:frame="0"/>
            </w:tcBorders>
            <w:vAlign w:val="bottom"/>
          </w:tcPr>
          <w:p>
            <w:pPr>
              <w:spacing w:before="60" w:after="60"/>
              <w:rPr>
                <w:sz w:val="18"/>
              </w:rPr>
            </w:pPr>
            <w:r>
              <w:rPr>
                <w:sz w:val="18"/>
              </w:rPr>
              <w:t>Gross fixed capital formation</w:t>
            </w:r>
          </w:p>
        </w:tc>
        <w:tc>
          <w:tcPr>
            <w:tcW w:w="967" w:type="dxa"/>
            <w:tcBorders>
              <w:left w:val="single" w:sz="4" w:space="0" w:shadow="0" w:frame="0"/>
              <w:right w:val="single" w:sz="4" w:space="0" w:shadow="0" w:frame="0"/>
            </w:tcBorders>
            <w:vAlign w:val="center"/>
          </w:tcPr>
          <w:p>
            <w:pPr>
              <w:jc w:val="right"/>
              <w:rPr>
                <w:sz w:val="17"/>
              </w:rPr>
            </w:pPr>
            <w:r>
              <w:rPr>
                <w:sz w:val="17"/>
              </w:rPr>
              <w:t>604289.1</w:t>
            </w:r>
          </w:p>
        </w:tc>
        <w:tc>
          <w:tcPr>
            <w:tcW w:w="1049" w:type="dxa"/>
            <w:tcBorders>
              <w:left w:val="single" w:sz="4" w:space="0" w:shadow="0" w:frame="0"/>
            </w:tcBorders>
            <w:vAlign w:val="center"/>
          </w:tcPr>
          <w:p>
            <w:pPr>
              <w:jc w:val="right"/>
              <w:rPr>
                <w:sz w:val="17"/>
              </w:rPr>
            </w:pPr>
            <w:r>
              <w:rPr>
                <w:sz w:val="17"/>
              </w:rPr>
              <w:t>111792.4</w:t>
            </w:r>
          </w:p>
        </w:tc>
        <w:tc>
          <w:tcPr>
            <w:tcW w:w="1049" w:type="dxa"/>
            <w:vAlign w:val="center"/>
          </w:tcPr>
          <w:p>
            <w:pPr>
              <w:jc w:val="right"/>
              <w:rPr>
                <w:sz w:val="17"/>
              </w:rPr>
            </w:pPr>
            <w:r>
              <w:rPr>
                <w:sz w:val="17"/>
              </w:rPr>
              <w:t>158880.9</w:t>
            </w:r>
          </w:p>
        </w:tc>
        <w:tc>
          <w:tcPr>
            <w:tcW w:w="1049" w:type="dxa"/>
            <w:vAlign w:val="center"/>
          </w:tcPr>
          <w:p>
            <w:pPr>
              <w:jc w:val="right"/>
              <w:rPr>
                <w:sz w:val="17"/>
              </w:rPr>
            </w:pPr>
            <w:r>
              <w:rPr>
                <w:sz w:val="17"/>
              </w:rPr>
              <w:t>167109.1</w:t>
            </w:r>
          </w:p>
        </w:tc>
        <w:tc>
          <w:tcPr>
            <w:tcW w:w="1049" w:type="dxa"/>
            <w:vAlign w:val="center"/>
          </w:tcPr>
          <w:p>
            <w:pPr>
              <w:jc w:val="right"/>
              <w:rPr>
                <w:sz w:val="17"/>
              </w:rPr>
            </w:pPr>
            <w:r>
              <w:rPr>
                <w:sz w:val="17"/>
              </w:rPr>
              <w:t>166506.7</w:t>
            </w:r>
          </w:p>
        </w:tc>
      </w:tr>
      <w:tr>
        <w:trPr>
          <w:trHeight w:hRule="exact" w:val="578"/>
        </w:trPr>
        <w:tc>
          <w:tcPr>
            <w:tcW w:w="179" w:type="dxa"/>
            <w:vAlign w:val="center"/>
          </w:tcPr>
          <w:p>
            <w:pPr>
              <w:spacing w:lineRule="auto" w:line="360" w:before="80"/>
              <w:jc w:val="center"/>
              <w:rPr>
                <w:sz w:val="17"/>
              </w:rPr>
            </w:pPr>
          </w:p>
        </w:tc>
        <w:tc>
          <w:tcPr>
            <w:tcW w:w="5040" w:type="dxa"/>
            <w:tcBorders>
              <w:right w:val="single" w:sz="4" w:space="0" w:shadow="0" w:frame="0"/>
            </w:tcBorders>
            <w:vAlign w:val="bottom"/>
          </w:tcPr>
          <w:p>
            <w:pPr>
              <w:spacing w:before="60" w:after="60"/>
              <w:rPr>
                <w:sz w:val="18"/>
              </w:rPr>
            </w:pPr>
            <w:r>
              <w:rPr>
                <w:sz w:val="18"/>
              </w:rPr>
              <w:t>Changes in inventories and Acquisitions less disposals of valuables</w:t>
            </w:r>
            <w:r>
              <w:rPr>
                <w:sz w:val="18"/>
                <w:vertAlign w:val="superscript"/>
              </w:rPr>
              <w:t>2)</w:t>
            </w:r>
          </w:p>
        </w:tc>
        <w:tc>
          <w:tcPr>
            <w:tcW w:w="967" w:type="dxa"/>
            <w:tcBorders>
              <w:left w:val="single" w:sz="4" w:space="0" w:shadow="0" w:frame="0"/>
              <w:right w:val="single" w:sz="4" w:space="0" w:shadow="0" w:frame="0"/>
            </w:tcBorders>
            <w:vAlign w:val="center"/>
          </w:tcPr>
          <w:p>
            <w:pPr>
              <w:jc w:val="right"/>
              <w:rPr>
                <w:sz w:val="17"/>
              </w:rPr>
            </w:pPr>
            <w:r>
              <w:rPr>
                <w:sz w:val="17"/>
              </w:rPr>
              <w:t>116378.1</w:t>
            </w:r>
          </w:p>
        </w:tc>
        <w:tc>
          <w:tcPr>
            <w:tcW w:w="1049" w:type="dxa"/>
            <w:tcBorders>
              <w:left w:val="single" w:sz="4" w:space="0" w:shadow="0" w:frame="0"/>
            </w:tcBorders>
            <w:vAlign w:val="center"/>
          </w:tcPr>
          <w:p>
            <w:pPr>
              <w:jc w:val="right"/>
              <w:rPr>
                <w:sz w:val="17"/>
              </w:rPr>
            </w:pPr>
            <w:r>
              <w:rPr>
                <w:sz w:val="17"/>
              </w:rPr>
              <w:t>19706.0</w:t>
            </w:r>
          </w:p>
        </w:tc>
        <w:tc>
          <w:tcPr>
            <w:tcW w:w="1049" w:type="dxa"/>
            <w:vAlign w:val="center"/>
          </w:tcPr>
          <w:p>
            <w:pPr>
              <w:jc w:val="right"/>
              <w:rPr>
                <w:sz w:val="17"/>
              </w:rPr>
            </w:pPr>
            <w:r>
              <w:rPr>
                <w:sz w:val="17"/>
              </w:rPr>
              <w:t>12103.0</w:t>
            </w:r>
          </w:p>
        </w:tc>
        <w:tc>
          <w:tcPr>
            <w:tcW w:w="1049" w:type="dxa"/>
            <w:vAlign w:val="center"/>
          </w:tcPr>
          <w:p>
            <w:pPr>
              <w:jc w:val="right"/>
              <w:rPr>
                <w:sz w:val="17"/>
              </w:rPr>
            </w:pPr>
            <w:r>
              <w:rPr>
                <w:sz w:val="17"/>
              </w:rPr>
              <w:t>48813.6</w:t>
            </w:r>
          </w:p>
        </w:tc>
        <w:tc>
          <w:tcPr>
            <w:tcW w:w="1049" w:type="dxa"/>
            <w:vAlign w:val="center"/>
          </w:tcPr>
          <w:p>
            <w:pPr>
              <w:jc w:val="right"/>
              <w:rPr>
                <w:sz w:val="17"/>
              </w:rPr>
            </w:pPr>
            <w:r>
              <w:rPr>
                <w:sz w:val="17"/>
              </w:rPr>
              <w:t>35755.5</w:t>
            </w:r>
          </w:p>
        </w:tc>
      </w:tr>
      <w:tr>
        <w:trPr>
          <w:trHeight w:hRule="exact" w:val="331"/>
        </w:trPr>
        <w:tc>
          <w:tcPr>
            <w:tcW w:w="179" w:type="dxa"/>
            <w:vAlign w:val="center"/>
          </w:tcPr>
          <w:p>
            <w:pPr>
              <w:spacing w:lineRule="auto" w:line="360" w:before="80"/>
              <w:jc w:val="center"/>
              <w:rPr>
                <w:sz w:val="17"/>
              </w:rPr>
            </w:pPr>
          </w:p>
        </w:tc>
        <w:tc>
          <w:tcPr>
            <w:tcW w:w="5040" w:type="dxa"/>
            <w:tcBorders>
              <w:right w:val="single" w:sz="4" w:space="0" w:shadow="0" w:frame="0"/>
            </w:tcBorders>
            <w:vAlign w:val="bottom"/>
          </w:tcPr>
          <w:p>
            <w:pPr>
              <w:spacing w:before="60" w:after="60"/>
              <w:rPr>
                <w:sz w:val="18"/>
              </w:rPr>
            </w:pPr>
            <w:r>
              <w:rPr>
                <w:sz w:val="18"/>
              </w:rPr>
              <w:t>Exports of goods and services</w:t>
            </w:r>
          </w:p>
        </w:tc>
        <w:tc>
          <w:tcPr>
            <w:tcW w:w="967" w:type="dxa"/>
            <w:tcBorders>
              <w:left w:val="single" w:sz="4" w:space="0" w:shadow="0" w:frame="0"/>
              <w:right w:val="single" w:sz="4" w:space="0" w:shadow="0" w:frame="0"/>
            </w:tcBorders>
            <w:vAlign w:val="center"/>
          </w:tcPr>
          <w:p>
            <w:pPr>
              <w:jc w:val="right"/>
              <w:rPr>
                <w:sz w:val="17"/>
              </w:rPr>
            </w:pPr>
            <w:r>
              <w:rPr>
                <w:sz w:val="17"/>
              </w:rPr>
              <w:t>1349617.7</w:t>
            </w:r>
          </w:p>
        </w:tc>
        <w:tc>
          <w:tcPr>
            <w:tcW w:w="1049" w:type="dxa"/>
            <w:tcBorders>
              <w:left w:val="single" w:sz="4" w:space="0" w:shadow="0" w:frame="0"/>
            </w:tcBorders>
            <w:vAlign w:val="center"/>
          </w:tcPr>
          <w:p>
            <w:pPr>
              <w:jc w:val="right"/>
              <w:rPr>
                <w:sz w:val="17"/>
              </w:rPr>
            </w:pPr>
            <w:r>
              <w:rPr>
                <w:sz w:val="17"/>
              </w:rPr>
              <w:t>275165.7</w:t>
            </w:r>
          </w:p>
        </w:tc>
        <w:tc>
          <w:tcPr>
            <w:tcW w:w="1049" w:type="dxa"/>
            <w:vAlign w:val="center"/>
          </w:tcPr>
          <w:p>
            <w:pPr>
              <w:jc w:val="right"/>
              <w:rPr>
                <w:sz w:val="17"/>
              </w:rPr>
            </w:pPr>
            <w:r>
              <w:rPr>
                <w:sz w:val="17"/>
              </w:rPr>
              <w:t>345011.6</w:t>
            </w:r>
          </w:p>
        </w:tc>
        <w:tc>
          <w:tcPr>
            <w:tcW w:w="1049" w:type="dxa"/>
            <w:vAlign w:val="center"/>
          </w:tcPr>
          <w:p>
            <w:pPr>
              <w:jc w:val="right"/>
              <w:rPr>
                <w:sz w:val="17"/>
              </w:rPr>
            </w:pPr>
            <w:r>
              <w:rPr>
                <w:sz w:val="17"/>
              </w:rPr>
              <w:t>360208.2</w:t>
            </w:r>
          </w:p>
        </w:tc>
        <w:tc>
          <w:tcPr>
            <w:tcW w:w="1049" w:type="dxa"/>
            <w:vAlign w:val="center"/>
          </w:tcPr>
          <w:p>
            <w:pPr>
              <w:jc w:val="right"/>
              <w:rPr>
                <w:sz w:val="17"/>
              </w:rPr>
            </w:pPr>
            <w:r>
              <w:rPr>
                <w:sz w:val="17"/>
              </w:rPr>
              <w:t>369232.2</w:t>
            </w:r>
          </w:p>
        </w:tc>
      </w:tr>
      <w:tr>
        <w:trPr>
          <w:trHeight w:hRule="exact" w:val="331"/>
        </w:trPr>
        <w:tc>
          <w:tcPr>
            <w:tcW w:w="179" w:type="dxa"/>
            <w:vAlign w:val="center"/>
          </w:tcPr>
          <w:p>
            <w:pPr>
              <w:spacing w:lineRule="auto" w:line="360" w:before="80"/>
              <w:jc w:val="center"/>
              <w:rPr>
                <w:sz w:val="17"/>
              </w:rPr>
            </w:pPr>
          </w:p>
        </w:tc>
        <w:tc>
          <w:tcPr>
            <w:tcW w:w="5040" w:type="dxa"/>
            <w:tcBorders>
              <w:right w:val="single" w:sz="4" w:space="0" w:shadow="0" w:frame="0"/>
            </w:tcBorders>
            <w:vAlign w:val="bottom"/>
          </w:tcPr>
          <w:p>
            <w:pPr>
              <w:spacing w:before="60" w:after="60"/>
              <w:rPr>
                <w:sz w:val="18"/>
              </w:rPr>
            </w:pPr>
            <w:r>
              <w:rPr>
                <w:sz w:val="18"/>
              </w:rPr>
              <w:t>Imports of goods and services ( - )</w:t>
            </w:r>
          </w:p>
        </w:tc>
        <w:tc>
          <w:tcPr>
            <w:tcW w:w="967" w:type="dxa"/>
            <w:tcBorders>
              <w:left w:val="single" w:sz="4" w:space="0" w:shadow="0" w:frame="0"/>
              <w:right w:val="single" w:sz="4" w:space="0" w:shadow="0" w:frame="0"/>
            </w:tcBorders>
            <w:vAlign w:val="center"/>
          </w:tcPr>
          <w:p>
            <w:pPr>
              <w:jc w:val="right"/>
              <w:rPr>
                <w:sz w:val="17"/>
              </w:rPr>
            </w:pPr>
            <w:r>
              <w:rPr>
                <w:sz w:val="17"/>
              </w:rPr>
              <w:t>1952949.2</w:t>
            </w:r>
          </w:p>
        </w:tc>
        <w:tc>
          <w:tcPr>
            <w:tcW w:w="1049" w:type="dxa"/>
            <w:tcBorders>
              <w:left w:val="single" w:sz="4" w:space="0" w:shadow="0" w:frame="0"/>
            </w:tcBorders>
            <w:vAlign w:val="center"/>
          </w:tcPr>
          <w:p>
            <w:pPr>
              <w:jc w:val="right"/>
              <w:rPr>
                <w:sz w:val="17"/>
              </w:rPr>
            </w:pPr>
            <w:r>
              <w:rPr>
                <w:sz w:val="17"/>
              </w:rPr>
              <w:t>438202.5</w:t>
            </w:r>
          </w:p>
        </w:tc>
        <w:tc>
          <w:tcPr>
            <w:tcW w:w="1049" w:type="dxa"/>
            <w:vAlign w:val="center"/>
          </w:tcPr>
          <w:p>
            <w:pPr>
              <w:jc w:val="right"/>
              <w:rPr>
                <w:sz w:val="17"/>
              </w:rPr>
            </w:pPr>
            <w:r>
              <w:rPr>
                <w:sz w:val="17"/>
              </w:rPr>
              <w:t>493505.3</w:t>
            </w:r>
          </w:p>
        </w:tc>
        <w:tc>
          <w:tcPr>
            <w:tcW w:w="1049" w:type="dxa"/>
            <w:vAlign w:val="center"/>
          </w:tcPr>
          <w:p>
            <w:pPr>
              <w:jc w:val="right"/>
              <w:rPr>
                <w:sz w:val="17"/>
              </w:rPr>
            </w:pPr>
            <w:r>
              <w:rPr>
                <w:sz w:val="17"/>
              </w:rPr>
              <w:t>496821.6</w:t>
            </w:r>
          </w:p>
        </w:tc>
        <w:tc>
          <w:tcPr>
            <w:tcW w:w="1049" w:type="dxa"/>
            <w:vAlign w:val="center"/>
          </w:tcPr>
          <w:p>
            <w:pPr>
              <w:jc w:val="right"/>
              <w:rPr>
                <w:sz w:val="17"/>
              </w:rPr>
            </w:pPr>
            <w:r>
              <w:rPr>
                <w:sz w:val="17"/>
              </w:rPr>
              <w:t>524419.9</w:t>
            </w:r>
          </w:p>
        </w:tc>
      </w:tr>
    </w:tbl>
    <w:p>
      <w:pPr>
        <w:spacing w:before="80"/>
        <w:rPr>
          <w:sz w:val="16"/>
          <w:vertAlign w:val="superscript"/>
        </w:rPr>
      </w:pPr>
    </w:p>
    <w:p>
      <w:pPr>
        <w:pStyle w:val="P37"/>
        <w:numPr>
          <w:ilvl w:val="0"/>
          <w:numId w:val="38"/>
        </w:numPr>
        <w:spacing w:before="60"/>
        <w:ind w:firstLine="0" w:left="0"/>
        <w:rPr>
          <w:sz w:val="16"/>
        </w:rPr>
      </w:pPr>
      <w:r>
        <w:rPr>
          <w:sz w:val="16"/>
        </w:rPr>
        <w:t xml:space="preserve"> Estimate.</w:t>
      </w:r>
    </w:p>
    <w:p>
      <w:pPr>
        <w:pStyle w:val="P37"/>
        <w:numPr>
          <w:ilvl w:val="0"/>
          <w:numId w:val="38"/>
        </w:numPr>
        <w:spacing w:before="60"/>
        <w:ind w:firstLine="0" w:left="0"/>
        <w:rPr>
          <w:sz w:val="16"/>
        </w:rPr>
      </w:pPr>
      <w:r>
        <w:rPr>
          <w:sz w:val="16"/>
        </w:rPr>
        <w:t xml:space="preserve"> This aggregate may contain statistical discrepancy.</w:t>
      </w:r>
    </w:p>
    <w:p>
      <w:pPr>
        <w:rPr>
          <w:b w:val="1"/>
        </w:rPr>
      </w:pPr>
    </w:p>
    <w:p>
      <w:pPr>
        <w:jc w:val="center"/>
        <w:rPr>
          <w:b w:val="1"/>
        </w:rPr>
      </w:pPr>
    </w:p>
    <w:p>
      <w:pPr>
        <w:jc w:val="center"/>
        <w:rPr>
          <w:b w:val="1"/>
        </w:rPr>
      </w:pPr>
      <w:r>
        <w:rPr>
          <w:b w:val="1"/>
        </w:rPr>
        <w:t>5.</w:t>
      </w:r>
      <w:r>
        <w:rPr>
          <w:b w:val="1"/>
        </w:rPr>
        <w:t xml:space="preserve"> </w:t>
      </w:r>
      <w:r>
        <w:rPr>
          <w:b w:val="1"/>
        </w:rPr>
        <w:t>Use of</w:t>
      </w:r>
      <w:r>
        <w:rPr>
          <w:b w:val="1"/>
        </w:rPr>
        <w:t xml:space="preserve"> Quarterly </w:t>
      </w:r>
      <w:r>
        <w:rPr>
          <w:b w:val="1"/>
        </w:rPr>
        <w:t xml:space="preserve">Gross </w:t>
      </w:r>
      <w:r>
        <w:rPr>
          <w:b w:val="1"/>
        </w:rPr>
        <w:t>D</w:t>
      </w:r>
      <w:r>
        <w:rPr>
          <w:b w:val="1"/>
        </w:rPr>
        <w:t xml:space="preserve">omestic </w:t>
      </w:r>
      <w:r>
        <w:rPr>
          <w:b w:val="1"/>
        </w:rPr>
        <w:t>P</w:t>
      </w:r>
      <w:r>
        <w:rPr>
          <w:b w:val="1"/>
        </w:rPr>
        <w:t>roduct</w:t>
      </w:r>
      <w:r>
        <w:rPr>
          <w:b w:val="1"/>
        </w:rPr>
        <w:t>,</w:t>
      </w:r>
      <w:r>
        <w:rPr>
          <w:b w:val="1"/>
        </w:rPr>
        <w:t xml:space="preserve"> </w:t>
      </w:r>
      <w:r>
        <w:rPr>
          <w:b w:val="1"/>
        </w:rPr>
        <w:t>real</w:t>
      </w:r>
      <w:r>
        <w:rPr>
          <w:b w:val="1"/>
        </w:rPr>
        <w:t xml:space="preserve"> growth rates</w:t>
      </w:r>
      <w:r>
        <w:rPr>
          <w:b w:val="1"/>
        </w:rPr>
        <w:t>,</w:t>
      </w:r>
    </w:p>
    <w:p>
      <w:pPr>
        <w:jc w:val="center"/>
        <w:rPr>
          <w:b w:val="1"/>
        </w:rPr>
      </w:pPr>
      <w:r>
        <w:rPr>
          <w:b w:val="1"/>
        </w:rPr>
        <w:t>compared to the same period of the previous year</w:t>
      </w:r>
    </w:p>
    <w:p>
      <w:pPr>
        <w:jc w:val="center"/>
        <w:rPr>
          <w:sz w:val="18"/>
        </w:rPr>
      </w:pPr>
    </w:p>
    <w:p>
      <w:pPr>
        <w:rPr>
          <w:sz w:val="18"/>
        </w:rPr>
      </w:pPr>
      <w:r>
        <w:rPr>
          <w:sz w:val="18"/>
        </w:rPr>
        <w:t xml:space="preserve">Republic of Serbia                                                                                                                                                                           %</w:t>
      </w:r>
    </w:p>
    <w:tbl>
      <w:tblPr>
        <w:tblStyle w:val="T2"/>
        <w:tblW w:w="10460" w:type="dxa"/>
        <w:jc w:val="center"/>
        <w:tblLayout w:type="fixed"/>
        <w:tblCellMar>
          <w:left w:w="28" w:type="dxa"/>
          <w:right w:w="28" w:type="dxa"/>
        </w:tblCellMar>
      </w:tblPr>
      <w:tblGrid/>
      <w:tr>
        <w:tc>
          <w:tcPr>
            <w:tcW w:w="4851" w:type="dxa"/>
            <w:gridSpan w:val="2"/>
            <w:vMerge w:val="restart"/>
            <w:tcBorders>
              <w:top w:val="single" w:sz="4" w:space="0" w:shadow="0" w:frame="0"/>
              <w:bottom w:val="single" w:sz="4" w:space="0" w:shadow="0" w:frame="0"/>
              <w:right w:val="single" w:sz="4" w:space="0" w:shadow="0" w:frame="0"/>
            </w:tcBorders>
            <w:vAlign w:val="center"/>
          </w:tcPr>
          <w:p>
            <w:pPr>
              <w:spacing w:lineRule="auto" w:line="360" w:before="80" w:after="80"/>
              <w:jc w:val="center"/>
              <w:rPr>
                <w:sz w:val="18"/>
              </w:rPr>
            </w:pPr>
          </w:p>
        </w:tc>
        <w:tc>
          <w:tcPr>
            <w:tcW w:w="793"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360" w:before="100" w:after="100" w:beforeAutospacing="1" w:afterAutospacing="1"/>
              <w:jc w:val="center"/>
              <w:rPr>
                <w:sz w:val="18"/>
              </w:rPr>
            </w:pPr>
            <w:r>
              <w:rPr>
                <w:sz w:val="18"/>
              </w:rPr>
              <w:t>2012</w:t>
            </w:r>
            <w:r>
              <w:rPr>
                <w:sz w:val="18"/>
                <w:vertAlign w:val="superscript"/>
              </w:rPr>
              <w:t>1)</w:t>
            </w:r>
          </w:p>
        </w:tc>
        <w:tc>
          <w:tcPr>
            <w:tcW w:w="2408"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lineRule="auto" w:line="360" w:before="80" w:after="80"/>
              <w:jc w:val="center"/>
              <w:rPr>
                <w:sz w:val="18"/>
              </w:rPr>
            </w:pPr>
            <w:r>
              <w:rPr>
                <w:sz w:val="18"/>
              </w:rPr>
              <w:t>2011</w:t>
            </w:r>
          </w:p>
        </w:tc>
        <w:tc>
          <w:tcPr>
            <w:tcW w:w="2408" w:type="dxa"/>
            <w:gridSpan w:val="4"/>
            <w:tcBorders>
              <w:top w:val="single" w:sz="4" w:space="0" w:shadow="0" w:frame="0"/>
              <w:left w:val="single" w:sz="4" w:space="0" w:shadow="0" w:frame="0"/>
              <w:bottom w:val="single" w:sz="4" w:space="0" w:shadow="0" w:frame="0"/>
            </w:tcBorders>
            <w:vAlign w:val="center"/>
          </w:tcPr>
          <w:p>
            <w:pPr>
              <w:spacing w:lineRule="auto" w:line="360" w:before="80" w:after="80"/>
              <w:jc w:val="center"/>
              <w:rPr>
                <w:sz w:val="18"/>
              </w:rPr>
            </w:pPr>
            <w:r>
              <w:rPr>
                <w:sz w:val="18"/>
              </w:rPr>
              <w:t>2012</w:t>
            </w:r>
            <w:r>
              <w:rPr>
                <w:sz w:val="18"/>
                <w:vertAlign w:val="superscript"/>
              </w:rPr>
              <w:t>1)</w:t>
            </w:r>
          </w:p>
        </w:tc>
      </w:tr>
      <w:tr>
        <w:trPr>
          <w:trHeight w:hRule="atLeast" w:val="397"/>
        </w:trPr>
        <w:tc>
          <w:tcPr>
            <w:tcW w:w="4851" w:type="dxa"/>
            <w:gridSpan w:val="2"/>
            <w:vMerge w:val="continue"/>
            <w:tcBorders>
              <w:top w:val="single" w:sz="4" w:space="0" w:shadow="0" w:frame="0"/>
              <w:bottom w:val="single" w:sz="4" w:space="0" w:shadow="0" w:frame="0"/>
              <w:right w:val="single" w:sz="4" w:space="0" w:shadow="0" w:frame="0"/>
            </w:tcBorders>
            <w:vAlign w:val="bottom"/>
          </w:tcPr>
          <w:p>
            <w:pPr>
              <w:spacing w:lineRule="auto" w:line="360"/>
              <w:rPr>
                <w:sz w:val="18"/>
              </w:rPr>
            </w:pPr>
          </w:p>
        </w:tc>
        <w:tc>
          <w:tcPr>
            <w:tcW w:w="793" w:type="dxa"/>
            <w:vMerge w:val="continue"/>
            <w:tcBorders>
              <w:top w:val="single" w:sz="4" w:space="0" w:shadow="0" w:frame="0"/>
              <w:left w:val="single" w:sz="4" w:space="0" w:shadow="0" w:frame="0"/>
              <w:bottom w:val="single" w:sz="4" w:space="0" w:shadow="0" w:frame="0"/>
              <w:right w:val="single" w:sz="4" w:space="0" w:shadow="0" w:frame="0"/>
            </w:tcBorders>
            <w:vAlign w:val="bottom"/>
          </w:tcPr>
          <w:p>
            <w:pPr>
              <w:spacing w:lineRule="auto" w:line="360" w:before="100" w:after="100" w:beforeAutospacing="1" w:afterAutospacing="1"/>
              <w:jc w:val="right"/>
              <w:rPr>
                <w:sz w:val="18"/>
              </w:rPr>
            </w:pPr>
          </w:p>
        </w:tc>
        <w:tc>
          <w:tcPr>
            <w:tcW w:w="60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60" w:before="80"/>
              <w:jc w:val="center"/>
              <w:rPr>
                <w:sz w:val="18"/>
              </w:rPr>
            </w:pPr>
            <w:r>
              <w:rPr>
                <w:sz w:val="18"/>
              </w:rPr>
              <w:t>I</w:t>
            </w:r>
          </w:p>
        </w:tc>
        <w:tc>
          <w:tcPr>
            <w:tcW w:w="60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60" w:before="80"/>
              <w:jc w:val="center"/>
              <w:rPr>
                <w:sz w:val="18"/>
              </w:rPr>
            </w:pPr>
            <w:r>
              <w:rPr>
                <w:sz w:val="18"/>
              </w:rPr>
              <w:t>II</w:t>
            </w:r>
          </w:p>
        </w:tc>
        <w:tc>
          <w:tcPr>
            <w:tcW w:w="60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60" w:before="80"/>
              <w:jc w:val="center"/>
              <w:rPr>
                <w:sz w:val="18"/>
              </w:rPr>
            </w:pPr>
            <w:r>
              <w:rPr>
                <w:sz w:val="18"/>
              </w:rPr>
              <w:t>III</w:t>
            </w:r>
          </w:p>
        </w:tc>
        <w:tc>
          <w:tcPr>
            <w:tcW w:w="60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60" w:before="80"/>
              <w:jc w:val="center"/>
              <w:rPr>
                <w:sz w:val="18"/>
              </w:rPr>
            </w:pPr>
            <w:r>
              <w:rPr>
                <w:sz w:val="18"/>
              </w:rPr>
              <w:t>IV</w:t>
            </w:r>
          </w:p>
        </w:tc>
        <w:tc>
          <w:tcPr>
            <w:tcW w:w="60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60" w:before="80"/>
              <w:jc w:val="center"/>
              <w:rPr>
                <w:sz w:val="18"/>
              </w:rPr>
            </w:pPr>
            <w:r>
              <w:rPr>
                <w:sz w:val="18"/>
              </w:rPr>
              <w:t>I</w:t>
            </w:r>
          </w:p>
        </w:tc>
        <w:tc>
          <w:tcPr>
            <w:tcW w:w="60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60" w:before="80"/>
              <w:jc w:val="center"/>
              <w:rPr>
                <w:sz w:val="18"/>
              </w:rPr>
            </w:pPr>
            <w:r>
              <w:rPr>
                <w:sz w:val="18"/>
              </w:rPr>
              <w:t>II</w:t>
            </w:r>
          </w:p>
        </w:tc>
        <w:tc>
          <w:tcPr>
            <w:tcW w:w="60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60" w:before="80"/>
              <w:jc w:val="center"/>
              <w:rPr>
                <w:sz w:val="18"/>
              </w:rPr>
            </w:pPr>
            <w:r>
              <w:rPr>
                <w:sz w:val="18"/>
              </w:rPr>
              <w:t>III</w:t>
            </w:r>
          </w:p>
        </w:tc>
        <w:tc>
          <w:tcPr>
            <w:tcW w:w="602" w:type="dxa"/>
            <w:tcBorders>
              <w:top w:val="single" w:sz="4" w:space="0" w:shadow="0" w:frame="0"/>
              <w:left w:val="single" w:sz="4" w:space="0" w:shadow="0" w:frame="0"/>
              <w:bottom w:val="single" w:sz="4" w:space="0" w:shadow="0" w:frame="0"/>
            </w:tcBorders>
            <w:vAlign w:val="center"/>
          </w:tcPr>
          <w:p>
            <w:pPr>
              <w:spacing w:lineRule="auto" w:line="360" w:before="80"/>
              <w:jc w:val="center"/>
              <w:rPr>
                <w:sz w:val="18"/>
              </w:rPr>
            </w:pPr>
            <w:r>
              <w:rPr>
                <w:sz w:val="18"/>
              </w:rPr>
              <w:t>IV</w:t>
            </w:r>
          </w:p>
        </w:tc>
      </w:tr>
      <w:tr>
        <w:trPr>
          <w:trHeight w:hRule="exact" w:val="144"/>
        </w:trPr>
        <w:tc>
          <w:tcPr>
            <w:tcW w:w="218" w:type="dxa"/>
            <w:tcBorders>
              <w:top w:val="single" w:sz="4" w:space="0" w:shadow="0" w:frame="0"/>
            </w:tcBorders>
            <w:vAlign w:val="center"/>
          </w:tcPr>
          <w:p>
            <w:pPr>
              <w:spacing w:lineRule="auto" w:line="360" w:before="80"/>
              <w:jc w:val="center"/>
              <w:rPr>
                <w:sz w:val="17"/>
              </w:rPr>
            </w:pPr>
          </w:p>
        </w:tc>
        <w:tc>
          <w:tcPr>
            <w:tcW w:w="4633" w:type="dxa"/>
            <w:tcBorders>
              <w:top w:val="single" w:sz="4" w:space="0" w:shadow="0" w:frame="0"/>
              <w:right w:val="single" w:sz="4" w:space="0" w:shadow="0" w:frame="0"/>
            </w:tcBorders>
            <w:vAlign w:val="bottom"/>
          </w:tcPr>
          <w:p>
            <w:pPr>
              <w:spacing w:before="60" w:after="60"/>
              <w:rPr>
                <w:b w:val="1"/>
                <w:sz w:val="16"/>
              </w:rPr>
            </w:pPr>
          </w:p>
          <w:p>
            <w:pPr>
              <w:spacing w:before="60" w:after="60"/>
              <w:rPr>
                <w:b w:val="1"/>
                <w:sz w:val="16"/>
              </w:rPr>
            </w:pPr>
            <w:r>
              <w:rPr>
                <w:b w:val="1"/>
                <w:sz w:val="16"/>
              </w:rPr>
              <w:t>BRUTO</w:t>
            </w:r>
            <w:r>
              <w:rPr>
                <w:b w:val="1"/>
                <w:sz w:val="16"/>
              </w:rPr>
              <w:t xml:space="preserve"> </w:t>
            </w:r>
            <w:r>
              <w:rPr>
                <w:b w:val="1"/>
                <w:sz w:val="16"/>
              </w:rPr>
              <w:t>DOMAĆI</w:t>
            </w:r>
            <w:r>
              <w:rPr>
                <w:b w:val="1"/>
                <w:sz w:val="16"/>
              </w:rPr>
              <w:t xml:space="preserve"> </w:t>
            </w:r>
            <w:r>
              <w:rPr>
                <w:b w:val="1"/>
                <w:sz w:val="16"/>
              </w:rPr>
              <w:t>PROIZVOD</w:t>
            </w:r>
            <w:r>
              <w:rPr>
                <w:b w:val="1"/>
                <w:sz w:val="16"/>
              </w:rPr>
              <w:t xml:space="preserve"> (</w:t>
            </w:r>
            <w:r>
              <w:rPr>
                <w:b w:val="1"/>
                <w:sz w:val="16"/>
              </w:rPr>
              <w:t>BDP</w:t>
            </w:r>
            <w:r>
              <w:rPr>
                <w:b w:val="1"/>
                <w:sz w:val="16"/>
              </w:rPr>
              <w:t>)</w:t>
            </w:r>
          </w:p>
        </w:tc>
        <w:tc>
          <w:tcPr>
            <w:tcW w:w="793" w:type="dxa"/>
            <w:tcBorders>
              <w:top w:val="single" w:sz="4" w:space="0" w:shadow="0" w:frame="0"/>
              <w:left w:val="single" w:sz="4" w:space="0" w:shadow="0" w:frame="0"/>
              <w:right w:val="single" w:sz="4" w:space="0" w:shadow="0" w:frame="0"/>
            </w:tcBorders>
            <w:vAlign w:val="center"/>
          </w:tcPr>
          <w:p>
            <w:pPr>
              <w:jc w:val="right"/>
              <w:rPr>
                <w:sz w:val="17"/>
              </w:rPr>
            </w:pPr>
          </w:p>
        </w:tc>
        <w:tc>
          <w:tcPr>
            <w:tcW w:w="602" w:type="dxa"/>
            <w:tcBorders>
              <w:left w:val="single" w:sz="4" w:space="0" w:shadow="0" w:frame="0"/>
            </w:tcBorders>
            <w:vAlign w:val="center"/>
          </w:tcPr>
          <w:p>
            <w:pPr>
              <w:jc w:val="right"/>
              <w:rPr>
                <w:sz w:val="17"/>
              </w:rPr>
            </w:pPr>
          </w:p>
        </w:tc>
        <w:tc>
          <w:tcPr>
            <w:tcW w:w="602" w:type="dxa"/>
            <w:vAlign w:val="center"/>
          </w:tcPr>
          <w:p>
            <w:pPr>
              <w:jc w:val="right"/>
              <w:rPr>
                <w:sz w:val="17"/>
              </w:rPr>
            </w:pPr>
          </w:p>
        </w:tc>
        <w:tc>
          <w:tcPr>
            <w:tcW w:w="602" w:type="dxa"/>
            <w:vAlign w:val="center"/>
          </w:tcPr>
          <w:p>
            <w:pPr>
              <w:jc w:val="right"/>
              <w:rPr>
                <w:sz w:val="17"/>
              </w:rPr>
            </w:pPr>
          </w:p>
        </w:tc>
        <w:tc>
          <w:tcPr>
            <w:tcW w:w="602" w:type="dxa"/>
            <w:tcBorders>
              <w:right w:val="single" w:sz="4" w:space="0" w:shadow="0" w:frame="0"/>
            </w:tcBorders>
            <w:vAlign w:val="center"/>
          </w:tcPr>
          <w:p>
            <w:pPr>
              <w:jc w:val="right"/>
              <w:rPr>
                <w:sz w:val="17"/>
              </w:rPr>
            </w:pPr>
          </w:p>
        </w:tc>
        <w:tc>
          <w:tcPr>
            <w:tcW w:w="602" w:type="dxa"/>
            <w:tcBorders>
              <w:left w:val="single" w:sz="4" w:space="0" w:shadow="0" w:frame="0"/>
            </w:tcBorders>
            <w:vAlign w:val="center"/>
          </w:tcPr>
          <w:p>
            <w:pPr>
              <w:jc w:val="right"/>
              <w:rPr>
                <w:sz w:val="17"/>
              </w:rPr>
            </w:pPr>
          </w:p>
        </w:tc>
        <w:tc>
          <w:tcPr>
            <w:tcW w:w="602" w:type="dxa"/>
            <w:vAlign w:val="center"/>
          </w:tcPr>
          <w:p>
            <w:pPr>
              <w:jc w:val="right"/>
              <w:rPr>
                <w:sz w:val="17"/>
              </w:rPr>
            </w:pPr>
          </w:p>
        </w:tc>
        <w:tc>
          <w:tcPr>
            <w:tcW w:w="602" w:type="dxa"/>
            <w:vAlign w:val="center"/>
          </w:tcPr>
          <w:p>
            <w:pPr>
              <w:jc w:val="right"/>
              <w:rPr>
                <w:sz w:val="17"/>
              </w:rPr>
            </w:pPr>
          </w:p>
        </w:tc>
        <w:tc>
          <w:tcPr>
            <w:tcW w:w="602" w:type="dxa"/>
            <w:tcBorders>
              <w:left w:val="none" w:sz="0" w:space="0" w:shadow="0" w:frame="0"/>
            </w:tcBorders>
            <w:vAlign w:val="center"/>
          </w:tcPr>
          <w:p>
            <w:pPr>
              <w:jc w:val="right"/>
              <w:rPr>
                <w:sz w:val="17"/>
              </w:rPr>
            </w:pPr>
          </w:p>
        </w:tc>
      </w:tr>
      <w:tr>
        <w:trPr>
          <w:trHeight w:hRule="exact" w:val="331"/>
        </w:trPr>
        <w:tc>
          <w:tcPr>
            <w:tcW w:w="218" w:type="dxa"/>
            <w:vAlign w:val="center"/>
          </w:tcPr>
          <w:p>
            <w:pPr>
              <w:spacing w:lineRule="auto" w:line="360" w:before="80"/>
              <w:jc w:val="center"/>
              <w:rPr>
                <w:sz w:val="17"/>
              </w:rPr>
            </w:pPr>
          </w:p>
        </w:tc>
        <w:tc>
          <w:tcPr>
            <w:tcW w:w="4633" w:type="dxa"/>
            <w:tcBorders>
              <w:right w:val="single" w:sz="4" w:space="0" w:shadow="0" w:frame="0"/>
            </w:tcBorders>
            <w:vAlign w:val="bottom"/>
          </w:tcPr>
          <w:p>
            <w:pPr>
              <w:spacing w:before="60" w:after="60"/>
              <w:rPr>
                <w:b w:val="1"/>
                <w:sz w:val="16"/>
              </w:rPr>
            </w:pPr>
            <w:r>
              <w:rPr>
                <w:b w:val="1"/>
                <w:sz w:val="16"/>
              </w:rPr>
              <w:t>GROSS DOMESTIC PRODUCT</w:t>
            </w:r>
            <w:r>
              <w:rPr>
                <w:b w:val="1"/>
                <w:sz w:val="16"/>
              </w:rPr>
              <w:t xml:space="preserve"> (</w:t>
            </w:r>
            <w:r>
              <w:rPr>
                <w:b w:val="1"/>
                <w:sz w:val="16"/>
              </w:rPr>
              <w:t>G</w:t>
            </w:r>
            <w:r>
              <w:rPr>
                <w:b w:val="1"/>
                <w:sz w:val="16"/>
              </w:rPr>
              <w:t>DP)</w:t>
            </w:r>
          </w:p>
        </w:tc>
        <w:tc>
          <w:tcPr>
            <w:tcW w:w="793" w:type="dxa"/>
            <w:tcBorders>
              <w:left w:val="single" w:sz="4" w:space="0" w:shadow="0" w:frame="0"/>
              <w:right w:val="single" w:sz="4" w:space="0" w:shadow="0" w:frame="0"/>
            </w:tcBorders>
            <w:vAlign w:val="center"/>
          </w:tcPr>
          <w:p>
            <w:pPr>
              <w:jc w:val="right"/>
              <w:rPr>
                <w:b w:val="1"/>
                <w:sz w:val="17"/>
              </w:rPr>
            </w:pPr>
            <w:r>
              <w:rPr>
                <w:b w:val="1"/>
                <w:sz w:val="17"/>
              </w:rPr>
              <w:t>-1.7</w:t>
            </w:r>
          </w:p>
        </w:tc>
        <w:tc>
          <w:tcPr>
            <w:tcW w:w="602" w:type="dxa"/>
            <w:tcBorders>
              <w:left w:val="single" w:sz="4" w:space="0" w:shadow="0" w:frame="0"/>
            </w:tcBorders>
            <w:vAlign w:val="center"/>
          </w:tcPr>
          <w:p>
            <w:pPr>
              <w:jc w:val="right"/>
              <w:rPr>
                <w:b w:val="1"/>
                <w:sz w:val="17"/>
              </w:rPr>
            </w:pPr>
            <w:r>
              <w:rPr>
                <w:b w:val="1"/>
                <w:sz w:val="17"/>
              </w:rPr>
              <w:t>2.8</w:t>
            </w:r>
          </w:p>
        </w:tc>
        <w:tc>
          <w:tcPr>
            <w:tcW w:w="602" w:type="dxa"/>
            <w:vAlign w:val="center"/>
          </w:tcPr>
          <w:p>
            <w:pPr>
              <w:jc w:val="right"/>
              <w:rPr>
                <w:b w:val="1"/>
                <w:sz w:val="17"/>
              </w:rPr>
            </w:pPr>
            <w:r>
              <w:rPr>
                <w:b w:val="1"/>
                <w:sz w:val="17"/>
              </w:rPr>
              <w:t>2.3</w:t>
            </w:r>
          </w:p>
        </w:tc>
        <w:tc>
          <w:tcPr>
            <w:tcW w:w="602" w:type="dxa"/>
            <w:vAlign w:val="center"/>
          </w:tcPr>
          <w:p>
            <w:pPr>
              <w:jc w:val="right"/>
              <w:rPr>
                <w:b w:val="1"/>
                <w:sz w:val="17"/>
              </w:rPr>
            </w:pPr>
            <w:r>
              <w:rPr>
                <w:b w:val="1"/>
                <w:sz w:val="17"/>
              </w:rPr>
              <w:t>0.7</w:t>
            </w:r>
          </w:p>
        </w:tc>
        <w:tc>
          <w:tcPr>
            <w:tcW w:w="602" w:type="dxa"/>
            <w:tcBorders>
              <w:right w:val="single" w:sz="4" w:space="0" w:shadow="0" w:frame="0"/>
            </w:tcBorders>
            <w:vAlign w:val="center"/>
          </w:tcPr>
          <w:p>
            <w:pPr>
              <w:jc w:val="right"/>
              <w:rPr>
                <w:b w:val="1"/>
                <w:sz w:val="17"/>
              </w:rPr>
            </w:pPr>
            <w:r>
              <w:rPr>
                <w:b w:val="1"/>
                <w:sz w:val="17"/>
              </w:rPr>
              <w:t>0.7</w:t>
            </w:r>
          </w:p>
        </w:tc>
        <w:tc>
          <w:tcPr>
            <w:tcW w:w="602" w:type="dxa"/>
            <w:tcBorders>
              <w:left w:val="single" w:sz="4" w:space="0" w:shadow="0" w:frame="0"/>
            </w:tcBorders>
            <w:vAlign w:val="center"/>
          </w:tcPr>
          <w:p>
            <w:pPr>
              <w:jc w:val="right"/>
              <w:rPr>
                <w:b w:val="1"/>
                <w:sz w:val="17"/>
              </w:rPr>
            </w:pPr>
            <w:r>
              <w:rPr>
                <w:b w:val="1"/>
                <w:sz w:val="17"/>
              </w:rPr>
              <w:t>-2.7</w:t>
            </w:r>
          </w:p>
        </w:tc>
        <w:tc>
          <w:tcPr>
            <w:tcW w:w="602" w:type="dxa"/>
            <w:vAlign w:val="center"/>
          </w:tcPr>
          <w:p>
            <w:pPr>
              <w:jc w:val="right"/>
              <w:rPr>
                <w:b w:val="1"/>
                <w:sz w:val="17"/>
              </w:rPr>
            </w:pPr>
            <w:r>
              <w:rPr>
                <w:b w:val="1"/>
                <w:sz w:val="17"/>
              </w:rPr>
              <w:t>-0.3</w:t>
            </w:r>
          </w:p>
        </w:tc>
        <w:tc>
          <w:tcPr>
            <w:tcW w:w="602" w:type="dxa"/>
            <w:vAlign w:val="center"/>
          </w:tcPr>
          <w:p>
            <w:pPr>
              <w:jc w:val="right"/>
              <w:rPr>
                <w:b w:val="1"/>
                <w:sz w:val="17"/>
              </w:rPr>
            </w:pPr>
            <w:r>
              <w:rPr>
                <w:b w:val="1"/>
                <w:sz w:val="17"/>
              </w:rPr>
              <w:t>-2.1</w:t>
            </w:r>
          </w:p>
        </w:tc>
        <w:tc>
          <w:tcPr>
            <w:tcW w:w="602" w:type="dxa"/>
            <w:tcBorders>
              <w:left w:val="none" w:sz="0" w:space="0" w:shadow="0" w:frame="0"/>
            </w:tcBorders>
            <w:vAlign w:val="center"/>
          </w:tcPr>
          <w:p>
            <w:pPr>
              <w:jc w:val="right"/>
              <w:rPr>
                <w:b w:val="1"/>
                <w:sz w:val="17"/>
              </w:rPr>
            </w:pPr>
            <w:r>
              <w:rPr>
                <w:b w:val="1"/>
                <w:sz w:val="17"/>
              </w:rPr>
              <w:t>-2.0</w:t>
            </w:r>
          </w:p>
        </w:tc>
      </w:tr>
      <w:tr>
        <w:trPr>
          <w:trHeight w:hRule="exact" w:val="144"/>
        </w:trPr>
        <w:tc>
          <w:tcPr>
            <w:tcW w:w="218" w:type="dxa"/>
            <w:vAlign w:val="center"/>
          </w:tcPr>
          <w:p>
            <w:pPr>
              <w:spacing w:lineRule="auto" w:line="360" w:before="80"/>
              <w:jc w:val="center"/>
              <w:rPr>
                <w:sz w:val="17"/>
              </w:rPr>
            </w:pPr>
          </w:p>
        </w:tc>
        <w:tc>
          <w:tcPr>
            <w:tcW w:w="4633" w:type="dxa"/>
            <w:tcBorders>
              <w:right w:val="single" w:sz="4" w:space="0" w:shadow="0" w:frame="0"/>
            </w:tcBorders>
            <w:vAlign w:val="bottom"/>
          </w:tcPr>
          <w:p>
            <w:pPr>
              <w:spacing w:before="60" w:after="60"/>
              <w:rPr>
                <w:sz w:val="18"/>
              </w:rPr>
            </w:pPr>
          </w:p>
        </w:tc>
        <w:tc>
          <w:tcPr>
            <w:tcW w:w="793" w:type="dxa"/>
            <w:tcBorders>
              <w:left w:val="single" w:sz="4" w:space="0" w:shadow="0" w:frame="0"/>
              <w:right w:val="single" w:sz="4" w:space="0" w:shadow="0" w:frame="0"/>
            </w:tcBorders>
            <w:vAlign w:val="center"/>
          </w:tcPr>
          <w:p>
            <w:pPr>
              <w:jc w:val="right"/>
              <w:rPr>
                <w:sz w:val="17"/>
              </w:rPr>
            </w:pPr>
          </w:p>
        </w:tc>
        <w:tc>
          <w:tcPr>
            <w:tcW w:w="602" w:type="dxa"/>
            <w:tcBorders>
              <w:left w:val="single" w:sz="4" w:space="0" w:shadow="0" w:frame="0"/>
            </w:tcBorders>
            <w:vAlign w:val="center"/>
          </w:tcPr>
          <w:p>
            <w:pPr>
              <w:jc w:val="right"/>
              <w:rPr>
                <w:sz w:val="17"/>
              </w:rPr>
            </w:pPr>
          </w:p>
        </w:tc>
        <w:tc>
          <w:tcPr>
            <w:tcW w:w="602" w:type="dxa"/>
            <w:vAlign w:val="center"/>
          </w:tcPr>
          <w:p>
            <w:pPr>
              <w:jc w:val="right"/>
              <w:rPr>
                <w:sz w:val="17"/>
              </w:rPr>
            </w:pPr>
          </w:p>
        </w:tc>
        <w:tc>
          <w:tcPr>
            <w:tcW w:w="602" w:type="dxa"/>
            <w:vAlign w:val="center"/>
          </w:tcPr>
          <w:p>
            <w:pPr>
              <w:jc w:val="right"/>
              <w:rPr>
                <w:sz w:val="17"/>
              </w:rPr>
            </w:pPr>
          </w:p>
        </w:tc>
        <w:tc>
          <w:tcPr>
            <w:tcW w:w="602" w:type="dxa"/>
            <w:tcBorders>
              <w:right w:val="single" w:sz="4" w:space="0" w:shadow="0" w:frame="0"/>
            </w:tcBorders>
            <w:vAlign w:val="center"/>
          </w:tcPr>
          <w:p>
            <w:pPr>
              <w:jc w:val="right"/>
              <w:rPr>
                <w:sz w:val="17"/>
              </w:rPr>
            </w:pPr>
          </w:p>
        </w:tc>
        <w:tc>
          <w:tcPr>
            <w:tcW w:w="602" w:type="dxa"/>
            <w:tcBorders>
              <w:left w:val="single" w:sz="4" w:space="0" w:shadow="0" w:frame="0"/>
            </w:tcBorders>
            <w:vAlign w:val="center"/>
          </w:tcPr>
          <w:p>
            <w:pPr>
              <w:jc w:val="right"/>
              <w:rPr>
                <w:sz w:val="17"/>
              </w:rPr>
            </w:pPr>
          </w:p>
        </w:tc>
        <w:tc>
          <w:tcPr>
            <w:tcW w:w="602" w:type="dxa"/>
            <w:vAlign w:val="center"/>
          </w:tcPr>
          <w:p>
            <w:pPr>
              <w:jc w:val="right"/>
              <w:rPr>
                <w:sz w:val="17"/>
              </w:rPr>
            </w:pPr>
          </w:p>
        </w:tc>
        <w:tc>
          <w:tcPr>
            <w:tcW w:w="602" w:type="dxa"/>
            <w:vAlign w:val="center"/>
          </w:tcPr>
          <w:p>
            <w:pPr>
              <w:jc w:val="right"/>
              <w:rPr>
                <w:sz w:val="17"/>
              </w:rPr>
            </w:pPr>
          </w:p>
        </w:tc>
        <w:tc>
          <w:tcPr>
            <w:tcW w:w="602" w:type="dxa"/>
            <w:tcBorders>
              <w:left w:val="none" w:sz="0" w:space="0" w:shadow="0" w:frame="0"/>
            </w:tcBorders>
            <w:vAlign w:val="center"/>
          </w:tcPr>
          <w:p>
            <w:pPr>
              <w:jc w:val="right"/>
              <w:rPr>
                <w:sz w:val="17"/>
              </w:rPr>
            </w:pPr>
          </w:p>
        </w:tc>
      </w:tr>
      <w:tr>
        <w:trPr>
          <w:trHeight w:hRule="exact" w:val="331"/>
        </w:trPr>
        <w:tc>
          <w:tcPr>
            <w:tcW w:w="218" w:type="dxa"/>
            <w:vAlign w:val="center"/>
          </w:tcPr>
          <w:p>
            <w:pPr>
              <w:spacing w:lineRule="auto" w:line="360" w:before="80"/>
              <w:jc w:val="center"/>
              <w:rPr>
                <w:sz w:val="17"/>
              </w:rPr>
            </w:pPr>
          </w:p>
        </w:tc>
        <w:tc>
          <w:tcPr>
            <w:tcW w:w="4633" w:type="dxa"/>
            <w:tcBorders>
              <w:right w:val="single" w:sz="4" w:space="0" w:shadow="0" w:frame="0"/>
            </w:tcBorders>
            <w:vAlign w:val="bottom"/>
          </w:tcPr>
          <w:p>
            <w:pPr>
              <w:spacing w:before="60" w:after="60"/>
              <w:rPr>
                <w:sz w:val="18"/>
              </w:rPr>
            </w:pPr>
            <w:r>
              <w:rPr>
                <w:sz w:val="18"/>
              </w:rPr>
              <w:t>Household final consumption expenditure</w:t>
            </w:r>
          </w:p>
        </w:tc>
        <w:tc>
          <w:tcPr>
            <w:tcW w:w="793" w:type="dxa"/>
            <w:tcBorders>
              <w:left w:val="single" w:sz="4" w:space="0" w:shadow="0" w:frame="0"/>
              <w:right w:val="single" w:sz="4" w:space="0" w:shadow="0" w:frame="0"/>
            </w:tcBorders>
            <w:vAlign w:val="center"/>
          </w:tcPr>
          <w:p>
            <w:pPr>
              <w:jc w:val="right"/>
              <w:rPr>
                <w:sz w:val="17"/>
              </w:rPr>
            </w:pPr>
            <w:r>
              <w:rPr>
                <w:sz w:val="17"/>
              </w:rPr>
              <w:t>-2.0</w:t>
            </w:r>
          </w:p>
        </w:tc>
        <w:tc>
          <w:tcPr>
            <w:tcW w:w="602" w:type="dxa"/>
            <w:tcBorders>
              <w:left w:val="single" w:sz="4" w:space="0" w:shadow="0" w:frame="0"/>
            </w:tcBorders>
            <w:vAlign w:val="center"/>
          </w:tcPr>
          <w:p>
            <w:pPr>
              <w:jc w:val="right"/>
              <w:rPr>
                <w:sz w:val="17"/>
              </w:rPr>
            </w:pPr>
            <w:r>
              <w:rPr>
                <w:sz w:val="17"/>
              </w:rPr>
              <w:t>0.1</w:t>
            </w:r>
          </w:p>
        </w:tc>
        <w:tc>
          <w:tcPr>
            <w:tcW w:w="602" w:type="dxa"/>
            <w:vAlign w:val="center"/>
          </w:tcPr>
          <w:p>
            <w:pPr>
              <w:jc w:val="right"/>
              <w:rPr>
                <w:sz w:val="17"/>
              </w:rPr>
            </w:pPr>
            <w:r>
              <w:rPr>
                <w:sz w:val="17"/>
              </w:rPr>
              <w:t>-0.7</w:t>
            </w:r>
          </w:p>
        </w:tc>
        <w:tc>
          <w:tcPr>
            <w:tcW w:w="602" w:type="dxa"/>
            <w:vAlign w:val="center"/>
          </w:tcPr>
          <w:p>
            <w:pPr>
              <w:jc w:val="right"/>
              <w:rPr>
                <w:sz w:val="17"/>
              </w:rPr>
            </w:pPr>
            <w:r>
              <w:rPr>
                <w:sz w:val="17"/>
              </w:rPr>
              <w:t>-2.4</w:t>
            </w:r>
          </w:p>
        </w:tc>
        <w:tc>
          <w:tcPr>
            <w:tcW w:w="602" w:type="dxa"/>
            <w:tcBorders>
              <w:right w:val="single" w:sz="4" w:space="0" w:shadow="0" w:frame="0"/>
            </w:tcBorders>
            <w:vAlign w:val="center"/>
          </w:tcPr>
          <w:p>
            <w:pPr>
              <w:jc w:val="right"/>
              <w:rPr>
                <w:sz w:val="17"/>
              </w:rPr>
            </w:pPr>
            <w:r>
              <w:rPr>
                <w:sz w:val="17"/>
              </w:rPr>
              <w:t>-1.7</w:t>
            </w:r>
          </w:p>
        </w:tc>
        <w:tc>
          <w:tcPr>
            <w:tcW w:w="602" w:type="dxa"/>
            <w:tcBorders>
              <w:left w:val="single" w:sz="4" w:space="0" w:shadow="0" w:frame="0"/>
            </w:tcBorders>
            <w:vAlign w:val="center"/>
          </w:tcPr>
          <w:p>
            <w:pPr>
              <w:jc w:val="right"/>
              <w:rPr>
                <w:sz w:val="17"/>
              </w:rPr>
            </w:pPr>
            <w:r>
              <w:rPr>
                <w:sz w:val="17"/>
              </w:rPr>
              <w:t>-2.3</w:t>
            </w:r>
          </w:p>
        </w:tc>
        <w:tc>
          <w:tcPr>
            <w:tcW w:w="602" w:type="dxa"/>
            <w:vAlign w:val="center"/>
          </w:tcPr>
          <w:p>
            <w:pPr>
              <w:jc w:val="right"/>
              <w:rPr>
                <w:sz w:val="17"/>
              </w:rPr>
            </w:pPr>
            <w:r>
              <w:rPr>
                <w:sz w:val="17"/>
              </w:rPr>
              <w:t>-2.3</w:t>
            </w:r>
          </w:p>
        </w:tc>
        <w:tc>
          <w:tcPr>
            <w:tcW w:w="602" w:type="dxa"/>
            <w:vAlign w:val="center"/>
          </w:tcPr>
          <w:p>
            <w:pPr>
              <w:jc w:val="right"/>
              <w:rPr>
                <w:sz w:val="17"/>
              </w:rPr>
            </w:pPr>
            <w:r>
              <w:rPr>
                <w:sz w:val="17"/>
              </w:rPr>
              <w:t>-1.1</w:t>
            </w:r>
          </w:p>
        </w:tc>
        <w:tc>
          <w:tcPr>
            <w:tcW w:w="602" w:type="dxa"/>
            <w:tcBorders>
              <w:left w:val="none" w:sz="0" w:space="0" w:shadow="0" w:frame="0"/>
            </w:tcBorders>
            <w:vAlign w:val="center"/>
          </w:tcPr>
          <w:p>
            <w:pPr>
              <w:jc w:val="right"/>
              <w:rPr>
                <w:sz w:val="17"/>
              </w:rPr>
            </w:pPr>
            <w:r>
              <w:rPr>
                <w:sz w:val="17"/>
              </w:rPr>
              <w:t>-2.1</w:t>
            </w:r>
          </w:p>
        </w:tc>
      </w:tr>
      <w:tr>
        <w:trPr>
          <w:trHeight w:hRule="exact" w:val="331"/>
        </w:trPr>
        <w:tc>
          <w:tcPr>
            <w:tcW w:w="218" w:type="dxa"/>
            <w:vAlign w:val="center"/>
          </w:tcPr>
          <w:p>
            <w:pPr>
              <w:spacing w:lineRule="auto" w:line="360" w:before="80"/>
              <w:jc w:val="center"/>
              <w:rPr>
                <w:sz w:val="17"/>
              </w:rPr>
            </w:pPr>
          </w:p>
        </w:tc>
        <w:tc>
          <w:tcPr>
            <w:tcW w:w="4633" w:type="dxa"/>
            <w:tcBorders>
              <w:right w:val="single" w:sz="4" w:space="0" w:shadow="0" w:frame="0"/>
            </w:tcBorders>
            <w:vAlign w:val="bottom"/>
          </w:tcPr>
          <w:p>
            <w:pPr>
              <w:spacing w:before="60" w:after="60"/>
              <w:rPr>
                <w:sz w:val="18"/>
              </w:rPr>
            </w:pPr>
            <w:r>
              <w:rPr>
                <w:sz w:val="18"/>
              </w:rPr>
              <w:t>NPISH final consumption expenditure</w:t>
            </w:r>
          </w:p>
        </w:tc>
        <w:tc>
          <w:tcPr>
            <w:tcW w:w="793" w:type="dxa"/>
            <w:tcBorders>
              <w:left w:val="single" w:sz="4" w:space="0" w:shadow="0" w:frame="0"/>
              <w:right w:val="single" w:sz="4" w:space="0" w:shadow="0" w:frame="0"/>
            </w:tcBorders>
            <w:vAlign w:val="center"/>
          </w:tcPr>
          <w:p>
            <w:pPr>
              <w:jc w:val="right"/>
              <w:rPr>
                <w:sz w:val="17"/>
              </w:rPr>
            </w:pPr>
            <w:r>
              <w:rPr>
                <w:sz w:val="17"/>
              </w:rPr>
              <w:t>0.3</w:t>
            </w:r>
          </w:p>
        </w:tc>
        <w:tc>
          <w:tcPr>
            <w:tcW w:w="602" w:type="dxa"/>
            <w:tcBorders>
              <w:left w:val="single" w:sz="4" w:space="0" w:shadow="0" w:frame="0"/>
            </w:tcBorders>
            <w:vAlign w:val="center"/>
          </w:tcPr>
          <w:p>
            <w:pPr>
              <w:jc w:val="right"/>
              <w:rPr>
                <w:sz w:val="17"/>
              </w:rPr>
            </w:pPr>
            <w:r>
              <w:rPr>
                <w:sz w:val="17"/>
              </w:rPr>
              <w:t>1.7</w:t>
            </w:r>
          </w:p>
        </w:tc>
        <w:tc>
          <w:tcPr>
            <w:tcW w:w="602" w:type="dxa"/>
            <w:vAlign w:val="center"/>
          </w:tcPr>
          <w:p>
            <w:pPr>
              <w:jc w:val="right"/>
              <w:rPr>
                <w:sz w:val="17"/>
              </w:rPr>
            </w:pPr>
            <w:r>
              <w:rPr>
                <w:sz w:val="17"/>
              </w:rPr>
              <w:t>1.1</w:t>
            </w:r>
          </w:p>
        </w:tc>
        <w:tc>
          <w:tcPr>
            <w:tcW w:w="602" w:type="dxa"/>
            <w:vAlign w:val="center"/>
          </w:tcPr>
          <w:p>
            <w:pPr>
              <w:jc w:val="right"/>
              <w:rPr>
                <w:sz w:val="17"/>
              </w:rPr>
            </w:pPr>
            <w:r>
              <w:rPr>
                <w:sz w:val="17"/>
              </w:rPr>
              <w:t>3.2</w:t>
            </w:r>
          </w:p>
        </w:tc>
        <w:tc>
          <w:tcPr>
            <w:tcW w:w="602" w:type="dxa"/>
            <w:tcBorders>
              <w:right w:val="single" w:sz="4" w:space="0" w:shadow="0" w:frame="0"/>
            </w:tcBorders>
            <w:vAlign w:val="center"/>
          </w:tcPr>
          <w:p>
            <w:pPr>
              <w:jc w:val="right"/>
              <w:rPr>
                <w:sz w:val="17"/>
              </w:rPr>
            </w:pPr>
            <w:r>
              <w:rPr>
                <w:sz w:val="17"/>
              </w:rPr>
              <w:t>4.4</w:t>
            </w:r>
          </w:p>
        </w:tc>
        <w:tc>
          <w:tcPr>
            <w:tcW w:w="602" w:type="dxa"/>
            <w:tcBorders>
              <w:left w:val="single" w:sz="4" w:space="0" w:shadow="0" w:frame="0"/>
            </w:tcBorders>
            <w:vAlign w:val="center"/>
          </w:tcPr>
          <w:p>
            <w:pPr>
              <w:jc w:val="right"/>
              <w:rPr>
                <w:sz w:val="17"/>
              </w:rPr>
            </w:pPr>
            <w:r>
              <w:rPr>
                <w:sz w:val="17"/>
              </w:rPr>
              <w:t>4.7</w:t>
            </w:r>
          </w:p>
        </w:tc>
        <w:tc>
          <w:tcPr>
            <w:tcW w:w="602" w:type="dxa"/>
            <w:vAlign w:val="center"/>
          </w:tcPr>
          <w:p>
            <w:pPr>
              <w:jc w:val="right"/>
              <w:rPr>
                <w:sz w:val="17"/>
              </w:rPr>
            </w:pPr>
            <w:r>
              <w:rPr>
                <w:sz w:val="17"/>
              </w:rPr>
              <w:t>3.7</w:t>
            </w:r>
          </w:p>
        </w:tc>
        <w:tc>
          <w:tcPr>
            <w:tcW w:w="602" w:type="dxa"/>
            <w:vAlign w:val="center"/>
          </w:tcPr>
          <w:p>
            <w:pPr>
              <w:jc w:val="right"/>
              <w:rPr>
                <w:sz w:val="17"/>
              </w:rPr>
            </w:pPr>
            <w:r>
              <w:rPr>
                <w:sz w:val="17"/>
              </w:rPr>
              <w:t>-1.0</w:t>
            </w:r>
          </w:p>
        </w:tc>
        <w:tc>
          <w:tcPr>
            <w:tcW w:w="602" w:type="dxa"/>
            <w:tcBorders>
              <w:left w:val="none" w:sz="0" w:space="0" w:shadow="0" w:frame="0"/>
            </w:tcBorders>
            <w:vAlign w:val="center"/>
          </w:tcPr>
          <w:p>
            <w:pPr>
              <w:jc w:val="right"/>
              <w:rPr>
                <w:sz w:val="17"/>
              </w:rPr>
            </w:pPr>
            <w:r>
              <w:rPr>
                <w:sz w:val="17"/>
              </w:rPr>
              <w:t>-6.0</w:t>
            </w:r>
          </w:p>
        </w:tc>
      </w:tr>
      <w:tr>
        <w:trPr>
          <w:trHeight w:hRule="exact" w:val="331"/>
        </w:trPr>
        <w:tc>
          <w:tcPr>
            <w:tcW w:w="218" w:type="dxa"/>
            <w:vAlign w:val="center"/>
          </w:tcPr>
          <w:p>
            <w:pPr>
              <w:spacing w:lineRule="auto" w:line="360" w:before="80"/>
              <w:jc w:val="center"/>
              <w:rPr>
                <w:sz w:val="17"/>
              </w:rPr>
            </w:pPr>
          </w:p>
        </w:tc>
        <w:tc>
          <w:tcPr>
            <w:tcW w:w="4633" w:type="dxa"/>
            <w:tcBorders>
              <w:right w:val="single" w:sz="4" w:space="0" w:shadow="0" w:frame="0"/>
            </w:tcBorders>
            <w:vAlign w:val="bottom"/>
          </w:tcPr>
          <w:p>
            <w:pPr>
              <w:spacing w:before="60" w:after="60"/>
              <w:rPr>
                <w:sz w:val="18"/>
              </w:rPr>
            </w:pPr>
            <w:r>
              <w:rPr>
                <w:sz w:val="18"/>
              </w:rPr>
              <w:t>General government final consumption expenditure</w:t>
            </w:r>
          </w:p>
        </w:tc>
        <w:tc>
          <w:tcPr>
            <w:tcW w:w="793" w:type="dxa"/>
            <w:tcBorders>
              <w:left w:val="single" w:sz="4" w:space="0" w:shadow="0" w:frame="0"/>
              <w:right w:val="single" w:sz="4" w:space="0" w:shadow="0" w:frame="0"/>
            </w:tcBorders>
            <w:vAlign w:val="center"/>
          </w:tcPr>
          <w:p>
            <w:pPr>
              <w:jc w:val="right"/>
              <w:rPr>
                <w:sz w:val="17"/>
              </w:rPr>
            </w:pPr>
            <w:r>
              <w:rPr>
                <w:sz w:val="17"/>
              </w:rPr>
              <w:t>1.8</w:t>
            </w:r>
          </w:p>
        </w:tc>
        <w:tc>
          <w:tcPr>
            <w:tcW w:w="602" w:type="dxa"/>
            <w:tcBorders>
              <w:left w:val="single" w:sz="4" w:space="0" w:shadow="0" w:frame="0"/>
            </w:tcBorders>
            <w:vAlign w:val="center"/>
          </w:tcPr>
          <w:p>
            <w:pPr>
              <w:jc w:val="right"/>
              <w:rPr>
                <w:sz w:val="17"/>
              </w:rPr>
            </w:pPr>
            <w:r>
              <w:rPr>
                <w:sz w:val="17"/>
              </w:rPr>
              <w:t>2.1</w:t>
            </w:r>
          </w:p>
        </w:tc>
        <w:tc>
          <w:tcPr>
            <w:tcW w:w="602" w:type="dxa"/>
            <w:vAlign w:val="center"/>
          </w:tcPr>
          <w:p>
            <w:pPr>
              <w:jc w:val="right"/>
              <w:rPr>
                <w:sz w:val="17"/>
              </w:rPr>
            </w:pPr>
            <w:r>
              <w:rPr>
                <w:sz w:val="17"/>
              </w:rPr>
              <w:t>1.6</w:t>
            </w:r>
          </w:p>
        </w:tc>
        <w:tc>
          <w:tcPr>
            <w:tcW w:w="602" w:type="dxa"/>
            <w:vAlign w:val="center"/>
          </w:tcPr>
          <w:p>
            <w:pPr>
              <w:jc w:val="right"/>
              <w:rPr>
                <w:sz w:val="17"/>
              </w:rPr>
            </w:pPr>
            <w:r>
              <w:rPr>
                <w:sz w:val="17"/>
              </w:rPr>
              <w:t>0.2</w:t>
            </w:r>
          </w:p>
        </w:tc>
        <w:tc>
          <w:tcPr>
            <w:tcW w:w="602" w:type="dxa"/>
            <w:tcBorders>
              <w:right w:val="single" w:sz="4" w:space="0" w:shadow="0" w:frame="0"/>
            </w:tcBorders>
            <w:vAlign w:val="center"/>
          </w:tcPr>
          <w:p>
            <w:pPr>
              <w:jc w:val="right"/>
              <w:rPr>
                <w:sz w:val="17"/>
              </w:rPr>
            </w:pPr>
            <w:r>
              <w:rPr>
                <w:sz w:val="17"/>
              </w:rPr>
              <w:t>0.3</w:t>
            </w:r>
          </w:p>
        </w:tc>
        <w:tc>
          <w:tcPr>
            <w:tcW w:w="602" w:type="dxa"/>
            <w:tcBorders>
              <w:left w:val="single" w:sz="4" w:space="0" w:shadow="0" w:frame="0"/>
            </w:tcBorders>
            <w:vAlign w:val="center"/>
          </w:tcPr>
          <w:p>
            <w:pPr>
              <w:jc w:val="right"/>
              <w:rPr>
                <w:sz w:val="17"/>
              </w:rPr>
            </w:pPr>
            <w:r>
              <w:rPr>
                <w:sz w:val="17"/>
              </w:rPr>
              <w:t>3.7</w:t>
            </w:r>
          </w:p>
        </w:tc>
        <w:tc>
          <w:tcPr>
            <w:tcW w:w="602" w:type="dxa"/>
            <w:vAlign w:val="center"/>
          </w:tcPr>
          <w:p>
            <w:pPr>
              <w:jc w:val="right"/>
              <w:rPr>
                <w:sz w:val="17"/>
              </w:rPr>
            </w:pPr>
            <w:r>
              <w:rPr>
                <w:sz w:val="17"/>
              </w:rPr>
              <w:t>5.9</w:t>
            </w:r>
          </w:p>
        </w:tc>
        <w:tc>
          <w:tcPr>
            <w:tcW w:w="602" w:type="dxa"/>
            <w:vAlign w:val="center"/>
          </w:tcPr>
          <w:p>
            <w:pPr>
              <w:jc w:val="right"/>
              <w:rPr>
                <w:sz w:val="17"/>
              </w:rPr>
            </w:pPr>
            <w:r>
              <w:rPr>
                <w:sz w:val="17"/>
              </w:rPr>
              <w:t>0.7</w:t>
            </w:r>
          </w:p>
        </w:tc>
        <w:tc>
          <w:tcPr>
            <w:tcW w:w="602" w:type="dxa"/>
            <w:tcBorders>
              <w:left w:val="none" w:sz="0" w:space="0" w:shadow="0" w:frame="0"/>
            </w:tcBorders>
            <w:vAlign w:val="center"/>
          </w:tcPr>
          <w:p>
            <w:pPr>
              <w:jc w:val="right"/>
              <w:rPr>
                <w:sz w:val="17"/>
              </w:rPr>
            </w:pPr>
            <w:r>
              <w:rPr>
                <w:sz w:val="17"/>
              </w:rPr>
              <w:t>-2.8</w:t>
            </w:r>
          </w:p>
        </w:tc>
      </w:tr>
      <w:tr>
        <w:trPr>
          <w:trHeight w:hRule="exact" w:val="331"/>
        </w:trPr>
        <w:tc>
          <w:tcPr>
            <w:tcW w:w="218" w:type="dxa"/>
            <w:vAlign w:val="center"/>
          </w:tcPr>
          <w:p>
            <w:pPr>
              <w:spacing w:lineRule="auto" w:line="360" w:before="80"/>
              <w:jc w:val="center"/>
              <w:rPr>
                <w:sz w:val="17"/>
              </w:rPr>
            </w:pPr>
          </w:p>
        </w:tc>
        <w:tc>
          <w:tcPr>
            <w:tcW w:w="4633" w:type="dxa"/>
            <w:tcBorders>
              <w:right w:val="single" w:sz="4" w:space="0" w:shadow="0" w:frame="0"/>
            </w:tcBorders>
            <w:vAlign w:val="bottom"/>
          </w:tcPr>
          <w:p>
            <w:pPr>
              <w:spacing w:before="60" w:after="60"/>
              <w:rPr>
                <w:sz w:val="18"/>
              </w:rPr>
            </w:pPr>
            <w:r>
              <w:rPr>
                <w:sz w:val="18"/>
              </w:rPr>
              <w:t>Gross fixed capital formation</w:t>
            </w:r>
          </w:p>
        </w:tc>
        <w:tc>
          <w:tcPr>
            <w:tcW w:w="793" w:type="dxa"/>
            <w:tcBorders>
              <w:left w:val="single" w:sz="4" w:space="0" w:shadow="0" w:frame="0"/>
              <w:right w:val="single" w:sz="4" w:space="0" w:shadow="0" w:frame="0"/>
            </w:tcBorders>
            <w:vAlign w:val="center"/>
          </w:tcPr>
          <w:p>
            <w:pPr>
              <w:jc w:val="right"/>
              <w:rPr>
                <w:sz w:val="17"/>
              </w:rPr>
            </w:pPr>
            <w:r>
              <w:rPr>
                <w:sz w:val="17"/>
              </w:rPr>
              <w:t>-3.4</w:t>
            </w:r>
          </w:p>
        </w:tc>
        <w:tc>
          <w:tcPr>
            <w:tcW w:w="602" w:type="dxa"/>
            <w:tcBorders>
              <w:left w:val="single" w:sz="4" w:space="0" w:shadow="0" w:frame="0"/>
            </w:tcBorders>
            <w:vAlign w:val="center"/>
          </w:tcPr>
          <w:p>
            <w:pPr>
              <w:jc w:val="right"/>
              <w:rPr>
                <w:sz w:val="17"/>
              </w:rPr>
            </w:pPr>
            <w:r>
              <w:rPr>
                <w:sz w:val="17"/>
              </w:rPr>
              <w:t>4.5</w:t>
            </w:r>
          </w:p>
        </w:tc>
        <w:tc>
          <w:tcPr>
            <w:tcW w:w="602" w:type="dxa"/>
            <w:vAlign w:val="center"/>
          </w:tcPr>
          <w:p>
            <w:pPr>
              <w:jc w:val="right"/>
              <w:rPr>
                <w:sz w:val="17"/>
              </w:rPr>
            </w:pPr>
            <w:r>
              <w:rPr>
                <w:sz w:val="17"/>
              </w:rPr>
              <w:t>8.6</w:t>
            </w:r>
          </w:p>
        </w:tc>
        <w:tc>
          <w:tcPr>
            <w:tcW w:w="602" w:type="dxa"/>
            <w:vAlign w:val="center"/>
          </w:tcPr>
          <w:p>
            <w:pPr>
              <w:jc w:val="right"/>
              <w:rPr>
                <w:sz w:val="17"/>
              </w:rPr>
            </w:pPr>
            <w:r>
              <w:rPr>
                <w:sz w:val="17"/>
              </w:rPr>
              <w:t>6.3</w:t>
            </w:r>
          </w:p>
        </w:tc>
        <w:tc>
          <w:tcPr>
            <w:tcW w:w="602" w:type="dxa"/>
            <w:tcBorders>
              <w:right w:val="single" w:sz="4" w:space="0" w:shadow="0" w:frame="0"/>
            </w:tcBorders>
            <w:vAlign w:val="center"/>
          </w:tcPr>
          <w:p>
            <w:pPr>
              <w:jc w:val="right"/>
              <w:rPr>
                <w:sz w:val="17"/>
              </w:rPr>
            </w:pPr>
            <w:r>
              <w:rPr>
                <w:sz w:val="17"/>
              </w:rPr>
              <w:t>12.8</w:t>
            </w:r>
          </w:p>
        </w:tc>
        <w:tc>
          <w:tcPr>
            <w:tcW w:w="602" w:type="dxa"/>
            <w:tcBorders>
              <w:left w:val="single" w:sz="4" w:space="0" w:shadow="0" w:frame="0"/>
            </w:tcBorders>
            <w:vAlign w:val="center"/>
          </w:tcPr>
          <w:p>
            <w:pPr>
              <w:jc w:val="right"/>
              <w:rPr>
                <w:sz w:val="17"/>
              </w:rPr>
            </w:pPr>
            <w:r>
              <w:rPr>
                <w:sz w:val="17"/>
              </w:rPr>
              <w:t>0.8</w:t>
            </w:r>
          </w:p>
        </w:tc>
        <w:tc>
          <w:tcPr>
            <w:tcW w:w="602" w:type="dxa"/>
            <w:vAlign w:val="center"/>
          </w:tcPr>
          <w:p>
            <w:pPr>
              <w:jc w:val="right"/>
              <w:rPr>
                <w:sz w:val="17"/>
              </w:rPr>
            </w:pPr>
            <w:r>
              <w:rPr>
                <w:sz w:val="17"/>
              </w:rPr>
              <w:t>4.0</w:t>
            </w:r>
          </w:p>
        </w:tc>
        <w:tc>
          <w:tcPr>
            <w:tcW w:w="602" w:type="dxa"/>
            <w:vAlign w:val="center"/>
          </w:tcPr>
          <w:p>
            <w:pPr>
              <w:jc w:val="right"/>
              <w:rPr>
                <w:sz w:val="17"/>
              </w:rPr>
            </w:pPr>
            <w:r>
              <w:rPr>
                <w:sz w:val="17"/>
              </w:rPr>
              <w:t>1.1</w:t>
            </w:r>
          </w:p>
        </w:tc>
        <w:tc>
          <w:tcPr>
            <w:tcW w:w="602" w:type="dxa"/>
            <w:tcBorders>
              <w:left w:val="none" w:sz="0" w:space="0" w:shadow="0" w:frame="0"/>
            </w:tcBorders>
            <w:vAlign w:val="center"/>
          </w:tcPr>
          <w:p>
            <w:pPr>
              <w:jc w:val="right"/>
              <w:rPr>
                <w:sz w:val="17"/>
              </w:rPr>
            </w:pPr>
            <w:r>
              <w:rPr>
                <w:sz w:val="17"/>
              </w:rPr>
              <w:t>-15.9</w:t>
            </w:r>
          </w:p>
        </w:tc>
      </w:tr>
      <w:tr>
        <w:trPr>
          <w:trHeight w:hRule="exact" w:val="506"/>
        </w:trPr>
        <w:tc>
          <w:tcPr>
            <w:tcW w:w="218" w:type="dxa"/>
            <w:vAlign w:val="center"/>
          </w:tcPr>
          <w:p>
            <w:pPr>
              <w:spacing w:lineRule="auto" w:line="360" w:before="80"/>
              <w:jc w:val="center"/>
              <w:rPr>
                <w:sz w:val="17"/>
              </w:rPr>
            </w:pPr>
          </w:p>
        </w:tc>
        <w:tc>
          <w:tcPr>
            <w:tcW w:w="4633" w:type="dxa"/>
            <w:tcBorders>
              <w:right w:val="single" w:sz="4" w:space="0" w:shadow="0" w:frame="0"/>
            </w:tcBorders>
            <w:vAlign w:val="bottom"/>
          </w:tcPr>
          <w:p>
            <w:pPr>
              <w:spacing w:before="60" w:after="60"/>
              <w:rPr>
                <w:sz w:val="18"/>
              </w:rPr>
            </w:pPr>
            <w:r>
              <w:rPr>
                <w:sz w:val="18"/>
              </w:rPr>
              <w:t>Changes in inventories and Acquisitions less disposals of valuables</w:t>
            </w:r>
            <w:r>
              <w:rPr>
                <w:sz w:val="18"/>
                <w:vertAlign w:val="superscript"/>
              </w:rPr>
              <w:t>2)</w:t>
            </w:r>
          </w:p>
        </w:tc>
        <w:tc>
          <w:tcPr>
            <w:tcW w:w="793" w:type="dxa"/>
            <w:tcBorders>
              <w:left w:val="single" w:sz="4" w:space="0" w:shadow="0" w:frame="0"/>
              <w:right w:val="single" w:sz="4" w:space="0" w:shadow="0" w:frame="0"/>
            </w:tcBorders>
            <w:vAlign w:val="center"/>
          </w:tcPr>
          <w:p>
            <w:pPr>
              <w:jc w:val="right"/>
              <w:rPr>
                <w:sz w:val="17"/>
              </w:rPr>
            </w:pPr>
            <w:r>
              <w:rPr>
                <w:sz w:val="17"/>
              </w:rPr>
              <w:t>…</w:t>
            </w:r>
          </w:p>
        </w:tc>
        <w:tc>
          <w:tcPr>
            <w:tcW w:w="602" w:type="dxa"/>
            <w:tcBorders>
              <w:left w:val="single" w:sz="4" w:space="0" w:shadow="0" w:frame="0"/>
            </w:tcBorders>
            <w:vAlign w:val="center"/>
          </w:tcPr>
          <w:p>
            <w:pPr>
              <w:jc w:val="right"/>
              <w:rPr>
                <w:sz w:val="17"/>
              </w:rPr>
            </w:pPr>
            <w:r>
              <w:rPr>
                <w:sz w:val="17"/>
              </w:rPr>
              <w:t>…</w:t>
            </w:r>
          </w:p>
        </w:tc>
        <w:tc>
          <w:tcPr>
            <w:tcW w:w="602" w:type="dxa"/>
            <w:vAlign w:val="center"/>
          </w:tcPr>
          <w:p>
            <w:pPr>
              <w:jc w:val="right"/>
              <w:rPr>
                <w:sz w:val="17"/>
              </w:rPr>
            </w:pPr>
            <w:r>
              <w:rPr>
                <w:sz w:val="17"/>
              </w:rPr>
              <w:t>…</w:t>
            </w:r>
          </w:p>
        </w:tc>
        <w:tc>
          <w:tcPr>
            <w:tcW w:w="602" w:type="dxa"/>
            <w:vAlign w:val="center"/>
          </w:tcPr>
          <w:p>
            <w:pPr>
              <w:jc w:val="right"/>
              <w:rPr>
                <w:sz w:val="17"/>
              </w:rPr>
            </w:pPr>
            <w:r>
              <w:rPr>
                <w:sz w:val="17"/>
              </w:rPr>
              <w:t>…</w:t>
            </w:r>
          </w:p>
        </w:tc>
        <w:tc>
          <w:tcPr>
            <w:tcW w:w="602" w:type="dxa"/>
            <w:tcBorders>
              <w:right w:val="single" w:sz="4" w:space="0" w:shadow="0" w:frame="0"/>
            </w:tcBorders>
            <w:vAlign w:val="center"/>
          </w:tcPr>
          <w:p>
            <w:pPr>
              <w:jc w:val="right"/>
              <w:rPr>
                <w:sz w:val="17"/>
              </w:rPr>
            </w:pPr>
            <w:r>
              <w:rPr>
                <w:sz w:val="17"/>
              </w:rPr>
              <w:t>…</w:t>
            </w:r>
          </w:p>
        </w:tc>
        <w:tc>
          <w:tcPr>
            <w:tcW w:w="602" w:type="dxa"/>
            <w:tcBorders>
              <w:left w:val="single" w:sz="4" w:space="0" w:shadow="0" w:frame="0"/>
            </w:tcBorders>
            <w:vAlign w:val="center"/>
          </w:tcPr>
          <w:p>
            <w:pPr>
              <w:jc w:val="right"/>
              <w:rPr>
                <w:sz w:val="17"/>
              </w:rPr>
            </w:pPr>
            <w:r>
              <w:rPr>
                <w:sz w:val="17"/>
              </w:rPr>
              <w:t>…</w:t>
            </w:r>
          </w:p>
        </w:tc>
        <w:tc>
          <w:tcPr>
            <w:tcW w:w="602" w:type="dxa"/>
            <w:vAlign w:val="center"/>
          </w:tcPr>
          <w:p>
            <w:pPr>
              <w:jc w:val="right"/>
              <w:rPr>
                <w:sz w:val="17"/>
              </w:rPr>
            </w:pPr>
            <w:r>
              <w:rPr>
                <w:sz w:val="17"/>
              </w:rPr>
              <w:t>…</w:t>
            </w:r>
          </w:p>
        </w:tc>
        <w:tc>
          <w:tcPr>
            <w:tcW w:w="602" w:type="dxa"/>
            <w:vAlign w:val="center"/>
          </w:tcPr>
          <w:p>
            <w:pPr>
              <w:jc w:val="right"/>
              <w:rPr>
                <w:sz w:val="17"/>
              </w:rPr>
            </w:pPr>
            <w:r>
              <w:rPr>
                <w:sz w:val="17"/>
              </w:rPr>
              <w:t>…</w:t>
            </w:r>
          </w:p>
        </w:tc>
        <w:tc>
          <w:tcPr>
            <w:tcW w:w="602" w:type="dxa"/>
            <w:tcBorders>
              <w:left w:val="none" w:sz="0" w:space="0" w:shadow="0" w:frame="0"/>
            </w:tcBorders>
            <w:vAlign w:val="center"/>
          </w:tcPr>
          <w:p>
            <w:pPr>
              <w:jc w:val="right"/>
              <w:rPr>
                <w:sz w:val="17"/>
              </w:rPr>
            </w:pPr>
            <w:r>
              <w:rPr>
                <w:sz w:val="17"/>
              </w:rPr>
              <w:t>…</w:t>
            </w:r>
          </w:p>
        </w:tc>
      </w:tr>
      <w:tr>
        <w:trPr>
          <w:trHeight w:hRule="exact" w:val="331"/>
        </w:trPr>
        <w:tc>
          <w:tcPr>
            <w:tcW w:w="218" w:type="dxa"/>
            <w:vAlign w:val="center"/>
          </w:tcPr>
          <w:p>
            <w:pPr>
              <w:spacing w:lineRule="auto" w:line="360" w:before="80"/>
              <w:jc w:val="center"/>
              <w:rPr>
                <w:sz w:val="17"/>
              </w:rPr>
            </w:pPr>
          </w:p>
        </w:tc>
        <w:tc>
          <w:tcPr>
            <w:tcW w:w="4633" w:type="dxa"/>
            <w:tcBorders>
              <w:right w:val="single" w:sz="4" w:space="0" w:shadow="0" w:frame="0"/>
            </w:tcBorders>
            <w:vAlign w:val="bottom"/>
          </w:tcPr>
          <w:p>
            <w:pPr>
              <w:spacing w:before="60" w:after="60"/>
              <w:rPr>
                <w:sz w:val="18"/>
              </w:rPr>
            </w:pPr>
            <w:r>
              <w:rPr>
                <w:sz w:val="18"/>
              </w:rPr>
              <w:t>Exports of goods and services</w:t>
            </w:r>
          </w:p>
        </w:tc>
        <w:tc>
          <w:tcPr>
            <w:tcW w:w="793" w:type="dxa"/>
            <w:tcBorders>
              <w:left w:val="single" w:sz="4" w:space="0" w:shadow="0" w:frame="0"/>
              <w:right w:val="single" w:sz="4" w:space="0" w:shadow="0" w:frame="0"/>
            </w:tcBorders>
            <w:vAlign w:val="center"/>
          </w:tcPr>
          <w:p>
            <w:pPr>
              <w:jc w:val="right"/>
              <w:rPr>
                <w:sz w:val="17"/>
              </w:rPr>
            </w:pPr>
            <w:r>
              <w:rPr>
                <w:sz w:val="17"/>
              </w:rPr>
              <w:t>4.5</w:t>
            </w:r>
          </w:p>
        </w:tc>
        <w:tc>
          <w:tcPr>
            <w:tcW w:w="602" w:type="dxa"/>
            <w:tcBorders>
              <w:left w:val="single" w:sz="4" w:space="0" w:shadow="0" w:frame="0"/>
            </w:tcBorders>
            <w:vAlign w:val="center"/>
          </w:tcPr>
          <w:p>
            <w:pPr>
              <w:jc w:val="right"/>
              <w:rPr>
                <w:sz w:val="17"/>
              </w:rPr>
            </w:pPr>
            <w:r>
              <w:rPr>
                <w:sz w:val="17"/>
              </w:rPr>
              <w:t>20.3</w:t>
            </w:r>
          </w:p>
        </w:tc>
        <w:tc>
          <w:tcPr>
            <w:tcW w:w="602" w:type="dxa"/>
            <w:vAlign w:val="center"/>
          </w:tcPr>
          <w:p>
            <w:pPr>
              <w:jc w:val="right"/>
              <w:rPr>
                <w:sz w:val="17"/>
              </w:rPr>
            </w:pPr>
            <w:r>
              <w:rPr>
                <w:sz w:val="17"/>
              </w:rPr>
              <w:t>2.1</w:t>
            </w:r>
          </w:p>
        </w:tc>
        <w:tc>
          <w:tcPr>
            <w:tcW w:w="602" w:type="dxa"/>
            <w:vAlign w:val="center"/>
          </w:tcPr>
          <w:p>
            <w:pPr>
              <w:jc w:val="right"/>
              <w:rPr>
                <w:sz w:val="17"/>
              </w:rPr>
            </w:pPr>
            <w:r>
              <w:rPr>
                <w:sz w:val="17"/>
              </w:rPr>
              <w:t>0.9</w:t>
            </w:r>
          </w:p>
        </w:tc>
        <w:tc>
          <w:tcPr>
            <w:tcW w:w="602" w:type="dxa"/>
            <w:tcBorders>
              <w:right w:val="single" w:sz="4" w:space="0" w:shadow="0" w:frame="0"/>
            </w:tcBorders>
            <w:vAlign w:val="center"/>
          </w:tcPr>
          <w:p>
            <w:pPr>
              <w:jc w:val="right"/>
              <w:rPr>
                <w:sz w:val="17"/>
              </w:rPr>
            </w:pPr>
            <w:r>
              <w:rPr>
                <w:sz w:val="17"/>
              </w:rPr>
              <w:t>-5.2</w:t>
            </w:r>
          </w:p>
        </w:tc>
        <w:tc>
          <w:tcPr>
            <w:tcW w:w="602" w:type="dxa"/>
            <w:tcBorders>
              <w:left w:val="single" w:sz="4" w:space="0" w:shadow="0" w:frame="0"/>
            </w:tcBorders>
            <w:vAlign w:val="center"/>
          </w:tcPr>
          <w:p>
            <w:pPr>
              <w:jc w:val="right"/>
              <w:rPr>
                <w:sz w:val="17"/>
              </w:rPr>
            </w:pPr>
            <w:r>
              <w:rPr>
                <w:sz w:val="17"/>
              </w:rPr>
              <w:t>-5.6</w:t>
            </w:r>
          </w:p>
        </w:tc>
        <w:tc>
          <w:tcPr>
            <w:tcW w:w="602" w:type="dxa"/>
            <w:vAlign w:val="center"/>
          </w:tcPr>
          <w:p>
            <w:pPr>
              <w:jc w:val="right"/>
              <w:rPr>
                <w:sz w:val="17"/>
              </w:rPr>
            </w:pPr>
            <w:r>
              <w:rPr>
                <w:sz w:val="17"/>
              </w:rPr>
              <w:t>11.7</w:t>
            </w:r>
          </w:p>
        </w:tc>
        <w:tc>
          <w:tcPr>
            <w:tcW w:w="602" w:type="dxa"/>
            <w:vAlign w:val="center"/>
          </w:tcPr>
          <w:p>
            <w:pPr>
              <w:jc w:val="right"/>
              <w:rPr>
                <w:sz w:val="17"/>
              </w:rPr>
            </w:pPr>
            <w:r>
              <w:rPr>
                <w:sz w:val="17"/>
              </w:rPr>
              <w:t>6.6</w:t>
            </w:r>
          </w:p>
        </w:tc>
        <w:tc>
          <w:tcPr>
            <w:tcW w:w="602" w:type="dxa"/>
            <w:tcBorders>
              <w:left w:val="none" w:sz="0" w:space="0" w:shadow="0" w:frame="0"/>
            </w:tcBorders>
            <w:vAlign w:val="center"/>
          </w:tcPr>
          <w:p>
            <w:pPr>
              <w:jc w:val="right"/>
              <w:rPr>
                <w:sz w:val="17"/>
              </w:rPr>
            </w:pPr>
            <w:r>
              <w:rPr>
                <w:sz w:val="17"/>
              </w:rPr>
              <w:t>4.9</w:t>
            </w:r>
          </w:p>
        </w:tc>
      </w:tr>
      <w:tr>
        <w:trPr>
          <w:trHeight w:hRule="exact" w:val="331"/>
        </w:trPr>
        <w:tc>
          <w:tcPr>
            <w:tcW w:w="218" w:type="dxa"/>
            <w:vAlign w:val="center"/>
          </w:tcPr>
          <w:p>
            <w:pPr>
              <w:spacing w:lineRule="auto" w:line="360" w:before="80"/>
              <w:jc w:val="center"/>
              <w:rPr>
                <w:sz w:val="17"/>
              </w:rPr>
            </w:pPr>
          </w:p>
        </w:tc>
        <w:tc>
          <w:tcPr>
            <w:tcW w:w="4633" w:type="dxa"/>
            <w:tcBorders>
              <w:right w:val="single" w:sz="4" w:space="0" w:shadow="0" w:frame="0"/>
            </w:tcBorders>
            <w:vAlign w:val="bottom"/>
          </w:tcPr>
          <w:p>
            <w:pPr>
              <w:spacing w:before="60" w:after="60"/>
              <w:rPr>
                <w:sz w:val="18"/>
              </w:rPr>
            </w:pPr>
            <w:r>
              <w:rPr>
                <w:sz w:val="18"/>
              </w:rPr>
              <w:t>Imports of goods and services ( - )</w:t>
            </w:r>
          </w:p>
        </w:tc>
        <w:tc>
          <w:tcPr>
            <w:tcW w:w="793" w:type="dxa"/>
            <w:tcBorders>
              <w:left w:val="single" w:sz="4" w:space="0" w:shadow="0" w:frame="0"/>
              <w:right w:val="single" w:sz="4" w:space="0" w:shadow="0" w:frame="0"/>
            </w:tcBorders>
            <w:vAlign w:val="center"/>
          </w:tcPr>
          <w:p>
            <w:pPr>
              <w:jc w:val="right"/>
              <w:rPr>
                <w:sz w:val="17"/>
              </w:rPr>
            </w:pPr>
            <w:r>
              <w:rPr>
                <w:sz w:val="17"/>
              </w:rPr>
              <w:t>4.2</w:t>
            </w:r>
          </w:p>
        </w:tc>
        <w:tc>
          <w:tcPr>
            <w:tcW w:w="602" w:type="dxa"/>
            <w:tcBorders>
              <w:left w:val="single" w:sz="4" w:space="0" w:shadow="0" w:frame="0"/>
            </w:tcBorders>
            <w:vAlign w:val="center"/>
          </w:tcPr>
          <w:p>
            <w:pPr>
              <w:jc w:val="right"/>
              <w:rPr>
                <w:sz w:val="17"/>
              </w:rPr>
            </w:pPr>
            <w:r>
              <w:rPr>
                <w:sz w:val="17"/>
              </w:rPr>
              <w:t>16.6</w:t>
            </w:r>
          </w:p>
        </w:tc>
        <w:tc>
          <w:tcPr>
            <w:tcW w:w="602" w:type="dxa"/>
            <w:vAlign w:val="center"/>
          </w:tcPr>
          <w:p>
            <w:pPr>
              <w:jc w:val="right"/>
              <w:rPr>
                <w:sz w:val="17"/>
              </w:rPr>
            </w:pPr>
            <w:r>
              <w:rPr>
                <w:sz w:val="17"/>
              </w:rPr>
              <w:t>5.9</w:t>
            </w:r>
          </w:p>
        </w:tc>
        <w:tc>
          <w:tcPr>
            <w:tcW w:w="602" w:type="dxa"/>
            <w:vAlign w:val="center"/>
          </w:tcPr>
          <w:p>
            <w:pPr>
              <w:jc w:val="right"/>
              <w:rPr>
                <w:sz w:val="17"/>
              </w:rPr>
            </w:pPr>
            <w:r>
              <w:rPr>
                <w:sz w:val="17"/>
              </w:rPr>
              <w:t>1.9</w:t>
            </w:r>
          </w:p>
        </w:tc>
        <w:tc>
          <w:tcPr>
            <w:tcW w:w="602" w:type="dxa"/>
            <w:tcBorders>
              <w:right w:val="single" w:sz="4" w:space="0" w:shadow="0" w:frame="0"/>
            </w:tcBorders>
            <w:vAlign w:val="center"/>
          </w:tcPr>
          <w:p>
            <w:pPr>
              <w:jc w:val="right"/>
              <w:rPr>
                <w:sz w:val="17"/>
              </w:rPr>
            </w:pPr>
            <w:r>
              <w:rPr>
                <w:sz w:val="17"/>
              </w:rPr>
              <w:t>5.4</w:t>
            </w:r>
          </w:p>
        </w:tc>
        <w:tc>
          <w:tcPr>
            <w:tcW w:w="602" w:type="dxa"/>
            <w:tcBorders>
              <w:left w:val="single" w:sz="4" w:space="0" w:shadow="0" w:frame="0"/>
            </w:tcBorders>
            <w:vAlign w:val="center"/>
          </w:tcPr>
          <w:p>
            <w:pPr>
              <w:jc w:val="right"/>
              <w:rPr>
                <w:sz w:val="17"/>
              </w:rPr>
            </w:pPr>
            <w:r>
              <w:rPr>
                <w:sz w:val="17"/>
              </w:rPr>
              <w:t>1.6</w:t>
            </w:r>
          </w:p>
        </w:tc>
        <w:tc>
          <w:tcPr>
            <w:tcW w:w="602" w:type="dxa"/>
            <w:vAlign w:val="center"/>
          </w:tcPr>
          <w:p>
            <w:pPr>
              <w:jc w:val="right"/>
              <w:rPr>
                <w:sz w:val="17"/>
              </w:rPr>
            </w:pPr>
            <w:r>
              <w:rPr>
                <w:sz w:val="17"/>
              </w:rPr>
              <w:t>9.5</w:t>
            </w:r>
          </w:p>
        </w:tc>
        <w:tc>
          <w:tcPr>
            <w:tcW w:w="602" w:type="dxa"/>
            <w:vAlign w:val="center"/>
          </w:tcPr>
          <w:p>
            <w:pPr>
              <w:jc w:val="right"/>
              <w:rPr>
                <w:sz w:val="17"/>
              </w:rPr>
            </w:pPr>
            <w:r>
              <w:rPr>
                <w:sz w:val="17"/>
              </w:rPr>
              <w:t>4.2</w:t>
            </w:r>
          </w:p>
        </w:tc>
        <w:tc>
          <w:tcPr>
            <w:tcW w:w="602" w:type="dxa"/>
            <w:tcBorders>
              <w:left w:val="none" w:sz="0" w:space="0" w:shadow="0" w:frame="0"/>
            </w:tcBorders>
            <w:vAlign w:val="center"/>
          </w:tcPr>
          <w:p>
            <w:pPr>
              <w:jc w:val="right"/>
              <w:rPr>
                <w:sz w:val="17"/>
              </w:rPr>
            </w:pPr>
            <w:r>
              <w:rPr>
                <w:sz w:val="17"/>
              </w:rPr>
              <w:t>1.8</w:t>
            </w:r>
          </w:p>
        </w:tc>
      </w:tr>
    </w:tbl>
    <w:p>
      <w:pPr>
        <w:rPr>
          <w:sz w:val="16"/>
          <w:vertAlign w:val="superscript"/>
        </w:rPr>
      </w:pPr>
    </w:p>
    <w:p>
      <w:pPr>
        <w:pStyle w:val="P37"/>
        <w:numPr>
          <w:ilvl w:val="0"/>
          <w:numId w:val="40"/>
        </w:numPr>
        <w:spacing w:before="60"/>
        <w:ind w:firstLine="0" w:left="0"/>
        <w:rPr>
          <w:sz w:val="16"/>
        </w:rPr>
      </w:pPr>
      <w:r>
        <w:rPr>
          <w:sz w:val="16"/>
        </w:rPr>
        <w:t xml:space="preserve"> Estimate.</w:t>
      </w:r>
    </w:p>
    <w:p>
      <w:pPr>
        <w:pStyle w:val="P37"/>
        <w:numPr>
          <w:ilvl w:val="0"/>
          <w:numId w:val="40"/>
        </w:numPr>
        <w:spacing w:before="60"/>
        <w:ind w:firstLine="0" w:left="0"/>
        <w:rPr>
          <w:sz w:val="16"/>
        </w:rPr>
      </w:pPr>
      <w:r>
        <w:rPr>
          <w:sz w:val="16"/>
        </w:rPr>
        <w:t xml:space="preserve"> This aggregate may contain statistical discrepancy.</w:t>
      </w:r>
    </w:p>
    <w:p>
      <w:pPr>
        <w:rPr>
          <w:sz w:val="16"/>
        </w:rPr>
      </w:pPr>
    </w:p>
    <w:p>
      <w:pPr>
        <w:jc w:val="both"/>
      </w:pPr>
    </w:p>
    <w:p>
      <w:pPr>
        <w:jc w:val="both"/>
      </w:pPr>
      <w:r>
        <w:t>Methodological explanations of quarterly calculations could be found on the SORS website (</w:t>
      </w:r>
      <w:r>
        <w:fldChar w:fldCharType="begin"/>
      </w:r>
      <w:r>
        <w:instrText>HYPERLINK "http://webrzs.stat.gov.rs/WebSite/Public/PageView.aspx?pKey=64"</w:instrText>
      </w:r>
      <w:r>
        <w:fldChar w:fldCharType="separate"/>
      </w:r>
      <w:r>
        <w:rPr>
          <w:rStyle w:val="C2"/>
        </w:rPr>
        <w:t>http://webrzs.stat.gov.rs/WebSite/Public/PageView.aspx?pKey=64</w:t>
      </w:r>
      <w:r>
        <w:rPr>
          <w:rStyle w:val="C2"/>
        </w:rPr>
        <w:fldChar w:fldCharType="end"/>
      </w:r>
      <w:r>
        <w:t xml:space="preserve">). </w:t>
      </w:r>
    </w:p>
    <w:p>
      <w:pPr>
        <w:jc w:val="both"/>
      </w:pPr>
    </w:p>
    <w:p>
      <w:pPr>
        <w:jc w:val="both"/>
      </w:pPr>
      <w:r>
        <w:t>Time series at current prices, previous year prices and chain linked volume measures (reference 2005 year) and seasonally adjusted GDP calculations are available on the SORS website, in the database (</w:t>
      </w:r>
      <w:r>
        <w:fldChar w:fldCharType="begin"/>
      </w:r>
      <w:r>
        <w:instrText>HYPERLINK "http://webrzs.stat.gov.rs/WebSite/public/ReportView.aspx"</w:instrText>
      </w:r>
      <w:r>
        <w:fldChar w:fldCharType="separate"/>
      </w:r>
      <w:r>
        <w:rPr>
          <w:rStyle w:val="C2"/>
        </w:rPr>
        <w:t>http://webrzs.stat.gov.rs/WebSite/public/ReportView.aspx</w:t>
      </w:r>
      <w:r>
        <w:rPr>
          <w:rStyle w:val="C2"/>
        </w:rPr>
        <w:fldChar w:fldCharType="end"/>
      </w:r>
      <w:r>
        <w:t>).</w:t>
      </w:r>
    </w:p>
    <w:p>
      <w:pPr>
        <w:ind w:firstLine="403"/>
        <w:jc w:val="both"/>
        <w:rPr>
          <w:sz w:val="16"/>
        </w:rPr>
      </w:pPr>
    </w:p>
    <w:p>
      <w:pPr>
        <w:framePr w:h="946" w:hRule="exact" w:vAnchor="page" w:hAnchor="margin" w:x="-4" w:y="14836"/>
        <w:jc w:val="center"/>
        <w:rPr>
          <w:i w:val="1"/>
        </w:rPr>
      </w:pPr>
      <w:r>
        <w:rPr>
          <w:i w:val="1"/>
        </w:rPr>
        <w:t>Published and printed by: Statistical Office of the Republic of Serbia, 5, Milana Rakica St, Belgrade</w:t>
      </w:r>
    </w:p>
    <w:p>
      <w:pPr>
        <w:framePr w:h="946" w:hRule="exact" w:vAnchor="page" w:hAnchor="margin" w:x="-4" w:y="14836"/>
        <w:jc w:val="center"/>
        <w:rPr>
          <w:i w:val="1"/>
        </w:rPr>
      </w:pPr>
      <w:r>
        <w:rPr>
          <w:i w:val="1"/>
        </w:rPr>
        <w:t xml:space="preserve">Telephone: +381 11 2412922 (central phone No.) ● Fax: +381 11 2411260 ● www.stat.gov.rs </w:t>
        <w:br w:type="textWrapping"/>
        <w:t>Responsible: Dragan V</w:t>
      </w:r>
      <w:r>
        <w:rPr>
          <w:i w:val="1"/>
        </w:rPr>
        <w:t xml:space="preserve">ukmirovic, PhD, Director </w:t>
        <w:br w:type="textWrapping"/>
        <w:t>Circulation: 20 ● Issued quarterly</w:t>
      </w:r>
    </w:p>
    <w:p>
      <w:pPr>
        <w:framePr w:h="946" w:hRule="exact" w:vAnchor="page" w:hAnchor="margin" w:x="-4" w:y="14836"/>
        <w:jc w:val="center"/>
        <w:rPr>
          <w:i w:val="1"/>
        </w:rPr>
      </w:pPr>
    </w:p>
    <w:p>
      <w:pPr>
        <w:rPr>
          <w:sz w:val="16"/>
        </w:rPr>
      </w:pPr>
    </w:p>
    <w:p>
      <w:pPr>
        <w:rPr>
          <w:sz w:val="18"/>
          <w:u w:val="single"/>
        </w:rPr>
      </w:pPr>
      <w:r>
        <w:rPr>
          <w:sz w:val="16"/>
          <w:u w:val="single"/>
        </w:rPr>
        <w:t xml:space="preserve">            </w:t>
      </w:r>
      <w:r>
        <w:rPr>
          <w:sz w:val="18"/>
          <w:u w:val="single"/>
        </w:rPr>
        <w:t xml:space="preserve">           </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single" w:sz="4"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210" w:type="dxa"/>
          <w:tcBorders>
            <w:top w:val="single" w:sz="4" w:space="0" w:shadow="0" w:frame="0"/>
            <w:bottom w:val="none" w:sz="0" w:space="0" w:shadow="0" w:frame="0"/>
            <w:right w:val="none" w:sz="0" w:space="0" w:shadow="0" w:frame="0"/>
          </w:tcBorders>
        </w:tcPr>
        <w:p>
          <w:pPr>
            <w:spacing w:before="120"/>
            <w:rPr>
              <w:sz w:val="16"/>
            </w:rPr>
          </w:pPr>
          <w:r>
            <w:rPr>
              <w:sz w:val="16"/>
            </w:rPr>
            <w:t>SRB073 NR40 290313</w:t>
          </w:r>
        </w:p>
      </w:tc>
      <w:tc>
        <w:tcPr>
          <w:tcW w:w="5211" w:type="dxa"/>
          <w:tcBorders>
            <w:top w:val="single" w:sz="4" w:space="0" w:shadow="0" w:frame="0"/>
            <w:left w:val="none" w:sz="0" w:space="0" w:shadow="0" w:frame="0"/>
            <w:bottom w:val="none" w:sz="0" w:space="0" w:shadow="0" w:frame="0"/>
          </w:tcBorders>
        </w:tcPr>
        <w:p>
          <w:pPr>
            <w:spacing w:before="120"/>
            <w:jc w:val="right"/>
            <w:rPr>
              <w:sz w:val="16"/>
            </w:rPr>
          </w:pPr>
          <w:r>
            <w:rPr>
              <w:sz w:val="16"/>
            </w:rPr>
            <w:fldChar w:fldCharType="begin"/>
          </w:r>
          <w:r>
            <w:rPr>
              <w:sz w:val="16"/>
            </w:rPr>
            <w:instrText xml:space="preserve"> PAGE </w:instrText>
          </w:r>
          <w:r>
            <w:rPr>
              <w:sz w:val="16"/>
            </w:rPr>
            <w:fldChar w:fldCharType="separate"/>
          </w:r>
          <w:r>
            <w:rPr>
              <w:sz w:val="16"/>
            </w:rPr>
            <w:t>#</w:t>
          </w:r>
          <w:r>
            <w:rPr>
              <w:sz w:val="16"/>
            </w:rPr>
            <w:fldChar w:fldCharType="end"/>
          </w:r>
        </w:p>
      </w:tc>
    </w:tr>
  </w:tbl>
  <w:p>
    <w:pPr>
      <w:rPr>
        <w:sz w:val="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single" w:sz="4"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210" w:type="dxa"/>
          <w:tcBorders>
            <w:top w:val="single" w:sz="4" w:space="0" w:shadow="0" w:frame="0"/>
            <w:left w:val="none" w:sz="0" w:space="0" w:shadow="0" w:frame="0"/>
            <w:bottom w:val="none" w:sz="0" w:space="0" w:shadow="0" w:frame="0"/>
            <w:right w:val="none" w:sz="0" w:space="0" w:shadow="0" w:frame="0"/>
          </w:tcBorders>
        </w:tcPr>
        <w:p>
          <w:pPr>
            <w:spacing w:before="120"/>
            <w:rPr>
              <w:sz w:val="16"/>
            </w:rPr>
          </w:pPr>
          <w:r>
            <w:fldChar w:fldCharType="begin"/>
          </w:r>
          <w:r>
            <w:rPr>
              <w:sz w:val="16"/>
            </w:rPr>
            <w:instrText xml:space="preserve"> PAGE </w:instrText>
          </w:r>
          <w:r>
            <w:rPr>
              <w:sz w:val="16"/>
            </w:rPr>
            <w:fldChar w:fldCharType="separate"/>
          </w:r>
          <w:r>
            <w:rPr>
              <w:sz w:val="16"/>
            </w:rPr>
            <w:t>#</w:t>
          </w:r>
          <w:r>
            <w:rPr>
              <w:sz w:val="16"/>
            </w:rPr>
            <w:fldChar w:fldCharType="end"/>
          </w:r>
        </w:p>
      </w:tc>
      <w:tc>
        <w:tcPr>
          <w:tcW w:w="5211" w:type="dxa"/>
          <w:tcBorders>
            <w:top w:val="single" w:sz="4" w:space="0" w:shadow="0" w:frame="0"/>
            <w:left w:val="none" w:sz="0" w:space="0" w:shadow="0" w:frame="0"/>
            <w:bottom w:val="none" w:sz="0" w:space="0" w:shadow="0" w:frame="0"/>
          </w:tcBorders>
        </w:tcPr>
        <w:p>
          <w:pPr>
            <w:spacing w:before="120"/>
            <w:jc w:val="right"/>
            <w:rPr>
              <w:sz w:val="16"/>
            </w:rPr>
          </w:pPr>
          <w:r>
            <w:rPr>
              <w:sz w:val="16"/>
            </w:rPr>
            <w:t>SRB073 NR40 290313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426CC429">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34F5330D">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2FD17B95">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12BDA9D1">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5D9F1385">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6F475E03">
      <w:start w:val="1"/>
      <w:numFmt w:val="bullet"/>
      <w:suff w:val="tab"/>
      <w:lvlText w:val=""/>
      <w:lvlJc w:val="left"/>
      <w:pPr>
        <w:ind w:hanging="360" w:left="1117"/>
        <w:tabs>
          <w:tab w:val="left" w:pos="1117" w:leader="none"/>
        </w:tabs>
      </w:pPr>
      <w:rPr>
        <w:rFonts w:ascii="Symbol" w:hAnsi="Symbol"/>
        <w:sz w:val="16"/>
      </w:rPr>
    </w:lvl>
    <w:lvl w:ilvl="1" w:tplc="61BF3C76">
      <w:start w:val="1"/>
      <w:numFmt w:val="bullet"/>
      <w:suff w:val="tab"/>
      <w:lvlText w:val="o"/>
      <w:lvlJc w:val="left"/>
      <w:pPr>
        <w:ind w:hanging="360" w:left="1837"/>
        <w:tabs>
          <w:tab w:val="left" w:pos="1837" w:leader="none"/>
        </w:tabs>
      </w:pPr>
      <w:rPr>
        <w:rFonts w:ascii="Courier New" w:hAnsi="Courier New"/>
      </w:rPr>
    </w:lvl>
    <w:lvl w:ilvl="2" w:tplc="012C4011">
      <w:start w:val="1"/>
      <w:numFmt w:val="bullet"/>
      <w:suff w:val="tab"/>
      <w:lvlText w:val=""/>
      <w:lvlJc w:val="left"/>
      <w:pPr>
        <w:ind w:hanging="360" w:left="2557"/>
        <w:tabs>
          <w:tab w:val="left" w:pos="2557" w:leader="none"/>
        </w:tabs>
      </w:pPr>
      <w:rPr>
        <w:rFonts w:ascii="Wingdings" w:hAnsi="Wingdings"/>
      </w:rPr>
    </w:lvl>
    <w:lvl w:ilvl="3" w:tplc="2C143BF6">
      <w:start w:val="1"/>
      <w:numFmt w:val="bullet"/>
      <w:suff w:val="tab"/>
      <w:lvlText w:val=""/>
      <w:lvlJc w:val="left"/>
      <w:pPr>
        <w:ind w:hanging="360" w:left="3277"/>
        <w:tabs>
          <w:tab w:val="left" w:pos="3277" w:leader="none"/>
        </w:tabs>
      </w:pPr>
      <w:rPr>
        <w:rFonts w:ascii="Symbol" w:hAnsi="Symbol"/>
      </w:rPr>
    </w:lvl>
    <w:lvl w:ilvl="4" w:tplc="6D1899A3">
      <w:start w:val="1"/>
      <w:numFmt w:val="bullet"/>
      <w:suff w:val="tab"/>
      <w:lvlText w:val="o"/>
      <w:lvlJc w:val="left"/>
      <w:pPr>
        <w:ind w:hanging="360" w:left="3997"/>
        <w:tabs>
          <w:tab w:val="left" w:pos="3997" w:leader="none"/>
        </w:tabs>
      </w:pPr>
      <w:rPr>
        <w:rFonts w:ascii="Courier New" w:hAnsi="Courier New"/>
      </w:rPr>
    </w:lvl>
    <w:lvl w:ilvl="5" w:tplc="597F2AE3">
      <w:start w:val="1"/>
      <w:numFmt w:val="bullet"/>
      <w:suff w:val="tab"/>
      <w:lvlText w:val=""/>
      <w:lvlJc w:val="left"/>
      <w:pPr>
        <w:ind w:hanging="360" w:left="4717"/>
        <w:tabs>
          <w:tab w:val="left" w:pos="4717" w:leader="none"/>
        </w:tabs>
      </w:pPr>
      <w:rPr>
        <w:rFonts w:ascii="Wingdings" w:hAnsi="Wingdings"/>
      </w:rPr>
    </w:lvl>
    <w:lvl w:ilvl="6" w:tplc="200CCDA1">
      <w:start w:val="1"/>
      <w:numFmt w:val="bullet"/>
      <w:suff w:val="tab"/>
      <w:lvlText w:val=""/>
      <w:lvlJc w:val="left"/>
      <w:pPr>
        <w:ind w:hanging="360" w:left="5437"/>
        <w:tabs>
          <w:tab w:val="left" w:pos="5437" w:leader="none"/>
        </w:tabs>
      </w:pPr>
      <w:rPr>
        <w:rFonts w:ascii="Symbol" w:hAnsi="Symbol"/>
      </w:rPr>
    </w:lvl>
    <w:lvl w:ilvl="7" w:tplc="3554FA8F">
      <w:start w:val="1"/>
      <w:numFmt w:val="bullet"/>
      <w:suff w:val="tab"/>
      <w:lvlText w:val="o"/>
      <w:lvlJc w:val="left"/>
      <w:pPr>
        <w:ind w:hanging="360" w:left="6157"/>
        <w:tabs>
          <w:tab w:val="left" w:pos="6157" w:leader="none"/>
        </w:tabs>
      </w:pPr>
      <w:rPr>
        <w:rFonts w:ascii="Courier New" w:hAnsi="Courier New"/>
      </w:rPr>
    </w:lvl>
    <w:lvl w:ilvl="8" w:tplc="2AD5EEDC">
      <w:start w:val="1"/>
      <w:numFmt w:val="bullet"/>
      <w:suff w:val="tab"/>
      <w:lvlText w:val=""/>
      <w:lvlJc w:val="left"/>
      <w:pPr>
        <w:ind w:hanging="360" w:left="6877"/>
        <w:tabs>
          <w:tab w:val="left" w:pos="6877" w:leader="none"/>
        </w:tabs>
      </w:pPr>
      <w:rPr>
        <w:rFonts w:ascii="Wingdings" w:hAnsi="Wingdings"/>
      </w:rPr>
    </w:lvl>
  </w:abstractNum>
  <w:abstractNum w:abstractNumId="11">
    <w:nsid w:val="09D200FA"/>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2">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3">
    <w:nsid w:val="114D6BE7"/>
    <w:multiLevelType w:val="hybridMultilevel"/>
    <w:lvl w:ilvl="0" w:tplc="14350CDA">
      <w:start w:val="1"/>
      <w:numFmt w:val="bullet"/>
      <w:suff w:val="tab"/>
      <w:lvlText w:val=""/>
      <w:lvlJc w:val="left"/>
      <w:pPr>
        <w:ind w:hanging="283" w:left="680"/>
        <w:tabs>
          <w:tab w:val="left" w:pos="323" w:leader="none"/>
        </w:tabs>
      </w:pPr>
      <w:rPr>
        <w:rFonts w:ascii="Symbol" w:hAnsi="Symbol"/>
        <w:color w:val="auto"/>
        <w:sz w:val="20"/>
      </w:rPr>
    </w:lvl>
    <w:lvl w:ilvl="1" w:tplc="3F04C8AC">
      <w:start w:val="1"/>
      <w:numFmt w:val="bullet"/>
      <w:suff w:val="tab"/>
      <w:lvlText w:val=""/>
      <w:lvlJc w:val="left"/>
      <w:pPr>
        <w:ind w:hanging="284" w:left="851"/>
        <w:tabs>
          <w:tab w:val="left" w:pos="851" w:leader="none"/>
        </w:tabs>
      </w:pPr>
      <w:rPr>
        <w:rFonts w:ascii="Symbol" w:hAnsi="Symbol"/>
        <w:color w:val="auto"/>
      </w:rPr>
    </w:lvl>
    <w:lvl w:ilvl="2" w:tplc="74430BD0">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4">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5">
    <w:nsid w:val="18EB2464"/>
    <w:multiLevelType w:val="multilevel"/>
    <w:lvl w:ilvl="0">
      <w:start w:val="1"/>
      <w:numFmt w:val="decimal"/>
      <w:suff w:val="tab"/>
      <w:lvlText w:val="%1)"/>
      <w:lvlJc w:val="left"/>
      <w:pPr>
        <w:ind w:hanging="360" w:left="720"/>
      </w:pPr>
      <w:rPr>
        <w:vertAlign w:val="superscript"/>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6">
    <w:nsid w:val="23AD5FBE"/>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7">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8">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3AE51D7"/>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0">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1">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2">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3">
    <w:nsid w:val="3CD91FB7"/>
    <w:multiLevelType w:val="hybridMultilevel"/>
    <w:lvl w:ilvl="0">
      <w:start w:val="1"/>
      <w:numFmt w:val="decimal"/>
      <w:suff w:val="tab"/>
      <w:lvlText w:val="%1)"/>
      <w:lvlJc w:val="left"/>
      <w:pPr>
        <w:ind w:hanging="360" w:left="360"/>
        <w:tabs>
          <w:tab w:val="left" w:pos="360" w:leader="none"/>
        </w:tabs>
      </w:pPr>
      <w:rPr/>
    </w:lvl>
    <w:lvl w:ilvl="1" w:tplc="4E1D34B2">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4">
    <w:nsid w:val="3D59343A"/>
    <w:multiLevelType w:val="hybridMultilevel"/>
    <w:lvl w:ilvl="0" w:tplc="4F7CE4EA">
      <w:start w:val="1"/>
      <w:numFmt w:val="bullet"/>
      <w:suff w:val="tab"/>
      <w:lvlText w:val=""/>
      <w:lvlJc w:val="left"/>
      <w:pPr>
        <w:ind w:hanging="283" w:left="680"/>
        <w:tabs>
          <w:tab w:val="left" w:pos="323" w:leader="none"/>
        </w:tabs>
      </w:pPr>
      <w:rPr>
        <w:rFonts w:ascii="Symbol" w:hAnsi="Symbol"/>
        <w:color w:val="auto"/>
        <w:sz w:val="20"/>
      </w:rPr>
    </w:lvl>
    <w:lvl w:ilvl="1" w:tplc="4C122942">
      <w:start w:val="1"/>
      <w:numFmt w:val="bullet"/>
      <w:suff w:val="tab"/>
      <w:lvlText w:val=""/>
      <w:lvlJc w:val="left"/>
      <w:pPr>
        <w:ind w:hanging="284" w:left="851"/>
        <w:tabs>
          <w:tab w:val="left" w:pos="851" w:leader="none"/>
        </w:tabs>
      </w:pPr>
      <w:rPr>
        <w:rFonts w:ascii="Symbol" w:hAnsi="Symbol"/>
        <w:color w:val="auto"/>
      </w:rPr>
    </w:lvl>
    <w:lvl w:ilvl="2" w:tplc="313FE2EE">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5">
    <w:nsid w:val="3E6A1A7B"/>
    <w:multiLevelType w:val="multilevel"/>
    <w:lvl w:ilvl="0">
      <w:start w:val="1"/>
      <w:numFmt w:val="decimal"/>
      <w:suff w:val="tab"/>
      <w:lvlText w:val="%1)"/>
      <w:lvlJc w:val="left"/>
      <w:pPr>
        <w:ind w:hanging="360" w:left="570"/>
      </w:pPr>
      <w:rPr>
        <w:vertAlign w:val="superscript"/>
      </w:rPr>
    </w:lvl>
    <w:lvl w:ilvl="1">
      <w:start w:val="1"/>
      <w:numFmt w:val="lowerLetter"/>
      <w:suff w:val="tab"/>
      <w:lvlText w:val="%2."/>
      <w:lvlJc w:val="left"/>
      <w:pPr>
        <w:ind w:hanging="360" w:left="1290"/>
      </w:pPr>
      <w:rPr/>
    </w:lvl>
    <w:lvl w:ilvl="2">
      <w:start w:val="1"/>
      <w:numFmt w:val="lowerRoman"/>
      <w:suff w:val="tab"/>
      <w:lvlText w:val="%3."/>
      <w:lvlJc w:val="right"/>
      <w:pPr>
        <w:ind w:hanging="180" w:left="2010"/>
      </w:pPr>
      <w:rPr/>
    </w:lvl>
    <w:lvl w:ilvl="3">
      <w:start w:val="1"/>
      <w:numFmt w:val="decimal"/>
      <w:suff w:val="tab"/>
      <w:lvlText w:val="%4."/>
      <w:lvlJc w:val="left"/>
      <w:pPr>
        <w:ind w:hanging="360" w:left="2730"/>
      </w:pPr>
      <w:rPr/>
    </w:lvl>
    <w:lvl w:ilvl="4">
      <w:start w:val="1"/>
      <w:numFmt w:val="lowerLetter"/>
      <w:suff w:val="tab"/>
      <w:lvlText w:val="%5."/>
      <w:lvlJc w:val="left"/>
      <w:pPr>
        <w:ind w:hanging="360" w:left="3450"/>
      </w:pPr>
      <w:rPr/>
    </w:lvl>
    <w:lvl w:ilvl="5">
      <w:start w:val="1"/>
      <w:numFmt w:val="lowerRoman"/>
      <w:suff w:val="tab"/>
      <w:lvlText w:val="%6."/>
      <w:lvlJc w:val="right"/>
      <w:pPr>
        <w:ind w:hanging="180" w:left="4170"/>
      </w:pPr>
      <w:rPr/>
    </w:lvl>
    <w:lvl w:ilvl="6">
      <w:start w:val="1"/>
      <w:numFmt w:val="decimal"/>
      <w:suff w:val="tab"/>
      <w:lvlText w:val="%7."/>
      <w:lvlJc w:val="left"/>
      <w:pPr>
        <w:ind w:hanging="360" w:left="4890"/>
      </w:pPr>
      <w:rPr/>
    </w:lvl>
    <w:lvl w:ilvl="7">
      <w:start w:val="1"/>
      <w:numFmt w:val="lowerLetter"/>
      <w:suff w:val="tab"/>
      <w:lvlText w:val="%8."/>
      <w:lvlJc w:val="left"/>
      <w:pPr>
        <w:ind w:hanging="360" w:left="5610"/>
      </w:pPr>
      <w:rPr/>
    </w:lvl>
    <w:lvl w:ilvl="8">
      <w:start w:val="1"/>
      <w:numFmt w:val="lowerRoman"/>
      <w:suff w:val="tab"/>
      <w:lvlText w:val="%9."/>
      <w:lvlJc w:val="right"/>
      <w:pPr>
        <w:ind w:hanging="180" w:left="6330"/>
      </w:pPr>
      <w:rPr/>
    </w:lvl>
  </w:abstractNum>
  <w:abstractNum w:abstractNumId="26">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7">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8">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9">
    <w:nsid w:val="450171AF"/>
    <w:multiLevelType w:val="hybridMultilevel"/>
    <w:lvl w:ilvl="0" w:tplc="767E4083">
      <w:start w:val="0"/>
      <w:numFmt w:val="bullet"/>
      <w:suff w:val="tab"/>
      <w:lvlText w:val="-"/>
      <w:lvlJc w:val="left"/>
      <w:pPr>
        <w:ind w:hanging="360" w:left="420"/>
        <w:tabs>
          <w:tab w:val="left" w:pos="420" w:leader="none"/>
        </w:tabs>
      </w:pPr>
      <w:rPr>
        <w:rFonts w:ascii="Arial" w:hAnsi="Arial"/>
      </w:rPr>
    </w:lvl>
    <w:lvl w:ilvl="1" w:tplc="65AE6995">
      <w:start w:val="1"/>
      <w:numFmt w:val="bullet"/>
      <w:suff w:val="tab"/>
      <w:lvlText w:val="o"/>
      <w:lvlJc w:val="left"/>
      <w:pPr>
        <w:ind w:hanging="360" w:left="1140"/>
        <w:tabs>
          <w:tab w:val="left" w:pos="1140" w:leader="none"/>
        </w:tabs>
      </w:pPr>
      <w:rPr>
        <w:rFonts w:ascii="Courier New" w:hAnsi="Courier New"/>
      </w:rPr>
    </w:lvl>
    <w:lvl w:ilvl="2" w:tplc="305D775E">
      <w:start w:val="1"/>
      <w:numFmt w:val="bullet"/>
      <w:suff w:val="tab"/>
      <w:lvlText w:val=""/>
      <w:lvlJc w:val="left"/>
      <w:pPr>
        <w:ind w:hanging="360" w:left="1860"/>
        <w:tabs>
          <w:tab w:val="left" w:pos="1860" w:leader="none"/>
        </w:tabs>
      </w:pPr>
      <w:rPr>
        <w:rFonts w:ascii="Wingdings" w:hAnsi="Wingdings"/>
      </w:rPr>
    </w:lvl>
    <w:lvl w:ilvl="3" w:tplc="03808E94">
      <w:start w:val="1"/>
      <w:numFmt w:val="bullet"/>
      <w:suff w:val="tab"/>
      <w:lvlText w:val=""/>
      <w:lvlJc w:val="left"/>
      <w:pPr>
        <w:ind w:hanging="360" w:left="2580"/>
        <w:tabs>
          <w:tab w:val="left" w:pos="2580" w:leader="none"/>
        </w:tabs>
      </w:pPr>
      <w:rPr>
        <w:rFonts w:ascii="Symbol" w:hAnsi="Symbol"/>
      </w:rPr>
    </w:lvl>
    <w:lvl w:ilvl="4" w:tplc="7A5EAE06">
      <w:start w:val="1"/>
      <w:numFmt w:val="bullet"/>
      <w:suff w:val="tab"/>
      <w:lvlText w:val="o"/>
      <w:lvlJc w:val="left"/>
      <w:pPr>
        <w:ind w:hanging="360" w:left="3300"/>
        <w:tabs>
          <w:tab w:val="left" w:pos="3300" w:leader="none"/>
        </w:tabs>
      </w:pPr>
      <w:rPr>
        <w:rFonts w:ascii="Courier New" w:hAnsi="Courier New"/>
      </w:rPr>
    </w:lvl>
    <w:lvl w:ilvl="5" w:tplc="137C8A90">
      <w:start w:val="1"/>
      <w:numFmt w:val="bullet"/>
      <w:suff w:val="tab"/>
      <w:lvlText w:val=""/>
      <w:lvlJc w:val="left"/>
      <w:pPr>
        <w:ind w:hanging="360" w:left="4020"/>
        <w:tabs>
          <w:tab w:val="left" w:pos="4020" w:leader="none"/>
        </w:tabs>
      </w:pPr>
      <w:rPr>
        <w:rFonts w:ascii="Wingdings" w:hAnsi="Wingdings"/>
      </w:rPr>
    </w:lvl>
    <w:lvl w:ilvl="6" w:tplc="4C6202DE">
      <w:start w:val="1"/>
      <w:numFmt w:val="bullet"/>
      <w:suff w:val="tab"/>
      <w:lvlText w:val=""/>
      <w:lvlJc w:val="left"/>
      <w:pPr>
        <w:ind w:hanging="360" w:left="4740"/>
        <w:tabs>
          <w:tab w:val="left" w:pos="4740" w:leader="none"/>
        </w:tabs>
      </w:pPr>
      <w:rPr>
        <w:rFonts w:ascii="Symbol" w:hAnsi="Symbol"/>
      </w:rPr>
    </w:lvl>
    <w:lvl w:ilvl="7" w:tplc="1563F222">
      <w:start w:val="1"/>
      <w:numFmt w:val="bullet"/>
      <w:suff w:val="tab"/>
      <w:lvlText w:val="o"/>
      <w:lvlJc w:val="left"/>
      <w:pPr>
        <w:ind w:hanging="360" w:left="5460"/>
        <w:tabs>
          <w:tab w:val="left" w:pos="5460" w:leader="none"/>
        </w:tabs>
      </w:pPr>
      <w:rPr>
        <w:rFonts w:ascii="Courier New" w:hAnsi="Courier New"/>
      </w:rPr>
    </w:lvl>
    <w:lvl w:ilvl="8" w:tplc="59558956">
      <w:start w:val="1"/>
      <w:numFmt w:val="bullet"/>
      <w:suff w:val="tab"/>
      <w:lvlText w:val=""/>
      <w:lvlJc w:val="left"/>
      <w:pPr>
        <w:ind w:hanging="360" w:left="6180"/>
        <w:tabs>
          <w:tab w:val="left" w:pos="6180" w:leader="none"/>
        </w:tabs>
      </w:pPr>
      <w:rPr>
        <w:rFonts w:ascii="Wingdings" w:hAnsi="Wingdings"/>
      </w:rPr>
    </w:lvl>
  </w:abstractNum>
  <w:abstractNum w:abstractNumId="30">
    <w:nsid w:val="459470E3"/>
    <w:multiLevelType w:val="hybridMultilevel"/>
    <w:lvl w:ilvl="0" w:tplc="4D9EB414">
      <w:start w:val="1"/>
      <w:numFmt w:val="bullet"/>
      <w:suff w:val="tab"/>
      <w:lvlText w:val=""/>
      <w:lvlJc w:val="left"/>
      <w:pPr>
        <w:ind w:hanging="283" w:left="680"/>
        <w:tabs>
          <w:tab w:val="left" w:pos="323" w:leader="none"/>
        </w:tabs>
      </w:pPr>
      <w:rPr>
        <w:rFonts w:ascii="Symbol" w:hAnsi="Symbol"/>
        <w:color w:val="auto"/>
        <w:sz w:val="20"/>
      </w:rPr>
    </w:lvl>
    <w:lvl w:ilvl="1" w:tplc="3E8D14CF">
      <w:start w:val="1"/>
      <w:numFmt w:val="bullet"/>
      <w:suff w:val="tab"/>
      <w:lvlText w:val=""/>
      <w:lvlJc w:val="left"/>
      <w:pPr>
        <w:ind w:hanging="284" w:left="851"/>
        <w:tabs>
          <w:tab w:val="left" w:pos="851" w:leader="none"/>
        </w:tabs>
      </w:pPr>
      <w:rPr>
        <w:rFonts w:ascii="Symbol" w:hAnsi="Symbol"/>
        <w:color w:val="auto"/>
      </w:rPr>
    </w:lvl>
    <w:lvl w:ilvl="2" w:tplc="0CB1C9EE">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1">
    <w:nsid w:val="4B3A34D7"/>
    <w:multiLevelType w:val="hybridMultilevel"/>
    <w:lvl w:ilvl="0" w:tplc="11E706AE">
      <w:start w:val="1"/>
      <w:numFmt w:val="bullet"/>
      <w:suff w:val="tab"/>
      <w:lvlText w:val=""/>
      <w:lvlJc w:val="left"/>
      <w:pPr>
        <w:ind w:hanging="283" w:left="680"/>
        <w:tabs>
          <w:tab w:val="left" w:pos="323" w:leader="none"/>
        </w:tabs>
      </w:pPr>
      <w:rPr>
        <w:rFonts w:ascii="Symbol" w:hAnsi="Symbol"/>
        <w:color w:val="auto"/>
        <w:sz w:val="20"/>
      </w:rPr>
    </w:lvl>
    <w:lvl w:ilvl="1" w:tplc="2AA2ACC3">
      <w:start w:val="1"/>
      <w:numFmt w:val="bullet"/>
      <w:suff w:val="tab"/>
      <w:lvlText w:val=""/>
      <w:lvlJc w:val="left"/>
      <w:pPr>
        <w:ind w:hanging="284" w:left="851"/>
        <w:tabs>
          <w:tab w:val="left" w:pos="851" w:leader="none"/>
        </w:tabs>
      </w:pPr>
      <w:rPr>
        <w:rFonts w:ascii="Symbol" w:hAnsi="Symbol"/>
        <w:color w:val="auto"/>
      </w:rPr>
    </w:lvl>
    <w:lvl w:ilvl="2" w:tplc="59D1D9B0">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2">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3">
    <w:nsid w:val="5AAC39E2"/>
    <w:multiLevelType w:val="multilevel"/>
    <w:lvl w:ilvl="0">
      <w:start w:val="1"/>
      <w:numFmt w:val="decimal"/>
      <w:suff w:val="tab"/>
      <w:lvlText w:val="%1)"/>
      <w:lvlJc w:val="left"/>
      <w:pPr>
        <w:ind w:hanging="360" w:left="720"/>
      </w:pPr>
      <w:rPr>
        <w:vertAlign w:val="superscript"/>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4">
    <w:nsid w:val="5B4A5D26"/>
    <w:multiLevelType w:val="hybridMultilevel"/>
    <w:lvl w:ilvl="0" w:tplc="7AB9FC41">
      <w:start w:val="1"/>
      <w:numFmt w:val="bullet"/>
      <w:suff w:val="tab"/>
      <w:lvlText w:val=""/>
      <w:lvlJc w:val="left"/>
      <w:pPr>
        <w:ind w:hanging="283" w:left="680"/>
        <w:tabs>
          <w:tab w:val="left" w:pos="323" w:leader="none"/>
        </w:tabs>
      </w:pPr>
      <w:rPr>
        <w:rFonts w:ascii="Symbol" w:hAnsi="Symbol"/>
        <w:color w:val="auto"/>
        <w:sz w:val="20"/>
      </w:rPr>
    </w:lvl>
    <w:lvl w:ilvl="1" w:tplc="63339112">
      <w:start w:val="1"/>
      <w:numFmt w:val="bullet"/>
      <w:suff w:val="tab"/>
      <w:lvlText w:val=""/>
      <w:lvlJc w:val="left"/>
      <w:pPr>
        <w:ind w:hanging="284" w:left="851"/>
        <w:tabs>
          <w:tab w:val="left" w:pos="851" w:leader="none"/>
        </w:tabs>
      </w:pPr>
      <w:rPr>
        <w:rFonts w:ascii="Symbol" w:hAnsi="Symbol"/>
        <w:color w:val="auto"/>
      </w:rPr>
    </w:lvl>
    <w:lvl w:ilvl="2" w:tplc="7C153824">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35">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6">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7">
    <w:nsid w:val="72087AF4"/>
    <w:multiLevelType w:val="hybridMultilevel"/>
    <w:lvl w:ilvl="0">
      <w:start w:val="1"/>
      <w:numFmt w:val="decimal"/>
      <w:suff w:val="tab"/>
      <w:lvlText w:val="%1)"/>
      <w:lvlJc w:val="left"/>
      <w:pPr>
        <w:ind w:hanging="360" w:left="360"/>
        <w:tabs>
          <w:tab w:val="left" w:pos="360" w:leader="none"/>
        </w:tabs>
      </w:pPr>
      <w:rPr/>
    </w:lvl>
    <w:lvl w:ilvl="1" w:tplc="10120EC1">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8"/>
  </w:num>
  <w:num w:numId="2">
    <w:abstractNumId w:val="7"/>
  </w:num>
  <w:num w:numId="3">
    <w:abstractNumId w:val="8"/>
  </w:num>
  <w:num w:numId="4">
    <w:abstractNumId w:val="9"/>
  </w:num>
  <w:num w:numId="5">
    <w:abstractNumId w:val="3"/>
  </w:num>
  <w:num w:numId="6">
    <w:abstractNumId w:val="2"/>
  </w:num>
  <w:num w:numId="7">
    <w:abstractNumId w:val="1"/>
  </w:num>
  <w:num w:numId="8">
    <w:abstractNumId w:val="0"/>
  </w:num>
  <w:num w:numId="9">
    <w:abstractNumId w:val="6"/>
  </w:num>
  <w:num w:numId="10">
    <w:abstractNumId w:val="5"/>
  </w:num>
  <w:num w:numId="11">
    <w:abstractNumId w:val="4"/>
  </w:num>
  <w:num w:numId="12">
    <w:abstractNumId w:val="20"/>
  </w:num>
  <w:num w:numId="13">
    <w:abstractNumId w:val="28"/>
  </w:num>
  <w:num w:numId="14">
    <w:abstractNumId w:val="8"/>
  </w:num>
  <w:num w:numId="15">
    <w:abstractNumId w:val="34"/>
  </w:num>
  <w:num w:numId="16">
    <w:abstractNumId w:val="31"/>
  </w:num>
  <w:num w:numId="17">
    <w:abstractNumId w:val="13"/>
  </w:num>
  <w:num w:numId="18">
    <w:abstractNumId w:val="14"/>
  </w:num>
  <w:num w:numId="19">
    <w:abstractNumId w:val="37"/>
  </w:num>
  <w:num w:numId="20">
    <w:abstractNumId w:val="27"/>
  </w:num>
  <w:num w:numId="21">
    <w:abstractNumId w:val="23"/>
  </w:num>
  <w:num w:numId="22">
    <w:abstractNumId w:val="36"/>
  </w:num>
  <w:num w:numId="23">
    <w:abstractNumId w:val="30"/>
  </w:num>
  <w:num w:numId="24">
    <w:abstractNumId w:val="26"/>
  </w:num>
  <w:num w:numId="25">
    <w:abstractNumId w:val="18"/>
  </w:num>
  <w:num w:numId="26">
    <w:abstractNumId w:val="17"/>
  </w:num>
  <w:num w:numId="27">
    <w:abstractNumId w:val="21"/>
  </w:num>
  <w:num w:numId="28">
    <w:abstractNumId w:val="35"/>
  </w:num>
  <w:num w:numId="29">
    <w:abstractNumId w:val="12"/>
  </w:num>
  <w:num w:numId="30">
    <w:abstractNumId w:val="32"/>
  </w:num>
  <w:num w:numId="31">
    <w:abstractNumId w:val="24"/>
  </w:num>
  <w:num w:numId="32">
    <w:abstractNumId w:val="22"/>
  </w:num>
  <w:num w:numId="33">
    <w:abstractNumId w:val="10"/>
  </w:num>
  <w:num w:numId="34">
    <w:abstractNumId w:val="29"/>
  </w:num>
  <w:num w:numId="35">
    <w:abstractNumId w:val="11"/>
  </w:num>
  <w:num w:numId="36">
    <w:abstractNumId w:val="16"/>
  </w:num>
  <w:num w:numId="37">
    <w:abstractNumId w:val="19"/>
  </w:num>
  <w:num w:numId="38">
    <w:abstractNumId w:val="33"/>
  </w:num>
  <w:num w:numId="39">
    <w:abstractNumId w:val="15"/>
  </w:num>
  <w:num w:numId="40">
    <w:abstractNumId w:val="25"/>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pPr>
      <w:keepNext w:val="1"/>
      <w:spacing w:before="240" w:after="60"/>
      <w:outlineLvl w:val="0"/>
    </w:pPr>
    <w:rPr>
      <w:b w:val="1"/>
      <w:sz w:val="32"/>
    </w:rPr>
  </w:style>
  <w:style w:type="paragraph" w:styleId="P3">
    <w:name w:val="Heading 2"/>
    <w:basedOn w:val="P0"/>
    <w:next w:val="P0"/>
    <w:pPr>
      <w:keepNext w:val="1"/>
      <w:spacing w:before="240" w:after="60"/>
      <w:outlineLvl w:val="1"/>
    </w:pPr>
    <w:rPr>
      <w:b w:val="1"/>
      <w:i w:val="1"/>
      <w:sz w:val="28"/>
    </w:rPr>
  </w:style>
  <w:style w:type="paragraph" w:styleId="P4">
    <w:name w:val="Heading 3"/>
    <w:basedOn w:val="P0"/>
    <w:next w:val="P0"/>
    <w:pPr>
      <w:keepNext w:val="1"/>
      <w:spacing w:before="240" w:after="60"/>
      <w:outlineLvl w:val="2"/>
    </w:pPr>
    <w:rPr>
      <w:b w:val="1"/>
      <w:sz w:val="2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spacing w:before="240" w:after="60"/>
      <w:outlineLvl w:val="6"/>
    </w:pPr>
    <w:rPr/>
  </w:style>
  <w:style w:type="paragraph" w:styleId="P8">
    <w:name w:val="Title"/>
    <w:basedOn w:val="P0"/>
    <w:next w:val="P8"/>
    <w:pPr>
      <w:spacing w:before="240" w:after="60"/>
      <w:jc w:val="center"/>
      <w:outlineLvl w:val="0"/>
    </w:pPr>
    <w:rPr>
      <w:b w:val="1"/>
      <w:sz w:val="32"/>
    </w:rPr>
  </w:style>
  <w:style w:type="paragraph" w:styleId="P9">
    <w:name w:val="Caption"/>
    <w:basedOn w:val="P0"/>
    <w:next w:val="P0"/>
    <w:pPr/>
    <w:rPr>
      <w:b w:val="1"/>
    </w:rPr>
  </w:style>
  <w:style w:type="paragraph" w:styleId="P10">
    <w:name w:val="Podnaslov sopstenja"/>
    <w:basedOn w:val="P0"/>
    <w:next w:val="P10"/>
    <w:pPr>
      <w:spacing w:after="120"/>
      <w:jc w:val="center"/>
    </w:pPr>
    <w:rPr>
      <w:b w:val="1"/>
      <w:sz w:val="22"/>
    </w:rPr>
  </w:style>
  <w:style w:type="paragraph" w:styleId="P11">
    <w:name w:val="Subtitle"/>
    <w:basedOn w:val="P0"/>
    <w:next w:val="P11"/>
    <w:pPr>
      <w:spacing w:after="60"/>
      <w:jc w:val="center"/>
      <w:outlineLvl w:val="1"/>
    </w:pPr>
    <w:rPr/>
  </w:style>
  <w:style w:type="paragraph" w:styleId="P12">
    <w:name w:val="Naslov Metodologija i Napomena"/>
    <w:basedOn w:val="P0"/>
    <w:next w:val="P12"/>
    <w:pPr>
      <w:spacing w:before="120" w:after="240"/>
      <w:jc w:val="center"/>
    </w:pPr>
    <w:rPr>
      <w:b w:val="1"/>
    </w:rPr>
  </w:style>
  <w:style w:type="paragraph" w:styleId="P13">
    <w:name w:val="Body Text"/>
    <w:basedOn w:val="P0"/>
    <w:next w:val="P13"/>
    <w:pPr>
      <w:spacing w:after="120"/>
    </w:pPr>
    <w:rPr/>
  </w:style>
  <w:style w:type="paragraph" w:styleId="P14">
    <w:name w:val="List Number"/>
    <w:basedOn w:val="P0"/>
    <w:next w:val="P14"/>
    <w:pPr>
      <w:tabs>
        <w:tab w:val="left" w:pos="360" w:leader="none"/>
      </w:tabs>
      <w:ind w:hanging="360" w:left="360"/>
    </w:pPr>
    <w:rPr/>
  </w:style>
  <w:style w:type="paragraph" w:styleId="P15">
    <w:name w:val="Body Text Indent"/>
    <w:basedOn w:val="P0"/>
    <w:next w:val="P15"/>
    <w:pPr>
      <w:spacing w:after="120"/>
      <w:ind w:left="283"/>
    </w:pPr>
    <w:rPr/>
  </w:style>
  <w:style w:type="paragraph" w:styleId="P16">
    <w:name w:val="Body Text Indent 2"/>
    <w:basedOn w:val="P0"/>
    <w:next w:val="P16"/>
    <w:pPr>
      <w:spacing w:lineRule="auto" w:line="480" w:after="120"/>
      <w:ind w:left="283"/>
    </w:pPr>
    <w:rPr/>
  </w:style>
  <w:style w:type="paragraph" w:styleId="P17">
    <w:name w:val="Body Text 3"/>
    <w:basedOn w:val="P0"/>
    <w:next w:val="P17"/>
    <w:pPr>
      <w:spacing w:after="120"/>
    </w:pPr>
    <w:rPr>
      <w:sz w:val="16"/>
    </w:rPr>
  </w:style>
  <w:style w:type="paragraph" w:styleId="P18">
    <w:name w:val="Body Text Indent 3"/>
    <w:basedOn w:val="P0"/>
    <w:next w:val="P18"/>
    <w:pPr>
      <w:spacing w:after="120"/>
      <w:ind w:left="283"/>
    </w:pPr>
    <w:rPr>
      <w:sz w:val="16"/>
    </w:rPr>
  </w:style>
  <w:style w:type="paragraph" w:styleId="P19">
    <w:name w:val="Balloon Text"/>
    <w:basedOn w:val="P0"/>
    <w:next w:val="P19"/>
    <w:pPr/>
    <w:rPr>
      <w:rFonts w:ascii="Tahoma" w:hAnsi="Tahoma"/>
      <w:sz w:val="16"/>
    </w:rPr>
  </w:style>
  <w:style w:type="paragraph" w:styleId="P20">
    <w:name w:val="Body Text 2"/>
    <w:basedOn w:val="P0"/>
    <w:next w:val="P20"/>
    <w:pPr>
      <w:spacing w:lineRule="auto" w:line="480" w:after="120"/>
    </w:pPr>
    <w:rPr/>
  </w:style>
  <w:style w:type="paragraph" w:styleId="P21">
    <w:name w:val="Normal Indent"/>
    <w:basedOn w:val="P0"/>
    <w:next w:val="P21"/>
    <w:pPr>
      <w:ind w:left="720"/>
    </w:pPr>
    <w:rPr/>
  </w:style>
  <w:style w:type="paragraph" w:styleId="P22">
    <w:name w:val="Naslov tabela"/>
    <w:basedOn w:val="P0"/>
    <w:next w:val="P22"/>
    <w:pPr>
      <w:tabs>
        <w:tab w:val="left" w:pos="284" w:leader="none"/>
      </w:tabs>
      <w:spacing w:before="120" w:after="120"/>
      <w:ind w:hanging="284" w:left="284"/>
      <w:jc w:val="center"/>
    </w:pPr>
    <w:rPr>
      <w:b w:val="1"/>
    </w:rPr>
  </w:style>
  <w:style w:type="paragraph" w:styleId="P23">
    <w:name w:val="Tabela-Zaglavlje"/>
    <w:basedOn w:val="P0"/>
    <w:next w:val="P23"/>
    <w:pPr>
      <w:jc w:val="center"/>
    </w:pPr>
    <w:rPr>
      <w:sz w:val="16"/>
    </w:rPr>
  </w:style>
  <w:style w:type="paragraph" w:styleId="P24">
    <w:name w:val="Tabela-Pretkolona"/>
    <w:basedOn w:val="P0"/>
    <w:next w:val="P24"/>
    <w:pPr/>
    <w:rPr>
      <w:sz w:val="16"/>
    </w:rPr>
  </w:style>
  <w:style w:type="paragraph" w:styleId="P25">
    <w:name w:val="Tabela-PretkolonaI"/>
    <w:basedOn w:val="P0"/>
    <w:next w:val="P25"/>
    <w:pPr/>
    <w:rPr>
      <w:i w:val="1"/>
      <w:sz w:val="16"/>
    </w:rPr>
  </w:style>
  <w:style w:type="paragraph" w:styleId="P26">
    <w:name w:val="Tabela-PretkolonaB"/>
    <w:basedOn w:val="P0"/>
    <w:next w:val="P26"/>
    <w:pPr/>
    <w:rPr>
      <w:b w:val="1"/>
      <w:sz w:val="16"/>
    </w:rPr>
  </w:style>
  <w:style w:type="paragraph" w:styleId="P27">
    <w:name w:val="Tabela-Brojevi"/>
    <w:basedOn w:val="P0"/>
    <w:next w:val="P27"/>
    <w:pPr>
      <w:jc w:val="right"/>
    </w:pPr>
    <w:rPr>
      <w:sz w:val="16"/>
    </w:rPr>
  </w:style>
  <w:style w:type="paragraph" w:styleId="P28">
    <w:name w:val="Footnote Text"/>
    <w:basedOn w:val="P0"/>
    <w:next w:val="P28"/>
    <w:pPr/>
    <w:rPr/>
  </w:style>
  <w:style w:type="paragraph" w:styleId="P29">
    <w:name w:val="Tabela-BrojeviI"/>
    <w:basedOn w:val="P0"/>
    <w:next w:val="P29"/>
    <w:pPr>
      <w:jc w:val="right"/>
    </w:pPr>
    <w:rPr>
      <w:i w:val="1"/>
      <w:sz w:val="16"/>
    </w:rPr>
  </w:style>
  <w:style w:type="paragraph" w:styleId="P30">
    <w:name w:val="Tabela-BrojeviB"/>
    <w:basedOn w:val="P0"/>
    <w:next w:val="P30"/>
    <w:pPr>
      <w:jc w:val="right"/>
    </w:pPr>
    <w:rPr>
      <w:b w:val="1"/>
      <w:sz w:val="16"/>
    </w:rPr>
  </w:style>
  <w:style w:type="paragraph" w:styleId="P31">
    <w:name w:val="Fusnota-Broj1"/>
    <w:basedOn w:val="P0"/>
    <w:next w:val="P31"/>
    <w:pPr>
      <w:tabs>
        <w:tab w:val="left" w:pos="360" w:leader="none"/>
      </w:tabs>
      <w:ind w:hanging="360" w:left="360"/>
    </w:pPr>
    <w:rPr>
      <w:sz w:val="14"/>
      <w:vertAlign w:val="superscript"/>
    </w:rPr>
  </w:style>
  <w:style w:type="paragraph" w:styleId="P32">
    <w:name w:val="Fusnota-Tekst1"/>
    <w:basedOn w:val="P0"/>
    <w:next w:val="P32"/>
    <w:pPr/>
    <w:rPr>
      <w:sz w:val="14"/>
    </w:rPr>
  </w:style>
  <w:style w:type="paragraph" w:styleId="P33">
    <w:name w:val="Naslov grafikona"/>
    <w:basedOn w:val="P0"/>
    <w:next w:val="P0"/>
    <w:pPr>
      <w:framePr w:vAnchor="page" w:hAnchor="margin" w:x="-4" w:y="14176"/>
      <w:spacing w:before="120" w:after="120"/>
      <w:jc w:val="center"/>
    </w:pPr>
    <w:rPr>
      <w:b w:val="1"/>
    </w:rPr>
  </w:style>
  <w:style w:type="paragraph" w:styleId="P34">
    <w:name w:val="Header"/>
    <w:basedOn w:val="P0"/>
    <w:next w:val="P34"/>
    <w:pPr>
      <w:tabs>
        <w:tab w:val="center" w:pos="4703" w:leader="none"/>
        <w:tab w:val="right" w:pos="9406" w:leader="none"/>
      </w:tabs>
    </w:pPr>
    <w:rPr/>
  </w:style>
  <w:style w:type="paragraph" w:styleId="P35">
    <w:name w:val="Footer"/>
    <w:basedOn w:val="P0"/>
    <w:next w:val="P35"/>
    <w:pPr>
      <w:tabs>
        <w:tab w:val="center" w:pos="4703" w:leader="none"/>
        <w:tab w:val="right" w:pos="9406" w:leader="none"/>
      </w:tabs>
    </w:pPr>
    <w:rPr/>
  </w:style>
  <w:style w:type="paragraph" w:styleId="P36">
    <w:name w:val="Car Car"/>
    <w:basedOn w:val="P0"/>
    <w:next w:val="P36"/>
    <w:pPr>
      <w:spacing w:lineRule="exact" w:line="240" w:after="160"/>
    </w:pPr>
    <w:rPr>
      <w:rFonts w:ascii="Verdana" w:hAnsi="Verdana"/>
      <w:i w:val="1"/>
    </w:rPr>
  </w:style>
  <w:style w:type="paragraph" w:styleId="P37">
    <w:name w:val="List Paragraph"/>
    <w:basedOn w:val="P0"/>
    <w:next w:val="P37"/>
    <w:pPr>
      <w:ind w:left="720"/>
    </w:pPr>
    <w:rPr/>
  </w:style>
  <w:style w:type="paragraph" w:styleId="P38">
    <w:name w:val="Naslov saopstenja"/>
    <w:basedOn w:val="P8"/>
    <w:next w:val="P9"/>
    <w:pPr>
      <w:spacing w:after="0"/>
    </w:pPr>
    <w:rPr>
      <w:sz w:val="24"/>
    </w:rPr>
  </w:style>
  <w:style w:type="paragraph" w:styleId="P39">
    <w:name w:val="Body Text First Indent"/>
    <w:basedOn w:val="P13"/>
    <w:next w:val="P39"/>
    <w:pPr>
      <w:ind w:firstLine="210"/>
    </w:pPr>
    <w:rPr/>
  </w:style>
  <w:style w:type="paragraph" w:styleId="P40">
    <w:name w:val="Body Text First Indent 2"/>
    <w:basedOn w:val="P15"/>
    <w:next w:val="P40"/>
    <w:pPr>
      <w:ind w:firstLine="210"/>
    </w:pPr>
    <w:rPr/>
  </w:style>
  <w:style w:type="paragraph" w:styleId="P41">
    <w:name w:val="Tekst Metodologija i Napomena"/>
    <w:basedOn w:val="P39"/>
    <w:next w:val="P13"/>
    <w:pPr>
      <w:spacing w:before="120" w:after="0"/>
      <w:ind w:firstLine="397"/>
      <w:jc w:val="both"/>
    </w:pPr>
    <w:rPr/>
  </w:style>
  <w:style w:type="paragraph" w:styleId="P42">
    <w:name w:val="Style Pasus + First line:  06 cm Before:  0 pt After:  0 pt"/>
    <w:basedOn w:val="P41"/>
    <w:next w:val="P42"/>
    <w:pPr>
      <w:spacing w:before="0"/>
      <w:ind w:firstLine="340"/>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2013-03-29T08:24:00Z</dcterms:created>
  <cp:lastModifiedBy>Nikola Kapetanovic</cp:lastModifiedBy>
  <cp:lastPrinted>2013-03-29T08:24:00Z</cp:lastPrinted>
  <dcterms:modified xsi:type="dcterms:W3CDTF">2020-01-10T11:42:30Z</dcterms:modified>
  <cp:revision>4</cp:revision>
  <dc:title>                  </dc:title>
</cp:coreProperties>
</file>