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C53939" Type="http://schemas.openxmlformats.org/officeDocument/2006/relationships/officeDocument" Target="/word/document.xml" /><Relationship Id="coreR24C5393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rPr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ДД30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288 - год. LXIII, 16.10.2013.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друштвених делатности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СРБ288 ДД30 161013</w:t>
            </w:r>
          </w:p>
        </w:tc>
      </w:tr>
    </w:tbl>
    <w:p/>
    <w:p>
      <w:pPr>
        <w:jc w:val="center"/>
        <w:rPr>
          <w:b w:val="1"/>
          <w:sz w:val="24"/>
        </w:rPr>
      </w:pPr>
    </w:p>
    <w:p>
      <w:pPr>
        <w:jc w:val="center"/>
        <w:rPr>
          <w:b w:val="1"/>
          <w:sz w:val="24"/>
        </w:rPr>
      </w:pPr>
    </w:p>
    <w:p>
      <w:pPr>
        <w:jc w:val="center"/>
        <w:rPr>
          <w:b w:val="1"/>
          <w:sz w:val="24"/>
        </w:rPr>
      </w:pPr>
      <w:r>
        <w:rPr>
          <w:b w:val="1"/>
          <w:sz w:val="24"/>
        </w:rPr>
        <w:t>Издавачка делатност и штампа</w:t>
      </w:r>
      <w:r>
        <w:rPr>
          <w:b w:val="1"/>
          <w:sz w:val="24"/>
        </w:rPr>
        <w:t xml:space="preserve"> у Републици Србији</w:t>
      </w:r>
    </w:p>
    <w:p>
      <w:pPr>
        <w:pStyle w:val="P5"/>
        <w:jc w:val="center"/>
        <w:rPr>
          <w:b w:val="1"/>
          <w:sz w:val="24"/>
        </w:rPr>
      </w:pPr>
      <w:r>
        <w:rPr>
          <w:b w:val="1"/>
          <w:sz w:val="24"/>
        </w:rPr>
        <w:t>–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Књиге и брошуре у </w:t>
      </w:r>
      <w:r>
        <w:rPr>
          <w:b w:val="1"/>
          <w:sz w:val="24"/>
        </w:rPr>
        <w:t>201</w:t>
      </w:r>
      <w:r>
        <w:rPr>
          <w:b w:val="1"/>
          <w:sz w:val="24"/>
        </w:rPr>
        <w:t>2</w:t>
      </w:r>
      <w:r>
        <w:rPr>
          <w:b w:val="1"/>
          <w:sz w:val="24"/>
        </w:rPr>
        <w:t>. години</w:t>
      </w:r>
      <w:r>
        <w:rPr>
          <w:b w:val="1"/>
          <w:sz w:val="24"/>
        </w:rPr>
        <w:t xml:space="preserve"> –</w:t>
      </w:r>
    </w:p>
    <w:p>
      <w:pPr>
        <w:rPr>
          <w:sz w:val="32"/>
        </w:rPr>
      </w:pPr>
    </w:p>
    <w:p>
      <w:pPr>
        <w:spacing w:before="120"/>
        <w:ind w:firstLine="397"/>
        <w:jc w:val="both"/>
      </w:pPr>
      <w:r>
        <w:t>У овом саопштењу објављују се подаци o издавачкoj делатности и штампи у 2012. години који се односе на територију Републике Србије и који су резултат редовног годишњег истраживања „Годишњи статистички лист за књиге и брошуре“.</w:t>
      </w:r>
    </w:p>
    <w:p>
      <w:pPr>
        <w:spacing w:before="120"/>
        <w:ind w:firstLine="397"/>
        <w:jc w:val="both"/>
      </w:pPr>
      <w:r>
        <w:t>Укупним бројем књига обухваћене су све књиге и брошуре које су штампане у Републици Србији а чији издавачи су и из иностранства.</w:t>
      </w:r>
    </w:p>
    <w:p>
      <w:pPr>
        <w:spacing w:before="120"/>
        <w:ind w:firstLine="397"/>
        <w:jc w:val="both"/>
      </w:pPr>
      <w:r>
        <w:t>Циљ овог истраживања јесте прикупљање података о издавању непериодичних публикација издатих у нашој земљи и стављених на располагање јавности, а према најважнијим библиографским обележјима на основу којих је могуће проучавање појава и токова у издавачкој делатности и штампи.</w:t>
      </w:r>
    </w:p>
    <w:p>
      <w:pPr>
        <w:spacing w:before="120"/>
        <w:ind w:firstLine="397"/>
        <w:jc w:val="both"/>
      </w:pPr>
      <w:r>
        <w:t> Подаци су извучени из електронског каталога Народне библиотеке Србије COBISSNBS, уз помоћ Народне библиотеке Србије. Подаци за 2012. годину односе се на оне библиографске записе који су сврстани у текућу библиографију Србије за књиге и брошуре (монографије).</w:t>
      </w:r>
    </w:p>
    <w:p>
      <w:pPr>
        <w:spacing w:before="120"/>
        <w:ind w:firstLine="397"/>
        <w:jc w:val="both"/>
      </w:pPr>
      <w:r>
        <w:t>Универзална децимална класификација (УДК) је међународна стандардна класификација чији је задатак идентификација садржаја материјала и њихова класификација у одговарајуће научне групе.</w:t>
      </w:r>
    </w:p>
    <w:p>
      <w:pPr>
        <w:pStyle w:val="P36"/>
        <w:spacing w:before="120"/>
        <w:ind w:firstLine="397"/>
        <w:jc w:val="both"/>
        <w:rPr>
          <w:b w:val="1"/>
        </w:rPr>
      </w:pPr>
    </w:p>
    <w:p>
      <w:pPr>
        <w:pStyle w:val="P36"/>
        <w:spacing w:before="60"/>
        <w:jc w:val="center"/>
        <w:rPr>
          <w:b w:val="1"/>
        </w:rPr>
      </w:pPr>
    </w:p>
    <w:p>
      <w:pPr>
        <w:pStyle w:val="P36"/>
        <w:spacing w:before="60"/>
        <w:jc w:val="center"/>
        <w:rPr>
          <w:b w:val="1"/>
        </w:rPr>
      </w:pPr>
    </w:p>
    <w:p>
      <w:pPr>
        <w:pStyle w:val="P36"/>
        <w:spacing w:before="60"/>
        <w:jc w:val="center"/>
        <w:rPr>
          <w:b w:val="1"/>
          <w:sz w:val="18"/>
        </w:rPr>
      </w:pPr>
      <w:r>
        <w:rPr>
          <w:b w:val="1"/>
        </w:rPr>
        <w:t>Књиге и брошуре по областима (према УД</w:t>
      </w:r>
      <w:r>
        <w:rPr>
          <w:b w:val="1"/>
        </w:rPr>
        <w:t>K</w:t>
      </w:r>
      <w:r>
        <w:rPr>
          <w:b w:val="1"/>
        </w:rPr>
        <w:t>)</w:t>
      </w:r>
    </w:p>
    <w:p>
      <w:pPr>
        <w:pStyle w:val="P36"/>
        <w:spacing w:before="60"/>
        <w:jc w:val="center"/>
        <w:rPr>
          <w:b w:val="1"/>
          <w:sz w:val="18"/>
        </w:rPr>
      </w:pPr>
    </w:p>
    <w:p>
      <w:pPr>
        <w:pStyle w:val="P36"/>
        <w:jc w:val="center"/>
      </w:pPr>
      <w:bookmarkStart w:id="0" w:name="grafik5"/>
      <w:r>
        <w:rPr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57265" cy="273304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57265" cy="2733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0"/>
    </w:p>
    <w:p>
      <w:pPr>
        <w:ind w:left="360"/>
        <w:jc w:val="center"/>
        <w:rPr>
          <w:b w:val="1"/>
        </w:rPr>
      </w:pPr>
    </w:p>
    <w:p>
      <w:pPr>
        <w:spacing w:lineRule="auto" w:line="252"/>
        <w:ind w:left="360"/>
        <w:jc w:val="center"/>
        <w:rPr>
          <w:b w:val="1"/>
        </w:rPr>
      </w:pPr>
    </w:p>
    <w:p>
      <w:pPr>
        <w:spacing w:lineRule="auto" w:line="252"/>
        <w:ind w:left="360"/>
        <w:jc w:val="center"/>
        <w:rPr>
          <w:b w:val="1"/>
        </w:rPr>
      </w:pPr>
    </w:p>
    <w:p>
      <w:pPr>
        <w:spacing w:lineRule="auto" w:line="252"/>
        <w:ind w:left="360"/>
        <w:jc w:val="center"/>
        <w:rPr>
          <w:b w:val="1"/>
        </w:rPr>
      </w:pPr>
    </w:p>
    <w:p>
      <w:pPr>
        <w:spacing w:lineRule="auto" w:line="252"/>
        <w:ind w:left="360"/>
        <w:jc w:val="center"/>
        <w:rPr>
          <w:b w:val="1"/>
        </w:rPr>
      </w:pPr>
    </w:p>
    <w:p>
      <w:pPr>
        <w:pStyle w:val="P40"/>
      </w:pPr>
    </w:p>
    <w:p>
      <w:pPr>
        <w:spacing w:lineRule="auto" w:line="223" w:after="60"/>
        <w:rPr>
          <w:b w:val="1"/>
        </w:rPr>
      </w:pPr>
      <w:r>
        <w:rPr>
          <w:b w:val="1"/>
        </w:rPr>
        <w:t xml:space="preserve">1. Књиге и брошуре по </w:t>
      </w:r>
      <w:r>
        <w:rPr>
          <w:b w:val="1"/>
        </w:rPr>
        <w:t>областима (према УД</w:t>
      </w:r>
      <w:r>
        <w:rPr>
          <w:b w:val="1"/>
        </w:rPr>
        <w:t>K</w:t>
      </w:r>
      <w:r>
        <w:rPr>
          <w:b w:val="1"/>
        </w:rPr>
        <w:t>)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657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Иностран-</w:t>
            </w:r>
          </w:p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ство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  <w:r>
              <w:rPr>
                <w:sz w:val="16"/>
                <w:vertAlign w:val="superscript"/>
              </w:rPr>
              <w:t>1)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Београд-ски регион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Косовo и Метохијa</w:t>
            </w: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10815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9148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7282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1866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1600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549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Општа група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Филозофија, психологија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Религија, теологија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Друштвене науке (опште)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2917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2254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Природне науке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Примењене науке, медицина, техника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Уметност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Лингвистика, филологија и књижевност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3804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3094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2432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Археологија, географија, биографија, историја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>
      <w:pPr>
        <w:spacing w:lineRule="auto" w:line="223"/>
      </w:pPr>
    </w:p>
    <w:p>
      <w:pPr>
        <w:spacing w:lineRule="auto" w:line="223"/>
      </w:pPr>
    </w:p>
    <w:p>
      <w:pPr>
        <w:spacing w:lineRule="auto" w:line="223" w:after="60"/>
      </w:pPr>
      <w:r>
        <w:rPr>
          <w:b w:val="1"/>
        </w:rPr>
        <w:t xml:space="preserve">2. </w:t>
      </w:r>
      <w:r>
        <w:rPr>
          <w:b w:val="1"/>
        </w:rPr>
        <w:t>Књиге</w:t>
      </w:r>
      <w:r>
        <w:rPr>
          <w:b w:val="1"/>
        </w:rPr>
        <w:t xml:space="preserve"> </w:t>
      </w:r>
      <w:r>
        <w:rPr>
          <w:b w:val="1"/>
        </w:rPr>
        <w:t>и</w:t>
      </w:r>
      <w:r>
        <w:rPr>
          <w:b w:val="1"/>
        </w:rPr>
        <w:t xml:space="preserve"> </w:t>
      </w:r>
      <w:r>
        <w:rPr>
          <w:b w:val="1"/>
        </w:rPr>
        <w:t>брош</w:t>
      </w:r>
      <w:r>
        <w:rPr>
          <w:b w:val="1"/>
        </w:rPr>
        <w:t>уре</w:t>
      </w:r>
      <w:r>
        <w:rPr>
          <w:b w:val="1"/>
        </w:rPr>
        <w:t xml:space="preserve"> </w:t>
      </w:r>
      <w:r>
        <w:rPr>
          <w:b w:val="1"/>
        </w:rPr>
        <w:t>по</w:t>
      </w:r>
      <w:r>
        <w:rPr>
          <w:b w:val="1"/>
        </w:rPr>
        <w:t xml:space="preserve"> </w:t>
      </w:r>
      <w:r>
        <w:rPr>
          <w:b w:val="1"/>
        </w:rPr>
        <w:t>областима</w:t>
      </w:r>
      <w:r>
        <w:rPr>
          <w:b w:val="1"/>
        </w:rPr>
        <w:t xml:space="preserve"> (</w:t>
      </w:r>
      <w:r>
        <w:rPr>
          <w:b w:val="1"/>
        </w:rPr>
        <w:t xml:space="preserve">према </w:t>
      </w:r>
      <w:r>
        <w:rPr>
          <w:b w:val="1"/>
        </w:rPr>
        <w:t>проширен</w:t>
      </w:r>
      <w:r>
        <w:rPr>
          <w:b w:val="1"/>
        </w:rPr>
        <w:t>ој</w:t>
      </w:r>
      <w:r>
        <w:rPr>
          <w:b w:val="1"/>
        </w:rPr>
        <w:t xml:space="preserve"> </w:t>
      </w:r>
      <w:r>
        <w:rPr>
          <w:b w:val="1"/>
        </w:rPr>
        <w:t>УДК</w:t>
      </w:r>
      <w:r>
        <w:rPr>
          <w:b w:val="1"/>
        </w:rPr>
        <w:t>)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657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Иностран-</w:t>
            </w:r>
          </w:p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ство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246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Београд-ски регион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Косовo и Метохијa</w:t>
            </w: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166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10815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9148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7282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1866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1600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549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Општа група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875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Наука и знање уопште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Библоиграфија и врсте библиографија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Библотекарство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Серијске публикације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Корпорације, друштва, музеји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Новинарство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Полиграфије, збирна дела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Рукописи, ретка и значајна дела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Филозофија, психологија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Природа и улага филозофије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Матафизика, филозофија природе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Посебна метафизика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Филозофија ума, филозофија духа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Филозофски системи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Психологија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Логика, научна систематика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Етика, морал, практична филозофија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Религија, теологија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Праисторијске и примитивне религије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Религије пореклом са далеког истоак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Религије пореклом са индијског потконтинента, хинду религија у најширем смислу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Будизам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Античке религије, мањи култови и религије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Јудаизам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Хришћанство, хришћанске цркве и вероисповести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Ислам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Савремени духовни покрети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Друштвене науке (опште)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2917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2629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2254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Друштвене науке по теорији и студијама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Статистика, демографија, социологија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>
      <w:pPr>
        <w:spacing w:lineRule="auto" w:line="223"/>
      </w:pPr>
    </w:p>
    <w:p>
      <w:pPr>
        <w:spacing w:lineRule="auto" w:line="223"/>
        <w:rPr>
          <w:sz w:val="14"/>
        </w:rPr>
      </w:pPr>
      <w:r>
        <w:rPr>
          <w:sz w:val="14"/>
          <w:vertAlign w:val="superscript"/>
        </w:rPr>
        <w:t xml:space="preserve">1) </w:t>
      </w:r>
      <w:r>
        <w:rPr>
          <w:sz w:val="14"/>
        </w:rPr>
        <w:t>Укупним бројем књига у Републици Србији обухваћени су и издавачи чије је седиште у иностранству.</w:t>
      </w:r>
    </w:p>
    <w:p>
      <w:pPr>
        <w:spacing w:lineRule="auto" w:line="223" w:after="60"/>
        <w:rPr>
          <w:b w:val="1"/>
        </w:rPr>
      </w:pPr>
    </w:p>
    <w:p>
      <w:pPr>
        <w:spacing w:lineRule="auto" w:line="223" w:after="60"/>
      </w:pPr>
      <w:r>
        <w:rPr>
          <w:b w:val="1"/>
        </w:rPr>
        <w:t xml:space="preserve">2. </w:t>
      </w:r>
      <w:r>
        <w:rPr>
          <w:b w:val="1"/>
        </w:rPr>
        <w:t>Књиге</w:t>
      </w:r>
      <w:r>
        <w:rPr>
          <w:b w:val="1"/>
        </w:rPr>
        <w:t xml:space="preserve"> </w:t>
      </w:r>
      <w:r>
        <w:rPr>
          <w:b w:val="1"/>
        </w:rPr>
        <w:t>и</w:t>
      </w:r>
      <w:r>
        <w:rPr>
          <w:b w:val="1"/>
        </w:rPr>
        <w:t xml:space="preserve"> </w:t>
      </w:r>
      <w:r>
        <w:rPr>
          <w:b w:val="1"/>
        </w:rPr>
        <w:t>брошуре</w:t>
      </w:r>
      <w:r>
        <w:rPr>
          <w:b w:val="1"/>
        </w:rPr>
        <w:t xml:space="preserve"> </w:t>
      </w:r>
      <w:r>
        <w:rPr>
          <w:b w:val="1"/>
        </w:rPr>
        <w:t>по</w:t>
      </w:r>
      <w:r>
        <w:rPr>
          <w:b w:val="1"/>
        </w:rPr>
        <w:t xml:space="preserve"> </w:t>
      </w:r>
      <w:r>
        <w:rPr>
          <w:b w:val="1"/>
        </w:rPr>
        <w:t>областима</w:t>
      </w:r>
      <w:r>
        <w:rPr>
          <w:b w:val="1"/>
        </w:rPr>
        <w:t xml:space="preserve"> (</w:t>
      </w:r>
      <w:r>
        <w:rPr>
          <w:b w:val="1"/>
        </w:rPr>
        <w:t xml:space="preserve">према </w:t>
      </w:r>
      <w:r>
        <w:rPr>
          <w:b w:val="1"/>
        </w:rPr>
        <w:t>проширен</w:t>
      </w:r>
      <w:r>
        <w:rPr>
          <w:b w:val="1"/>
        </w:rPr>
        <w:t>ој</w:t>
      </w:r>
      <w:r>
        <w:rPr>
          <w:b w:val="1"/>
        </w:rPr>
        <w:t xml:space="preserve"> </w:t>
      </w:r>
      <w:r>
        <w:rPr>
          <w:b w:val="1"/>
        </w:rPr>
        <w:t>УДК</w:t>
      </w:r>
      <w:r>
        <w:rPr>
          <w:b w:val="1"/>
        </w:rPr>
        <w:t>)</w:t>
      </w:r>
      <w:r>
        <w:rPr>
          <w:b w:val="1"/>
        </w:rPr>
        <w:t xml:space="preserve">   </w:t>
      </w:r>
      <w:r>
        <w:t>(наставак)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657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Иностран-</w:t>
            </w:r>
          </w:p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ство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246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Београд-ски регион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Косовo и Метохијa</w:t>
            </w: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166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Политика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Привреда, економске науке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Право, законодавство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Јавна управа, влада, војни послови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Социјални рад, социјална помоћ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Васпитање, образовање, настава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1444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1301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1146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Етнологија, етнографија, обичаји, понашање, традиције, начин живота, фолклор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Природне науке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Животна средина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Астрономија, астрофизика, истраживање свемира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Хемија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Геологија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Палеонтологија, систематска палеоботаника, систематска палеозоологија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Биологија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Ботаника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Зоологија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Примењене науке, медицина, техника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1034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892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662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Биотехнологија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Медицина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Инжењерство, техника уопште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Пољппривреда и сродне науке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Домаћинство, становање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Руковођење и организација рада у индустрији, трговини и саобраћају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Хемијске и сродне науке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Индустрије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Индустрије, занати и мали занати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Грађевински занати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Уметност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Уметност према врсти и земљама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Просторно планирање и уређење, пејзажи, паркови, вртови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Архитектура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Пластичне уметности, уметничко обликовање керамике, уметничко обликовање метала, златарство, сребрарство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Цртање, дизајн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Сликарство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Графика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Фотографија, фотографски поступци, фотографски снимци, документарна фотографија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Музика, музикологија, музичко васпитање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Рекреација, забава, игре, спорт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Лингвистика, филологија и књижевност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3804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3094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2432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662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Лингвистика и филологија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Општа питања лингвистике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Књижевност, историја књижевности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3596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2908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2296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Археологија, географија, биографија, историја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Археологија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Географија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Биографија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Историја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Историја народа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>
      <w:pPr>
        <w:spacing w:lineRule="auto" w:line="223"/>
      </w:pPr>
    </w:p>
    <w:p>
      <w:pPr>
        <w:spacing w:lineRule="auto" w:line="223"/>
        <w:rPr>
          <w:sz w:val="14"/>
        </w:rPr>
      </w:pPr>
      <w:r>
        <w:rPr>
          <w:sz w:val="14"/>
          <w:vertAlign w:val="superscript"/>
        </w:rPr>
        <w:t xml:space="preserve">1) </w:t>
      </w:r>
      <w:r>
        <w:rPr>
          <w:sz w:val="14"/>
        </w:rPr>
        <w:t>Укупним бројем књига у Републици Србији обухваћени су и издавачи чије је седиште у иностранству.</w:t>
      </w:r>
    </w:p>
    <w:p>
      <w:pPr>
        <w:spacing w:lineRule="auto" w:line="223" w:after="60"/>
        <w:rPr>
          <w:b w:val="1"/>
        </w:rPr>
      </w:pPr>
    </w:p>
    <w:p>
      <w:pPr>
        <w:spacing w:after="60"/>
      </w:pPr>
      <w:r>
        <w:rPr>
          <w:b w:val="1"/>
        </w:rPr>
        <w:t>3. Књиге и брошуре п</w:t>
      </w:r>
      <w:r>
        <w:rPr>
          <w:b w:val="1"/>
        </w:rPr>
        <w:t>рема</w:t>
      </w:r>
      <w:r>
        <w:rPr>
          <w:b w:val="1"/>
        </w:rPr>
        <w:t xml:space="preserve"> језику издања</w:t>
      </w:r>
      <w:r>
        <w:rPr>
          <w:b w:val="1"/>
        </w:rPr>
        <w:t xml:space="preserve">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657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Иностран-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ство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246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Београд-ски регион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Косовo и Метохијa</w:t>
            </w: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10815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9148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7282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1866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1600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994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549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57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9168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7687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6268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1419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1442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913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Енглески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Мађарски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Бошњачки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Албански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Румунски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Словачки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Русински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Руски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Немачки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Француски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Бугарски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Италијански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Шпански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Словеначки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Грчки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Хрватски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Ромски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Македонски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Турски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Српски-Енглески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Српски-Немачки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Српски-Руски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Српски-Француски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194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Српски-Мађарски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Српски-Румунски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Српски-Италијански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Српски-Шпански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Српски-Македонски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Српски-Ромски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Српски-Турски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Српски-Русински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Српски-Грчки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 више језика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tcBorders>
              <w:lef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>
      <w:pPr>
        <w:spacing w:lineRule="auto" w:line="223"/>
      </w:pPr>
    </w:p>
    <w:p>
      <w:pPr>
        <w:spacing w:lineRule="auto" w:line="223"/>
        <w:rPr>
          <w:sz w:val="14"/>
        </w:rPr>
      </w:pPr>
      <w:r>
        <w:rPr>
          <w:sz w:val="14"/>
          <w:vertAlign w:val="superscript"/>
        </w:rPr>
        <w:t xml:space="preserve">1) </w:t>
      </w:r>
      <w:r>
        <w:rPr>
          <w:sz w:val="14"/>
        </w:rPr>
        <w:t>Укупним бројем књига у Републици Србији обухваћени су и издавачи чије је седиште у иностранству.</w:t>
      </w:r>
    </w:p>
    <w:p/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Контакт: 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color w:val="0000FF"/>
                <w:sz w:val="18"/>
              </w:rPr>
              <w:t>v</w:t>
            </w:r>
            <w:r>
              <w:rPr>
                <w:i w:val="1"/>
                <w:color w:val="0000FF"/>
                <w:sz w:val="18"/>
              </w:rPr>
              <w:t>esna</w:t>
            </w:r>
            <w:r>
              <w:rPr>
                <w:i w:val="1"/>
                <w:color w:val="0000FF"/>
                <w:sz w:val="18"/>
              </w:rPr>
              <w:t>.</w:t>
            </w:r>
            <w:r>
              <w:rPr>
                <w:i w:val="1"/>
                <w:color w:val="0000FF"/>
                <w:sz w:val="18"/>
              </w:rPr>
              <w:t>jasovic_surlan@stat.gov.rs</w:t>
            </w:r>
            <w:r>
              <w:rPr>
                <w:i w:val="1"/>
                <w:sz w:val="18"/>
              </w:rPr>
              <w:t xml:space="preserve">  </w:t>
            </w:r>
            <w:r>
              <w:rPr>
                <w:i w:val="1"/>
                <w:sz w:val="18"/>
              </w:rPr>
              <w:t xml:space="preserve"> тел: 011 2412-922  локал </w:t>
            </w:r>
            <w:r>
              <w:rPr>
                <w:i w:val="1"/>
                <w:sz w:val="18"/>
              </w:rPr>
              <w:t>284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1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</w:t>
          </w:r>
          <w:r>
            <w:rPr>
              <w:i w:val="1"/>
              <w:sz w:val="16"/>
            </w:rPr>
            <w:t xml:space="preserve">288 </w:t>
          </w:r>
          <w:r>
            <w:rPr>
              <w:i w:val="1"/>
              <w:sz w:val="16"/>
            </w:rPr>
            <w:t>ДД30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>161013</w:t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 xml:space="preserve">288 </w:t>
          </w:r>
          <w:r>
            <w:rPr>
              <w:b w:val="1"/>
              <w:sz w:val="16"/>
            </w:rPr>
            <w:t>ДД30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161013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2CB16E19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6F0C0F06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1EEA943B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74BB066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38CCE74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292BBAC7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2B55E0EE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12CF87B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4456ABE4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25BD6BC4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438CDC7D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2590F18B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29647D55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3D2D89BE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3D931DC5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967A82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E8325F2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84CEB3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011107C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8330F7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475166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151D40D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3E306D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1D6683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021F0F1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012E83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9B6B39F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1D17EEA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3CA3C21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DFFB62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798FDCA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4"/>
    <w:basedOn w:val="P0"/>
    <w:next w:val="P0"/>
    <w:pPr>
      <w:keepNext w:val="1"/>
      <w:outlineLvl w:val="3"/>
    </w:pPr>
    <w:rPr>
      <w:sz w:val="32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8">
    <w:name w:val="Heading 7"/>
    <w:basedOn w:val="P0"/>
    <w:next w:val="P0"/>
    <w:pPr>
      <w:spacing w:before="240" w:after="60"/>
      <w:outlineLvl w:val="6"/>
    </w:pPr>
    <w:rPr/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Naslov saopstenja"/>
    <w:basedOn w:val="P9"/>
    <w:next w:val="P10"/>
    <w:pPr>
      <w:spacing w:after="0"/>
    </w:pPr>
    <w:rPr>
      <w:sz w:val="24"/>
    </w:rPr>
  </w:style>
  <w:style w:type="paragraph" w:styleId="P38">
    <w:name w:val="Body Text First Indent"/>
    <w:basedOn w:val="P14"/>
    <w:next w:val="P38"/>
    <w:pPr>
      <w:ind w:firstLine="210"/>
    </w:pPr>
    <w:rPr/>
  </w:style>
  <w:style w:type="paragraph" w:styleId="P39">
    <w:name w:val="Body Text First Indent 2"/>
    <w:basedOn w:val="P16"/>
    <w:next w:val="P39"/>
    <w:pPr>
      <w:ind w:firstLine="210"/>
    </w:pPr>
    <w:rPr/>
  </w:style>
  <w:style w:type="paragraph" w:styleId="P40">
    <w:name w:val="Tekst Metodologija i Napomena"/>
    <w:basedOn w:val="P38"/>
    <w:next w:val="P14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FFFF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2013-10-14T12:52:00Z</dcterms:created>
  <cp:lastModifiedBy>Nikola Kapetanovic</cp:lastModifiedBy>
  <cp:lastPrinted>2013-10-08T13:26:00Z</cp:lastPrinted>
  <dcterms:modified xsi:type="dcterms:W3CDTF">2020-01-10T11:17:23Z</dcterms:modified>
  <cp:revision>3</cp:revision>
  <dc:title>                  </dc:title>
</cp:coreProperties>
</file>