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6F3F523" Type="http://schemas.openxmlformats.org/officeDocument/2006/relationships/officeDocument" Target="/word/document.xml" /><Relationship Id="coreR56F3F52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СН50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201 - год. LXIII, 15.07.2013.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Статистика становништва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СРБ201 СН50 150713</w:t>
            </w:r>
          </w:p>
        </w:tc>
      </w:tr>
    </w:tbl>
    <w:p>
      <w:pPr>
        <w:spacing w:lineRule="auto" w:line="211" w:before="360" w:after="240"/>
        <w:jc w:val="center"/>
        <w:rPr>
          <w:b w:val="1"/>
          <w:sz w:val="24"/>
        </w:rPr>
      </w:pPr>
      <w:r>
        <w:rPr>
          <w:b w:val="1"/>
          <w:sz w:val="24"/>
        </w:rPr>
        <w:t xml:space="preserve">Закључени и разведени бракови у Републици Србији, </w:t>
      </w:r>
      <w:r>
        <w:rPr>
          <w:b w:val="1"/>
          <w:sz w:val="24"/>
        </w:rPr>
        <w:t>2012</w:t>
      </w:r>
      <w:r>
        <w:rPr>
          <w:b w:val="1"/>
          <w:sz w:val="24"/>
        </w:rPr>
        <w:t>.</w:t>
      </w:r>
    </w:p>
    <w:p>
      <w:pPr>
        <w:spacing w:before="120"/>
        <w:ind w:firstLine="397"/>
        <w:jc w:val="both"/>
        <w:rPr>
          <w:sz w:val="18"/>
        </w:rPr>
      </w:pPr>
      <w:r>
        <w:rPr>
          <w:sz w:val="18"/>
        </w:rPr>
        <w:t>У овом саопштењу РЗС Србије објављује основне податке о браковима закљученим у 2012. години према: старости младожење и невесте, браку по реду, ранијем брачном стању, активности, школској спреми и националности, као и основне податке о браковима разведеним у 2012. години према: старости мужа и жене, браку по реду, ранијем брачном стању, трајању брака, броју издржаване деце и коме су деца додељена после развода брака.</w:t>
      </w:r>
    </w:p>
    <w:p>
      <w:pPr>
        <w:spacing w:before="120"/>
        <w:ind w:firstLine="397"/>
        <w:jc w:val="both"/>
        <w:rPr>
          <w:sz w:val="18"/>
        </w:rPr>
      </w:pPr>
      <w:r>
        <w:rPr>
          <w:sz w:val="18"/>
        </w:rPr>
        <w:t>Ради потпунијег сагледавања кретања ових појава дати су и основни показатељи за: 2002. и период 2009−2012. Сви релевантни показатељи израчунати су на основу процењеног броја становника средином године, а према концепту сталног становништва из пописа 2002. године.</w:t>
      </w:r>
    </w:p>
    <w:p>
      <w:pPr>
        <w:spacing w:before="120"/>
        <w:ind w:firstLine="397"/>
        <w:jc w:val="both"/>
        <w:rPr>
          <w:sz w:val="18"/>
        </w:rPr>
      </w:pPr>
      <w:r>
        <w:rPr>
          <w:sz w:val="18"/>
        </w:rPr>
        <w:t>Статистика закључених бракова обухвата бракове који су закључени према важећим законским прописима о закључењу брака, а који су уписани у матичну књигу венчаних, док статистика разведених бракова обухвата правоснажно разведене, поништене и за неважеће проглашене бракове.</w:t>
      </w:r>
    </w:p>
    <w:p>
      <w:pPr>
        <w:spacing w:before="120"/>
        <w:ind w:firstLine="397"/>
        <w:jc w:val="both"/>
        <w:rPr>
          <w:sz w:val="18"/>
        </w:rPr>
      </w:pPr>
      <w:r>
        <w:rPr>
          <w:sz w:val="18"/>
        </w:rPr>
        <w:t>Републички завод за статистику од 1998. године не располаже подацима за АП Косово и Метохија.</w:t>
      </w:r>
    </w:p>
    <w:p>
      <w:pPr>
        <w:spacing w:lineRule="auto" w:line="211"/>
        <w:jc w:val="center"/>
      </w:pPr>
      <w:r>
        <w:rPr>
          <w:sz w:val="18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038090" cy="177101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177101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Rule="auto" w:line="211"/>
        <w:jc w:val="center"/>
      </w:pPr>
      <w: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038090" cy="199009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19900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Rule="auto" w:line="211"/>
        <w:jc w:val="center"/>
      </w:pPr>
      <w: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038090" cy="2190115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219011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Rule="auto" w:line="230" w:after="40"/>
        <w:jc w:val="center"/>
        <w:rPr>
          <w:b w:val="1"/>
        </w:rPr>
      </w:pPr>
      <w:r>
        <w:rPr>
          <w:b w:val="1"/>
        </w:rPr>
        <w:t xml:space="preserve">1. </w:t>
      </w:r>
      <w:r>
        <w:rPr>
          <w:b w:val="1"/>
        </w:rPr>
        <w:t>Основни показатељи о закљученим б</w:t>
      </w:r>
      <w:r>
        <w:rPr>
          <w:b w:val="1"/>
        </w:rPr>
        <w:t xml:space="preserve">раковима у 2002. </w:t>
      </w:r>
      <w:r>
        <w:rPr>
          <w:b w:val="1"/>
        </w:rPr>
        <w:t xml:space="preserve">години </w:t>
      </w:r>
      <w:r>
        <w:rPr>
          <w:b w:val="1"/>
        </w:rPr>
        <w:t xml:space="preserve">и </w:t>
      </w:r>
      <w:r>
        <w:rPr>
          <w:b w:val="1"/>
        </w:rPr>
        <w:t xml:space="preserve">у </w:t>
      </w:r>
      <w:r>
        <w:rPr>
          <w:b w:val="1"/>
        </w:rPr>
        <w:t xml:space="preserve">периоду </w:t>
      </w:r>
      <w:r>
        <w:rPr>
          <w:b w:val="1"/>
        </w:rPr>
        <w:t>200</w:t>
      </w:r>
      <w:r>
        <w:rPr>
          <w:b w:val="1"/>
        </w:rPr>
        <w:t>9</w:t>
      </w:r>
      <w:r>
        <w:rPr>
          <w:b w:val="1"/>
        </w:rPr>
        <w:t>–</w:t>
      </w:r>
      <w:r>
        <w:rPr>
          <w:b w:val="1"/>
        </w:rPr>
        <w:t>201</w:t>
      </w:r>
      <w:r>
        <w:rPr>
          <w:b w:val="1"/>
        </w:rPr>
        <w:t>2</w:t>
      </w:r>
      <w:r>
        <w:rPr>
          <w:b w:val="1"/>
        </w:rPr>
        <w:t>.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969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 w:before="160" w:after="12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w="6235" w:type="dxa"/>
            <w:gridSpan w:val="5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28" w:before="16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Закључени бракови – укупно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41947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36853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35815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35808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34639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193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Закључени бракови на 1000 становника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Просечна старост при закључењу брака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 xml:space="preserve">Mладожење 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31,8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32,8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32,8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Невесте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27,8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29,3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Закључени први бракови – укупно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34047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30496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29977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30014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28893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Просечна старост при закључењу првог брака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 xml:space="preserve">Младожење 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28,7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30,1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30,2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30,5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30,4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Невесте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25,3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26,9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27,1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27,4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27,5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 w:before="160" w:after="120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235" w:type="dxa"/>
            <w:gridSpan w:val="5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 w:before="160" w:after="120"/>
              <w:jc w:val="center"/>
              <w:rPr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Закључени бракови – укупно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20270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19584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18889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  <w:r>
              <w:rPr>
                <w:b w:val="1"/>
                <w:sz w:val="16"/>
              </w:rPr>
              <w:t>9202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18574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Закључени бракови на 1000 становника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Просечна старост при закључењу брака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 xml:space="preserve">Младожење 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32,6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33,5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33,4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33,5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33,6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Невесте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28,7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30,1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30,0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30,2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30,4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Закључени први бракови – укупно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16142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16127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15711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16078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15464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Просечна старост при закључењу првог брака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 xml:space="preserve">Младожење 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30,6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30,7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31,0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31,0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Невесте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26,0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27,8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27,9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28,2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28,3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 w:before="160" w:after="120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235" w:type="dxa"/>
            <w:gridSpan w:val="5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 w:before="160" w:after="120"/>
              <w:jc w:val="center"/>
              <w:rPr>
                <w:sz w:val="16"/>
              </w:rPr>
            </w:pPr>
            <w:r>
              <w:rPr>
                <w:b w:val="1"/>
                <w:sz w:val="16"/>
              </w:rPr>
              <w:t>Београдски регион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Закључени бракови – укупно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9098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9948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9502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9463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9073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Закључени бракови на 1000 становника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6,1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Просечна старост при закључењу брака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 xml:space="preserve">Младожење 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33,2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33,7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33,6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33,8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33,9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Невесте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29,3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30,5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30,4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30,7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30,9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Закључени први бракови – укупно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7275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8390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8085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8110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7721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Просечна старост при закључењу првог брака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 xml:space="preserve">Младожење 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29,9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31,3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31,2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31,6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31,5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Невесте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26,8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28,6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28,6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 w:before="160" w:after="120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235" w:type="dxa"/>
            <w:gridSpan w:val="5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 w:before="160" w:after="120"/>
              <w:jc w:val="center"/>
              <w:rPr>
                <w:sz w:val="16"/>
              </w:rPr>
            </w:pPr>
            <w:r>
              <w:rPr>
                <w:b w:val="1"/>
                <w:sz w:val="16"/>
              </w:rPr>
              <w:t>Регион Војводине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Закључени бракови – укупно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11172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9636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9387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9739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9501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Закључени бракови на 1000 становника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Просечна старост при закључењу брака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 xml:space="preserve">Младожење 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32,2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33,3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33,1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33,2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33,3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Невесте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28,3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29,7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Закључени први бракови – укупно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8867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7737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7626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7968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7743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Просечна старост при закључењу првог брака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 xml:space="preserve">Младожење 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28,6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29,9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30,1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30,4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30,6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Невесте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25,3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26,9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27,1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27,3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27,5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 w:before="160" w:after="120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235" w:type="dxa"/>
            <w:gridSpan w:val="5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 w:before="160" w:after="120"/>
              <w:jc w:val="center"/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Закључени бракови – укупно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21677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17269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16926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16606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16065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Закључени бракови на 1000 становника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Просечна старост при закључењу брака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 xml:space="preserve">Младожење 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31,0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32,1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32,2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32,4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32,4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Невесте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27,0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28,2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28,4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28,6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28,7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Закључени први бракови – укупно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17905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14369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14266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13936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13429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Просечна старост при закључењу првог брака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 xml:space="preserve">Младожење 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28,3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29,4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29,9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Невесте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24,7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26,0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26,3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26,6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26,5</w:t>
            </w:r>
          </w:p>
        </w:tc>
      </w:tr>
    </w:tbl>
    <w:p>
      <w:pPr>
        <w:spacing w:lineRule="auto" w:line="228"/>
      </w:pPr>
    </w:p>
    <w:p>
      <w:pPr>
        <w:spacing w:lineRule="auto" w:line="230" w:after="40"/>
        <w:jc w:val="center"/>
        <w:rPr>
          <w:b w:val="1"/>
        </w:rPr>
      </w:pPr>
    </w:p>
    <w:p>
      <w:pPr>
        <w:spacing w:lineRule="auto" w:line="230" w:after="40"/>
        <w:jc w:val="center"/>
      </w:pPr>
      <w:r>
        <w:rPr>
          <w:b w:val="1"/>
        </w:rPr>
        <w:t xml:space="preserve">1. Основни показатељи о закљученим браковима у 2002. </w:t>
      </w:r>
      <w:r>
        <w:rPr>
          <w:b w:val="1"/>
        </w:rPr>
        <w:t>години</w:t>
      </w:r>
      <w:r>
        <w:rPr>
          <w:b w:val="1"/>
        </w:rPr>
        <w:t xml:space="preserve"> </w:t>
      </w:r>
      <w:r>
        <w:rPr>
          <w:b w:val="1"/>
        </w:rPr>
        <w:t xml:space="preserve">и </w:t>
      </w:r>
      <w:r>
        <w:rPr>
          <w:b w:val="1"/>
        </w:rPr>
        <w:t xml:space="preserve">у </w:t>
      </w:r>
      <w:r>
        <w:rPr>
          <w:b w:val="1"/>
        </w:rPr>
        <w:t>периоду 200</w:t>
      </w:r>
      <w:r>
        <w:rPr>
          <w:b w:val="1"/>
        </w:rPr>
        <w:t>9</w:t>
      </w:r>
      <w:r>
        <w:rPr>
          <w:b w:val="1"/>
        </w:rPr>
        <w:t>–201</w:t>
      </w:r>
      <w:r>
        <w:rPr>
          <w:b w:val="1"/>
        </w:rPr>
        <w:t>2</w:t>
      </w:r>
      <w:r>
        <w:rPr>
          <w:b w:val="1"/>
        </w:rPr>
        <w:t xml:space="preserve">. </w:t>
      </w:r>
      <w:r>
        <w:t>(наставак)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969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28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 w:before="160" w:after="120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235" w:type="dxa"/>
            <w:gridSpan w:val="5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 w:before="160" w:after="120"/>
              <w:jc w:val="center"/>
              <w:rPr>
                <w:sz w:val="16"/>
              </w:rPr>
            </w:pPr>
            <w:r>
              <w:rPr>
                <w:b w:val="1"/>
                <w:sz w:val="16"/>
              </w:rPr>
              <w:t>Регион Шумадије и Западне Србије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Закључени бракови – укупно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12294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9945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9547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9396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9041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Закључени бракови на 1000 становника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Просечна старост при закључењу брака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 xml:space="preserve">Младожење 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30,9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31,9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32,1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32,3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32,1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Невесте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26,9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28,0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28,2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28,5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28,3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Закључени први бракови – укупно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10277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8372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8152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8050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7728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Просечна старост при закључењу првог брака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 xml:space="preserve">Младожење 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28,5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30,1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Невесте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24,7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26,0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26,3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26,7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26,5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 w:before="160" w:after="120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235" w:type="dxa"/>
            <w:gridSpan w:val="5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 w:before="160" w:after="120"/>
              <w:jc w:val="center"/>
              <w:rPr>
                <w:sz w:val="16"/>
              </w:rPr>
            </w:pPr>
            <w:r>
              <w:rPr>
                <w:b w:val="1"/>
                <w:sz w:val="16"/>
              </w:rPr>
              <w:t>Регион Јужне и Источне Србије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Закључени бракови – укупно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9383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7324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7379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7210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7024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Закључени бракови на 1000 становника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Просечна старост при закључењу брака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 xml:space="preserve">Младожење 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31,1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32,3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32,3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32,5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32,7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Невесте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27,2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28,5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28,7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28,8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Закључени први бракови – укупно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7628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5997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6114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5886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5701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rPr>
                <w:sz w:val="16"/>
              </w:rPr>
            </w:pPr>
            <w:r>
              <w:rPr>
                <w:sz w:val="16"/>
              </w:rPr>
              <w:t>Просечна старост при закључењу првог брака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 xml:space="preserve">Младожење 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28,1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29,3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29,7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Невесте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24,6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26,0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26,3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26,4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26,6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 w:before="160" w:after="120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6235" w:type="dxa"/>
            <w:gridSpan w:val="5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 w:before="160" w:after="120"/>
              <w:jc w:val="center"/>
              <w:rPr>
                <w:sz w:val="16"/>
              </w:rPr>
            </w:pPr>
            <w:r>
              <w:rPr>
                <w:b w:val="1"/>
                <w:sz w:val="16"/>
              </w:rPr>
              <w:t xml:space="preserve">Регион </w:t>
            </w:r>
            <w:r>
              <w:rPr>
                <w:b w:val="1"/>
                <w:sz w:val="16"/>
              </w:rPr>
              <w:t>Косово и Метохија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Закључени бракови – укупно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</w:tbl>
    <w:p>
      <w:pPr>
        <w:spacing w:lineRule="auto" w:line="230" w:after="40"/>
        <w:jc w:val="center"/>
        <w:rPr>
          <w:b w:val="1"/>
          <w:sz w:val="30"/>
        </w:rPr>
      </w:pPr>
    </w:p>
    <w:p>
      <w:pPr>
        <w:spacing w:lineRule="auto" w:line="230" w:after="40"/>
        <w:jc w:val="center"/>
      </w:pPr>
      <w:r>
        <w:rPr>
          <w:b w:val="1"/>
        </w:rPr>
        <w:t>2. Закључени бракови</w:t>
      </w:r>
      <w:r>
        <w:rPr>
          <w:b w:val="1"/>
        </w:rPr>
        <w:t>,</w:t>
      </w:r>
      <w:r>
        <w:rPr>
          <w:b w:val="1"/>
        </w:rPr>
        <w:t xml:space="preserve"> према старости младожење и невесте, </w:t>
      </w:r>
      <w:r>
        <w:rPr>
          <w:b w:val="1"/>
        </w:rPr>
        <w:t>2012</w:t>
      </w:r>
      <w:r>
        <w:rPr>
          <w:b w:val="1"/>
        </w:rPr>
        <w:t>.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268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sz w:val="16"/>
              </w:rPr>
            </w:pPr>
          </w:p>
        </w:tc>
        <w:tc>
          <w:tcPr>
            <w:tcW w:w="7936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33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2268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33"/>
              <w:jc w:val="center"/>
              <w:rPr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2976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  <w:tc>
          <w:tcPr>
            <w:tcW w:w="396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3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</w:tr>
      <w:tr>
        <w:trPr>
          <w:wAfter w:w="0" w:type="dxa"/>
        </w:trPr>
        <w:tc>
          <w:tcPr>
            <w:tcW w:w="2268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33"/>
              <w:jc w:val="center"/>
              <w:rPr>
                <w:sz w:val="16"/>
              </w:rPr>
            </w:pPr>
          </w:p>
        </w:tc>
        <w:tc>
          <w:tcPr>
            <w:tcW w:w="992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Београдски регион 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Регион Војводине 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Регион Шумадије и Западне Србије  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Регион Јужне и Источне Србије 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3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Регион Косовo и Метохијa  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33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33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Закључени бракови –  укупно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34639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18574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9073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9501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16065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9041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7024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rFonts w:ascii="Arial IS" w:hAnsi="Arial IS"/>
                <w:i w:val="0"/>
                <w:sz w:val="16"/>
              </w:rPr>
            </w:pPr>
            <w:r>
              <w:rPr>
                <w:rFonts w:ascii="Arial IS" w:hAnsi="Arial IS"/>
                <w:i w:val="1"/>
                <w:sz w:val="16"/>
              </w:rPr>
              <w:t>Старост младожење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IS" w:hAnsi="Arial IS"/>
                <w:b w:val="1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IS" w:hAnsi="Arial IS"/>
                <w:i w:val="0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IS" w:hAnsi="Arial IS"/>
                <w:b w:val="1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8"/>
              </w:rPr>
            </w:pPr>
            <w:r>
              <w:rPr>
                <w:sz w:val="8"/>
              </w:rPr>
              <w:t> 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sz w:val="8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8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8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8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8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8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8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8"/>
              </w:rPr>
            </w:pP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 xml:space="preserve">16−19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 xml:space="preserve">20−24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4372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1797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1157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2575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1403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1172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 xml:space="preserve">25−29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11314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5860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2772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3088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5454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3169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2285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30−34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9206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5494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2940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2554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3712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2161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1551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 xml:space="preserve">35−39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4183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2386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1277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1109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1797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1017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780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 xml:space="preserve">40−44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1748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987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761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 xml:space="preserve">45−49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974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50−54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 xml:space="preserve">55−59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 xml:space="preserve">60−64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 xml:space="preserve">65 и више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 xml:space="preserve">Непознато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rFonts w:ascii="Arial IS" w:hAnsi="Arial IS"/>
                <w:i w:val="0"/>
                <w:sz w:val="16"/>
              </w:rPr>
            </w:pPr>
            <w:r>
              <w:rPr>
                <w:rFonts w:ascii="Arial IS" w:hAnsi="Arial IS"/>
                <w:i w:val="1"/>
                <w:sz w:val="16"/>
              </w:rPr>
              <w:t>Старост невесте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8"/>
              </w:rPr>
            </w:pPr>
            <w:r>
              <w:rPr>
                <w:sz w:val="8"/>
              </w:rPr>
              <w:t> 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sz w:val="8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8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color w:val="000000"/>
                <w:sz w:val="8"/>
              </w:rPr>
            </w:pPr>
            <w:r>
              <w:rPr>
                <w:color w:val="000000"/>
                <w:sz w:val="8"/>
              </w:rPr>
              <w:t> 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8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8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8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8"/>
              </w:rPr>
            </w:pP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 xml:space="preserve">16−19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691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1283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746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 xml:space="preserve">20−24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8610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3807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1409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2398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4803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2744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2059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 xml:space="preserve">25−29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11690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6718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3473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3245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4972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2877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2095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30−34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6365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3947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2309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1638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2418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1376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1042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35−39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2512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1453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796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1059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40−44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1082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45−49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 xml:space="preserve">50−54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609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55−59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60−64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65 и више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  <w:r>
              <w:rPr>
                <w:sz w:val="16"/>
              </w:rPr>
              <w:t>Непознато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3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>
      <w:pPr>
        <w:spacing w:lineRule="auto" w:line="211" w:after="40"/>
        <w:jc w:val="center"/>
        <w:rPr>
          <w:b w:val="1"/>
        </w:rPr>
      </w:pPr>
    </w:p>
    <w:p>
      <w:pPr>
        <w:spacing w:lineRule="auto" w:line="206" w:after="40"/>
        <w:jc w:val="center"/>
        <w:rPr>
          <w:b w:val="1"/>
        </w:rPr>
      </w:pPr>
      <w:r>
        <w:rPr>
          <w:b w:val="1"/>
        </w:rPr>
        <w:t>3. Закључени бракови</w:t>
      </w:r>
      <w:r>
        <w:rPr>
          <w:b w:val="1"/>
        </w:rPr>
        <w:t>,</w:t>
      </w:r>
      <w:r>
        <w:rPr>
          <w:b w:val="1"/>
        </w:rPr>
        <w:t xml:space="preserve"> према ранијем брачном стању младожење и невесте, </w:t>
      </w:r>
      <w:r>
        <w:rPr>
          <w:b w:val="1"/>
        </w:rPr>
        <w:t>2012</w:t>
      </w:r>
      <w:r>
        <w:rPr>
          <w:b w:val="1"/>
        </w:rPr>
        <w:t>.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041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06" w:before="60" w:after="40"/>
              <w:jc w:val="center"/>
              <w:rPr>
                <w:sz w:val="16"/>
              </w:rPr>
            </w:pPr>
            <w:r>
              <w:rPr>
                <w:sz w:val="16"/>
              </w:rPr>
              <w:t>Раније брачно стање невесте</w:t>
            </w:r>
          </w:p>
        </w:tc>
        <w:tc>
          <w:tcPr>
            <w:tcW w:w="8164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06"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Раније брачно стање младожење</w:t>
            </w:r>
          </w:p>
        </w:tc>
      </w:tr>
      <w:tr>
        <w:trPr>
          <w:wAfter w:w="0" w:type="dxa"/>
        </w:trPr>
        <w:tc>
          <w:tcPr>
            <w:tcW w:w="2041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06" w:before="60" w:after="40"/>
              <w:jc w:val="center"/>
              <w:rPr>
                <w:sz w:val="16"/>
              </w:rPr>
            </w:pPr>
          </w:p>
        </w:tc>
        <w:tc>
          <w:tcPr>
            <w:tcW w:w="20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06"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20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06"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неожењен</w:t>
            </w:r>
          </w:p>
        </w:tc>
        <w:tc>
          <w:tcPr>
            <w:tcW w:w="20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06"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удовац</w:t>
            </w:r>
          </w:p>
        </w:tc>
        <w:tc>
          <w:tcPr>
            <w:tcW w:w="20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06"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разведен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06" w:before="12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w="8164" w:type="dxa"/>
            <w:gridSpan w:val="4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06" w:before="12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Укупно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34639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30384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499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3756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30706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28893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1708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3542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1410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1883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 w:before="40" w:after="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 w:before="40" w:after="2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18574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16297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271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2006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16482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15464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965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1848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778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939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 w:before="40" w:after="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Београдски регион </w:t>
            </w:r>
          </w:p>
        </w:tc>
      </w:tr>
      <w:tr>
        <w:trPr>
          <w:wAfter w:w="0" w:type="dxa"/>
          <w:trHeight w:hRule="atLeast" w:val="172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9073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8037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120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916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8225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7721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779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 w:before="40" w:after="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Војвод</w:t>
            </w:r>
            <w:r>
              <w:rPr>
                <w:b w:val="1"/>
                <w:sz w:val="16"/>
              </w:rPr>
              <w:t>и</w:t>
            </w:r>
            <w:r>
              <w:rPr>
                <w:b w:val="1"/>
                <w:sz w:val="16"/>
              </w:rPr>
              <w:t>не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9501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8260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151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1090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8257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7743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492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1069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</w:tr>
      <w:tr>
        <w:trPr>
          <w:wAfter w:w="0" w:type="dxa"/>
          <w:trHeight w:hRule="atLeast" w:val="234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 w:before="40" w:after="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 w:before="40" w:after="2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16065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14087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228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1750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14224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13429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743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1694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632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944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 w:before="40" w:after="20"/>
              <w:jc w:val="center"/>
              <w:rPr>
                <w:sz w:val="16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 w:before="40" w:after="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Шумад</w:t>
            </w:r>
            <w:r>
              <w:rPr>
                <w:b w:val="1"/>
                <w:sz w:val="16"/>
              </w:rPr>
              <w:t>и</w:t>
            </w:r>
            <w:r>
              <w:rPr>
                <w:b w:val="1"/>
                <w:sz w:val="16"/>
              </w:rPr>
              <w:t>је и З</w:t>
            </w:r>
            <w:r>
              <w:rPr>
                <w:b w:val="1"/>
                <w:sz w:val="16"/>
              </w:rPr>
              <w:t>а</w:t>
            </w:r>
            <w:r>
              <w:rPr>
                <w:b w:val="1"/>
                <w:sz w:val="16"/>
              </w:rPr>
              <w:t>падне Србије</w:t>
            </w:r>
            <w:r>
              <w:rPr>
                <w:b w:val="1"/>
                <w:sz w:val="16"/>
              </w:rPr>
              <w:t xml:space="preserve">  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9041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8073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103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865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8154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7728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807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429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 w:before="40" w:after="20"/>
              <w:jc w:val="center"/>
              <w:rPr>
                <w:sz w:val="16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 w:before="40" w:after="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Јужне и И</w:t>
            </w:r>
            <w:r>
              <w:rPr>
                <w:b w:val="1"/>
                <w:sz w:val="16"/>
              </w:rPr>
              <w:t>с</w:t>
            </w:r>
            <w:r>
              <w:rPr>
                <w:b w:val="1"/>
                <w:sz w:val="16"/>
              </w:rPr>
              <w:t>точне Србије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7024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6014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125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885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6070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5701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887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 w:before="40" w:after="20"/>
              <w:jc w:val="center"/>
              <w:rPr>
                <w:sz w:val="16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 w:before="40" w:after="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Косовo и Метохијa</w:t>
            </w:r>
            <w:r>
              <w:rPr>
                <w:b w:val="1"/>
                <w:sz w:val="16"/>
              </w:rPr>
              <w:t xml:space="preserve">  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</w:tbl>
    <w:p>
      <w:pPr>
        <w:pStyle w:val="P14"/>
        <w:spacing w:lineRule="auto" w:line="206" w:after="0"/>
        <w:jc w:val="center"/>
        <w:rPr>
          <w:b w:val="1"/>
        </w:rPr>
      </w:pPr>
    </w:p>
    <w:p>
      <w:pPr>
        <w:pStyle w:val="P14"/>
        <w:spacing w:lineRule="auto" w:line="206" w:after="40"/>
        <w:jc w:val="center"/>
      </w:pPr>
      <w:r>
        <w:rPr>
          <w:b w:val="1"/>
        </w:rPr>
        <w:t>4. Закључени бракови</w:t>
      </w:r>
      <w:r>
        <w:rPr>
          <w:b w:val="1"/>
        </w:rPr>
        <w:t>,</w:t>
      </w:r>
      <w:r>
        <w:rPr>
          <w:b w:val="1"/>
        </w:rPr>
        <w:t xml:space="preserve"> према браку по реду младожење и невесте, </w:t>
      </w:r>
      <w:r>
        <w:rPr>
          <w:b w:val="1"/>
        </w:rPr>
        <w:t>2012</w:t>
      </w:r>
      <w:r>
        <w:rPr>
          <w:b w:val="1"/>
        </w:rPr>
        <w:t>.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041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06"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Брак по реду невесте</w:t>
            </w:r>
          </w:p>
        </w:tc>
        <w:tc>
          <w:tcPr>
            <w:tcW w:w="8164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06"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Брак по реду младожење</w:t>
            </w:r>
          </w:p>
        </w:tc>
      </w:tr>
      <w:tr>
        <w:trPr>
          <w:wAfter w:w="0" w:type="dxa"/>
        </w:trPr>
        <w:tc>
          <w:tcPr>
            <w:tcW w:w="2041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06" w:before="40" w:after="40"/>
              <w:jc w:val="center"/>
              <w:rPr>
                <w:sz w:val="16"/>
              </w:rPr>
            </w:pPr>
          </w:p>
        </w:tc>
        <w:tc>
          <w:tcPr>
            <w:tcW w:w="20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06"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20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06"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први </w:t>
            </w:r>
          </w:p>
        </w:tc>
        <w:tc>
          <w:tcPr>
            <w:tcW w:w="20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06"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други</w:t>
            </w:r>
          </w:p>
        </w:tc>
        <w:tc>
          <w:tcPr>
            <w:tcW w:w="20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06"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трећи и више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06" w:before="12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w="8164" w:type="dxa"/>
            <w:gridSpan w:val="4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06" w:before="12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0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Укупно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34639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30384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3824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431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 xml:space="preserve">Први 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30706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28893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1711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3615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1416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 w:before="40" w:after="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 w:before="40" w:after="2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0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18574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16297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2058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219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 xml:space="preserve">Први 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16482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15464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966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1925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794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1018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 w:before="40" w:after="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Београдски регион 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0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9073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8037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962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74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 xml:space="preserve">Први 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8225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7721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803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 w:before="40" w:after="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Војвод</w:t>
            </w:r>
            <w:r>
              <w:rPr>
                <w:b w:val="1"/>
                <w:sz w:val="16"/>
              </w:rPr>
              <w:t>и</w:t>
            </w:r>
            <w:r>
              <w:rPr>
                <w:b w:val="1"/>
                <w:sz w:val="16"/>
              </w:rPr>
              <w:t>не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0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9501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8260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1096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145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 xml:space="preserve">Први 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8257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7743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487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1122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486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558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 w:before="40" w:after="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 w:before="40" w:after="2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0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16065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14087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1766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212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 xml:space="preserve">Први 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14224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13429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745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1690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955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 w:before="40" w:after="20"/>
              <w:jc w:val="center"/>
              <w:rPr>
                <w:sz w:val="16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 w:before="40" w:after="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Шумад</w:t>
            </w:r>
            <w:r>
              <w:rPr>
                <w:b w:val="1"/>
                <w:sz w:val="16"/>
              </w:rPr>
              <w:t>и</w:t>
            </w:r>
            <w:r>
              <w:rPr>
                <w:b w:val="1"/>
                <w:sz w:val="16"/>
              </w:rPr>
              <w:t>је и З</w:t>
            </w:r>
            <w:r>
              <w:rPr>
                <w:b w:val="1"/>
                <w:sz w:val="16"/>
              </w:rPr>
              <w:t>а</w:t>
            </w:r>
            <w:r>
              <w:rPr>
                <w:b w:val="1"/>
                <w:sz w:val="16"/>
              </w:rPr>
              <w:t>падне Србије</w:t>
            </w:r>
            <w:r>
              <w:rPr>
                <w:b w:val="1"/>
                <w:sz w:val="16"/>
              </w:rPr>
              <w:t xml:space="preserve">  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0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9041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8073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862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106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 xml:space="preserve">Први 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8154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7728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816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 w:before="40" w:after="20"/>
              <w:jc w:val="center"/>
              <w:rPr>
                <w:sz w:val="16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 w:before="40" w:after="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Јужне и И</w:t>
            </w:r>
            <w:r>
              <w:rPr>
                <w:b w:val="1"/>
                <w:sz w:val="16"/>
              </w:rPr>
              <w:t>с</w:t>
            </w:r>
            <w:r>
              <w:rPr>
                <w:b w:val="1"/>
                <w:sz w:val="16"/>
              </w:rPr>
              <w:t>точне Србије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0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7024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6014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904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106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 xml:space="preserve">Први 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6070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5701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874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ind w:firstLine="160"/>
              <w:rPr>
                <w:sz w:val="16"/>
              </w:rPr>
            </w:pPr>
            <w:r>
              <w:rPr>
                <w:sz w:val="16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 w:before="40" w:after="20"/>
              <w:jc w:val="center"/>
              <w:rPr>
                <w:sz w:val="16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 w:before="40" w:after="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Косовo и Метохијa</w:t>
            </w:r>
            <w:r>
              <w:rPr>
                <w:b w:val="1"/>
                <w:sz w:val="16"/>
              </w:rPr>
              <w:t xml:space="preserve">  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0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06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</w:tbl>
    <w:p>
      <w:pPr>
        <w:spacing w:lineRule="auto" w:line="228"/>
        <w:jc w:val="center"/>
        <w:rPr>
          <w:b w:val="1"/>
        </w:rPr>
      </w:pPr>
      <w:r>
        <w:rPr>
          <w:b w:val="1"/>
        </w:rPr>
        <w:t>5. Закључени бракови</w:t>
      </w:r>
      <w:r>
        <w:rPr>
          <w:b w:val="1"/>
        </w:rPr>
        <w:t>,</w:t>
      </w:r>
      <w:r>
        <w:rPr>
          <w:b w:val="1"/>
        </w:rPr>
        <w:t xml:space="preserve"> према националности, школској спреми и активности младожење и невесте, </w:t>
      </w:r>
      <w:r>
        <w:rPr>
          <w:b w:val="1"/>
        </w:rPr>
        <w:t>2012</w:t>
      </w:r>
      <w:r>
        <w:rPr>
          <w:b w:val="1"/>
        </w:rPr>
        <w:t>.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940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7265" w:type="dxa"/>
            <w:gridSpan w:val="9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2940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2729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  <w:tc>
          <w:tcPr>
            <w:tcW w:w="3626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</w:tr>
      <w:tr>
        <w:trPr>
          <w:wAfter w:w="0" w:type="dxa"/>
        </w:trPr>
        <w:tc>
          <w:tcPr>
            <w:tcW w:w="2940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910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9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9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Бео-градски регион </w:t>
            </w:r>
          </w:p>
        </w:tc>
        <w:tc>
          <w:tcPr>
            <w:tcW w:w="910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Регион Војводине </w:t>
            </w:r>
          </w:p>
        </w:tc>
        <w:tc>
          <w:tcPr>
            <w:tcW w:w="8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9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Регион Шумадије и Западне Србије  </w:t>
            </w:r>
          </w:p>
        </w:tc>
        <w:tc>
          <w:tcPr>
            <w:tcW w:w="9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Регион Јужне и Источне Србије </w:t>
            </w:r>
          </w:p>
        </w:tc>
        <w:tc>
          <w:tcPr>
            <w:tcW w:w="9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Регион Косовo и Метохијa  </w:t>
            </w:r>
          </w:p>
        </w:tc>
      </w:tr>
      <w:tr>
        <w:trPr>
          <w:wAfter w:w="0" w:type="dxa"/>
        </w:trPr>
        <w:tc>
          <w:tcPr>
            <w:tcW w:w="2940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91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909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91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91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91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Закључени бракови </w:t>
            </w:r>
            <w:r>
              <w:rPr>
                <w:b w:val="1"/>
                <w:sz w:val="16"/>
              </w:rPr>
              <w:t>−</w:t>
            </w:r>
            <w:r>
              <w:rPr>
                <w:b w:val="1"/>
                <w:sz w:val="16"/>
              </w:rPr>
              <w:t xml:space="preserve"> укупно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34639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18574</w:t>
            </w: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9073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9501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16065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9041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7024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IS" w:hAnsi="Arial IS"/>
                <w:sz w:val="16"/>
              </w:rPr>
            </w:pPr>
            <w:r>
              <w:rPr>
                <w:rFonts w:ascii="Arial IS" w:hAnsi="Arial IS"/>
                <w:sz w:val="16"/>
              </w:rPr>
              <w:t>Националност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8"/>
              </w:rPr>
            </w:pPr>
            <w:r>
              <w:rPr>
                <w:sz w:val="8"/>
              </w:rPr>
              <w:t> 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Супружници исте националности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31605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16206</w:t>
            </w: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8495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7711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15399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8722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6677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Супружници различите националности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3034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2368</w:t>
            </w: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578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1790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666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IS" w:hAnsi="Arial IS"/>
                <w:sz w:val="16"/>
              </w:rPr>
            </w:pPr>
            <w:r>
              <w:rPr>
                <w:rFonts w:ascii="Arial IS" w:hAnsi="Arial IS"/>
                <w:sz w:val="16"/>
              </w:rPr>
              <w:t>Школска спрема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8"/>
              </w:rPr>
            </w:pPr>
            <w:r>
              <w:rPr>
                <w:sz w:val="8"/>
              </w:rPr>
              <w:t> 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Супружници исте школске спреме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22571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11986</w:t>
            </w: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5875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6111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10585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6103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4482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Младожења има вишу школску спрему од невесте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5296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2742</w:t>
            </w: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1356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1386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2554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1302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1247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Mладожења има нижу школску спрему од невесте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6772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3846</w:t>
            </w: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1842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2926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1636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1295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 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i w:val="0"/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i w:val="0"/>
                <w:sz w:val="16"/>
              </w:rPr>
            </w:pP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i w:val="0"/>
                <w:sz w:val="16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i w:val="0"/>
                <w:sz w:val="16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i w:val="0"/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IS" w:hAnsi="Arial IS"/>
                <w:sz w:val="16"/>
              </w:rPr>
            </w:pPr>
            <w:r>
              <w:rPr>
                <w:rFonts w:ascii="Arial IS" w:hAnsi="Arial IS"/>
                <w:sz w:val="16"/>
              </w:rPr>
              <w:t xml:space="preserve">Активност </w:t>
            </w:r>
            <w:r>
              <w:rPr>
                <w:rFonts w:ascii="Arial IS" w:hAnsi="Arial IS"/>
                <w:sz w:val="16"/>
                <w:vertAlign w:val="superscript"/>
              </w:rPr>
              <w:t>1)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8"/>
              </w:rPr>
            </w:pPr>
            <w:r>
              <w:rPr>
                <w:sz w:val="8"/>
              </w:rPr>
              <w:t> 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Младожења и невеста – активна лица која обављају занимање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14426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9299</w:t>
            </w: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5139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4160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5127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3319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1808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Супружници истих група занимања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5317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3486</w:t>
            </w: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2050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1436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1831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1159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672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Младожења и невеста – издржавана лица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Младожења – активно лице које обавља занимање, невеста – издржавано лице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3147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1422</w:t>
            </w: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879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1725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1048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677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Младожења – издржавано лице, невеста – активно лице које обавља занимање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w="7265" w:type="dxa"/>
            <w:gridSpan w:val="9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 w:before="240" w:after="240"/>
              <w:jc w:val="center"/>
              <w:rPr>
                <w:sz w:val="16"/>
              </w:rPr>
            </w:pPr>
            <w:r>
              <w:rPr>
                <w:b w:val="1"/>
                <w:sz w:val="16"/>
              </w:rPr>
              <w:t>у %</w:t>
            </w: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IS" w:hAnsi="Arial IS"/>
                <w:sz w:val="16"/>
              </w:rPr>
            </w:pPr>
            <w:r>
              <w:rPr>
                <w:rFonts w:ascii="Arial IS" w:hAnsi="Arial IS"/>
                <w:sz w:val="16"/>
              </w:rPr>
              <w:t>Националност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8"/>
              </w:rPr>
            </w:pPr>
            <w:r>
              <w:rPr>
                <w:sz w:val="8"/>
              </w:rPr>
              <w:t> 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Супружници исте националности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91,2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87,3</w:t>
            </w: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93,6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81,2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95,9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96,5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95,1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Супружници различите националности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8,8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12,7</w:t>
            </w: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6,4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18,8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IS" w:hAnsi="Arial IS"/>
                <w:sz w:val="16"/>
              </w:rPr>
            </w:pPr>
            <w:r>
              <w:rPr>
                <w:rFonts w:ascii="Arial IS" w:hAnsi="Arial IS"/>
                <w:sz w:val="16"/>
              </w:rPr>
              <w:t>Школска спрема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8"/>
              </w:rPr>
            </w:pPr>
            <w:r>
              <w:rPr>
                <w:sz w:val="8"/>
              </w:rPr>
              <w:t> 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Супружници исте школске спреме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65,2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64,5</w:t>
            </w: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64,8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64,3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65,9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67,5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63,8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Младожења има вишу школску спрему од невесте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15,3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14,8</w:t>
            </w: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14,9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14,6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15,9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14,4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17,8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Mладожења има нижу школску спрему од невесте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19,5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20,7</w:t>
            </w: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20,3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21,1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18,2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18,1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18,4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 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i w:val="0"/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i w:val="0"/>
                <w:sz w:val="16"/>
              </w:rPr>
            </w:pP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i w:val="0"/>
                <w:sz w:val="16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i w:val="0"/>
                <w:sz w:val="16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i w:val="0"/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IS" w:hAnsi="Arial IS"/>
                <w:sz w:val="16"/>
              </w:rPr>
            </w:pPr>
            <w:r>
              <w:rPr>
                <w:rFonts w:ascii="Arial IS" w:hAnsi="Arial IS"/>
                <w:sz w:val="16"/>
              </w:rPr>
              <w:t xml:space="preserve">Активност </w:t>
            </w:r>
            <w:r>
              <w:rPr>
                <w:rFonts w:ascii="Arial IS" w:hAnsi="Arial IS"/>
                <w:sz w:val="16"/>
                <w:vertAlign w:val="superscript"/>
              </w:rPr>
              <w:t>1)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 IS" w:hAnsi="Arial IS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8"/>
              </w:rPr>
            </w:pPr>
            <w:r>
              <w:rPr>
                <w:sz w:val="8"/>
              </w:rPr>
              <w:t> 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Младожења и невеста – активна лица која обављају занимање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41,6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50,1</w:t>
            </w: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56,6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43,8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31,9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36,7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25,7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Супружници истих група занимања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15,3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18,8</w:t>
            </w: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22,6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15,1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11,4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12,8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9,6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Младожења и невеста – издржавана лица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Младожења – активно лице које обавља занимање, невеста – издржавано лице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9,1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9,3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10,7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11,6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9,6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9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Младожења – издржавано лице, невеста – активно лице које обавља занимање</w:t>
            </w:r>
          </w:p>
        </w:tc>
        <w:tc>
          <w:tcPr>
            <w:tcW w:w="91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9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8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91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>
      <w:pPr>
        <w:pStyle w:val="P14"/>
        <w:spacing w:lineRule="auto" w:line="228" w:after="40"/>
        <w:rPr>
          <w:sz w:val="14"/>
          <w:vertAlign w:val="superscript"/>
        </w:rPr>
      </w:pPr>
    </w:p>
    <w:p>
      <w:pPr>
        <w:pStyle w:val="P14"/>
        <w:spacing w:lineRule="auto" w:line="228" w:after="40"/>
        <w:rPr>
          <w:sz w:val="14"/>
        </w:rPr>
      </w:pPr>
      <w:r>
        <w:rPr>
          <w:sz w:val="14"/>
          <w:vertAlign w:val="superscript"/>
        </w:rPr>
        <w:t xml:space="preserve">1) </w:t>
      </w:r>
      <w:r>
        <w:rPr>
          <w:sz w:val="14"/>
        </w:rPr>
        <w:t>Закључени бракови, према изабраној активности младожење и невесте.</w:t>
      </w:r>
    </w:p>
    <w:p>
      <w:pPr>
        <w:pStyle w:val="P14"/>
        <w:spacing w:lineRule="auto" w:line="228" w:after="40"/>
        <w:jc w:val="center"/>
        <w:rPr>
          <w:b w:val="1"/>
        </w:rPr>
      </w:pPr>
    </w:p>
    <w:p>
      <w:pPr>
        <w:pStyle w:val="P14"/>
        <w:spacing w:lineRule="auto" w:line="228" w:after="40"/>
        <w:jc w:val="center"/>
        <w:rPr>
          <w:b w:val="1"/>
        </w:rPr>
      </w:pPr>
    </w:p>
    <w:p>
      <w:pPr>
        <w:pStyle w:val="P14"/>
        <w:spacing w:lineRule="auto" w:line="228" w:after="40"/>
        <w:jc w:val="center"/>
        <w:rPr>
          <w:b w:val="1"/>
        </w:rPr>
      </w:pPr>
    </w:p>
    <w:p>
      <w:pPr>
        <w:pStyle w:val="P14"/>
        <w:spacing w:lineRule="auto" w:line="228" w:after="40"/>
        <w:jc w:val="center"/>
      </w:pPr>
      <w:r>
        <w:rPr>
          <w:b w:val="1"/>
        </w:rPr>
        <w:t xml:space="preserve">6. Основни показатељи о разведеним браковима у 2002. </w:t>
      </w:r>
      <w:r>
        <w:rPr>
          <w:b w:val="1"/>
        </w:rPr>
        <w:t xml:space="preserve">години </w:t>
      </w:r>
      <w:r>
        <w:rPr>
          <w:b w:val="1"/>
        </w:rPr>
        <w:t>и у периоду 200</w:t>
      </w:r>
      <w:r>
        <w:rPr>
          <w:b w:val="1"/>
        </w:rPr>
        <w:t>9</w:t>
      </w:r>
      <w:r>
        <w:rPr>
          <w:b w:val="1"/>
        </w:rPr>
        <w:t>–</w:t>
      </w:r>
      <w:r>
        <w:rPr>
          <w:b w:val="1"/>
        </w:rPr>
        <w:t>201</w:t>
      </w:r>
      <w:r>
        <w:rPr>
          <w:b w:val="1"/>
        </w:rPr>
        <w:t>2</w:t>
      </w:r>
      <w:r>
        <w:rPr>
          <w:b w:val="1"/>
        </w:rPr>
        <w:t>.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969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 w:before="120" w:after="120"/>
              <w:jc w:val="center"/>
              <w:rPr>
                <w:sz w:val="16"/>
              </w:rPr>
            </w:pP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124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64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64" w:before="160" w:after="12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w="6235" w:type="dxa"/>
            <w:gridSpan w:val="5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64" w:before="16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Разведени бракови − укупно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9982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8505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6644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8251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7372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Разведени бракови на 1000 становника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Разведени бракови на 1000 закључених бракова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238,0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230,8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185,5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230,4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212,8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Просечна старост при разводу брака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ind w:right="113"/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13"/>
              <w:rPr>
                <w:sz w:val="16"/>
              </w:rPr>
            </w:pPr>
            <w:r>
              <w:rPr>
                <w:sz w:val="16"/>
              </w:rPr>
              <w:t>Мужа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40,8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42,1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42,5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42,6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13"/>
              <w:rPr>
                <w:sz w:val="16"/>
              </w:rPr>
            </w:pPr>
            <w:r>
              <w:rPr>
                <w:sz w:val="16"/>
              </w:rPr>
              <w:t>Жене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37,4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38,2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38,5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38,9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39,0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64" w:before="160" w:after="120"/>
              <w:rPr>
                <w:b w:val="1"/>
                <w:sz w:val="16"/>
              </w:rPr>
            </w:pPr>
          </w:p>
        </w:tc>
        <w:tc>
          <w:tcPr>
            <w:tcW w:w="6235" w:type="dxa"/>
            <w:gridSpan w:val="5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 w:before="160" w:after="12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Разведени бракови − укупно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4988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4343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3710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4895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4130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Разведени бракови на 1000 становника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Разведени бракови на 1000 закључених бракова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246,1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221,8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196,4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254,9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222,4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Просечна старост при разводу брака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ind w:right="113"/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13"/>
              <w:rPr>
                <w:sz w:val="16"/>
              </w:rPr>
            </w:pPr>
            <w:r>
              <w:rPr>
                <w:sz w:val="16"/>
              </w:rPr>
              <w:t xml:space="preserve">Мужа 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41,5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42,4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42,9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42,8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42,8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13"/>
              <w:rPr>
                <w:sz w:val="16"/>
              </w:rPr>
            </w:pPr>
            <w:r>
              <w:rPr>
                <w:sz w:val="16"/>
              </w:rPr>
              <w:t>Жене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38,1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38,7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39,1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39,3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39,3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64" w:before="160" w:after="120"/>
              <w:rPr>
                <w:b w:val="1"/>
                <w:sz w:val="16"/>
              </w:rPr>
            </w:pPr>
          </w:p>
        </w:tc>
        <w:tc>
          <w:tcPr>
            <w:tcW w:w="6235" w:type="dxa"/>
            <w:gridSpan w:val="5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 w:before="16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Београдски регион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Разведени бракови − укупно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2455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1924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1671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2436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1752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Разведени бракови на 1000 становника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Разведени бракови на 1000 закључених бракова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269,8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193,4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175,9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257,4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193,1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Просечна старост при разводу брака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ind w:right="113"/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13"/>
              <w:rPr>
                <w:sz w:val="16"/>
              </w:rPr>
            </w:pPr>
            <w:r>
              <w:rPr>
                <w:sz w:val="16"/>
              </w:rPr>
              <w:t xml:space="preserve">Мужа 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41,8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42,5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43,1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43,0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42,8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13"/>
              <w:rPr>
                <w:sz w:val="16"/>
              </w:rPr>
            </w:pPr>
            <w:r>
              <w:rPr>
                <w:sz w:val="16"/>
              </w:rPr>
              <w:t>Жене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38,6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39,0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39,5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39,6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39,5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64" w:before="160" w:after="120"/>
              <w:rPr>
                <w:b w:val="1"/>
                <w:sz w:val="16"/>
              </w:rPr>
            </w:pPr>
          </w:p>
        </w:tc>
        <w:tc>
          <w:tcPr>
            <w:tcW w:w="6235" w:type="dxa"/>
            <w:gridSpan w:val="5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 w:before="16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Војводине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Разведени бракови − укупно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2533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2419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2039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2459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2378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Разведени бракови на 1000 становника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Разведени бракови на 1000 закључених бракова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226,7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251,0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217,2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252,5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250,3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Просечна старост при разводу брака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ind w:right="113"/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13"/>
              <w:rPr>
                <w:sz w:val="16"/>
              </w:rPr>
            </w:pPr>
            <w:r>
              <w:rPr>
                <w:sz w:val="16"/>
              </w:rPr>
              <w:t xml:space="preserve">Мужа 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41,2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42,2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42,6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42,6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42,7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13"/>
              <w:rPr>
                <w:sz w:val="16"/>
              </w:rPr>
            </w:pPr>
            <w:r>
              <w:rPr>
                <w:sz w:val="16"/>
              </w:rPr>
              <w:t>Жене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37,6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38,4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38,8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39,0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39,2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64" w:before="160" w:after="120"/>
              <w:rPr>
                <w:b w:val="1"/>
                <w:sz w:val="16"/>
              </w:rPr>
            </w:pPr>
          </w:p>
        </w:tc>
        <w:tc>
          <w:tcPr>
            <w:tcW w:w="6235" w:type="dxa"/>
            <w:gridSpan w:val="5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 w:before="160" w:after="12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Разведени бракови − укупно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4994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4162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2934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3356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3242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Разведени бракови на 1000 становника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Разведени бракови на 1000 закључених бракова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230,4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241,0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173,3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202,1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201,8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Просечна старост при разводу брака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ind w:right="113"/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13"/>
              <w:rPr>
                <w:sz w:val="16"/>
              </w:rPr>
            </w:pPr>
            <w:r>
              <w:rPr>
                <w:sz w:val="16"/>
              </w:rPr>
              <w:t xml:space="preserve">Мужа 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40,1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41,5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41,2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42,4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13"/>
              <w:rPr>
                <w:sz w:val="16"/>
              </w:rPr>
            </w:pPr>
            <w:r>
              <w:rPr>
                <w:sz w:val="16"/>
              </w:rPr>
              <w:t>Жене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36,6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37,6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37,6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38,3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38,7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64" w:before="160" w:after="120"/>
              <w:rPr>
                <w:b w:val="1"/>
                <w:sz w:val="16"/>
              </w:rPr>
            </w:pPr>
          </w:p>
        </w:tc>
        <w:tc>
          <w:tcPr>
            <w:tcW w:w="6235" w:type="dxa"/>
            <w:gridSpan w:val="5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 w:before="16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Шумад</w:t>
            </w:r>
            <w:r>
              <w:rPr>
                <w:b w:val="1"/>
                <w:sz w:val="16"/>
              </w:rPr>
              <w:t>и</w:t>
            </w:r>
            <w:r>
              <w:rPr>
                <w:b w:val="1"/>
                <w:sz w:val="16"/>
              </w:rPr>
              <w:t>је и З</w:t>
            </w:r>
            <w:r>
              <w:rPr>
                <w:b w:val="1"/>
                <w:sz w:val="16"/>
              </w:rPr>
              <w:t>а</w:t>
            </w:r>
            <w:r>
              <w:rPr>
                <w:b w:val="1"/>
                <w:sz w:val="16"/>
              </w:rPr>
              <w:t>падне Србије</w:t>
            </w:r>
            <w:r>
              <w:rPr>
                <w:b w:val="1"/>
                <w:sz w:val="16"/>
              </w:rPr>
              <w:t xml:space="preserve">  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Разведени бракови − укупно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2321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2103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1495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1817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1690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Разведени бракови на 1000 становника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Разведени бракови на 1000 закључених бракова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188,8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211,5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156,6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193,4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186,9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Просечна старост при разводу брака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ind w:right="113"/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13"/>
              <w:rPr>
                <w:sz w:val="16"/>
              </w:rPr>
            </w:pPr>
            <w:r>
              <w:rPr>
                <w:sz w:val="16"/>
              </w:rPr>
              <w:t xml:space="preserve">Мужа 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40,2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41,4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41,0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41,4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42,1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13"/>
              <w:rPr>
                <w:sz w:val="16"/>
              </w:rPr>
            </w:pPr>
            <w:r>
              <w:rPr>
                <w:sz w:val="16"/>
              </w:rPr>
              <w:t>Жене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36,8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37,3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37,3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37,5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38,3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64" w:before="160" w:after="120"/>
              <w:rPr>
                <w:b w:val="1"/>
                <w:sz w:val="16"/>
              </w:rPr>
            </w:pPr>
          </w:p>
        </w:tc>
        <w:tc>
          <w:tcPr>
            <w:tcW w:w="6235" w:type="dxa"/>
            <w:gridSpan w:val="5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 w:before="16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Јужне и И</w:t>
            </w:r>
            <w:r>
              <w:rPr>
                <w:b w:val="1"/>
                <w:sz w:val="16"/>
              </w:rPr>
              <w:t>с</w:t>
            </w:r>
            <w:r>
              <w:rPr>
                <w:b w:val="1"/>
                <w:sz w:val="16"/>
              </w:rPr>
              <w:t>точне Србије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Разведени бракови − укупно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2673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2059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1439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1539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1552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Разведени бракови на 1000 становника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Разведени бракови на 1000 закључених бракова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284,9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281,1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195,0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213,5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221,0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Просечна старост при разводу брака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</w:p>
        </w:tc>
        <w:tc>
          <w:tcPr>
            <w:tcW w:w="1247" w:type="dxa"/>
            <w:vAlign w:val="bottom"/>
          </w:tcPr>
          <w:p>
            <w:pPr>
              <w:ind w:right="113"/>
            </w:pP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13"/>
              <w:rPr>
                <w:sz w:val="16"/>
              </w:rPr>
            </w:pPr>
            <w:r>
              <w:rPr>
                <w:sz w:val="16"/>
              </w:rPr>
              <w:t xml:space="preserve">Мужа 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40,0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41,6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41,4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42,7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42,8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13"/>
              <w:rPr>
                <w:sz w:val="16"/>
              </w:rPr>
            </w:pPr>
            <w:r>
              <w:rPr>
                <w:sz w:val="16"/>
              </w:rPr>
              <w:t>Жене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36,5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38,0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37,9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39,1</w:t>
            </w:r>
          </w:p>
        </w:tc>
        <w:tc>
          <w:tcPr>
            <w:tcW w:w="1247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39,1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spacing w:lineRule="auto" w:line="264" w:before="160" w:after="120"/>
              <w:rPr>
                <w:b w:val="1"/>
                <w:sz w:val="16"/>
              </w:rPr>
            </w:pPr>
          </w:p>
        </w:tc>
        <w:tc>
          <w:tcPr>
            <w:tcW w:w="6235" w:type="dxa"/>
            <w:gridSpan w:val="5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 w:before="16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Косовo и Метохијa</w:t>
            </w:r>
            <w:r>
              <w:rPr>
                <w:b w:val="1"/>
                <w:sz w:val="16"/>
              </w:rPr>
              <w:t xml:space="preserve">  </w:t>
            </w:r>
          </w:p>
        </w:tc>
      </w:tr>
      <w:tr>
        <w:trPr>
          <w:wAfter w:w="0" w:type="dxa"/>
        </w:trPr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Разведени бракови </w:t>
            </w:r>
            <w:r>
              <w:rPr>
                <w:b w:val="1"/>
                <w:sz w:val="16"/>
              </w:rPr>
              <w:t>–</w:t>
            </w:r>
            <w:r>
              <w:rPr>
                <w:b w:val="1"/>
                <w:sz w:val="16"/>
              </w:rPr>
              <w:t xml:space="preserve"> укупно</w:t>
            </w:r>
          </w:p>
        </w:tc>
        <w:tc>
          <w:tcPr>
            <w:tcW w:w="124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124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</w:tbl>
    <w:p>
      <w:pPr>
        <w:pStyle w:val="P14"/>
        <w:spacing w:lineRule="auto" w:line="264" w:after="40"/>
        <w:jc w:val="center"/>
        <w:rPr>
          <w:b w:val="1"/>
        </w:rPr>
      </w:pPr>
    </w:p>
    <w:p>
      <w:pPr>
        <w:pStyle w:val="P14"/>
        <w:spacing w:lineRule="auto" w:line="264" w:after="40"/>
        <w:jc w:val="center"/>
        <w:rPr>
          <w:b w:val="1"/>
        </w:rPr>
      </w:pPr>
    </w:p>
    <w:p>
      <w:pPr>
        <w:pStyle w:val="P14"/>
        <w:spacing w:lineRule="auto" w:line="264" w:after="40"/>
        <w:jc w:val="center"/>
        <w:rPr>
          <w:b w:val="1"/>
        </w:rPr>
      </w:pPr>
    </w:p>
    <w:p>
      <w:pPr>
        <w:pStyle w:val="P14"/>
        <w:spacing w:lineRule="auto" w:line="264" w:after="40"/>
        <w:jc w:val="center"/>
        <w:rPr>
          <w:b w:val="1"/>
        </w:rPr>
      </w:pPr>
    </w:p>
    <w:p>
      <w:pPr>
        <w:pStyle w:val="P14"/>
        <w:spacing w:lineRule="auto" w:line="264" w:after="40"/>
        <w:jc w:val="center"/>
      </w:pPr>
      <w:r>
        <w:rPr>
          <w:b w:val="1"/>
        </w:rPr>
        <w:t>7. Разведени бракови</w:t>
      </w:r>
      <w:r>
        <w:rPr>
          <w:b w:val="1"/>
        </w:rPr>
        <w:t>,</w:t>
      </w:r>
      <w:r>
        <w:rPr>
          <w:b w:val="1"/>
        </w:rPr>
        <w:t xml:space="preserve"> према старости мужа и жене, </w:t>
      </w:r>
      <w:r>
        <w:rPr>
          <w:b w:val="1"/>
        </w:rPr>
        <w:t>2012</w:t>
      </w:r>
      <w:r>
        <w:rPr>
          <w:b w:val="1"/>
        </w:rPr>
        <w:t>.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268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7936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2268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2976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  <w:tc>
          <w:tcPr>
            <w:tcW w:w="396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</w:tr>
      <w:tr>
        <w:trPr>
          <w:wAfter w:w="0" w:type="dxa"/>
        </w:trPr>
        <w:tc>
          <w:tcPr>
            <w:tcW w:w="2268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992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Београдски регион 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Регион Војводине 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Регион Шумадије и Западне Србије  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Регион Јужне и Источне Србије 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Регион Косовo и Метохијa  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Разведени бракови – укупно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7372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4130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1752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2378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3242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1690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1552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IS" w:hAnsi="Arial IS"/>
                <w:sz w:val="16"/>
              </w:rPr>
            </w:pPr>
            <w:r>
              <w:rPr>
                <w:rFonts w:ascii="Arial IS" w:hAnsi="Arial IS"/>
                <w:sz w:val="16"/>
              </w:rPr>
              <w:t>Старост мужа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i w:val="0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i w:val="0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i w:val="0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i w:val="0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i w:val="0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i w:val="0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i w:val="0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8"/>
              </w:rPr>
            </w:pPr>
            <w:r>
              <w:rPr>
                <w:sz w:val="8"/>
              </w:rPr>
              <w:t> 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16−19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20−24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25−29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30−34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1212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712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35−39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1390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766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429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40−44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1307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741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45−49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983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50−54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729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55−59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60−64 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65 и више 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Непознато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IS" w:hAnsi="Arial IS"/>
                <w:sz w:val="16"/>
              </w:rPr>
            </w:pPr>
            <w:r>
              <w:rPr>
                <w:rFonts w:ascii="Arial IS" w:hAnsi="Arial IS"/>
                <w:sz w:val="16"/>
              </w:rPr>
              <w:t>Старост жене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i w:val="0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i w:val="0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i w:val="0"/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8"/>
              </w:rPr>
            </w:pPr>
            <w:r>
              <w:rPr>
                <w:sz w:val="8"/>
              </w:rPr>
              <w:t> 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8"/>
              </w:rPr>
            </w:pP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16−19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20−24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25−29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1053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30−34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1455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35−39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1381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739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40−44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1131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45−49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50−54  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55−59  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60−64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65 и више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2268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 xml:space="preserve">Непознато </w:t>
            </w:r>
          </w:p>
        </w:tc>
        <w:tc>
          <w:tcPr>
            <w:tcW w:w="992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2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>
      <w:pPr>
        <w:pStyle w:val="P14"/>
        <w:spacing w:lineRule="auto" w:line="264" w:after="40"/>
        <w:jc w:val="center"/>
        <w:rPr>
          <w:b w:val="1"/>
        </w:rPr>
      </w:pPr>
    </w:p>
    <w:p>
      <w:pPr>
        <w:pStyle w:val="P14"/>
        <w:spacing w:lineRule="auto" w:line="264" w:after="40"/>
        <w:jc w:val="center"/>
        <w:rPr>
          <w:b w:val="1"/>
        </w:rPr>
      </w:pPr>
      <w:r>
        <w:rPr>
          <w:b w:val="1"/>
        </w:rPr>
        <w:t>8. Разведени бракови</w:t>
      </w:r>
      <w:r>
        <w:rPr>
          <w:b w:val="1"/>
        </w:rPr>
        <w:t>,</w:t>
      </w:r>
      <w:r>
        <w:rPr>
          <w:b w:val="1"/>
        </w:rPr>
        <w:t xml:space="preserve"> према ранијем брачном стању мужа и жене, </w:t>
      </w:r>
      <w:r>
        <w:rPr>
          <w:b w:val="1"/>
        </w:rPr>
        <w:t>2012</w:t>
      </w:r>
      <w:r>
        <w:rPr>
          <w:b w:val="1"/>
        </w:rPr>
        <w:t>.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041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60" w:after="40"/>
              <w:jc w:val="center"/>
              <w:rPr>
                <w:sz w:val="16"/>
              </w:rPr>
            </w:pPr>
            <w:r>
              <w:rPr>
                <w:sz w:val="16"/>
              </w:rPr>
              <w:t>Раније брачно стање жене</w:t>
            </w:r>
          </w:p>
        </w:tc>
        <w:tc>
          <w:tcPr>
            <w:tcW w:w="8164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64" w:before="60" w:after="40"/>
              <w:jc w:val="center"/>
              <w:rPr>
                <w:sz w:val="16"/>
              </w:rPr>
            </w:pPr>
            <w:r>
              <w:rPr>
                <w:sz w:val="16"/>
              </w:rPr>
              <w:t>Раније брачно стање мужа</w:t>
            </w:r>
          </w:p>
        </w:tc>
      </w:tr>
      <w:tr>
        <w:trPr>
          <w:wAfter w:w="0" w:type="dxa"/>
        </w:trPr>
        <w:tc>
          <w:tcPr>
            <w:tcW w:w="2041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 w:before="60" w:after="40"/>
              <w:jc w:val="center"/>
              <w:rPr>
                <w:sz w:val="16"/>
              </w:rPr>
            </w:pPr>
          </w:p>
        </w:tc>
        <w:tc>
          <w:tcPr>
            <w:tcW w:w="20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60" w:after="4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20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60" w:after="40"/>
              <w:jc w:val="center"/>
              <w:rPr>
                <w:sz w:val="16"/>
              </w:rPr>
            </w:pPr>
            <w:r>
              <w:rPr>
                <w:sz w:val="16"/>
              </w:rPr>
              <w:t>неожењен</w:t>
            </w:r>
          </w:p>
        </w:tc>
        <w:tc>
          <w:tcPr>
            <w:tcW w:w="20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60" w:after="40"/>
              <w:jc w:val="center"/>
              <w:rPr>
                <w:sz w:val="16"/>
              </w:rPr>
            </w:pPr>
            <w:r>
              <w:rPr>
                <w:sz w:val="16"/>
              </w:rPr>
              <w:t>удовац</w:t>
            </w:r>
          </w:p>
        </w:tc>
        <w:tc>
          <w:tcPr>
            <w:tcW w:w="20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64" w:before="60" w:after="40"/>
              <w:jc w:val="center"/>
              <w:rPr>
                <w:sz w:val="16"/>
              </w:rPr>
            </w:pPr>
            <w:r>
              <w:rPr>
                <w:sz w:val="16"/>
              </w:rPr>
              <w:t>разведен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12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w="8164" w:type="dxa"/>
            <w:gridSpan w:val="4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64" w:before="12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tabs>
                <w:tab w:val="left" w:pos="1000" w:leader="none"/>
              </w:tabs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  <w:r>
              <w:rPr>
                <w:b w:val="1"/>
                <w:sz w:val="16"/>
              </w:rPr>
              <w:tab/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7372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6498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70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804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6567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6201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738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 w:before="120" w:after="12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 w:before="120" w:after="12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4130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3611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38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481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3649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3413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 w:before="120" w:after="120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 w:before="12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Београдски регион 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1752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1543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196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1599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1483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 w:before="120" w:after="12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 w:before="12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Војвод</w:t>
            </w:r>
            <w:r>
              <w:rPr>
                <w:b w:val="1"/>
                <w:sz w:val="16"/>
              </w:rPr>
              <w:t>и</w:t>
            </w:r>
            <w:r>
              <w:rPr>
                <w:b w:val="1"/>
                <w:sz w:val="16"/>
              </w:rPr>
              <w:t>не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2378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2068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25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285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2050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1930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64"/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</w:tr>
    </w:tbl>
    <w:p>
      <w:pPr>
        <w:pStyle w:val="P14"/>
        <w:spacing w:lineRule="auto" w:line="235" w:after="40"/>
        <w:jc w:val="center"/>
        <w:rPr>
          <w:b w:val="1"/>
        </w:rPr>
      </w:pPr>
    </w:p>
    <w:p>
      <w:pPr>
        <w:pStyle w:val="P14"/>
        <w:spacing w:lineRule="auto" w:line="235" w:after="40"/>
        <w:jc w:val="center"/>
      </w:pPr>
      <w:r>
        <w:rPr>
          <w:b w:val="1"/>
        </w:rPr>
        <w:t>8. Разведени бракови</w:t>
      </w:r>
      <w:r>
        <w:rPr>
          <w:b w:val="1"/>
        </w:rPr>
        <w:t>,</w:t>
      </w:r>
      <w:r>
        <w:rPr>
          <w:b w:val="1"/>
        </w:rPr>
        <w:t xml:space="preserve"> према ранијем брачном стању мужа и жене, </w:t>
      </w:r>
      <w:r>
        <w:rPr>
          <w:b w:val="1"/>
        </w:rPr>
        <w:t>2012</w:t>
      </w:r>
      <w:r>
        <w:rPr>
          <w:b w:val="1"/>
        </w:rPr>
        <w:t>.</w:t>
      </w:r>
      <w:r>
        <w:rPr>
          <w:b w:val="1"/>
        </w:rPr>
        <w:t xml:space="preserve">  </w:t>
      </w:r>
      <w:r>
        <w:t>(наставак)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041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60" w:after="40"/>
              <w:jc w:val="center"/>
              <w:rPr>
                <w:sz w:val="16"/>
              </w:rPr>
            </w:pPr>
            <w:r>
              <w:rPr>
                <w:sz w:val="16"/>
              </w:rPr>
              <w:t>Раније брачно стање жене</w:t>
            </w:r>
          </w:p>
        </w:tc>
        <w:tc>
          <w:tcPr>
            <w:tcW w:w="8164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35" w:before="60" w:after="40"/>
              <w:jc w:val="center"/>
              <w:rPr>
                <w:sz w:val="16"/>
              </w:rPr>
            </w:pPr>
            <w:r>
              <w:rPr>
                <w:sz w:val="16"/>
              </w:rPr>
              <w:t>Раније брачно стање мужа</w:t>
            </w:r>
          </w:p>
        </w:tc>
      </w:tr>
      <w:tr>
        <w:trPr>
          <w:wAfter w:w="0" w:type="dxa"/>
        </w:trPr>
        <w:tc>
          <w:tcPr>
            <w:tcW w:w="2041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35" w:before="60" w:after="40"/>
              <w:jc w:val="center"/>
              <w:rPr>
                <w:sz w:val="16"/>
              </w:rPr>
            </w:pPr>
          </w:p>
        </w:tc>
        <w:tc>
          <w:tcPr>
            <w:tcW w:w="20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60" w:after="4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20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60" w:after="40"/>
              <w:jc w:val="center"/>
              <w:rPr>
                <w:sz w:val="16"/>
              </w:rPr>
            </w:pPr>
            <w:r>
              <w:rPr>
                <w:sz w:val="16"/>
              </w:rPr>
              <w:t>неожењен</w:t>
            </w:r>
          </w:p>
        </w:tc>
        <w:tc>
          <w:tcPr>
            <w:tcW w:w="20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60" w:after="40"/>
              <w:jc w:val="center"/>
              <w:rPr>
                <w:sz w:val="16"/>
              </w:rPr>
            </w:pPr>
            <w:r>
              <w:rPr>
                <w:sz w:val="16"/>
              </w:rPr>
              <w:t>удовац</w:t>
            </w:r>
          </w:p>
        </w:tc>
        <w:tc>
          <w:tcPr>
            <w:tcW w:w="20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35" w:before="60" w:after="40"/>
              <w:jc w:val="center"/>
              <w:rPr>
                <w:sz w:val="16"/>
              </w:rPr>
            </w:pPr>
            <w:r>
              <w:rPr>
                <w:sz w:val="16"/>
              </w:rPr>
              <w:t>разведен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 w:before="120" w:after="12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 w:before="120" w:after="12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3242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2887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323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2918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2788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 w:before="120" w:after="120"/>
              <w:rPr>
                <w:sz w:val="16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 w:before="12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Шумад</w:t>
            </w:r>
            <w:r>
              <w:rPr>
                <w:b w:val="1"/>
                <w:sz w:val="16"/>
              </w:rPr>
              <w:t>и</w:t>
            </w:r>
            <w:r>
              <w:rPr>
                <w:b w:val="1"/>
                <w:sz w:val="16"/>
              </w:rPr>
              <w:t>је и З</w:t>
            </w:r>
            <w:r>
              <w:rPr>
                <w:b w:val="1"/>
                <w:sz w:val="16"/>
              </w:rPr>
              <w:t>а</w:t>
            </w:r>
            <w:r>
              <w:rPr>
                <w:b w:val="1"/>
                <w:sz w:val="16"/>
              </w:rPr>
              <w:t>падне Србије</w:t>
            </w:r>
            <w:r>
              <w:rPr>
                <w:b w:val="1"/>
                <w:sz w:val="16"/>
              </w:rPr>
              <w:t xml:space="preserve">  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1690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1528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152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1552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1476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 w:before="120" w:after="120"/>
              <w:rPr>
                <w:sz w:val="16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 w:before="12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Јужне и И</w:t>
            </w:r>
            <w:r>
              <w:rPr>
                <w:b w:val="1"/>
                <w:sz w:val="16"/>
              </w:rPr>
              <w:t>с</w:t>
            </w:r>
            <w:r>
              <w:rPr>
                <w:b w:val="1"/>
                <w:sz w:val="16"/>
              </w:rPr>
              <w:t>точне Србије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1552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1359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171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Неудата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1366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1312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Удовица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Разведена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 w:before="120" w:after="120"/>
              <w:rPr>
                <w:sz w:val="16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 w:before="12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Косовo и Метохијa</w:t>
            </w:r>
            <w:r>
              <w:rPr>
                <w:b w:val="1"/>
                <w:sz w:val="16"/>
              </w:rPr>
              <w:t xml:space="preserve">  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</w:tbl>
    <w:p>
      <w:pPr>
        <w:pStyle w:val="P14"/>
        <w:spacing w:lineRule="auto" w:line="235" w:after="40"/>
        <w:jc w:val="center"/>
        <w:rPr>
          <w:b w:val="1"/>
        </w:rPr>
      </w:pPr>
    </w:p>
    <w:p>
      <w:pPr>
        <w:pStyle w:val="P14"/>
        <w:spacing w:lineRule="auto" w:line="235" w:after="40"/>
        <w:jc w:val="center"/>
        <w:rPr>
          <w:b w:val="1"/>
        </w:rPr>
      </w:pPr>
      <w:r>
        <w:rPr>
          <w:b w:val="1"/>
        </w:rPr>
        <w:t>9. Разведени бракови</w:t>
      </w:r>
      <w:r>
        <w:rPr>
          <w:b w:val="1"/>
        </w:rPr>
        <w:t>,</w:t>
      </w:r>
      <w:r>
        <w:rPr>
          <w:b w:val="1"/>
        </w:rPr>
        <w:t xml:space="preserve"> према браку по реду мужа и жене, </w:t>
      </w:r>
      <w:r>
        <w:rPr>
          <w:b w:val="1"/>
        </w:rPr>
        <w:t>2012</w:t>
      </w:r>
      <w:r>
        <w:rPr>
          <w:b w:val="1"/>
        </w:rPr>
        <w:t>.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041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5" w:before="60" w:after="40"/>
              <w:jc w:val="center"/>
              <w:rPr>
                <w:sz w:val="16"/>
              </w:rPr>
            </w:pPr>
            <w:r>
              <w:rPr>
                <w:sz w:val="16"/>
              </w:rPr>
              <w:t>Брак по реду жене</w:t>
            </w:r>
          </w:p>
        </w:tc>
        <w:tc>
          <w:tcPr>
            <w:tcW w:w="8164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35" w:before="60" w:after="40"/>
              <w:jc w:val="center"/>
              <w:rPr>
                <w:sz w:val="16"/>
              </w:rPr>
            </w:pPr>
            <w:r>
              <w:rPr>
                <w:sz w:val="16"/>
              </w:rPr>
              <w:t>Брак по реду мужа</w:t>
            </w:r>
          </w:p>
        </w:tc>
      </w:tr>
      <w:tr>
        <w:trPr>
          <w:wAfter w:w="0" w:type="dxa"/>
        </w:trPr>
        <w:tc>
          <w:tcPr>
            <w:tcW w:w="2041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lineRule="auto" w:line="235" w:before="60" w:after="40"/>
              <w:jc w:val="center"/>
              <w:rPr>
                <w:sz w:val="16"/>
              </w:rPr>
            </w:pPr>
          </w:p>
        </w:tc>
        <w:tc>
          <w:tcPr>
            <w:tcW w:w="20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60" w:after="4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20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60" w:after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први </w:t>
            </w:r>
          </w:p>
        </w:tc>
        <w:tc>
          <w:tcPr>
            <w:tcW w:w="20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60" w:after="40"/>
              <w:jc w:val="center"/>
              <w:rPr>
                <w:sz w:val="16"/>
              </w:rPr>
            </w:pPr>
            <w:r>
              <w:rPr>
                <w:sz w:val="16"/>
              </w:rPr>
              <w:t>други</w:t>
            </w:r>
          </w:p>
        </w:tc>
        <w:tc>
          <w:tcPr>
            <w:tcW w:w="204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35" w:before="60" w:after="40"/>
              <w:jc w:val="center"/>
              <w:rPr>
                <w:sz w:val="16"/>
              </w:rPr>
            </w:pPr>
            <w:r>
              <w:rPr>
                <w:sz w:val="16"/>
              </w:rPr>
              <w:t>трећи и више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5" w:before="12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w="8164" w:type="dxa"/>
            <w:gridSpan w:val="4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35" w:before="12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Укупно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7372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6498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767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107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Први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6567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6201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717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 w:before="120" w:after="12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 w:before="120" w:after="12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4130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3611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443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76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Први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3649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3413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 w:before="120" w:after="120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 w:before="12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Београдски регион 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1752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1543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190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Први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1599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1483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 w:before="120" w:after="120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 w:before="12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Војвод</w:t>
            </w:r>
            <w:r>
              <w:rPr>
                <w:b w:val="1"/>
                <w:sz w:val="16"/>
              </w:rPr>
              <w:t>и</w:t>
            </w:r>
            <w:r>
              <w:rPr>
                <w:b w:val="1"/>
                <w:sz w:val="16"/>
              </w:rPr>
              <w:t>не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2378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2068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253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57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Први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2050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1930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 w:before="120" w:after="12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w="8164" w:type="dxa"/>
            <w:gridSpan w:val="4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 w:before="120" w:after="12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3242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2887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324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Први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2918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2788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 w:before="120" w:after="120"/>
              <w:rPr>
                <w:sz w:val="16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 w:before="12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Шумад</w:t>
            </w:r>
            <w:r>
              <w:rPr>
                <w:b w:val="1"/>
                <w:sz w:val="16"/>
              </w:rPr>
              <w:t>и</w:t>
            </w:r>
            <w:r>
              <w:rPr>
                <w:b w:val="1"/>
                <w:sz w:val="16"/>
              </w:rPr>
              <w:t>је и З</w:t>
            </w:r>
            <w:r>
              <w:rPr>
                <w:b w:val="1"/>
                <w:sz w:val="16"/>
              </w:rPr>
              <w:t>а</w:t>
            </w:r>
            <w:r>
              <w:rPr>
                <w:b w:val="1"/>
                <w:sz w:val="16"/>
              </w:rPr>
              <w:t>падне Србије</w:t>
            </w:r>
            <w:r>
              <w:rPr>
                <w:b w:val="1"/>
                <w:sz w:val="16"/>
              </w:rPr>
              <w:t xml:space="preserve">  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1690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1528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149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Први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1552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1476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 w:before="120" w:after="120"/>
              <w:rPr>
                <w:sz w:val="16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 w:before="12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Јужне и И</w:t>
            </w:r>
            <w:r>
              <w:rPr>
                <w:b w:val="1"/>
                <w:sz w:val="16"/>
              </w:rPr>
              <w:t>с</w:t>
            </w:r>
            <w:r>
              <w:rPr>
                <w:b w:val="1"/>
                <w:sz w:val="16"/>
              </w:rPr>
              <w:t>точне Србије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1552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1359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175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Први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1366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1312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Други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Трећи и више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41" w:type="dxa"/>
            <w:vAlign w:val="bottom"/>
          </w:tcPr>
          <w:p>
            <w:pPr>
              <w:ind w:right="170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 w:before="120" w:after="120"/>
              <w:rPr>
                <w:sz w:val="16"/>
              </w:rPr>
            </w:pPr>
          </w:p>
        </w:tc>
        <w:tc>
          <w:tcPr>
            <w:tcW w:w="8164" w:type="dxa"/>
            <w:gridSpan w:val="4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 w:before="120" w:after="12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Косовo и Метохијa</w:t>
            </w:r>
            <w:r>
              <w:rPr>
                <w:b w:val="1"/>
                <w:sz w:val="16"/>
              </w:rPr>
              <w:t xml:space="preserve">  </w:t>
            </w:r>
          </w:p>
        </w:tc>
      </w:tr>
      <w:tr>
        <w:trPr>
          <w:wAfter w:w="0" w:type="dxa"/>
        </w:trPr>
        <w:tc>
          <w:tcPr>
            <w:tcW w:w="2041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35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Свега</w:t>
            </w:r>
          </w:p>
        </w:tc>
        <w:tc>
          <w:tcPr>
            <w:tcW w:w="204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35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  <w:tc>
          <w:tcPr>
            <w:tcW w:w="2041" w:type="dxa"/>
            <w:vAlign w:val="bottom"/>
          </w:tcPr>
          <w:p>
            <w:pPr>
              <w:spacing w:lineRule="auto" w:line="235"/>
              <w:ind w:right="170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</w:tr>
    </w:tbl>
    <w:p>
      <w:pPr>
        <w:pStyle w:val="P14"/>
        <w:spacing w:after="40"/>
        <w:jc w:val="center"/>
        <w:rPr>
          <w:b w:val="1"/>
        </w:rPr>
      </w:pPr>
      <w:r>
        <w:rPr>
          <w:b w:val="1"/>
        </w:rPr>
        <w:t>10. Разведени бракови</w:t>
      </w:r>
      <w:r>
        <w:rPr>
          <w:b w:val="1"/>
        </w:rPr>
        <w:t>,</w:t>
      </w:r>
      <w:r>
        <w:rPr>
          <w:b w:val="1"/>
        </w:rPr>
        <w:t xml:space="preserve"> према трајању брака, броју издржаване деце и коме су деца додељена, </w:t>
      </w:r>
      <w:r>
        <w:rPr>
          <w:b w:val="1"/>
        </w:rPr>
        <w:t>2012</w:t>
      </w:r>
      <w:r>
        <w:rPr>
          <w:b w:val="1"/>
        </w:rPr>
        <w:t>.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835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7346" w:type="dxa"/>
            <w:gridSpan w:val="8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2755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Србија –  север</w:t>
            </w:r>
          </w:p>
        </w:tc>
        <w:tc>
          <w:tcPr>
            <w:tcW w:w="3673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91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9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Бео-градски регион </w:t>
            </w:r>
          </w:p>
        </w:tc>
        <w:tc>
          <w:tcPr>
            <w:tcW w:w="91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Регион Војводине </w:t>
            </w:r>
          </w:p>
        </w:tc>
        <w:tc>
          <w:tcPr>
            <w:tcW w:w="9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>свега</w:t>
            </w:r>
          </w:p>
        </w:tc>
        <w:tc>
          <w:tcPr>
            <w:tcW w:w="9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Регион Шумадије и Западне Србије  </w:t>
            </w:r>
          </w:p>
        </w:tc>
        <w:tc>
          <w:tcPr>
            <w:tcW w:w="91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Регион Јужне и Источне Србије </w:t>
            </w:r>
          </w:p>
        </w:tc>
        <w:tc>
          <w:tcPr>
            <w:tcW w:w="91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Регион Косовo и Метохијa  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918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91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91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91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sz w:val="16"/>
              </w:rPr>
            </w:pPr>
          </w:p>
        </w:tc>
        <w:tc>
          <w:tcPr>
            <w:tcW w:w="91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91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  <w:tc>
          <w:tcPr>
            <w:tcW w:w="91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Разведени бракови – укупно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7372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4130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1752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2378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3242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1690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1552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 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i w:val="0"/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i w:val="0"/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i w:val="0"/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IS" w:hAnsi="Arial IS"/>
                <w:sz w:val="16"/>
              </w:rPr>
            </w:pPr>
            <w:r>
              <w:rPr>
                <w:rFonts w:ascii="Arial IS" w:hAnsi="Arial IS"/>
                <w:sz w:val="16"/>
              </w:rPr>
              <w:t>Трајање брака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i w:val="0"/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i w:val="0"/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i w:val="0"/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Испод 1 године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1−4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1601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914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687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5−9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1638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918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10−14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1241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709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15−19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986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20−24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737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25 и више година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924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IS" w:hAnsi="Arial IS"/>
                <w:sz w:val="16"/>
              </w:rPr>
            </w:pPr>
            <w:r>
              <w:rPr>
                <w:rFonts w:ascii="Arial IS" w:hAnsi="Arial IS"/>
                <w:sz w:val="16"/>
              </w:rPr>
              <w:t>Просечно трајање брака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12,9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13,0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12,1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13,6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12,9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12,8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13,0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IS" w:hAnsi="Arial IS"/>
                <w:sz w:val="16"/>
              </w:rPr>
            </w:pPr>
            <w:r>
              <w:rPr>
                <w:rFonts w:ascii="Arial IS" w:hAnsi="Arial IS"/>
                <w:sz w:val="16"/>
              </w:rPr>
              <w:t>Број издржаване деце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Без деце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3409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1898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856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1042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1511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734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777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Једно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2191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1304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887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Двоје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1495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788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707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Троје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Четворо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 xml:space="preserve">Петоро 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Шесторо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Седморо и више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i w:val="0"/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IS" w:hAnsi="Arial IS"/>
                <w:sz w:val="16"/>
              </w:rPr>
            </w:pPr>
            <w:r>
              <w:rPr>
                <w:rFonts w:ascii="Arial IS" w:hAnsi="Arial IS"/>
                <w:sz w:val="16"/>
              </w:rPr>
              <w:t>Коме су деца додељена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i w:val="0"/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i w:val="0"/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i w:val="0"/>
                <w:sz w:val="16"/>
              </w:rPr>
            </w:pP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Нема издржаване деце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3409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1898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856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1042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1511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734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777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Мужу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Жени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1832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1088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1301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747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Мужу и жени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Другим лицима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Установи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7346" w:type="dxa"/>
            <w:gridSpan w:val="8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 w:before="240" w:after="240"/>
              <w:jc w:val="center"/>
              <w:rPr>
                <w:sz w:val="16"/>
              </w:rPr>
            </w:pPr>
            <w:r>
              <w:rPr>
                <w:b w:val="1"/>
                <w:sz w:val="16"/>
              </w:rPr>
              <w:t>У %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IS" w:hAnsi="Arial IS"/>
                <w:sz w:val="16"/>
              </w:rPr>
            </w:pPr>
            <w:r>
              <w:rPr>
                <w:rFonts w:ascii="Arial IS" w:hAnsi="Arial IS"/>
                <w:sz w:val="16"/>
              </w:rPr>
              <w:t>Трајање брака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Испод 1 године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1−4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21,7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22,1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25,2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19,9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21,2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22,1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20,2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5−9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22,2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22,2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23,7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21,1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22,2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22,2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22,1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10−14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16,9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17,2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16,7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17,5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16,4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16,5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16,3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15−19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13,4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12,8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11,5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13,7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14,1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12,7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15,8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20−24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10,3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10,1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10,4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9,7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9,9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9,4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25 и више година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12,5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12,7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10,6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14,3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12,3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12,6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12,0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FF0000"/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FF0000"/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FF0000"/>
                <w:sz w:val="16"/>
              </w:rPr>
            </w:pP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FF0000"/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FF0000"/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FF0000"/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color w:val="FF0000"/>
                <w:sz w:val="16"/>
              </w:rPr>
            </w:pP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IS" w:hAnsi="Arial IS"/>
                <w:sz w:val="16"/>
              </w:rPr>
            </w:pPr>
            <w:r>
              <w:rPr>
                <w:rFonts w:ascii="Arial IS" w:hAnsi="Arial IS"/>
                <w:sz w:val="16"/>
              </w:rPr>
              <w:t>Број издржаване деце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Без деце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46,2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46,0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48,9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43,8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46,6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43,4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50,1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Једно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29,7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31,6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29,2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33,3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27,4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29,1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25,5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Двоје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20,3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19,1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18,8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19,3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21,8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23,2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20,3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Троје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Четворо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 xml:space="preserve">Петоро 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Шесторо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Седморо и више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 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rPr>
                <w:rFonts w:ascii="Arial IS" w:hAnsi="Arial IS"/>
                <w:sz w:val="16"/>
              </w:rPr>
            </w:pPr>
            <w:r>
              <w:rPr>
                <w:rFonts w:ascii="Arial IS" w:hAnsi="Arial IS"/>
                <w:sz w:val="16"/>
              </w:rPr>
              <w:t>Коме су деца додељена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Нема издржаване деце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46,2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46,0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48,9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43,8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46,6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43,4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50,1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Мужу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7,9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6,1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10,1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9,4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10,9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Жени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42,5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44,4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42,4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45,8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40,1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44,2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35,7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Мужу и жени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Другим лицима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Установи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28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6"/>
              </w:rPr>
            </w:pPr>
            <w:r>
              <w:rPr>
                <w:sz w:val="16"/>
              </w:rPr>
              <w:t>Остало</w:t>
            </w:r>
          </w:p>
        </w:tc>
        <w:tc>
          <w:tcPr>
            <w:tcW w:w="91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91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91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</w:tbl>
    <w:p>
      <w:pPr>
        <w:pStyle w:val="P14"/>
        <w:spacing w:after="40"/>
        <w:jc w:val="center"/>
        <w:rPr>
          <w:b w:val="1"/>
        </w:rPr>
      </w:pPr>
    </w:p>
    <w:p>
      <w:pPr>
        <w:pStyle w:val="P14"/>
        <w:spacing w:after="40"/>
        <w:jc w:val="center"/>
      </w:pPr>
      <w:r>
        <w:rPr>
          <w:b w:val="1"/>
        </w:rPr>
        <w:t xml:space="preserve">11. Основни показатељи о закљученим и разведеним браковима, </w:t>
      </w:r>
      <w:r>
        <w:rPr>
          <w:b w:val="1"/>
        </w:rPr>
        <w:t>2012</w:t>
      </w:r>
      <w:r>
        <w:rPr>
          <w:b w:val="1"/>
        </w:rPr>
        <w:t>.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183"/>
        </w:trPr>
        <w:tc>
          <w:tcPr>
            <w:tcW w:w="3402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6"/>
              <w:ind w:left="284"/>
              <w:rPr>
                <w:sz w:val="16"/>
              </w:rPr>
            </w:pPr>
            <w:r>
              <w:rPr>
                <w:sz w:val="16"/>
              </w:rPr>
              <w:t>Регион</w:t>
            </w:r>
          </w:p>
          <w:p>
            <w:pPr>
              <w:spacing w:lineRule="auto" w:line="216"/>
              <w:ind w:left="454"/>
              <w:rPr>
                <w:sz w:val="16"/>
              </w:rPr>
            </w:pPr>
            <w:r>
              <w:rPr>
                <w:sz w:val="16"/>
              </w:rPr>
              <w:t>Област</w:t>
            </w:r>
          </w:p>
          <w:p>
            <w:pPr>
              <w:spacing w:lineRule="auto" w:line="216"/>
              <w:ind w:left="624"/>
              <w:rPr>
                <w:sz w:val="16"/>
              </w:rPr>
            </w:pPr>
            <w:r>
              <w:rPr>
                <w:rFonts w:ascii="Arial IS" w:hAnsi="Arial IS"/>
                <w:sz w:val="16"/>
              </w:rPr>
              <w:t>Град</w:t>
            </w:r>
            <w:r>
              <w:rPr>
                <w:sz w:val="16"/>
              </w:rPr>
              <w:t xml:space="preserve"> – општина</w:t>
            </w:r>
          </w:p>
        </w:tc>
        <w:tc>
          <w:tcPr>
            <w:tcW w:w="272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Закључени бракови</w:t>
            </w:r>
          </w:p>
        </w:tc>
        <w:tc>
          <w:tcPr>
            <w:tcW w:w="4083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16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Разведени бракови</w:t>
            </w:r>
          </w:p>
        </w:tc>
      </w:tr>
      <w:tr>
        <w:trPr>
          <w:wAfter w:w="0" w:type="dxa"/>
        </w:trPr>
        <w:tc>
          <w:tcPr>
            <w:tcW w:w="3402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3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на 1000 становника</w:t>
            </w:r>
          </w:p>
        </w:tc>
        <w:tc>
          <w:tcPr>
            <w:tcW w:w="13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3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на 1000 становника</w:t>
            </w:r>
          </w:p>
        </w:tc>
        <w:tc>
          <w:tcPr>
            <w:tcW w:w="13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16"/>
              <w:jc w:val="center"/>
              <w:rPr>
                <w:sz w:val="16"/>
              </w:rPr>
            </w:pPr>
            <w:r>
              <w:rPr>
                <w:sz w:val="16"/>
              </w:rPr>
              <w:t>на 1000 закључених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16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РЕПУБЛИКА СРБИЈА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34639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4,8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7372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212,8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rPr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0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113"/>
              <w:rPr>
                <w:sz w:val="16"/>
              </w:rPr>
            </w:pPr>
            <w:r>
              <w:rPr>
                <w:sz w:val="16"/>
              </w:rPr>
              <w:t>СРБИЈА − СЕВЕР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18574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222,4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227"/>
              <w:rPr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0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227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Београдски регион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9073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1752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1,1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193,1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0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Београдска област (Град Београд)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9073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1752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1,1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193,1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Барајево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46,9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Вождовац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807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249,1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Врачар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6,4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173,6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Гроцка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198,1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Звездара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803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270,2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Земун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892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264,6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Лазаревац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6,3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Младеновац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353,6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Нови Београд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1258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216,2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Обреновац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9,7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Палилула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918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189,5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Раковица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193,1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Савски венац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122,3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Сопот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42,1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Стари град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7,9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110,8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Сурчин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62,5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Чукарица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933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216,5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0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227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Војводине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9501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4,9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2378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250,3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2"/>
              </w:rPr>
            </w:pPr>
            <w:r>
              <w:rPr>
                <w:sz w:val="12"/>
              </w:rPr>
              <w:t> 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6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6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Западнобачка област 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858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4,6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296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1,6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345,0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Апатин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440,0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Кула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189,3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Оџаци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190,8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 xml:space="preserve">Сомбор 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461,3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0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Јужнобанатска област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1243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4,3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386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1,3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310,5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Алибунар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419,8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Бела Црква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384,6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Вршац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261,7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Ковачица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466,0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Ковин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352,5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Опово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102,6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Панчево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294,8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Пландиште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102,6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0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Јужнобачка област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3457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5,6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755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218,4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rFonts w:ascii="Arial IS" w:hAnsi="Arial IS"/>
                <w:i w:val="0"/>
                <w:sz w:val="16"/>
              </w:rPr>
            </w:pPr>
            <w:r>
              <w:rPr>
                <w:rFonts w:ascii="Arial IS" w:hAnsi="Arial IS"/>
                <w:i w:val="1"/>
                <w:sz w:val="16"/>
              </w:rPr>
              <w:t>Град Нови Сад</w:t>
            </w:r>
            <w:r>
              <w:rPr>
                <w:rFonts w:ascii="Arial IS" w:hAnsi="Arial IS"/>
                <w:i w:val="1"/>
                <w:sz w:val="16"/>
              </w:rPr>
              <w:t xml:space="preserve"> 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2129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6,2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384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1,1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180,4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567"/>
              <w:rPr>
                <w:sz w:val="16"/>
              </w:rPr>
            </w:pPr>
            <w:r>
              <w:rPr>
                <w:sz w:val="16"/>
              </w:rPr>
              <w:t xml:space="preserve">Нови Сад 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1936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184,9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567"/>
              <w:rPr>
                <w:sz w:val="16"/>
              </w:rPr>
            </w:pPr>
            <w:r>
              <w:rPr>
                <w:sz w:val="16"/>
              </w:rPr>
              <w:t>Петроварадин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134,7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Бач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239,4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Бачка Паланка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378,0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Бачки Петровац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186,4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Беочин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197,4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Бечеј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693,3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Врбас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131,1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Жабаљ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6,1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113,9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Србобран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569,6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Сремски Карловци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102,0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Темерин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134,6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Тител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52,6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0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Севернобанатска област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623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4,3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348,3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Ада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240,5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Кањижа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450,0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Кикинда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231,9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Нови Кнежевац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452,4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Сента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541,7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Чока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488,4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0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Севернобачка област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849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4,6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251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1,4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295,6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Бачка Топола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12,2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Мали Иђош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60,0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 xml:space="preserve">Суботица 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387,4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0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Средњобанатска област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968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1,7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335,7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Житиште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304,3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Зрењанин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367,9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Нова Црња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6,4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46,2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Нови Бечеј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317,8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Сечањ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413,0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0"/>
              </w:rPr>
            </w:pPr>
            <w:r>
              <w:rPr>
                <w:sz w:val="10"/>
              </w:rPr>
              <w:t> 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0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rPr>
                <w:b w:val="1"/>
                <w:sz w:val="10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Сремска област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1503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4,8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98,5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Инђија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12,8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Ириг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21,3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Пећинци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Рума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175,0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Сремска Митровица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202,8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Стара Пазова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11"/>
              <w:ind w:left="397"/>
              <w:rPr>
                <w:sz w:val="16"/>
              </w:rPr>
            </w:pPr>
            <w:r>
              <w:rPr>
                <w:sz w:val="16"/>
              </w:rPr>
              <w:t>Шид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11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99,3</w:t>
            </w:r>
          </w:p>
        </w:tc>
      </w:tr>
    </w:tbl>
    <w:p>
      <w:pPr>
        <w:pStyle w:val="P14"/>
        <w:spacing w:after="40"/>
        <w:jc w:val="center"/>
        <w:rPr>
          <w:b w:val="1"/>
        </w:rPr>
      </w:pPr>
    </w:p>
    <w:p>
      <w:pPr>
        <w:pStyle w:val="P14"/>
        <w:spacing w:after="40"/>
        <w:jc w:val="center"/>
      </w:pPr>
      <w:r>
        <w:rPr>
          <w:b w:val="1"/>
        </w:rPr>
        <w:t xml:space="preserve">11. Основни показатељи о закљученим и разведеним браковима, </w:t>
      </w:r>
      <w:r>
        <w:rPr>
          <w:b w:val="1"/>
        </w:rPr>
        <w:t>2012</w:t>
      </w:r>
      <w:r>
        <w:rPr>
          <w:b w:val="1"/>
        </w:rPr>
        <w:t>.</w:t>
      </w:r>
      <w:r>
        <w:rPr>
          <w:b w:val="1"/>
        </w:rPr>
        <w:t xml:space="preserve">  </w:t>
      </w:r>
      <w:r>
        <w:t>(наставак)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183"/>
        </w:trPr>
        <w:tc>
          <w:tcPr>
            <w:tcW w:w="3402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left="284"/>
              <w:rPr>
                <w:sz w:val="16"/>
              </w:rPr>
            </w:pPr>
            <w:r>
              <w:rPr>
                <w:sz w:val="16"/>
              </w:rPr>
              <w:t>Регион</w:t>
            </w:r>
          </w:p>
          <w:p>
            <w:pPr>
              <w:spacing w:lineRule="auto" w:line="233"/>
              <w:ind w:left="454"/>
              <w:rPr>
                <w:sz w:val="16"/>
              </w:rPr>
            </w:pPr>
            <w:r>
              <w:rPr>
                <w:sz w:val="16"/>
              </w:rPr>
              <w:t>Област</w:t>
            </w:r>
          </w:p>
          <w:p>
            <w:pPr>
              <w:spacing w:lineRule="auto" w:line="233"/>
              <w:ind w:left="624"/>
              <w:rPr>
                <w:sz w:val="16"/>
              </w:rPr>
            </w:pPr>
            <w:r>
              <w:rPr>
                <w:rFonts w:ascii="Arial IS" w:hAnsi="Arial IS"/>
                <w:sz w:val="16"/>
              </w:rPr>
              <w:t>Град</w:t>
            </w:r>
            <w:r>
              <w:rPr>
                <w:sz w:val="16"/>
              </w:rPr>
              <w:t xml:space="preserve"> – општина</w:t>
            </w:r>
          </w:p>
        </w:tc>
        <w:tc>
          <w:tcPr>
            <w:tcW w:w="272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Закључени бракови</w:t>
            </w:r>
          </w:p>
        </w:tc>
        <w:tc>
          <w:tcPr>
            <w:tcW w:w="4083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33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Разведени бракови</w:t>
            </w:r>
          </w:p>
        </w:tc>
      </w:tr>
      <w:tr>
        <w:trPr>
          <w:wAfter w:w="0" w:type="dxa"/>
        </w:trPr>
        <w:tc>
          <w:tcPr>
            <w:tcW w:w="3402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rPr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3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jc w:val="center"/>
              <w:rPr>
                <w:sz w:val="16"/>
              </w:rPr>
            </w:pPr>
            <w:r>
              <w:rPr>
                <w:sz w:val="16"/>
              </w:rPr>
              <w:t>на 1000 становника</w:t>
            </w:r>
          </w:p>
        </w:tc>
        <w:tc>
          <w:tcPr>
            <w:tcW w:w="13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3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jc w:val="center"/>
              <w:rPr>
                <w:sz w:val="16"/>
              </w:rPr>
            </w:pPr>
            <w:r>
              <w:rPr>
                <w:sz w:val="16"/>
              </w:rPr>
              <w:t>на 1000 становника</w:t>
            </w:r>
          </w:p>
        </w:tc>
        <w:tc>
          <w:tcPr>
            <w:tcW w:w="13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33"/>
              <w:jc w:val="center"/>
              <w:rPr>
                <w:sz w:val="16"/>
              </w:rPr>
            </w:pPr>
            <w:r>
              <w:rPr>
                <w:sz w:val="16"/>
              </w:rPr>
              <w:t>на 1000 закључених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113"/>
              <w:rPr>
                <w:sz w:val="16"/>
              </w:rPr>
            </w:pPr>
            <w:r>
              <w:rPr>
                <w:sz w:val="16"/>
              </w:rPr>
              <w:t>СРБИЈА − ЈУГ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16065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3242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201,8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2"/>
              </w:rPr>
            </w:pPr>
            <w:r>
              <w:rPr>
                <w:sz w:val="12"/>
              </w:rPr>
              <w:t> 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2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227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9041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1690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186,9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2"/>
              </w:rPr>
            </w:pPr>
            <w:r>
              <w:rPr>
                <w:sz w:val="12"/>
              </w:rPr>
              <w:t> 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2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Златиборска област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1202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200,5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Ариље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190,5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Бајина Башта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359,2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Косјерић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Нова Варош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71,4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Пожега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200,0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Прибој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Пријепоље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116,0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Сјеница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189,4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 xml:space="preserve">Ужице 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312,3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Чајетина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205,1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2"/>
              </w:rPr>
            </w:pPr>
            <w:r>
              <w:rPr>
                <w:sz w:val="12"/>
              </w:rPr>
              <w:t> 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2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Колубарска област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779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148,9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 xml:space="preserve">Ваљево 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123,2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Лајковац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142,9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Љиг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159,1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Мионица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50,0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Осечина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</w:pPr>
            <w: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Уб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349,2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2"/>
              </w:rPr>
            </w:pPr>
            <w:r>
              <w:rPr>
                <w:sz w:val="12"/>
              </w:rPr>
              <w:t> 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2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Мачванска област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1320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112,9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Богатић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23,8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Владимирци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59,7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Коцељева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67,8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Крупањ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125,0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 xml:space="preserve">Лозница 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296,8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Љубовија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60,0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Мали Зворник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55,6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 xml:space="preserve">Шабац 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36,7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2"/>
              </w:rPr>
            </w:pPr>
            <w:r>
              <w:rPr>
                <w:sz w:val="12"/>
              </w:rPr>
              <w:t> 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sz w:val="12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Моравичка област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868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4,1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244,2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Горњи Милановац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228,6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Ивањица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Лучани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344,8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 xml:space="preserve">Чачак 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296,1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2"/>
              </w:rPr>
            </w:pPr>
            <w:r>
              <w:rPr>
                <w:sz w:val="12"/>
              </w:rPr>
              <w:t> 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2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Поморавска област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972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4,6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158,4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Деспотовац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330,1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 xml:space="preserve">Јагодина 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223,1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Параћин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115,4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Рековац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107,1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Свилајнац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35,7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Ћуприја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8,0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2"/>
              </w:rPr>
            </w:pPr>
            <w:r>
              <w:rPr>
                <w:sz w:val="12"/>
              </w:rPr>
              <w:t> 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2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Расинска област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1024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4,3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184,6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Александровац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173,5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Брус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107,7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Варварин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47,6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Крушевац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202,5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Трстеник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233,7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Ћићевац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87,0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2"/>
              </w:rPr>
            </w:pPr>
            <w:r>
              <w:rPr>
                <w:sz w:val="12"/>
              </w:rPr>
              <w:t> 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2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Рашка област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1579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5,1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434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1,4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274,9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Врњачка Бања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247,7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Краљево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484,8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Нови Пазар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6,3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131,1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Рашка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142,9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Тутин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6,1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268,4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2"/>
              </w:rPr>
            </w:pPr>
            <w:r>
              <w:rPr>
                <w:sz w:val="12"/>
              </w:rPr>
              <w:t> 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sz w:val="12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Шумадијска област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1297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4,4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150,3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Аранђеловац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455,0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Баточина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Кнић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74,1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Крагујевац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109,2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Лапово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52,6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Рача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Топола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2"/>
              </w:rPr>
            </w:pP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2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2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227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7024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4,4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1552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221,0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2"/>
              </w:rPr>
            </w:pPr>
            <w:r>
              <w:rPr>
                <w:sz w:val="12"/>
              </w:rPr>
              <w:t> 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6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sz w:val="16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6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Борска област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682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373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546,9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Бор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493,8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Кладово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722,2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Мајданпек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758,2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Неготин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6,6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441,7</w:t>
            </w:r>
          </w:p>
        </w:tc>
      </w:tr>
    </w:tbl>
    <w:p/>
    <w:p>
      <w:pPr>
        <w:pStyle w:val="P14"/>
        <w:spacing w:after="40"/>
        <w:jc w:val="center"/>
      </w:pPr>
      <w:r>
        <w:rPr>
          <w:b w:val="1"/>
        </w:rPr>
        <w:t xml:space="preserve">11. Основни показатељи о закљученим и разведеним браковима, </w:t>
      </w:r>
      <w:r>
        <w:rPr>
          <w:b w:val="1"/>
        </w:rPr>
        <w:t>2012</w:t>
      </w:r>
      <w:r>
        <w:rPr>
          <w:b w:val="1"/>
        </w:rPr>
        <w:t>.</w:t>
      </w:r>
      <w:r>
        <w:rPr>
          <w:b w:val="1"/>
        </w:rPr>
        <w:t xml:space="preserve">  </w:t>
      </w:r>
      <w:r>
        <w:t>(наставак)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183"/>
        </w:trPr>
        <w:tc>
          <w:tcPr>
            <w:tcW w:w="3402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ind w:left="284"/>
              <w:rPr>
                <w:sz w:val="16"/>
              </w:rPr>
            </w:pPr>
            <w:r>
              <w:rPr>
                <w:sz w:val="16"/>
              </w:rPr>
              <w:t>Регион</w:t>
            </w:r>
          </w:p>
          <w:p>
            <w:pPr>
              <w:spacing w:lineRule="auto" w:line="228"/>
              <w:ind w:left="454"/>
              <w:rPr>
                <w:sz w:val="16"/>
              </w:rPr>
            </w:pPr>
            <w:r>
              <w:rPr>
                <w:sz w:val="16"/>
              </w:rPr>
              <w:t>Област</w:t>
            </w:r>
          </w:p>
          <w:p>
            <w:pPr>
              <w:spacing w:lineRule="auto" w:line="228"/>
              <w:ind w:left="624"/>
              <w:rPr>
                <w:sz w:val="16"/>
              </w:rPr>
            </w:pPr>
            <w:r>
              <w:rPr>
                <w:rFonts w:ascii="Arial IS" w:hAnsi="Arial IS"/>
                <w:sz w:val="16"/>
              </w:rPr>
              <w:t>Град</w:t>
            </w:r>
            <w:r>
              <w:rPr>
                <w:sz w:val="16"/>
              </w:rPr>
              <w:t xml:space="preserve"> – општина</w:t>
            </w:r>
          </w:p>
        </w:tc>
        <w:tc>
          <w:tcPr>
            <w:tcW w:w="2722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Закључени бракови</w:t>
            </w:r>
          </w:p>
        </w:tc>
        <w:tc>
          <w:tcPr>
            <w:tcW w:w="4083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28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Разведени бракови</w:t>
            </w:r>
          </w:p>
        </w:tc>
      </w:tr>
      <w:tr>
        <w:trPr>
          <w:wAfter w:w="0" w:type="dxa"/>
        </w:trPr>
        <w:tc>
          <w:tcPr>
            <w:tcW w:w="3402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3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на 1000 становника</w:t>
            </w:r>
          </w:p>
        </w:tc>
        <w:tc>
          <w:tcPr>
            <w:tcW w:w="13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3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на 1000 становника</w:t>
            </w:r>
          </w:p>
        </w:tc>
        <w:tc>
          <w:tcPr>
            <w:tcW w:w="136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28"/>
              <w:jc w:val="center"/>
              <w:rPr>
                <w:sz w:val="16"/>
              </w:rPr>
            </w:pPr>
            <w:r>
              <w:rPr>
                <w:sz w:val="16"/>
              </w:rPr>
              <w:t>на 1000 закључених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  <w:tc>
          <w:tcPr>
            <w:tcW w:w="1361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Браничевска област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735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4,0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236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1,3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321,1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rFonts w:ascii="Arial IS" w:hAnsi="Arial IS"/>
                <w:i w:val="0"/>
                <w:sz w:val="16"/>
              </w:rPr>
            </w:pPr>
            <w:r>
              <w:rPr>
                <w:rFonts w:ascii="Arial IS" w:hAnsi="Arial IS"/>
                <w:i w:val="1"/>
                <w:sz w:val="16"/>
              </w:rPr>
              <w:t>Град Пожаревац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305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4,1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91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1,2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298,4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567"/>
              <w:rPr>
                <w:sz w:val="16"/>
              </w:rPr>
            </w:pPr>
            <w:r>
              <w:rPr>
                <w:sz w:val="16"/>
              </w:rPr>
              <w:t>Пожаревац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322,2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567"/>
              <w:rPr>
                <w:sz w:val="16"/>
              </w:rPr>
            </w:pPr>
            <w:r>
              <w:rPr>
                <w:sz w:val="16"/>
              </w:rPr>
              <w:t>Костолац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212,1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Велико Градиште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6,6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121,7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Голубац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0,7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250,0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Жабари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411,8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Жагубица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244,4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Кучево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745,5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Мало Црниће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4,3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354,2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Петровац на Млави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380,4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b w:val="1"/>
                <w:sz w:val="8"/>
              </w:rPr>
            </w:pP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8"/>
              </w:rPr>
            </w:pPr>
          </w:p>
        </w:tc>
        <w:tc>
          <w:tcPr>
            <w:tcW w:w="1361" w:type="dxa"/>
            <w:vAlign w:val="bottom"/>
          </w:tcPr>
          <w:p>
            <w:pPr>
              <w:ind w:right="113"/>
              <w:rPr>
                <w:sz w:val="8"/>
              </w:rPr>
            </w:pPr>
          </w:p>
        </w:tc>
        <w:tc>
          <w:tcPr>
            <w:tcW w:w="1361" w:type="dxa"/>
            <w:vAlign w:val="bottom"/>
          </w:tcPr>
          <w:p>
            <w:pPr>
              <w:ind w:right="113"/>
              <w:rPr>
                <w:sz w:val="8"/>
              </w:rPr>
            </w:pPr>
          </w:p>
        </w:tc>
        <w:tc>
          <w:tcPr>
            <w:tcW w:w="1361" w:type="dxa"/>
            <w:vAlign w:val="bottom"/>
          </w:tcPr>
          <w:p>
            <w:pPr>
              <w:ind w:right="113"/>
              <w:rPr>
                <w:sz w:val="8"/>
              </w:rPr>
            </w:pPr>
          </w:p>
        </w:tc>
        <w:tc>
          <w:tcPr>
            <w:tcW w:w="1361" w:type="dxa"/>
            <w:vAlign w:val="bottom"/>
          </w:tcPr>
          <w:p>
            <w:pPr>
              <w:ind w:right="113"/>
              <w:rPr>
                <w:b w:val="1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Зајечарска област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514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4,3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155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1,3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301,6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Бољевац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2,8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472,2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Зајечар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5,2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250,0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Књажевац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372,7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Сокобања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333,3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8"/>
              </w:rPr>
            </w:pPr>
            <w:r>
              <w:rPr>
                <w:sz w:val="8"/>
              </w:rPr>
              <w:t> 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8"/>
              </w:rPr>
            </w:pPr>
          </w:p>
        </w:tc>
        <w:tc>
          <w:tcPr>
            <w:tcW w:w="1361" w:type="dxa"/>
            <w:vAlign w:val="bottom"/>
          </w:tcPr>
          <w:p>
            <w:pPr>
              <w:ind w:right="113"/>
              <w:rPr>
                <w:b w:val="1"/>
                <w:sz w:val="8"/>
              </w:rPr>
            </w:pP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8"/>
              </w:rPr>
            </w:pPr>
          </w:p>
        </w:tc>
        <w:tc>
          <w:tcPr>
            <w:tcW w:w="1361" w:type="dxa"/>
            <w:vAlign w:val="bottom"/>
          </w:tcPr>
          <w:p>
            <w:pPr>
              <w:ind w:right="113"/>
              <w:rPr>
                <w:b w:val="1"/>
                <w:sz w:val="8"/>
              </w:rPr>
            </w:pPr>
          </w:p>
        </w:tc>
        <w:tc>
          <w:tcPr>
            <w:tcW w:w="1361" w:type="dxa"/>
            <w:vAlign w:val="bottom"/>
          </w:tcPr>
          <w:p>
            <w:pPr>
              <w:ind w:right="113"/>
              <w:rPr>
                <w:b w:val="1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Јабланичка област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944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4,4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0,1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21,2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Бојник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Власотинце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Лебане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4,3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21,5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Лесковац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678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4,7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26,5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Медвеђа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Црна Трава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8"/>
              </w:rPr>
            </w:pPr>
            <w:r>
              <w:rPr>
                <w:sz w:val="8"/>
              </w:rPr>
              <w:t> 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8"/>
              </w:rPr>
            </w:pPr>
          </w:p>
        </w:tc>
        <w:tc>
          <w:tcPr>
            <w:tcW w:w="1361" w:type="dxa"/>
            <w:vAlign w:val="bottom"/>
          </w:tcPr>
          <w:p>
            <w:pPr>
              <w:ind w:right="113"/>
              <w:rPr>
                <w:b w:val="1"/>
                <w:sz w:val="8"/>
              </w:rPr>
            </w:pP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8"/>
              </w:rPr>
            </w:pPr>
          </w:p>
        </w:tc>
        <w:tc>
          <w:tcPr>
            <w:tcW w:w="1361" w:type="dxa"/>
            <w:vAlign w:val="bottom"/>
          </w:tcPr>
          <w:p>
            <w:pPr>
              <w:ind w:right="113"/>
              <w:rPr>
                <w:b w:val="1"/>
                <w:sz w:val="8"/>
              </w:rPr>
            </w:pPr>
          </w:p>
        </w:tc>
        <w:tc>
          <w:tcPr>
            <w:tcW w:w="1361" w:type="dxa"/>
            <w:vAlign w:val="bottom"/>
          </w:tcPr>
          <w:p>
            <w:pPr>
              <w:ind w:right="113"/>
              <w:rPr>
                <w:b w:val="1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Нишавска област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1556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4,2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472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1,3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303,3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rFonts w:ascii="Arial IS" w:hAnsi="Arial IS"/>
                <w:i w:val="0"/>
                <w:sz w:val="16"/>
              </w:rPr>
            </w:pPr>
            <w:r>
              <w:rPr>
                <w:rFonts w:ascii="Arial IS" w:hAnsi="Arial IS"/>
                <w:i w:val="1"/>
                <w:sz w:val="16"/>
              </w:rPr>
              <w:t>Град Ниш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1180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4,5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364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1,4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308,5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567"/>
              <w:rPr>
                <w:sz w:val="16"/>
              </w:rPr>
            </w:pPr>
            <w:r>
              <w:rPr>
                <w:sz w:val="16"/>
              </w:rPr>
              <w:t>Медиjана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1,6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316,9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567"/>
              <w:rPr>
                <w:sz w:val="16"/>
              </w:rPr>
            </w:pPr>
            <w:r>
              <w:rPr>
                <w:sz w:val="16"/>
              </w:rPr>
              <w:t>Нишка Бања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246,2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567"/>
              <w:rPr>
                <w:sz w:val="16"/>
              </w:rPr>
            </w:pPr>
            <w:r>
              <w:rPr>
                <w:sz w:val="16"/>
              </w:rPr>
              <w:t>Палилула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346,7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567"/>
              <w:rPr>
                <w:sz w:val="16"/>
              </w:rPr>
            </w:pPr>
            <w:r>
              <w:rPr>
                <w:sz w:val="16"/>
              </w:rPr>
              <w:t>Пантелеј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294,7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567"/>
              <w:rPr>
                <w:sz w:val="16"/>
              </w:rPr>
            </w:pPr>
            <w:r>
              <w:rPr>
                <w:sz w:val="16"/>
              </w:rPr>
              <w:t>Црвени крст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4,9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251,6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Алексинац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388,0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Гаџин Хан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333,3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Дољевац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220,6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Мерошина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235,3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Ражањ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181,8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Сврљиг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62,5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8"/>
              </w:rPr>
            </w:pPr>
            <w:r>
              <w:rPr>
                <w:sz w:val="8"/>
              </w:rPr>
              <w:t> 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8"/>
              </w:rPr>
            </w:pPr>
          </w:p>
        </w:tc>
        <w:tc>
          <w:tcPr>
            <w:tcW w:w="1361" w:type="dxa"/>
            <w:vAlign w:val="bottom"/>
          </w:tcPr>
          <w:p>
            <w:pPr>
              <w:ind w:right="113"/>
              <w:rPr>
                <w:b w:val="1"/>
                <w:sz w:val="8"/>
              </w:rPr>
            </w:pP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8"/>
              </w:rPr>
            </w:pPr>
          </w:p>
        </w:tc>
        <w:tc>
          <w:tcPr>
            <w:tcW w:w="1361" w:type="dxa"/>
            <w:vAlign w:val="bottom"/>
          </w:tcPr>
          <w:p>
            <w:pPr>
              <w:ind w:right="113"/>
              <w:rPr>
                <w:b w:val="1"/>
                <w:sz w:val="8"/>
              </w:rPr>
            </w:pPr>
          </w:p>
        </w:tc>
        <w:tc>
          <w:tcPr>
            <w:tcW w:w="1361" w:type="dxa"/>
            <w:vAlign w:val="bottom"/>
          </w:tcPr>
          <w:p>
            <w:pPr>
              <w:ind w:right="113"/>
              <w:rPr>
                <w:b w:val="1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Пиротска област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311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3,4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0,2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64,3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Бабушница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142,9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Бела Паланка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3,0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111,1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Димитровград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1,9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578,9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Пирот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3,8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8"/>
              </w:rPr>
            </w:pPr>
            <w:r>
              <w:rPr>
                <w:sz w:val="8"/>
              </w:rPr>
              <w:t> 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8"/>
              </w:rPr>
            </w:pPr>
          </w:p>
        </w:tc>
        <w:tc>
          <w:tcPr>
            <w:tcW w:w="1361" w:type="dxa"/>
            <w:vAlign w:val="bottom"/>
          </w:tcPr>
          <w:p>
            <w:pPr>
              <w:ind w:right="113"/>
              <w:rPr>
                <w:b w:val="1"/>
                <w:sz w:val="8"/>
              </w:rPr>
            </w:pP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8"/>
              </w:rPr>
            </w:pPr>
          </w:p>
        </w:tc>
        <w:tc>
          <w:tcPr>
            <w:tcW w:w="1361" w:type="dxa"/>
            <w:vAlign w:val="bottom"/>
          </w:tcPr>
          <w:p>
            <w:pPr>
              <w:ind w:right="113"/>
              <w:rPr>
                <w:b w:val="1"/>
                <w:sz w:val="8"/>
              </w:rPr>
            </w:pPr>
          </w:p>
        </w:tc>
        <w:tc>
          <w:tcPr>
            <w:tcW w:w="1361" w:type="dxa"/>
            <w:vAlign w:val="bottom"/>
          </w:tcPr>
          <w:p>
            <w:pPr>
              <w:ind w:right="113"/>
              <w:rPr>
                <w:b w:val="1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Подунавска област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773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3,9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36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0,2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46,6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Велика Плана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2,9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8,4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 xml:space="preserve">Смедерево 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71,7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Смедеревска Паланка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3,6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8"/>
              </w:rPr>
            </w:pPr>
            <w:r>
              <w:rPr>
                <w:sz w:val="8"/>
              </w:rPr>
              <w:t> 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8"/>
              </w:rPr>
            </w:pPr>
          </w:p>
        </w:tc>
        <w:tc>
          <w:tcPr>
            <w:tcW w:w="1361" w:type="dxa"/>
            <w:vAlign w:val="bottom"/>
          </w:tcPr>
          <w:p>
            <w:pPr>
              <w:ind w:right="113"/>
              <w:rPr>
                <w:b w:val="1"/>
                <w:sz w:val="8"/>
              </w:rPr>
            </w:pP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8"/>
              </w:rPr>
            </w:pPr>
          </w:p>
        </w:tc>
        <w:tc>
          <w:tcPr>
            <w:tcW w:w="1361" w:type="dxa"/>
            <w:vAlign w:val="bottom"/>
          </w:tcPr>
          <w:p>
            <w:pPr>
              <w:ind w:right="113"/>
              <w:rPr>
                <w:b w:val="1"/>
                <w:sz w:val="8"/>
              </w:rPr>
            </w:pPr>
          </w:p>
        </w:tc>
        <w:tc>
          <w:tcPr>
            <w:tcW w:w="1361" w:type="dxa"/>
            <w:vAlign w:val="bottom"/>
          </w:tcPr>
          <w:p>
            <w:pPr>
              <w:ind w:right="113"/>
              <w:rPr>
                <w:b w:val="1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Пчињска област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1187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5,9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114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0,6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96,0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rFonts w:ascii="Arial IS" w:hAnsi="Arial IS"/>
                <w:i w:val="0"/>
                <w:sz w:val="16"/>
              </w:rPr>
            </w:pPr>
            <w:r>
              <w:rPr>
                <w:rFonts w:ascii="Arial IS" w:hAnsi="Arial IS"/>
                <w:i w:val="1"/>
                <w:sz w:val="16"/>
              </w:rPr>
              <w:t>Град Врање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425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5,1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48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0,6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i w:val="0"/>
                <w:sz w:val="16"/>
              </w:rPr>
            </w:pPr>
            <w:r>
              <w:rPr>
                <w:i w:val="1"/>
                <w:sz w:val="16"/>
              </w:rPr>
              <w:t>112,9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567"/>
              <w:rPr>
                <w:sz w:val="16"/>
              </w:rPr>
            </w:pPr>
            <w:r>
              <w:rPr>
                <w:sz w:val="16"/>
              </w:rPr>
              <w:t>Врање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5,2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117,8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567"/>
              <w:rPr>
                <w:sz w:val="16"/>
              </w:rPr>
            </w:pPr>
            <w:r>
              <w:rPr>
                <w:sz w:val="16"/>
              </w:rPr>
              <w:t>Врањска Бања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69,8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Босилеград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107,1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 xml:space="preserve">Бујановац 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6,9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7,6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Владичин Хан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 xml:space="preserve">Прешево 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10,2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2,2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221,0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Сурдулица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4,8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Трговиште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3,4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8"/>
              </w:rPr>
            </w:pPr>
            <w:r>
              <w:rPr>
                <w:sz w:val="8"/>
              </w:rPr>
              <w:t> 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8"/>
              </w:rPr>
            </w:pPr>
          </w:p>
        </w:tc>
        <w:tc>
          <w:tcPr>
            <w:tcW w:w="1361" w:type="dxa"/>
            <w:vAlign w:val="bottom"/>
          </w:tcPr>
          <w:p>
            <w:pPr>
              <w:ind w:right="113"/>
              <w:rPr>
                <w:b w:val="1"/>
                <w:sz w:val="8"/>
              </w:rPr>
            </w:pP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8"/>
              </w:rPr>
            </w:pPr>
          </w:p>
        </w:tc>
        <w:tc>
          <w:tcPr>
            <w:tcW w:w="1361" w:type="dxa"/>
            <w:vAlign w:val="bottom"/>
          </w:tcPr>
          <w:p>
            <w:pPr>
              <w:ind w:right="113"/>
              <w:rPr>
                <w:b w:val="1"/>
                <w:sz w:val="8"/>
              </w:rPr>
            </w:pPr>
          </w:p>
        </w:tc>
        <w:tc>
          <w:tcPr>
            <w:tcW w:w="1361" w:type="dxa"/>
            <w:vAlign w:val="bottom"/>
          </w:tcPr>
          <w:p>
            <w:pPr>
              <w:ind w:right="113"/>
              <w:rPr>
                <w:b w:val="1"/>
                <w:sz w:val="8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Топличка област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322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3,5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126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1,4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391,3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Блаце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32,3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Житорађа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159,1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Куршумлија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2,7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1,0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365,4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Прокупље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2,3</w:t>
            </w:r>
          </w:p>
        </w:tc>
        <w:tc>
          <w:tcPr>
            <w:tcW w:w="1361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507,7</w:t>
            </w: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397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284"/>
              <w:jc w:val="right"/>
              <w:rPr>
                <w:sz w:val="16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284"/>
              <w:jc w:val="right"/>
              <w:rPr>
                <w:sz w:val="16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284"/>
              <w:jc w:val="right"/>
              <w:rPr>
                <w:sz w:val="16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284"/>
              <w:jc w:val="right"/>
              <w:rPr>
                <w:sz w:val="16"/>
              </w:rPr>
            </w:pP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284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3402" w:type="dxa"/>
            <w:tcBorders>
              <w:right w:val="single" w:sz="4" w:space="0" w:shadow="0" w:frame="0"/>
            </w:tcBorders>
          </w:tcPr>
          <w:p>
            <w:pPr>
              <w:spacing w:lineRule="auto" w:line="228"/>
              <w:ind w:left="227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Косово и Метохија</w:t>
            </w:r>
          </w:p>
        </w:tc>
        <w:tc>
          <w:tcPr>
            <w:tcW w:w="1361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  <w:tc>
          <w:tcPr>
            <w:tcW w:w="1361" w:type="dxa"/>
            <w:vAlign w:val="bottom"/>
          </w:tcPr>
          <w:p>
            <w:pPr>
              <w:spacing w:lineRule="auto" w:line="22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</w:tr>
    </w:tbl>
    <w:tbl>
      <w:tblPr>
        <w:tblStyle w:val="T6"/>
        <w:tblpPr w:leftFromText="181" w:rightFromText="181" w:tblpX="1" w:tblpY="14176" w:horzAnchor="margin" w:vertAnchor="page" w:tblpXSpec="center"/>
        <w:tblW w:w="4500" w:type="pct"/>
        <w:tblBorders>
          <w:top w:val="single" w:sz="2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379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before="120"/>
              <w:jc w:val="center"/>
              <w:rPr>
                <w:caps w:val="1"/>
                <w:sz w:val="18"/>
              </w:rPr>
            </w:pPr>
            <w:r>
              <w:rPr>
                <w:caps w:val="1"/>
                <w:sz w:val="18"/>
              </w:rPr>
              <w:t xml:space="preserve">Контакт: </w:t>
            </w:r>
            <w:r>
              <w:rPr>
                <w:caps w:val="1"/>
                <w:color w:val="0000FF"/>
                <w:sz w:val="18"/>
              </w:rPr>
              <w:t>gordana</w:t>
            </w:r>
            <w:r>
              <w:rPr>
                <w:caps w:val="1"/>
                <w:color w:val="0000FF"/>
                <w:sz w:val="18"/>
              </w:rPr>
              <w:t>.</w:t>
            </w:r>
            <w:r>
              <w:rPr>
                <w:caps w:val="1"/>
                <w:color w:val="0000FF"/>
                <w:sz w:val="18"/>
              </w:rPr>
              <w:t>jordanovski</w:t>
            </w:r>
            <w:r>
              <w:rPr>
                <w:caps w:val="1"/>
                <w:color w:val="0000FF"/>
                <w:sz w:val="18"/>
              </w:rPr>
              <w:t>@stat.gov.rs</w:t>
            </w:r>
            <w:r>
              <w:rPr>
                <w:caps w:val="1"/>
                <w:sz w:val="18"/>
              </w:rPr>
              <w:t xml:space="preserve"> </w:t>
            </w:r>
            <w:r>
              <w:rPr>
                <w:caps w:val="1"/>
                <w:sz w:val="18"/>
              </w:rPr>
              <w:t xml:space="preserve">  </w:t>
            </w:r>
            <w:r>
              <w:rPr>
                <w:caps w:val="1"/>
                <w:sz w:val="18"/>
              </w:rPr>
              <w:t xml:space="preserve">тел: 011 2412-922 локал </w:t>
            </w:r>
            <w:r>
              <w:rPr>
                <w:caps w:val="1"/>
                <w:sz w:val="18"/>
              </w:rPr>
              <w:t>270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caps w:val="1"/>
              </w:rPr>
            </w:pPr>
            <w:r>
              <w:rPr>
                <w:caps w:val="1"/>
                <w:sz w:val="18"/>
              </w:rPr>
              <w:tab/>
            </w:r>
            <w:r>
              <w:rPr>
                <w:caps w:val="1"/>
                <w:sz w:val="18"/>
              </w:rPr>
              <w:t>Издаје и штампа: Републички завод за статистику, Београд, Милана</w:t>
            </w:r>
            <w:r>
              <w:rPr>
                <w:caps w:val="1"/>
                <w:sz w:val="18"/>
              </w:rPr>
              <w:t xml:space="preserve"> Р</w:t>
            </w:r>
            <w:r>
              <w:rPr>
                <w:caps w:val="1"/>
                <w:sz w:val="18"/>
              </w:rPr>
              <w:t xml:space="preserve">акића 5 </w:t>
            </w:r>
            <w:r>
              <w:rPr>
                <w:caps w:val="1"/>
                <w:sz w:val="18"/>
              </w:rPr>
              <w:br w:type="textWrapping"/>
            </w:r>
            <w:r>
              <w:rPr>
                <w:caps w:val="1"/>
                <w:sz w:val="18"/>
              </w:rPr>
              <w:t>T</w:t>
            </w:r>
            <w:r>
              <w:rPr>
                <w:caps w:val="1"/>
                <w:sz w:val="18"/>
              </w:rPr>
              <w:t xml:space="preserve">елефон: 011 </w:t>
            </w:r>
            <w:r>
              <w:rPr>
                <w:caps w:val="1"/>
                <w:sz w:val="18"/>
              </w:rPr>
              <w:t>2</w:t>
            </w:r>
            <w:r>
              <w:rPr>
                <w:caps w:val="1"/>
                <w:sz w:val="18"/>
              </w:rPr>
              <w:t xml:space="preserve">412-922 (централа) • </w:t>
            </w:r>
            <w:r>
              <w:rPr>
                <w:caps w:val="1"/>
                <w:sz w:val="18"/>
              </w:rPr>
              <w:t>T</w:t>
            </w:r>
            <w:r>
              <w:rPr>
                <w:caps w:val="1"/>
                <w:sz w:val="18"/>
              </w:rPr>
              <w:t>елефакс: 011 2411</w:t>
            </w:r>
            <w:r>
              <w:rPr>
                <w:caps w:val="1"/>
                <w:sz w:val="18"/>
              </w:rPr>
              <w:t>-</w:t>
            </w:r>
            <w:r>
              <w:rPr>
                <w:caps w:val="1"/>
                <w:sz w:val="18"/>
              </w:rPr>
              <w:t>260 •</w:t>
            </w:r>
            <w:r>
              <w:rPr>
                <w:caps w:val="1"/>
                <w:sz w:val="18"/>
              </w:rPr>
              <w:t xml:space="preserve"> </w:t>
            </w:r>
            <w:r>
              <w:rPr>
                <w:caps w:val="1"/>
                <w:sz w:val="18"/>
              </w:rPr>
              <w:t>www.stat.gov.rs</w:t>
            </w:r>
            <w:r>
              <w:rPr>
                <w:caps w:val="1"/>
                <w:sz w:val="18"/>
              </w:rPr>
              <w:br w:type="textWrapping"/>
            </w:r>
            <w:r>
              <w:rPr>
                <w:caps w:val="1"/>
                <w:sz w:val="18"/>
              </w:rPr>
              <w:t xml:space="preserve">Одговара: </w:t>
            </w:r>
            <w:r>
              <w:rPr>
                <w:caps w:val="1"/>
                <w:sz w:val="18"/>
              </w:rPr>
              <w:t>проф. др Драган Вукмировић</w:t>
            </w:r>
            <w:r>
              <w:rPr>
                <w:caps w:val="1"/>
                <w:sz w:val="18"/>
              </w:rPr>
              <w:t xml:space="preserve">, директор </w:t>
            </w:r>
            <w:r>
              <w:rPr>
                <w:caps w:val="1"/>
                <w:sz w:val="18"/>
              </w:rPr>
              <w:br w:type="textWrapping"/>
            </w:r>
            <w:r>
              <w:rPr>
                <w:caps w:val="1"/>
                <w:sz w:val="18"/>
              </w:rPr>
              <w:t>T</w:t>
            </w:r>
            <w:r>
              <w:rPr>
                <w:caps w:val="1"/>
                <w:sz w:val="18"/>
              </w:rPr>
              <w:t xml:space="preserve">ираж: </w:t>
            </w:r>
            <w:r>
              <w:rPr>
                <w:caps w:val="1"/>
                <w:sz w:val="18"/>
              </w:rPr>
              <w:t>20</w:t>
            </w:r>
            <w:r>
              <w:rPr>
                <w:caps w:val="1"/>
                <w:sz w:val="18"/>
              </w:rPr>
              <w:t xml:space="preserve"> ● Периодика излажења: </w:t>
            </w:r>
            <w:r>
              <w:rPr>
                <w:caps w:val="1"/>
                <w:sz w:val="18"/>
              </w:rPr>
              <w:t>годишња</w:t>
            </w:r>
          </w:p>
        </w:tc>
      </w:tr>
    </w:tbl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6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sz w:val="16"/>
            </w:rPr>
          </w:pPr>
          <w:r>
            <w:rPr>
              <w:sz w:val="16"/>
            </w:rPr>
            <w:t>СРБ201 СН50 150713</w:t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#</w:t>
          </w:r>
          <w:r>
            <w:rPr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6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sz w:val="16"/>
            </w:rPr>
          </w:pPr>
          <w: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#</w:t>
          </w:r>
          <w:r>
            <w:rPr>
              <w:sz w:val="16"/>
            </w:rPr>
            <w:fldChar w:fldCharType="end"/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sz w:val="16"/>
            </w:rPr>
          </w:pPr>
          <w:r>
            <w:rPr>
              <w:sz w:val="16"/>
            </w:rPr>
            <w:t>СРБ201 СН50 150713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27E8B8B2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4AAD5295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24255368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58A9027C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5D124A0B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2FE63C05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20BA26B4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784B9F97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0BCE742D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45EAF5F8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0CC31E20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7E6020B8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7922D8B6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3F716651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6B2A49E8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3A1E1F7F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188EE8E7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2CFD176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6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7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8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0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2A2BD97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1">
    <w:nsid w:val="3D59343A"/>
    <w:multiLevelType w:val="hybridMultilevel"/>
    <w:lvl w:ilvl="0" w:tplc="72F647EB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69713D0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114E1B76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2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4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5">
    <w:nsid w:val="450171AF"/>
    <w:multiLevelType w:val="hybridMultilevel"/>
    <w:lvl w:ilvl="0" w:tplc="1F346503">
      <w:start w:val="0"/>
      <w:numFmt w:val="bullet"/>
      <w:suff w:val="tab"/>
      <w:lvlText w:val="-"/>
      <w:lvlJc w:val="left"/>
      <w:pPr>
        <w:ind w:hanging="360" w:left="420"/>
        <w:tabs>
          <w:tab w:val="left" w:pos="420" w:leader="none"/>
        </w:tabs>
      </w:pPr>
      <w:rPr>
        <w:rFonts w:ascii="Arial" w:hAnsi="Arial"/>
      </w:rPr>
    </w:lvl>
    <w:lvl w:ilvl="1" w:tplc="6CB86A62">
      <w:start w:val="1"/>
      <w:numFmt w:val="bullet"/>
      <w:suff w:val="tab"/>
      <w:lvlText w:val="o"/>
      <w:lvlJc w:val="left"/>
      <w:pPr>
        <w:ind w:hanging="360" w:left="1140"/>
        <w:tabs>
          <w:tab w:val="left" w:pos="1140" w:leader="none"/>
        </w:tabs>
      </w:pPr>
      <w:rPr>
        <w:rFonts w:ascii="Courier New" w:hAnsi="Courier New"/>
      </w:rPr>
    </w:lvl>
    <w:lvl w:ilvl="2" w:tplc="11008A5C">
      <w:start w:val="1"/>
      <w:numFmt w:val="bullet"/>
      <w:suff w:val="tab"/>
      <w:lvlText w:val=""/>
      <w:lvlJc w:val="left"/>
      <w:pPr>
        <w:ind w:hanging="360" w:left="1860"/>
        <w:tabs>
          <w:tab w:val="left" w:pos="1860" w:leader="none"/>
        </w:tabs>
      </w:pPr>
      <w:rPr>
        <w:rFonts w:ascii="Wingdings" w:hAnsi="Wingdings"/>
      </w:rPr>
    </w:lvl>
    <w:lvl w:ilvl="3" w:tplc="22382404">
      <w:start w:val="1"/>
      <w:numFmt w:val="bullet"/>
      <w:suff w:val="tab"/>
      <w:lvlText w:val=""/>
      <w:lvlJc w:val="left"/>
      <w:pPr>
        <w:ind w:hanging="360" w:left="2580"/>
        <w:tabs>
          <w:tab w:val="left" w:pos="2580" w:leader="none"/>
        </w:tabs>
      </w:pPr>
      <w:rPr>
        <w:rFonts w:ascii="Symbol" w:hAnsi="Symbol"/>
      </w:rPr>
    </w:lvl>
    <w:lvl w:ilvl="4" w:tplc="7DF1E415">
      <w:start w:val="1"/>
      <w:numFmt w:val="bullet"/>
      <w:suff w:val="tab"/>
      <w:lvlText w:val="o"/>
      <w:lvlJc w:val="left"/>
      <w:pPr>
        <w:ind w:hanging="360" w:left="3300"/>
        <w:tabs>
          <w:tab w:val="left" w:pos="3300" w:leader="none"/>
        </w:tabs>
      </w:pPr>
      <w:rPr>
        <w:rFonts w:ascii="Courier New" w:hAnsi="Courier New"/>
      </w:rPr>
    </w:lvl>
    <w:lvl w:ilvl="5" w:tplc="1F0BC157">
      <w:start w:val="1"/>
      <w:numFmt w:val="bullet"/>
      <w:suff w:val="tab"/>
      <w:lvlText w:val=""/>
      <w:lvlJc w:val="left"/>
      <w:pPr>
        <w:ind w:hanging="360" w:left="4020"/>
        <w:tabs>
          <w:tab w:val="left" w:pos="4020" w:leader="none"/>
        </w:tabs>
      </w:pPr>
      <w:rPr>
        <w:rFonts w:ascii="Wingdings" w:hAnsi="Wingdings"/>
      </w:rPr>
    </w:lvl>
    <w:lvl w:ilvl="6" w:tplc="369D4F36">
      <w:start w:val="1"/>
      <w:numFmt w:val="bullet"/>
      <w:suff w:val="tab"/>
      <w:lvlText w:val=""/>
      <w:lvlJc w:val="left"/>
      <w:pPr>
        <w:ind w:hanging="360" w:left="4740"/>
        <w:tabs>
          <w:tab w:val="left" w:pos="4740" w:leader="none"/>
        </w:tabs>
      </w:pPr>
      <w:rPr>
        <w:rFonts w:ascii="Symbol" w:hAnsi="Symbol"/>
      </w:rPr>
    </w:lvl>
    <w:lvl w:ilvl="7" w:tplc="2697A5EE">
      <w:start w:val="1"/>
      <w:numFmt w:val="bullet"/>
      <w:suff w:val="tab"/>
      <w:lvlText w:val="o"/>
      <w:lvlJc w:val="left"/>
      <w:pPr>
        <w:ind w:hanging="360" w:left="5460"/>
        <w:tabs>
          <w:tab w:val="left" w:pos="5460" w:leader="none"/>
        </w:tabs>
      </w:pPr>
      <w:rPr>
        <w:rFonts w:ascii="Courier New" w:hAnsi="Courier New"/>
      </w:rPr>
    </w:lvl>
    <w:lvl w:ilvl="8" w:tplc="0D901F4A">
      <w:start w:val="1"/>
      <w:numFmt w:val="bullet"/>
      <w:suff w:val="tab"/>
      <w:lvlText w:val=""/>
      <w:lvlJc w:val="left"/>
      <w:pPr>
        <w:ind w:hanging="360" w:left="6180"/>
        <w:tabs>
          <w:tab w:val="left" w:pos="6180" w:leader="none"/>
        </w:tabs>
      </w:pPr>
      <w:rPr>
        <w:rFonts w:ascii="Wingdings" w:hAnsi="Wingdings"/>
      </w:rPr>
    </w:lvl>
  </w:abstractNum>
  <w:abstractNum w:abstractNumId="26">
    <w:nsid w:val="459470E3"/>
    <w:multiLevelType w:val="hybridMultilevel"/>
    <w:lvl w:ilvl="0" w:tplc="7E4DCC02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07CC845F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8438093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7">
    <w:nsid w:val="4B3A34D7"/>
    <w:multiLevelType w:val="hybridMultilevel"/>
    <w:lvl w:ilvl="0" w:tplc="113AAD63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11440B7A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68DDE1D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8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9">
    <w:nsid w:val="5B4A5D26"/>
    <w:multiLevelType w:val="hybridMultilevel"/>
    <w:lvl w:ilvl="0" w:tplc="561D81F3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53ABFAB4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631223AB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30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31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2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1F57590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4"/>
  </w:num>
  <w:num w:numId="13">
    <w:abstractNumId w:val="8"/>
  </w:num>
  <w:num w:numId="14">
    <w:abstractNumId w:val="29"/>
  </w:num>
  <w:num w:numId="15">
    <w:abstractNumId w:val="27"/>
  </w:num>
  <w:num w:numId="16">
    <w:abstractNumId w:val="12"/>
  </w:num>
  <w:num w:numId="17">
    <w:abstractNumId w:val="13"/>
  </w:num>
  <w:num w:numId="18">
    <w:abstractNumId w:val="32"/>
  </w:num>
  <w:num w:numId="19">
    <w:abstractNumId w:val="23"/>
  </w:num>
  <w:num w:numId="20">
    <w:abstractNumId w:val="20"/>
  </w:num>
  <w:num w:numId="21">
    <w:abstractNumId w:val="31"/>
  </w:num>
  <w:num w:numId="22">
    <w:abstractNumId w:val="26"/>
  </w:num>
  <w:num w:numId="23">
    <w:abstractNumId w:val="22"/>
  </w:num>
  <w:num w:numId="24">
    <w:abstractNumId w:val="16"/>
  </w:num>
  <w:num w:numId="25">
    <w:abstractNumId w:val="14"/>
  </w:num>
  <w:num w:numId="26">
    <w:abstractNumId w:val="18"/>
  </w:num>
  <w:num w:numId="27">
    <w:abstractNumId w:val="30"/>
  </w:num>
  <w:num w:numId="28">
    <w:abstractNumId w:val="11"/>
  </w:num>
  <w:num w:numId="29">
    <w:abstractNumId w:val="28"/>
  </w:num>
  <w:num w:numId="30">
    <w:abstractNumId w:val="21"/>
  </w:num>
  <w:num w:numId="31">
    <w:abstractNumId w:val="19"/>
  </w:num>
  <w:num w:numId="32">
    <w:abstractNumId w:val="10"/>
  </w:num>
  <w:num w:numId="33">
    <w:abstractNumId w:val="25"/>
  </w:num>
  <w:num w:numId="34">
    <w:abstractNumId w:val="15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Car Car"/>
    <w:basedOn w:val="P0"/>
    <w:next w:val="P8"/>
    <w:link w:val="C0"/>
    <w:pPr>
      <w:spacing w:lineRule="exact" w:line="240" w:after="160"/>
    </w:pPr>
    <w:rPr>
      <w:rFonts w:ascii="Verdana" w:hAnsi="Verdana"/>
      <w:i w:val="1"/>
    </w:rPr>
  </w:style>
  <w:style w:type="paragraph" w:styleId="P9">
    <w:name w:val="Title"/>
    <w:basedOn w:val="P0"/>
    <w:next w:val="P9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10">
    <w:name w:val="Caption"/>
    <w:basedOn w:val="P0"/>
    <w:next w:val="P0"/>
    <w:pPr/>
    <w:rPr>
      <w:b w:val="1"/>
      <w:sz w:val="20"/>
    </w:rPr>
  </w:style>
  <w:style w:type="paragraph" w:styleId="P11">
    <w:name w:val="Podnaslov sopstenja"/>
    <w:basedOn w:val="P0"/>
    <w:next w:val="P11"/>
    <w:pPr>
      <w:spacing w:after="120"/>
      <w:jc w:val="center"/>
    </w:pPr>
    <w:rPr>
      <w:b w:val="1"/>
      <w:sz w:val="22"/>
    </w:rPr>
  </w:style>
  <w:style w:type="paragraph" w:styleId="P12">
    <w:name w:val="Subtitle"/>
    <w:basedOn w:val="P0"/>
    <w:next w:val="P12"/>
    <w:pPr>
      <w:spacing w:after="60"/>
      <w:jc w:val="center"/>
      <w:outlineLvl w:val="1"/>
    </w:pPr>
    <w:rPr>
      <w:rFonts w:ascii="Arial" w:hAnsi="Arial"/>
    </w:rPr>
  </w:style>
  <w:style w:type="paragraph" w:styleId="P13">
    <w:name w:val="Naslov Metodologija i Napomena"/>
    <w:basedOn w:val="P0"/>
    <w:next w:val="P13"/>
    <w:pPr>
      <w:spacing w:before="120" w:after="240"/>
      <w:jc w:val="center"/>
    </w:pPr>
    <w:rPr>
      <w:b w:val="1"/>
    </w:rPr>
  </w:style>
  <w:style w:type="paragraph" w:styleId="P14">
    <w:name w:val="Body Text"/>
    <w:basedOn w:val="P0"/>
    <w:next w:val="P14"/>
    <w:pPr>
      <w:spacing w:after="120"/>
    </w:pPr>
    <w:rPr/>
  </w:style>
  <w:style w:type="paragraph" w:styleId="P15">
    <w:name w:val="List Number"/>
    <w:basedOn w:val="P0"/>
    <w:next w:val="P15"/>
    <w:pPr>
      <w:numPr>
        <w:numId w:val="13"/>
      </w:numPr>
    </w:pPr>
    <w:rPr/>
  </w:style>
  <w:style w:type="paragraph" w:styleId="P16">
    <w:name w:val="Body Text Indent"/>
    <w:basedOn w:val="P0"/>
    <w:next w:val="P16"/>
    <w:pPr>
      <w:spacing w:after="120"/>
      <w:ind w:left="283"/>
    </w:pPr>
    <w:rPr/>
  </w:style>
  <w:style w:type="paragraph" w:styleId="P17">
    <w:name w:val="Body Text Indent 2"/>
    <w:basedOn w:val="P0"/>
    <w:next w:val="P17"/>
    <w:pPr>
      <w:spacing w:lineRule="auto" w:line="480" w:after="120"/>
      <w:ind w:left="283"/>
    </w:pPr>
    <w:rPr/>
  </w:style>
  <w:style w:type="paragraph" w:styleId="P18">
    <w:name w:val="Body Text 3"/>
    <w:basedOn w:val="P0"/>
    <w:next w:val="P18"/>
    <w:pPr>
      <w:spacing w:after="120"/>
    </w:pPr>
    <w:rPr>
      <w:sz w:val="16"/>
    </w:rPr>
  </w:style>
  <w:style w:type="paragraph" w:styleId="P19">
    <w:name w:val="Body Text Indent 3"/>
    <w:basedOn w:val="P0"/>
    <w:next w:val="P19"/>
    <w:pPr>
      <w:spacing w:after="120"/>
      <w:ind w:left="283"/>
    </w:pPr>
    <w:rPr>
      <w:sz w:val="16"/>
    </w:rPr>
  </w:style>
  <w:style w:type="paragraph" w:styleId="P20">
    <w:name w:val="Balloon Text"/>
    <w:basedOn w:val="P0"/>
    <w:next w:val="P20"/>
    <w:pPr/>
    <w:rPr>
      <w:rFonts w:ascii="Tahoma" w:hAnsi="Tahoma"/>
      <w:sz w:val="16"/>
    </w:rPr>
  </w:style>
  <w:style w:type="paragraph" w:styleId="P21">
    <w:name w:val="Body Text 2"/>
    <w:basedOn w:val="P0"/>
    <w:next w:val="P21"/>
    <w:pPr>
      <w:spacing w:lineRule="auto" w:line="480" w:after="120"/>
    </w:pPr>
    <w:rPr/>
  </w:style>
  <w:style w:type="paragraph" w:styleId="P22">
    <w:name w:val="Normal Indent"/>
    <w:basedOn w:val="P0"/>
    <w:next w:val="P22"/>
    <w:pPr>
      <w:ind w:left="720"/>
    </w:pPr>
    <w:rPr/>
  </w:style>
  <w:style w:type="paragraph" w:styleId="P23">
    <w:name w:val="Naslov tabela"/>
    <w:basedOn w:val="P0"/>
    <w:next w:val="P23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4">
    <w:name w:val="Tabela-Zaglavlje"/>
    <w:basedOn w:val="P0"/>
    <w:next w:val="P24"/>
    <w:pPr>
      <w:jc w:val="center"/>
    </w:pPr>
    <w:rPr>
      <w:rFonts w:ascii="Arial" w:hAnsi="Arial"/>
      <w:sz w:val="16"/>
    </w:rPr>
  </w:style>
  <w:style w:type="paragraph" w:styleId="P25">
    <w:name w:val="Tabela-Pretkolona"/>
    <w:basedOn w:val="P0"/>
    <w:next w:val="P25"/>
    <w:pPr/>
    <w:rPr>
      <w:rFonts w:ascii="Arial" w:hAnsi="Arial"/>
      <w:sz w:val="16"/>
    </w:rPr>
  </w:style>
  <w:style w:type="paragraph" w:styleId="P26">
    <w:name w:val="Tabela-PretkolonaI"/>
    <w:basedOn w:val="P0"/>
    <w:next w:val="P26"/>
    <w:pPr/>
    <w:rPr>
      <w:rFonts w:ascii="Arial" w:hAnsi="Arial"/>
      <w:i w:val="1"/>
      <w:sz w:val="16"/>
    </w:rPr>
  </w:style>
  <w:style w:type="paragraph" w:styleId="P27">
    <w:name w:val="Tabela-PretkolonaB"/>
    <w:basedOn w:val="P0"/>
    <w:next w:val="P27"/>
    <w:pPr/>
    <w:rPr>
      <w:rFonts w:ascii="Arial" w:hAnsi="Arial"/>
      <w:b w:val="1"/>
      <w:sz w:val="16"/>
    </w:rPr>
  </w:style>
  <w:style w:type="paragraph" w:styleId="P28">
    <w:name w:val="Tabela-Brojevi"/>
    <w:basedOn w:val="P0"/>
    <w:next w:val="P28"/>
    <w:pPr>
      <w:jc w:val="right"/>
    </w:pPr>
    <w:rPr>
      <w:rFonts w:ascii="Arial" w:hAnsi="Arial"/>
      <w:sz w:val="16"/>
    </w:rPr>
  </w:style>
  <w:style w:type="paragraph" w:styleId="P29">
    <w:name w:val="Footnote Text"/>
    <w:basedOn w:val="P0"/>
    <w:next w:val="P29"/>
    <w:pPr/>
    <w:rPr>
      <w:sz w:val="20"/>
    </w:rPr>
  </w:style>
  <w:style w:type="paragraph" w:styleId="P30">
    <w:name w:val="Tabela-BrojeviI"/>
    <w:basedOn w:val="P0"/>
    <w:next w:val="P30"/>
    <w:pPr>
      <w:jc w:val="right"/>
    </w:pPr>
    <w:rPr>
      <w:rFonts w:ascii="Arial" w:hAnsi="Arial"/>
      <w:i w:val="1"/>
      <w:sz w:val="16"/>
    </w:rPr>
  </w:style>
  <w:style w:type="paragraph" w:styleId="P31">
    <w:name w:val="Tabela-BrojeviB"/>
    <w:basedOn w:val="P0"/>
    <w:next w:val="P31"/>
    <w:pPr>
      <w:jc w:val="right"/>
    </w:pPr>
    <w:rPr>
      <w:rFonts w:ascii="Arial" w:hAnsi="Arial"/>
      <w:b w:val="1"/>
      <w:sz w:val="16"/>
    </w:rPr>
  </w:style>
  <w:style w:type="paragraph" w:styleId="P32">
    <w:name w:val="Fusnota-Broj1"/>
    <w:basedOn w:val="P0"/>
    <w:next w:val="P32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3">
    <w:name w:val="Fusnota-Tekst1"/>
    <w:basedOn w:val="P0"/>
    <w:next w:val="P33"/>
    <w:pPr/>
    <w:rPr>
      <w:sz w:val="14"/>
    </w:rPr>
  </w:style>
  <w:style w:type="paragraph" w:styleId="P34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5">
    <w:name w:val="Header"/>
    <w:basedOn w:val="P0"/>
    <w:next w:val="P35"/>
    <w:pPr>
      <w:tabs>
        <w:tab w:val="center" w:pos="4703" w:leader="none"/>
        <w:tab w:val="right" w:pos="9406" w:leader="none"/>
      </w:tabs>
    </w:pPr>
    <w:rPr/>
  </w:style>
  <w:style w:type="paragraph" w:styleId="P36">
    <w:name w:val="Footer"/>
    <w:basedOn w:val="P0"/>
    <w:next w:val="P36"/>
    <w:pPr>
      <w:tabs>
        <w:tab w:val="center" w:pos="4703" w:leader="none"/>
        <w:tab w:val="right" w:pos="9406" w:leader="none"/>
      </w:tabs>
    </w:pPr>
    <w:rPr/>
  </w:style>
  <w:style w:type="paragraph" w:styleId="P37">
    <w:name w:val="font5"/>
    <w:basedOn w:val="P0"/>
    <w:next w:val="P37"/>
    <w:pPr>
      <w:spacing w:before="100" w:after="100" w:beforeAutospacing="1" w:afterAutospacing="1"/>
    </w:pPr>
    <w:rPr>
      <w:sz w:val="18"/>
    </w:rPr>
  </w:style>
  <w:style w:type="paragraph" w:styleId="P38">
    <w:name w:val="xl27"/>
    <w:basedOn w:val="P0"/>
    <w:next w:val="P38"/>
    <w:pPr>
      <w:spacing w:before="100" w:after="100" w:beforeAutospacing="1" w:afterAutospacing="1"/>
      <w:jc w:val="right"/>
    </w:pPr>
    <w:rPr>
      <w:sz w:val="16"/>
    </w:rPr>
  </w:style>
  <w:style w:type="paragraph" w:styleId="P39">
    <w:name w:val="xl28"/>
    <w:basedOn w:val="P0"/>
    <w:next w:val="P39"/>
    <w:pPr>
      <w:spacing w:before="100" w:after="100" w:beforeAutospacing="1" w:afterAutospacing="1"/>
      <w:jc w:val="right"/>
    </w:pPr>
    <w:rPr>
      <w:rFonts w:ascii="Times New Roman" w:hAnsi="Times New Roman"/>
      <w:sz w:val="16"/>
    </w:rPr>
  </w:style>
  <w:style w:type="paragraph" w:styleId="P40">
    <w:name w:val="xl29"/>
    <w:basedOn w:val="P0"/>
    <w:next w:val="P40"/>
    <w:pPr>
      <w:spacing w:before="100" w:after="100" w:beforeAutospacing="1" w:afterAutospacing="1"/>
      <w:jc w:val="right"/>
    </w:pPr>
    <w:rPr>
      <w:b w:val="1"/>
      <w:sz w:val="16"/>
    </w:rPr>
  </w:style>
  <w:style w:type="paragraph" w:styleId="P41">
    <w:name w:val="xl30"/>
    <w:basedOn w:val="P0"/>
    <w:next w:val="P41"/>
    <w:pPr>
      <w:spacing w:before="100" w:after="100" w:beforeAutospacing="1" w:afterAutospacing="1"/>
      <w:jc w:val="right"/>
    </w:pPr>
    <w:rPr>
      <w:rFonts w:ascii="Times New Roman" w:hAnsi="Times New Roman"/>
      <w:sz w:val="18"/>
    </w:rPr>
  </w:style>
  <w:style w:type="paragraph" w:styleId="P42">
    <w:name w:val="xl31"/>
    <w:basedOn w:val="P0"/>
    <w:next w:val="P42"/>
    <w:pPr>
      <w:spacing w:before="100" w:after="100" w:beforeAutospacing="1" w:afterAutospacing="1"/>
    </w:pPr>
    <w:rPr>
      <w:sz w:val="16"/>
    </w:rPr>
  </w:style>
  <w:style w:type="paragraph" w:styleId="P43">
    <w:name w:val="xl32"/>
    <w:basedOn w:val="P0"/>
    <w:next w:val="P43"/>
    <w:pPr>
      <w:spacing w:before="100" w:after="100" w:beforeAutospacing="1" w:afterAutospacing="1"/>
    </w:pPr>
    <w:rPr>
      <w:sz w:val="16"/>
    </w:rPr>
  </w:style>
  <w:style w:type="paragraph" w:styleId="P44">
    <w:name w:val="xl33"/>
    <w:basedOn w:val="P0"/>
    <w:next w:val="P44"/>
    <w:pPr>
      <w:spacing w:before="100" w:after="100" w:beforeAutospacing="1" w:afterAutospacing="1"/>
    </w:pPr>
    <w:rPr>
      <w:rFonts w:ascii="Times New Roman" w:hAnsi="Times New Roman"/>
      <w:sz w:val="16"/>
    </w:rPr>
  </w:style>
  <w:style w:type="paragraph" w:styleId="P45">
    <w:name w:val="xl34"/>
    <w:basedOn w:val="P0"/>
    <w:next w:val="P45"/>
    <w:pPr>
      <w:spacing w:before="100" w:after="100" w:beforeAutospacing="1" w:afterAutospacing="1"/>
    </w:pPr>
    <w:rPr>
      <w:rFonts w:ascii="Times New Roman" w:hAnsi="Times New Roman"/>
      <w:i w:val="1"/>
      <w:sz w:val="16"/>
    </w:rPr>
  </w:style>
  <w:style w:type="paragraph" w:styleId="P46">
    <w:name w:val="xl35"/>
    <w:basedOn w:val="P0"/>
    <w:next w:val="P46"/>
    <w:pPr>
      <w:spacing w:before="100" w:after="100" w:beforeAutospacing="1" w:afterAutospacing="1"/>
      <w:jc w:val="right"/>
    </w:pPr>
    <w:rPr>
      <w:rFonts w:ascii="Times New Roman" w:hAnsi="Times New Roman"/>
      <w:sz w:val="16"/>
    </w:rPr>
  </w:style>
  <w:style w:type="paragraph" w:styleId="P47">
    <w:name w:val="xl36"/>
    <w:basedOn w:val="P0"/>
    <w:next w:val="P47"/>
    <w:pPr>
      <w:spacing w:before="100" w:after="100" w:beforeAutospacing="1" w:afterAutospacing="1"/>
      <w:jc w:val="right"/>
    </w:pPr>
    <w:rPr>
      <w:sz w:val="16"/>
    </w:rPr>
  </w:style>
  <w:style w:type="paragraph" w:styleId="P48">
    <w:name w:val="xl37"/>
    <w:basedOn w:val="P0"/>
    <w:next w:val="P48"/>
    <w:pPr>
      <w:spacing w:before="100" w:after="100" w:beforeAutospacing="1" w:afterAutospacing="1"/>
      <w:jc w:val="right"/>
    </w:pPr>
    <w:rPr>
      <w:rFonts w:ascii="Times New Roman" w:hAnsi="Times New Roman"/>
      <w:b w:val="1"/>
      <w:sz w:val="16"/>
    </w:rPr>
  </w:style>
  <w:style w:type="paragraph" w:styleId="P49">
    <w:name w:val="xl38"/>
    <w:basedOn w:val="P0"/>
    <w:next w:val="P49"/>
    <w:pPr>
      <w:pBdr>
        <w:right w:val="single" w:sz="4" w:space="0" w:shadow="0" w:frame="0"/>
      </w:pBdr>
      <w:spacing w:before="100" w:after="100" w:beforeAutospacing="1" w:afterAutospacing="1"/>
    </w:pPr>
    <w:rPr>
      <w:b w:val="1"/>
      <w:sz w:val="18"/>
    </w:rPr>
  </w:style>
  <w:style w:type="paragraph" w:styleId="P50">
    <w:name w:val="xl39"/>
    <w:basedOn w:val="P0"/>
    <w:next w:val="P50"/>
    <w:pPr>
      <w:spacing w:before="100" w:after="100" w:beforeAutospacing="1" w:afterAutospacing="1"/>
    </w:pPr>
    <w:rPr>
      <w:rFonts w:ascii="Times New Roman" w:hAnsi="Times New Roman"/>
      <w:b w:val="1"/>
      <w:sz w:val="16"/>
    </w:rPr>
  </w:style>
  <w:style w:type="paragraph" w:styleId="P51">
    <w:name w:val="xl40"/>
    <w:basedOn w:val="P0"/>
    <w:next w:val="P51"/>
    <w:pPr>
      <w:pBdr>
        <w:right w:val="single" w:sz="4" w:space="0" w:shadow="0" w:frame="0"/>
      </w:pBdr>
      <w:spacing w:before="100" w:after="100" w:beforeAutospacing="1" w:afterAutospacing="1"/>
    </w:pPr>
    <w:rPr>
      <w:rFonts w:ascii="Times New Roman" w:hAnsi="Times New Roman"/>
      <w:sz w:val="18"/>
    </w:rPr>
  </w:style>
  <w:style w:type="paragraph" w:styleId="P52">
    <w:name w:val="xl41"/>
    <w:basedOn w:val="P0"/>
    <w:next w:val="P52"/>
    <w:pPr>
      <w:spacing w:before="100" w:after="100" w:beforeAutospacing="1" w:afterAutospacing="1"/>
    </w:pPr>
    <w:rPr>
      <w:rFonts w:ascii="Times New Roman" w:hAnsi="Times New Roman"/>
      <w:sz w:val="16"/>
    </w:rPr>
  </w:style>
  <w:style w:type="paragraph" w:styleId="P53">
    <w:name w:val="xl42"/>
    <w:basedOn w:val="P0"/>
    <w:next w:val="P53"/>
    <w:pPr>
      <w:pBdr>
        <w:right w:val="single" w:sz="4" w:space="0" w:shadow="0" w:frame="0"/>
      </w:pBdr>
      <w:spacing w:before="100" w:after="100" w:beforeAutospacing="1" w:afterAutospacing="1"/>
    </w:pPr>
    <w:rPr>
      <w:i w:val="1"/>
      <w:sz w:val="18"/>
    </w:rPr>
  </w:style>
  <w:style w:type="paragraph" w:styleId="P54">
    <w:name w:val="xl43"/>
    <w:basedOn w:val="P0"/>
    <w:next w:val="P54"/>
    <w:pPr>
      <w:spacing w:before="100" w:after="100" w:beforeAutospacing="1" w:afterAutospacing="1"/>
      <w:jc w:val="right"/>
    </w:pPr>
    <w:rPr>
      <w:rFonts w:ascii="Times New Roman" w:hAnsi="Times New Roman"/>
      <w:i w:val="1"/>
      <w:sz w:val="16"/>
    </w:rPr>
  </w:style>
  <w:style w:type="paragraph" w:styleId="P55">
    <w:name w:val="xl44"/>
    <w:basedOn w:val="P0"/>
    <w:next w:val="P55"/>
    <w:pPr>
      <w:spacing w:before="100" w:after="100" w:beforeAutospacing="1" w:afterAutospacing="1"/>
    </w:pPr>
    <w:rPr>
      <w:rFonts w:ascii="Times New Roman" w:hAnsi="Times New Roman"/>
      <w:i w:val="1"/>
      <w:sz w:val="16"/>
    </w:rPr>
  </w:style>
  <w:style w:type="paragraph" w:styleId="P56">
    <w:name w:val="xl45"/>
    <w:basedOn w:val="P0"/>
    <w:next w:val="P56"/>
    <w:pPr>
      <w:pBdr>
        <w:right w:val="single" w:sz="4" w:space="0" w:shadow="0" w:frame="0"/>
      </w:pBdr>
      <w:spacing w:before="100" w:after="100" w:beforeAutospacing="1" w:afterAutospacing="1"/>
    </w:pPr>
    <w:rPr>
      <w:sz w:val="18"/>
    </w:rPr>
  </w:style>
  <w:style w:type="paragraph" w:styleId="P57">
    <w:name w:val="xl46"/>
    <w:basedOn w:val="P0"/>
    <w:next w:val="P57"/>
    <w:pPr>
      <w:pBdr>
        <w:right w:val="single" w:sz="4" w:space="0" w:shadow="0" w:frame="0"/>
      </w:pBdr>
      <w:spacing w:before="100" w:after="100" w:beforeAutospacing="1" w:afterAutospacing="1"/>
    </w:pPr>
    <w:rPr>
      <w:b w:val="1"/>
      <w:i w:val="1"/>
      <w:sz w:val="18"/>
    </w:rPr>
  </w:style>
  <w:style w:type="paragraph" w:styleId="P58">
    <w:name w:val="xl47"/>
    <w:basedOn w:val="P0"/>
    <w:next w:val="P58"/>
    <w:pPr>
      <w:pBdr>
        <w:right w:val="single" w:sz="4" w:space="0" w:shadow="0" w:frame="0"/>
      </w:pBd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59">
    <w:name w:val="xl48"/>
    <w:basedOn w:val="P0"/>
    <w:next w:val="P59"/>
    <w:pPr>
      <w:spacing w:before="100" w:after="100" w:beforeAutospacing="1" w:afterAutospacing="1"/>
      <w:jc w:val="right"/>
    </w:pPr>
    <w:rPr>
      <w:b w:val="1"/>
      <w:sz w:val="16"/>
    </w:rPr>
  </w:style>
  <w:style w:type="paragraph" w:styleId="P60">
    <w:name w:val="xl49"/>
    <w:basedOn w:val="P0"/>
    <w:next w:val="P60"/>
    <w:pPr>
      <w:spacing w:before="100" w:after="100" w:beforeAutospacing="1" w:afterAutospacing="1"/>
      <w:jc w:val="right"/>
    </w:pPr>
    <w:rPr>
      <w:b w:val="1"/>
      <w:sz w:val="16"/>
    </w:rPr>
  </w:style>
  <w:style w:type="paragraph" w:styleId="P61">
    <w:name w:val="xl50"/>
    <w:basedOn w:val="P0"/>
    <w:next w:val="P61"/>
    <w:pPr>
      <w:spacing w:before="100" w:after="100" w:beforeAutospacing="1" w:afterAutospacing="1"/>
      <w:jc w:val="right"/>
    </w:pPr>
    <w:rPr>
      <w:sz w:val="16"/>
    </w:rPr>
  </w:style>
  <w:style w:type="paragraph" w:styleId="P62">
    <w:name w:val="xl51"/>
    <w:basedOn w:val="P0"/>
    <w:next w:val="P62"/>
    <w:pPr>
      <w:spacing w:before="100" w:after="100" w:beforeAutospacing="1" w:afterAutospacing="1"/>
      <w:jc w:val="right"/>
    </w:pPr>
    <w:rPr>
      <w:i w:val="1"/>
      <w:sz w:val="16"/>
    </w:rPr>
  </w:style>
  <w:style w:type="paragraph" w:styleId="P63">
    <w:name w:val="xl52"/>
    <w:basedOn w:val="P0"/>
    <w:next w:val="P63"/>
    <w:pPr>
      <w:spacing w:before="100" w:after="100" w:beforeAutospacing="1" w:afterAutospacing="1"/>
      <w:jc w:val="right"/>
    </w:pPr>
    <w:rPr>
      <w:rFonts w:ascii="Times New Roman" w:hAnsi="Times New Roman"/>
      <w:sz w:val="24"/>
    </w:rPr>
  </w:style>
  <w:style w:type="paragraph" w:styleId="P64">
    <w:name w:val="xl53"/>
    <w:basedOn w:val="P0"/>
    <w:next w:val="P64"/>
    <w:pPr>
      <w:spacing w:before="100" w:after="100" w:beforeAutospacing="1" w:afterAutospacing="1"/>
    </w:pPr>
    <w:rPr>
      <w:i w:val="1"/>
      <w:sz w:val="16"/>
    </w:rPr>
  </w:style>
  <w:style w:type="paragraph" w:styleId="P65">
    <w:name w:val="xl54"/>
    <w:basedOn w:val="P0"/>
    <w:next w:val="P65"/>
    <w:pPr>
      <w:pBdr>
        <w:right w:val="single" w:sz="4" w:space="0" w:shadow="0" w:frame="0"/>
      </w:pBdr>
      <w:spacing w:before="100" w:after="100" w:beforeAutospacing="1" w:afterAutospacing="1"/>
    </w:pPr>
    <w:rPr>
      <w:sz w:val="16"/>
    </w:rPr>
  </w:style>
  <w:style w:type="paragraph" w:styleId="P66">
    <w:name w:val="Naslov saopstenja"/>
    <w:basedOn w:val="P9"/>
    <w:next w:val="P10"/>
    <w:pPr>
      <w:spacing w:after="0"/>
    </w:pPr>
    <w:rPr>
      <w:sz w:val="24"/>
    </w:rPr>
  </w:style>
  <w:style w:type="paragraph" w:styleId="P67">
    <w:name w:val="Body Text First Indent"/>
    <w:basedOn w:val="P14"/>
    <w:next w:val="P67"/>
    <w:pPr>
      <w:ind w:firstLine="210"/>
    </w:pPr>
    <w:rPr/>
  </w:style>
  <w:style w:type="paragraph" w:styleId="P68">
    <w:name w:val="Body Text First Indent 2"/>
    <w:basedOn w:val="P16"/>
    <w:next w:val="P68"/>
    <w:pPr>
      <w:ind w:firstLine="210"/>
    </w:pPr>
    <w:rPr/>
  </w:style>
  <w:style w:type="paragraph" w:styleId="P69">
    <w:name w:val="Tekst Metodologija i Napomena"/>
    <w:basedOn w:val="P67"/>
    <w:next w:val="P14"/>
    <w:pPr>
      <w:spacing w:before="120" w:after="0"/>
      <w:ind w:firstLine="397"/>
      <w:jc w:val="both"/>
    </w:pPr>
    <w:rPr/>
  </w:style>
  <w:style w:type="paragraph" w:styleId="P70">
    <w:name w:val="Style Pasus + First line:  06 cm Before:  0 pt After:  0 pt"/>
    <w:basedOn w:val="P69"/>
    <w:next w:val="P70"/>
    <w:pPr>
      <w:spacing w:before="0" w:after="0"/>
      <w:ind w:firstLine="340"/>
    </w:pPr>
    <w:rPr/>
  </w:style>
  <w:style w:type="character" w:styleId="C0" w:default="1">
    <w:name w:val="Default Paragraph Font"/>
    <w:link w:val="P8"/>
    <w:semiHidden/>
    <w:rPr>
      <w:rFonts w:ascii="Verdana" w:hAnsi="Verdana"/>
      <w:i w:val="1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image4" Type="http://schemas.openxmlformats.org/officeDocument/2006/relationships/image" Target="/media/image4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2013-07-12T05:52:00Z</dcterms:created>
  <cp:lastModifiedBy>Nikola Kapetanovic</cp:lastModifiedBy>
  <cp:lastPrinted>2012-06-27T12:25:00Z</cp:lastPrinted>
  <dcterms:modified xsi:type="dcterms:W3CDTF">2020-01-10T11:17:20Z</dcterms:modified>
  <cp:revision>10</cp:revision>
  <dc:title>                  </dc:title>
</cp:coreProperties>
</file>