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1566D7CB" Type="http://schemas.openxmlformats.org/officeDocument/2006/relationships/officeDocument" Target="/word/document.xml" /><Relationship Id="coreR1566D7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866" w:type="dxa"/>
        <w:jc w:val="center"/>
        <w:tblLayout w:type="autofit"/>
        <w:tblCellMar>
          <w:top w:w="0" w:type="dxa"/>
          <w:left w:w="28" w:type="dxa"/>
          <w:bottom w:w="0" w:type="dxa"/>
          <w:right w:w="28" w:type="dxa"/>
        </w:tblCellMar>
      </w:tblPr>
      <w:tblGrid/>
      <w:tr>
        <w:trPr>
          <w:wAfter w:w="0" w:type="dxa"/>
          <w:trHeight w:hRule="atLeast" w:val="2506"/>
        </w:trPr>
        <w:tc>
          <w:tcPr>
            <w:tcW w:w="10108" w:type="dxa"/>
            <w:shd w:val="pct10" w:color="auto" w:fill="auto"/>
          </w:tcPr>
          <w:p>
            <w:pPr>
              <w:spacing w:before="40"/>
              <w:jc w:val="center"/>
              <w:rPr>
                <w:rFonts w:ascii="A Cirilica Helvetica" w:hAnsi="A Cirilica Helvetica"/>
                <w:sz w:val="28"/>
              </w:rPr>
            </w:pPr>
            <w:r>
              <w:rPr>
                <w:sz w:val="28"/>
              </w:rPr>
              <w:t>РЕПУБЛИКА СРБИЈА</w:t>
            </w:r>
            <w:r>
              <w:rPr>
                <w:rFonts w:ascii="A Cirilica Helvetica" w:hAnsi="A Cirilica Helvetica"/>
                <w:sz w:val="28"/>
              </w:rPr>
              <w:t xml:space="preserve"> </w:t>
            </w:r>
            <w:r>
              <w:rPr>
                <w:rFonts w:ascii="Arial Black" w:hAnsi="Arial Black"/>
                <w:sz w:val="28"/>
              </w:rPr>
              <w:t>─</w:t>
            </w:r>
            <w:r>
              <w:rPr>
                <w:rFonts w:ascii="A Cirilica Helvetica" w:hAnsi="A Cirilica Helvetica"/>
                <w:sz w:val="28"/>
              </w:rPr>
              <w:t xml:space="preserve"> </w:t>
            </w:r>
            <w:r>
              <w:rPr>
                <w:sz w:val="28"/>
              </w:rPr>
              <w:t>РЕПУБЛИЧКИ ЗАВОД ЗА СТАТИСТИКУ</w:t>
            </w:r>
          </w:p>
          <w:p>
            <w:pPr>
              <w:jc w:val="center"/>
              <w:rPr>
                <w:sz w:val="46"/>
              </w:rPr>
            </w:pPr>
          </w:p>
          <w:p>
            <w:pPr>
              <w:jc w:val="center"/>
              <w:rPr>
                <w:rFonts w:ascii="Times New Roman" w:hAnsi="Times New Roman"/>
                <w:sz w:val="76"/>
              </w:rPr>
            </w:pPr>
            <w:r>
              <w:rPr>
                <w:rFonts w:ascii="BroadwayCirilica" w:hAnsi="BroadwayCirilica"/>
                <w:sz w:val="76"/>
              </w:rPr>
              <w:t>RADNI DOKUMENT</w:t>
            </w:r>
          </w:p>
          <w:p>
            <w:pPr>
              <w:jc w:val="center"/>
              <w:rPr>
                <w:rFonts w:ascii="Times New Roman" w:hAnsi="Times New Roman"/>
                <w:b w:val="1"/>
                <w:sz w:val="40"/>
              </w:rPr>
            </w:pPr>
          </w:p>
        </w:tc>
      </w:tr>
    </w:tbl>
    <w:p>
      <w:pPr>
        <w:rPr>
          <w:rFonts w:ascii="Times New Roman" w:hAnsi="Times New Roman"/>
        </w:rPr>
      </w:pPr>
    </w:p>
    <w:tbl>
      <w:tblPr>
        <w:tblStyle w:val="T2"/>
        <w:tblW w:w="0" w:type="auto"/>
        <w:jc w:val="right"/>
        <w:tblLayout w:type="fixed"/>
        <w:tblCellMar>
          <w:top w:w="0" w:type="dxa"/>
          <w:left w:w="28" w:type="dxa"/>
          <w:bottom w:w="0" w:type="dxa"/>
          <w:right w:w="28" w:type="dxa"/>
        </w:tblCellMar>
      </w:tblPr>
      <w:tblGrid/>
      <w:tr>
        <w:trPr>
          <w:wAfter w:w="0" w:type="dxa"/>
        </w:trPr>
        <w:tc>
          <w:tcPr>
            <w:tcW w:w="3969" w:type="dxa"/>
          </w:tcPr>
          <w:p>
            <w:pPr>
              <w:rPr>
                <w:rFonts w:ascii="TimesRomanBold" w:hAnsi="TimesRomanBold"/>
                <w:sz w:val="22"/>
              </w:rPr>
            </w:pPr>
          </w:p>
        </w:tc>
        <w:tc>
          <w:tcPr>
            <w:tcW w:w="5670" w:type="dxa"/>
          </w:tcPr>
          <w:p>
            <w:pPr>
              <w:jc w:val="right"/>
              <w:rPr>
                <w:b w:val="1"/>
                <w:sz w:val="22"/>
              </w:rPr>
            </w:pPr>
            <w:r>
              <w:rPr>
                <w:b w:val="1"/>
                <w:sz w:val="22"/>
              </w:rPr>
              <w:t xml:space="preserve">ISSN 1820 </w:t>
            </w:r>
            <w:r>
              <w:rPr>
                <w:b w:val="1"/>
                <w:sz w:val="22"/>
              </w:rPr>
              <w:t>–</w:t>
            </w:r>
            <w:r>
              <w:rPr>
                <w:b w:val="1"/>
                <w:sz w:val="22"/>
              </w:rPr>
              <w:t xml:space="preserve"> 0141</w:t>
            </w:r>
            <w:r>
              <w:rPr>
                <w:b w:val="1"/>
                <w:sz w:val="22"/>
              </w:rPr>
              <w:t xml:space="preserve"> </w:t>
            </w:r>
          </w:p>
        </w:tc>
      </w:tr>
    </w:tbl>
    <w:p>
      <w:pPr>
        <w:jc w:val="right"/>
        <w:rPr>
          <w:rFonts w:ascii="TimesRomanBold" w:hAnsi="TimesRomanBold"/>
        </w:rPr>
      </w:pPr>
    </w:p>
    <w:p>
      <w:pPr>
        <w:rPr>
          <w:rFonts w:ascii="Times New Roman" w:hAnsi="Times New Roman"/>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b w:val="1"/>
        </w:rPr>
      </w:pPr>
    </w:p>
    <w:p>
      <w:pPr>
        <w:pStyle w:val="P11"/>
        <w:rPr>
          <w:sz w:val="22"/>
        </w:rPr>
      </w:pPr>
    </w:p>
    <w:p>
      <w:pPr>
        <w:pStyle w:val="P11"/>
        <w:rPr>
          <w:rFonts w:ascii="Arial" w:hAnsi="Arial"/>
          <w:sz w:val="50"/>
        </w:rPr>
      </w:pPr>
      <w:r>
        <w:rPr>
          <w:rFonts w:ascii="Arial" w:hAnsi="Arial"/>
          <w:sz w:val="50"/>
        </w:rPr>
        <w:t xml:space="preserve">Предузетници у Републици Србији, 2012. </w:t>
      </w:r>
    </w:p>
    <w:p>
      <w:pPr>
        <w:pStyle w:val="P11"/>
        <w:rPr>
          <w:sz w:val="22"/>
        </w:rPr>
      </w:pPr>
    </w:p>
    <w:p>
      <w:pPr>
        <w:pStyle w:val="P11"/>
        <w:rPr>
          <w:rFonts w:ascii="Arial" w:hAnsi="Arial"/>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tbl>
      <w:tblPr>
        <w:tblStyle w:val="T2"/>
        <w:tblW w:w="0" w:type="auto"/>
        <w:jc w:val="center"/>
        <w:tblInd w:w="108" w:type="dxa"/>
        <w:shd w:val="clear" w:fill="E0E0E0"/>
        <w:tblLayout w:type="autofit"/>
        <w:tblCellMar>
          <w:top w:w="0" w:type="dxa"/>
          <w:bottom w:w="0" w:type="dxa"/>
        </w:tblCellMar>
      </w:tblPr>
      <w:tblGrid/>
      <w:tr>
        <w:trPr>
          <w:wAfter w:w="0" w:type="dxa"/>
        </w:trPr>
        <w:tc>
          <w:tcPr>
            <w:tcW w:w="2163" w:type="dxa"/>
            <w:shd w:val="clear" w:color="auto" w:fill="E0E0E0"/>
            <w:vAlign w:val="center"/>
          </w:tcPr>
          <w:p>
            <w:pPr>
              <w:pStyle w:val="P11"/>
              <w:spacing w:before="60" w:after="80"/>
              <w:rPr>
                <w:rFonts w:ascii="A Cirilica Helvetica" w:hAnsi="A Cirilica Helvetica"/>
                <w:sz w:val="22"/>
              </w:rPr>
            </w:pPr>
            <w:r>
              <w:rPr>
                <w:rFonts w:ascii="Arial" w:hAnsi="Arial"/>
                <w:sz w:val="22"/>
              </w:rPr>
              <w:t>Год.</w:t>
            </w:r>
            <w:r>
              <w:rPr>
                <w:rFonts w:ascii="A Cirilica Helvetica" w:hAnsi="A Cirilica Helvetica"/>
                <w:sz w:val="22"/>
              </w:rPr>
              <w:t xml:space="preserve"> </w:t>
            </w:r>
            <w:r>
              <w:rPr>
                <w:rFonts w:ascii="Arial" w:hAnsi="Arial"/>
                <w:sz w:val="22"/>
              </w:rPr>
              <w:t>─</w:t>
            </w:r>
            <w:r>
              <w:rPr>
                <w:rFonts w:ascii="A Cirilica Helvetica" w:hAnsi="A Cirilica Helvetica"/>
                <w:sz w:val="22"/>
              </w:rPr>
              <w:t xml:space="preserve"> </w:t>
            </w:r>
            <w:r>
              <w:rPr>
                <w:rFonts w:ascii="Arial" w:hAnsi="Arial"/>
                <w:sz w:val="22"/>
              </w:rPr>
              <w:t>XLIX</w:t>
            </w:r>
          </w:p>
        </w:tc>
        <w:tc>
          <w:tcPr>
            <w:tcW w:w="6051" w:type="dxa"/>
            <w:shd w:val="clear" w:color="auto" w:fill="E0E0E0"/>
            <w:vAlign w:val="center"/>
          </w:tcPr>
          <w:p>
            <w:pPr>
              <w:pStyle w:val="P11"/>
              <w:spacing w:before="60" w:after="80"/>
              <w:rPr>
                <w:rFonts w:ascii="Arial" w:hAnsi="Arial"/>
                <w:sz w:val="22"/>
              </w:rPr>
            </w:pPr>
            <w:r>
              <w:rPr>
                <w:rFonts w:ascii="Arial" w:hAnsi="Arial"/>
                <w:sz w:val="22"/>
              </w:rPr>
              <w:t xml:space="preserve">Београд, август 2013. </w:t>
            </w:r>
          </w:p>
        </w:tc>
        <w:tc>
          <w:tcPr>
            <w:tcW w:w="1759" w:type="dxa"/>
            <w:shd w:val="clear" w:color="auto" w:fill="E0E0E0"/>
            <w:vAlign w:val="center"/>
          </w:tcPr>
          <w:p>
            <w:pPr>
              <w:pStyle w:val="P11"/>
              <w:spacing w:before="60" w:after="80"/>
              <w:rPr>
                <w:rFonts w:ascii="Arial" w:hAnsi="Arial"/>
                <w:sz w:val="22"/>
              </w:rPr>
            </w:pPr>
            <w:r>
              <w:rPr>
                <w:rFonts w:ascii="Arial" w:hAnsi="Arial"/>
                <w:sz w:val="22"/>
              </w:rPr>
              <w:t>Број 83</w:t>
            </w:r>
          </w:p>
        </w:tc>
      </w:tr>
    </w:tbl>
    <w:p>
      <w:pPr>
        <w:rPr>
          <w:rFonts w:ascii="CHelvPlain" w:hAnsi="CHelvPlain"/>
          <w:i w:val="1"/>
        </w:rPr>
      </w:pPr>
    </w:p>
    <w:p>
      <w:pPr>
        <w:pStyle w:val="P11"/>
        <w:jc w:val="left"/>
        <w:rPr>
          <w:rFonts w:ascii="Times New Roman" w:hAnsi="Times New Roman"/>
          <w:sz w:val="22"/>
        </w:rPr>
      </w:pPr>
    </w:p>
    <w:p>
      <w:pPr>
        <w:pStyle w:val="P19"/>
        <w:spacing w:before="0"/>
        <w:rPr>
          <w:rFonts w:ascii="Arial" w:hAnsi="Arial"/>
          <w:b w:val="1"/>
        </w:rPr>
      </w:pPr>
      <w:r>
        <w:rPr>
          <w:rFonts w:ascii="Arial" w:hAnsi="Arial"/>
          <w:b w:val="1"/>
        </w:rPr>
        <w:t>Издавач:</w:t>
      </w:r>
    </w:p>
    <w:p>
      <w:pPr>
        <w:pStyle w:val="P19"/>
        <w:spacing w:before="0"/>
        <w:rPr>
          <w:rFonts w:ascii="Arial" w:hAnsi="Arial"/>
        </w:rPr>
      </w:pPr>
      <w:r>
        <w:rPr>
          <w:rFonts w:ascii="Arial" w:hAnsi="Arial"/>
        </w:rPr>
        <w:t xml:space="preserve">Републички завод за статистику </w:t>
      </w:r>
    </w:p>
    <w:p>
      <w:pPr>
        <w:pStyle w:val="P19"/>
        <w:spacing w:before="0"/>
        <w:rPr>
          <w:rFonts w:ascii="Arial" w:hAnsi="Arial"/>
        </w:rPr>
      </w:pPr>
      <w:r>
        <w:rPr>
          <w:rFonts w:ascii="Arial" w:hAnsi="Arial"/>
        </w:rPr>
        <w:t>Београд, Милана Ракића број 5</w:t>
      </w:r>
    </w:p>
    <w:p>
      <w:pPr>
        <w:pStyle w:val="P19"/>
        <w:spacing w:before="0"/>
        <w:rPr>
          <w:rFonts w:ascii="Arial" w:hAnsi="Arial"/>
        </w:rPr>
      </w:pPr>
    </w:p>
    <w:p>
      <w:pPr>
        <w:pStyle w:val="P19"/>
        <w:spacing w:before="0"/>
        <w:rPr>
          <w:rFonts w:ascii="Arial" w:hAnsi="Arial"/>
          <w:b w:val="1"/>
        </w:rPr>
      </w:pPr>
      <w:r>
        <w:rPr>
          <w:rFonts w:ascii="Arial" w:hAnsi="Arial"/>
          <w:b w:val="1"/>
        </w:rPr>
        <w:t>За издавача:</w:t>
      </w:r>
    </w:p>
    <w:p>
      <w:pPr>
        <w:pStyle w:val="P19"/>
        <w:spacing w:before="0"/>
        <w:rPr>
          <w:rFonts w:ascii="Arial" w:hAnsi="Arial"/>
        </w:rPr>
      </w:pPr>
      <w:r>
        <w:rPr>
          <w:rFonts w:ascii="Arial" w:hAnsi="Arial"/>
        </w:rPr>
        <w:t>Проф. др Драган Вукмировић, директор</w:t>
      </w:r>
    </w:p>
    <w:p>
      <w:pPr>
        <w:pStyle w:val="P11"/>
        <w:jc w:val="left"/>
        <w:rPr>
          <w:rFonts w:ascii="Times New Roman" w:hAnsi="Times New Roman"/>
          <w:sz w:val="22"/>
        </w:rPr>
      </w:pPr>
    </w:p>
    <w:p>
      <w:pPr>
        <w:pStyle w:val="P19"/>
        <w:rPr>
          <w:rFonts w:ascii="Arial" w:hAnsi="Arial"/>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tbl>
      <w:tblPr>
        <w:tblStyle w:val="T3"/>
        <w:tblW w:w="0" w:type="auto"/>
        <w:jc w:val="center"/>
        <w:tblLayout w:type="autofit"/>
      </w:tblPr>
      <w:tblGrid/>
      <w:tr>
        <w:tc>
          <w:tcPr>
            <w:tcW w:w="6804" w:type="dxa"/>
            <w:vAlign w:val="center"/>
          </w:tcPr>
          <w:p>
            <w:pPr>
              <w:spacing w:before="120" w:after="120"/>
              <w:jc w:val="center"/>
            </w:pPr>
            <w:r>
              <w:t>Приликом коришћења података објављених у овој публикацији обавезно је навођење извора.</w:t>
            </w:r>
          </w:p>
        </w:tc>
      </w:tr>
    </w:tbl>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jc w:val="center"/>
        <w:rPr>
          <w:b w:val="1"/>
          <w:sz w:val="28"/>
        </w:rPr>
      </w:pPr>
    </w:p>
    <w:p>
      <w:pPr>
        <w:jc w:val="center"/>
        <w:rPr>
          <w:b w:val="1"/>
          <w:sz w:val="28"/>
        </w:rPr>
      </w:pPr>
    </w:p>
    <w:p>
      <w:pPr>
        <w:jc w:val="center"/>
        <w:rPr>
          <w:b w:val="1"/>
          <w:sz w:val="28"/>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p>
    <w:p>
      <w:pPr>
        <w:jc w:val="center"/>
        <w:rPr>
          <w:b w:val="1"/>
          <w:sz w:val="22"/>
        </w:rPr>
      </w:pPr>
      <w:r>
        <w:rPr>
          <w:b w:val="1"/>
          <w:sz w:val="22"/>
        </w:rPr>
        <w:t>Садржај</w:t>
      </w:r>
    </w:p>
    <w:p>
      <w:pPr>
        <w:jc w:val="center"/>
        <w:rPr>
          <w:b w:val="1"/>
          <w:sz w:val="22"/>
        </w:rPr>
      </w:pPr>
    </w:p>
    <w:p>
      <w:pPr>
        <w:jc w:val="center"/>
        <w:rPr>
          <w:b w:val="1"/>
          <w:sz w:val="22"/>
        </w:rPr>
      </w:pPr>
    </w:p>
    <w:p>
      <w:pPr>
        <w:jc w:val="center"/>
        <w:rPr>
          <w:b w:val="1"/>
          <w:sz w:val="22"/>
        </w:rPr>
      </w:pPr>
    </w:p>
    <w:p/>
    <w:p>
      <w:pPr>
        <w:tabs>
          <w:tab w:val="right" w:pos="9639" w:leader="dot"/>
        </w:tabs>
      </w:pPr>
      <w:r>
        <w:t xml:space="preserve">Методолошка објашњења </w:t>
        <w:tab/>
        <w:t xml:space="preserve"> 5</w:t>
      </w:r>
    </w:p>
    <w:p>
      <w:pPr>
        <w:tabs>
          <w:tab w:val="right" w:pos="9639" w:leader="dot"/>
        </w:tabs>
      </w:pPr>
    </w:p>
    <w:p>
      <w:pPr>
        <w:tabs>
          <w:tab w:val="right" w:pos="9639" w:leader="dot"/>
        </w:tabs>
      </w:pPr>
      <w:r>
        <w:t xml:space="preserve">(1) Број предузетника </w:t>
        <w:tab/>
        <w:t xml:space="preserve"> 11</w:t>
      </w:r>
    </w:p>
    <w:p>
      <w:pPr>
        <w:tabs>
          <w:tab w:val="right" w:pos="9639" w:leader="dot"/>
        </w:tabs>
      </w:pPr>
    </w:p>
    <w:p>
      <w:pPr>
        <w:tabs>
          <w:tab w:val="right" w:pos="9639" w:leader="dot"/>
        </w:tabs>
      </w:pPr>
      <w:r>
        <w:t xml:space="preserve">(2) Број запослених </w:t>
        <w:tab/>
        <w:t>12</w:t>
      </w:r>
    </w:p>
    <w:p>
      <w:pPr>
        <w:tabs>
          <w:tab w:val="right" w:pos="9639" w:leader="dot"/>
        </w:tabs>
      </w:pPr>
    </w:p>
    <w:p>
      <w:pPr>
        <w:tabs>
          <w:tab w:val="right" w:pos="9639" w:leader="dot"/>
        </w:tabs>
      </w:pPr>
      <w:r>
        <w:t xml:space="preserve">(3) Остварени промет </w:t>
        <w:tab/>
        <w:t>13</w:t>
      </w:r>
    </w:p>
    <w:p>
      <w:pPr>
        <w:tabs>
          <w:tab w:val="right" w:pos="9639" w:leader="dot"/>
        </w:tabs>
      </w:pPr>
    </w:p>
    <w:p>
      <w:pPr>
        <w:tabs>
          <w:tab w:val="right" w:pos="9639" w:leader="dot"/>
        </w:tabs>
      </w:pPr>
      <w:r>
        <w:t xml:space="preserve">(4) Бруто додата вредност </w:t>
        <w:tab/>
        <w:t>14</w:t>
      </w:r>
    </w:p>
    <w:p>
      <w:pPr>
        <w:tabs>
          <w:tab w:val="right" w:pos="9639" w:leader="dot"/>
        </w:tabs>
      </w:pPr>
    </w:p>
    <w:p>
      <w:pPr>
        <w:tabs>
          <w:tab w:val="right" w:pos="9639" w:leader="dot"/>
        </w:tabs>
      </w:pPr>
    </w:p>
    <w:p>
      <w:pPr>
        <w:tabs>
          <w:tab w:val="right" w:pos="9639" w:leader="dot"/>
        </w:tabs>
        <w:rPr>
          <w:b w:val="1"/>
        </w:rPr>
      </w:pPr>
      <w:r>
        <w:t xml:space="preserve">Закључак </w:t>
        <w:tab/>
        <w:t>15</w:t>
      </w:r>
    </w:p>
    <w:p>
      <w:pPr>
        <w:tabs>
          <w:tab w:val="right" w:pos="9639" w:leader="dot"/>
        </w:tabs>
        <w:spacing w:before="60"/>
      </w:pPr>
    </w:p>
    <w:p/>
    <w:p>
      <w:pPr>
        <w:jc w:val="center"/>
        <w:rPr>
          <w:b w:val="1"/>
          <w:sz w:val="28"/>
        </w:rPr>
      </w:pPr>
    </w:p>
    <w:p>
      <w:pPr>
        <w:jc w:val="center"/>
        <w:rPr>
          <w:b w:val="1"/>
          <w:sz w:val="28"/>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before="960"/>
        <w:jc w:val="center"/>
        <w:rPr>
          <w:rFonts w:ascii="Arial Narrow" w:hAnsi="Arial Narrow"/>
          <w:b w:val="1"/>
          <w:sz w:val="30"/>
        </w:rPr>
      </w:pPr>
    </w:p>
    <w:p>
      <w:pPr>
        <w:spacing w:before="120"/>
        <w:ind w:firstLine="397"/>
        <w:jc w:val="both"/>
        <w:rPr>
          <w:b w:val="1"/>
        </w:rPr>
      </w:pPr>
    </w:p>
    <w:p>
      <w:pPr>
        <w:spacing w:before="480" w:after="120"/>
        <w:jc w:val="center"/>
        <w:rPr>
          <w:b w:val="1"/>
          <w:sz w:val="24"/>
        </w:rPr>
      </w:pPr>
    </w:p>
    <w:p>
      <w:pPr>
        <w:spacing w:before="120"/>
        <w:ind w:firstLine="397"/>
        <w:jc w:val="both"/>
      </w:pPr>
    </w:p>
    <w:p>
      <w:pPr>
        <w:spacing w:before="480" w:after="360"/>
        <w:jc w:val="center"/>
        <w:rPr>
          <w:b w:val="1"/>
          <w:sz w:val="24"/>
        </w:rPr>
      </w:pPr>
      <w:r>
        <w:rPr>
          <w:b w:val="1"/>
          <w:sz w:val="24"/>
        </w:rPr>
        <w:t>Методолошка објашњења</w:t>
      </w:r>
    </w:p>
    <w:p>
      <w:pPr>
        <w:spacing w:before="120"/>
        <w:ind w:firstLine="397"/>
        <w:jc w:val="both"/>
      </w:pPr>
      <w:r>
        <w:t>Уважавајући захтеве све већег броја корисника, а у настојању да свој рад прилагоди међународним препорукама и стандардима, Републички завод за статистику поново у едицији „Радни документ“ објављује изабране макроекономске показатеље за предузетнике. Праћењем су обухваћени предузетници који су пословали у 2012. години, на основу података Пореске управе и Агенције за привредне регистре.</w:t>
      </w:r>
    </w:p>
    <w:p>
      <w:pPr>
        <w:spacing w:before="120"/>
        <w:ind w:firstLine="397"/>
        <w:jc w:val="both"/>
      </w:pPr>
      <w:r>
        <w:t>У оквиру међународног пројекта унапређења система националних рачуна и обрачуна БДП-а, Републички завод за статистику и Сектор националних рачуна усвојили су препоруке и позитивна искуства европских статистика који се односе на обрачуне најважнијих макроекономских агрегата за институционални сектор домаћинстава чији најважнији део сачињавају предузетници или тзв. неинкорпорисана предузећа.</w:t>
      </w:r>
    </w:p>
    <w:p>
      <w:pPr>
        <w:spacing w:before="120"/>
        <w:ind w:firstLine="397"/>
        <w:jc w:val="both"/>
      </w:pPr>
      <w:r>
        <w:t>Српски и европски статистичари се приликом обрачуна макроекономских агрегата за овај сегмент националне привреде суочавају са истоветним проблемима: уситњеност и велика бројност, висока фреквенција гашења и оснивања нових предузетничких радњи, нестабилност у погледу основне делатности и запошљавања итд. И у Европи и у нашој земљи oвај облик привређивања представља хронично „жариште“ тзв. сиве економије. Ови проблеми делимично су последица саме природе неинкорпорисаног бизниса, тј. чињенице да лична имовина предузетника и његова пословна имовина нису раздвојени. Међутим, за статистику највећи проблем свакако представљају ограничења административно-правног карактера, пре свега непостојање обавезе вођења двојног књиговодства и састављања детаљних финансијских извештаја који представљају основу за обрачуне макроекономских агрегата за привредна друштва и остале економске субјекте са статусом правног лица – обвезнике подношења финансијских извештаја надлежним органима. У таквој ситуацији, статистичари су принуђени да, полазећи од релативно скромног обима података који предузетници достављају пореским властима, врше процењивање. Процене које смо извршили базирају се на мађарском моделу обрачуна основних елемената система националних рачуна за предузетнике. Овај модел, са своје стране, заснива се на француском искуству статистичког третмана предузетника.</w:t>
      </w:r>
    </w:p>
    <w:p>
      <w:pPr>
        <w:spacing w:before="120"/>
        <w:ind w:firstLine="397"/>
        <w:jc w:val="both"/>
      </w:pPr>
      <w:r>
        <w:t>Модел се заснива на претпоставци да су услови и начин пословања предузетника приближно једнаки условима и начину пословања микропредузећа, те да се одговарајући показатељи опажени у статистичком третману микропредузећа могу применити (уз одговарајуће корекције) и на предузетнике. У француској статистици готово сви елементи националних рачуна (број запослених, промене у залихама, инвестиције, камате итд.) процењују се на поменути начин, једноставном применом одговарајућих коефицијената утврђених за микропредузећа</w:t>
      </w:r>
      <w:r>
        <w:rPr>
          <w:rStyle w:val="C5"/>
        </w:rPr>
        <w:footnoteReference w:id="0"/>
      </w:r>
      <w:r>
        <w:t>. У нашем случају, олакшавајућа околност је то што, за разлику од других европских земаља, располажемо са одређеним, не малим, бројем финансијских извештаја предузетника (око 20 000). Ови драгоцени подаци су, заједно с подацима о пореској основици, броју запослених и зарадама радника запослених код предузетника којима располаже Пореска управа, коришћени као основа за извођење процена. Поред наведеног, у обрачунима су коришћени и показатељи изведени из завршних рачуна микро и малих предузећа који се односе на промет, додату вредност, зараду по запосленом, као и резултати других статистичких истраживања. У обрачуну броја радника запослених у предузетничким радњама као допуна коришћени су подаци из Анкете о радној снази, која се у европским земљама користи као примарни извор података о запослености, укључујући и неформалну запосленост.</w:t>
      </w:r>
    </w:p>
    <w:p>
      <w:pPr>
        <w:spacing w:before="120"/>
        <w:ind w:firstLine="397"/>
        <w:jc w:val="both"/>
      </w:pPr>
      <w:r>
        <w:t>На крају, треба рећи да свака процена као и ова носи са собом већи или мањи степен поузданости, међутим, имајући у виду расположивост података, као и специфичности предузетничких радњи у Србији, резултати представљају најбоље што се у овом тренутку може урадити. Очекујемо да ће се у годинама које су пред нама повећати и обим и квалитет расположивих података, што ће заједно са одређеним побољшањима у методологији довести и до бољих и прецизнијих резултата.</w:t>
      </w:r>
    </w:p>
    <w:p>
      <w:pPr>
        <w:spacing w:before="120"/>
        <w:ind w:firstLine="397"/>
        <w:jc w:val="both"/>
      </w:pPr>
    </w:p>
    <w:p>
      <w:pPr>
        <w:spacing w:before="120"/>
        <w:ind w:firstLine="397"/>
        <w:jc w:val="both"/>
      </w:pPr>
    </w:p>
    <w:p>
      <w:pPr>
        <w:spacing w:before="120"/>
        <w:ind w:firstLine="397"/>
        <w:jc w:val="both"/>
      </w:pPr>
      <w:r>
        <w:t xml:space="preserve">Резултати обраде дати су за (1) број предузетника, (2) број запослених, (3) остварени промет и (4) бруто додату вредност. Подаци су, са становишта територије, исказани на нивоима 1 и 2 Номенклатуре статистичких територијалних јединица (НСТЈ): Србија – север и Србија – југ (НСТЈ-1) и на нивоу региона  (НСТЈ-2) – Београдски регион, Регион Војводине, Регион Шумадије и Западне Србије и Регион Јужне и Источне Србије. Када је реч о делатностима које обављају предузетници, подаци се приказују на нивоу сектора и подсектора Класификације делатности (2010):</w:t>
      </w:r>
    </w:p>
    <w:p>
      <w:pPr>
        <w:jc w:val="center"/>
        <w:rPr>
          <w:b w:val="1"/>
          <w:sz w:val="22"/>
        </w:rPr>
      </w:pPr>
    </w:p>
    <w:p>
      <w:pPr>
        <w:jc w:val="center"/>
        <w:rPr>
          <w:b w:val="1"/>
          <w:sz w:val="22"/>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701" w:type="dxa"/>
          </w:tcPr>
          <w:p>
            <w:pPr>
              <w:rPr>
                <w:sz w:val="18"/>
              </w:rPr>
            </w:pPr>
            <w:r>
              <w:rPr>
                <w:sz w:val="18"/>
              </w:rPr>
              <w:t>Сектор A</w:t>
            </w:r>
          </w:p>
        </w:tc>
        <w:tc>
          <w:tcPr>
            <w:tcW w:w="8165" w:type="dxa"/>
          </w:tcPr>
          <w:p>
            <w:pPr>
              <w:rPr>
                <w:sz w:val="18"/>
              </w:rPr>
            </w:pPr>
            <w:r>
              <w:rPr>
                <w:sz w:val="18"/>
              </w:rPr>
              <w:t>Пољопривреда, шумарство и рибарство</w:t>
            </w:r>
          </w:p>
        </w:tc>
      </w:tr>
      <w:tr>
        <w:trPr>
          <w:wAfter w:w="0" w:type="dxa"/>
        </w:trPr>
        <w:tc>
          <w:tcPr>
            <w:tcW w:w="1701" w:type="dxa"/>
          </w:tcPr>
          <w:p>
            <w:pPr>
              <w:rPr>
                <w:sz w:val="18"/>
              </w:rPr>
            </w:pPr>
            <w:r>
              <w:rPr>
                <w:sz w:val="18"/>
              </w:rPr>
              <w:t>Сектор B</w:t>
            </w:r>
          </w:p>
        </w:tc>
        <w:tc>
          <w:tcPr>
            <w:tcW w:w="8165" w:type="dxa"/>
          </w:tcPr>
          <w:p>
            <w:pPr>
              <w:rPr>
                <w:sz w:val="18"/>
              </w:rPr>
            </w:pPr>
            <w:r>
              <w:rPr>
                <w:sz w:val="18"/>
              </w:rPr>
              <w:t>Вађење руде и камена</w:t>
            </w:r>
          </w:p>
        </w:tc>
      </w:tr>
      <w:tr>
        <w:trPr>
          <w:wAfter w:w="0" w:type="dxa"/>
        </w:trPr>
        <w:tc>
          <w:tcPr>
            <w:tcW w:w="1701" w:type="dxa"/>
          </w:tcPr>
          <w:p>
            <w:pPr>
              <w:rPr>
                <w:sz w:val="18"/>
              </w:rPr>
            </w:pPr>
            <w:r>
              <w:rPr>
                <w:sz w:val="18"/>
              </w:rPr>
              <w:t>Сектор C</w:t>
            </w:r>
          </w:p>
        </w:tc>
        <w:tc>
          <w:tcPr>
            <w:tcW w:w="8165" w:type="dxa"/>
          </w:tcPr>
          <w:p>
            <w:pPr>
              <w:rPr>
                <w:sz w:val="18"/>
              </w:rPr>
            </w:pPr>
            <w:r>
              <w:rPr>
                <w:sz w:val="18"/>
              </w:rPr>
              <w:t>Прерађивачка индустрија</w:t>
            </w:r>
          </w:p>
        </w:tc>
      </w:tr>
      <w:tr>
        <w:trPr>
          <w:wAfter w:w="0" w:type="dxa"/>
        </w:trPr>
        <w:tc>
          <w:tcPr>
            <w:tcW w:w="1701" w:type="dxa"/>
          </w:tcPr>
          <w:p>
            <w:pPr>
              <w:ind w:left="170"/>
              <w:rPr>
                <w:sz w:val="18"/>
              </w:rPr>
            </w:pPr>
            <w:r>
              <w:rPr>
                <w:sz w:val="18"/>
              </w:rPr>
              <w:t>Подсектор СА</w:t>
            </w:r>
          </w:p>
        </w:tc>
        <w:tc>
          <w:tcPr>
            <w:tcW w:w="8165" w:type="dxa"/>
          </w:tcPr>
          <w:p>
            <w:pPr>
              <w:rPr>
                <w:sz w:val="18"/>
              </w:rPr>
            </w:pPr>
            <w:r>
              <w:rPr>
                <w:sz w:val="18"/>
              </w:rPr>
              <w:t>Производња прехрамбених производа, пића и дуванских производа</w:t>
            </w:r>
          </w:p>
        </w:tc>
      </w:tr>
      <w:tr>
        <w:trPr>
          <w:wAfter w:w="0" w:type="dxa"/>
        </w:trPr>
        <w:tc>
          <w:tcPr>
            <w:tcW w:w="1701" w:type="dxa"/>
          </w:tcPr>
          <w:p>
            <w:pPr>
              <w:ind w:left="170"/>
              <w:rPr>
                <w:sz w:val="18"/>
              </w:rPr>
            </w:pPr>
            <w:r>
              <w:rPr>
                <w:sz w:val="18"/>
              </w:rPr>
              <w:t>Подсектор СB</w:t>
            </w:r>
          </w:p>
        </w:tc>
        <w:tc>
          <w:tcPr>
            <w:tcW w:w="8165" w:type="dxa"/>
          </w:tcPr>
          <w:p>
            <w:pPr>
              <w:rPr>
                <w:sz w:val="18"/>
              </w:rPr>
            </w:pPr>
            <w:r>
              <w:rPr>
                <w:sz w:val="18"/>
              </w:rPr>
              <w:t>Производња текстила, одевних производа, коже и предмета од коже</w:t>
            </w:r>
          </w:p>
        </w:tc>
      </w:tr>
      <w:tr>
        <w:trPr>
          <w:wAfter w:w="0" w:type="dxa"/>
        </w:trPr>
        <w:tc>
          <w:tcPr>
            <w:tcW w:w="1701" w:type="dxa"/>
          </w:tcPr>
          <w:p>
            <w:pPr>
              <w:ind w:left="170"/>
              <w:rPr>
                <w:sz w:val="18"/>
              </w:rPr>
            </w:pPr>
            <w:r>
              <w:rPr>
                <w:sz w:val="18"/>
              </w:rPr>
              <w:t>Подсектор СC</w:t>
            </w:r>
          </w:p>
        </w:tc>
        <w:tc>
          <w:tcPr>
            <w:tcW w:w="8165" w:type="dxa"/>
          </w:tcPr>
          <w:p>
            <w:pPr>
              <w:rPr>
                <w:sz w:val="18"/>
              </w:rPr>
            </w:pPr>
            <w:r>
              <w:rPr>
                <w:sz w:val="18"/>
              </w:rPr>
              <w:t>Производња производа од дрвета и папира; штампарство</w:t>
            </w:r>
          </w:p>
        </w:tc>
      </w:tr>
      <w:tr>
        <w:trPr>
          <w:wAfter w:w="0" w:type="dxa"/>
        </w:trPr>
        <w:tc>
          <w:tcPr>
            <w:tcW w:w="1701" w:type="dxa"/>
          </w:tcPr>
          <w:p>
            <w:pPr>
              <w:ind w:left="170"/>
              <w:rPr>
                <w:sz w:val="18"/>
              </w:rPr>
            </w:pPr>
            <w:r>
              <w:rPr>
                <w:sz w:val="18"/>
              </w:rPr>
              <w:t>Подсектор СD</w:t>
            </w:r>
          </w:p>
        </w:tc>
        <w:tc>
          <w:tcPr>
            <w:tcW w:w="8165" w:type="dxa"/>
          </w:tcPr>
          <w:p>
            <w:pPr>
              <w:rPr>
                <w:sz w:val="18"/>
              </w:rPr>
            </w:pPr>
            <w:r>
              <w:rPr>
                <w:sz w:val="18"/>
              </w:rPr>
              <w:t>Производња кокса и деривата нафте</w:t>
            </w:r>
          </w:p>
        </w:tc>
      </w:tr>
      <w:tr>
        <w:trPr>
          <w:wAfter w:w="0" w:type="dxa"/>
        </w:trPr>
        <w:tc>
          <w:tcPr>
            <w:tcW w:w="1701" w:type="dxa"/>
          </w:tcPr>
          <w:p>
            <w:pPr>
              <w:ind w:left="170"/>
              <w:rPr>
                <w:sz w:val="18"/>
              </w:rPr>
            </w:pPr>
            <w:r>
              <w:rPr>
                <w:sz w:val="18"/>
              </w:rPr>
              <w:t>Подсектор CE</w:t>
            </w:r>
          </w:p>
        </w:tc>
        <w:tc>
          <w:tcPr>
            <w:tcW w:w="8165" w:type="dxa"/>
          </w:tcPr>
          <w:p>
            <w:pPr>
              <w:rPr>
                <w:sz w:val="18"/>
              </w:rPr>
            </w:pPr>
            <w:r>
              <w:rPr>
                <w:sz w:val="18"/>
              </w:rPr>
              <w:t>Производња хемикалија и хемијских производа</w:t>
            </w:r>
          </w:p>
        </w:tc>
      </w:tr>
      <w:tr>
        <w:trPr>
          <w:wAfter w:w="0" w:type="dxa"/>
        </w:trPr>
        <w:tc>
          <w:tcPr>
            <w:tcW w:w="1701" w:type="dxa"/>
          </w:tcPr>
          <w:p>
            <w:pPr>
              <w:ind w:left="170"/>
              <w:rPr>
                <w:sz w:val="18"/>
              </w:rPr>
            </w:pPr>
            <w:r>
              <w:rPr>
                <w:sz w:val="18"/>
              </w:rPr>
              <w:t>Подсектор CF</w:t>
            </w:r>
          </w:p>
        </w:tc>
        <w:tc>
          <w:tcPr>
            <w:tcW w:w="8165" w:type="dxa"/>
          </w:tcPr>
          <w:p>
            <w:pPr>
              <w:rPr>
                <w:sz w:val="18"/>
              </w:rPr>
            </w:pPr>
            <w:r>
              <w:rPr>
                <w:sz w:val="18"/>
              </w:rPr>
              <w:t>Производња фармацеутских производа и хемијских и ботаничких медикамената</w:t>
            </w:r>
          </w:p>
        </w:tc>
      </w:tr>
      <w:tr>
        <w:trPr>
          <w:wAfter w:w="0" w:type="dxa"/>
        </w:trPr>
        <w:tc>
          <w:tcPr>
            <w:tcW w:w="1701" w:type="dxa"/>
          </w:tcPr>
          <w:p>
            <w:pPr>
              <w:ind w:left="170"/>
              <w:rPr>
                <w:sz w:val="18"/>
              </w:rPr>
            </w:pPr>
            <w:r>
              <w:rPr>
                <w:sz w:val="18"/>
              </w:rPr>
              <w:t>Подсектор СG</w:t>
            </w:r>
          </w:p>
        </w:tc>
        <w:tc>
          <w:tcPr>
            <w:tcW w:w="8165" w:type="dxa"/>
          </w:tcPr>
          <w:p>
            <w:pPr>
              <w:rPr>
                <w:sz w:val="18"/>
              </w:rPr>
            </w:pPr>
            <w:r>
              <w:rPr>
                <w:sz w:val="18"/>
              </w:rPr>
              <w:t>Производња производа од гуме и пластике и од осталих неметалних минерала</w:t>
            </w:r>
          </w:p>
        </w:tc>
      </w:tr>
      <w:tr>
        <w:trPr>
          <w:wAfter w:w="0" w:type="dxa"/>
          <w:trHeight w:hRule="atLeast" w:val="64"/>
        </w:trPr>
        <w:tc>
          <w:tcPr>
            <w:tcW w:w="1701" w:type="dxa"/>
          </w:tcPr>
          <w:p>
            <w:pPr>
              <w:ind w:left="170"/>
              <w:rPr>
                <w:sz w:val="18"/>
              </w:rPr>
            </w:pPr>
            <w:r>
              <w:rPr>
                <w:sz w:val="18"/>
              </w:rPr>
              <w:t>Подсектор CH</w:t>
            </w:r>
          </w:p>
        </w:tc>
        <w:tc>
          <w:tcPr>
            <w:tcW w:w="8165" w:type="dxa"/>
          </w:tcPr>
          <w:p>
            <w:pPr>
              <w:rPr>
                <w:sz w:val="18"/>
              </w:rPr>
            </w:pPr>
            <w:r>
              <w:rPr>
                <w:sz w:val="18"/>
              </w:rPr>
              <w:t>Производња основних метала и металних производа, осим машина и опреме</w:t>
            </w:r>
          </w:p>
        </w:tc>
      </w:tr>
      <w:tr>
        <w:trPr>
          <w:wAfter w:w="0" w:type="dxa"/>
        </w:trPr>
        <w:tc>
          <w:tcPr>
            <w:tcW w:w="1701" w:type="dxa"/>
          </w:tcPr>
          <w:p>
            <w:pPr>
              <w:ind w:left="170"/>
              <w:rPr>
                <w:sz w:val="18"/>
              </w:rPr>
            </w:pPr>
            <w:r>
              <w:rPr>
                <w:sz w:val="18"/>
              </w:rPr>
              <w:t>Подсектор CI</w:t>
            </w:r>
          </w:p>
        </w:tc>
        <w:tc>
          <w:tcPr>
            <w:tcW w:w="8165" w:type="dxa"/>
          </w:tcPr>
          <w:p>
            <w:pPr>
              <w:rPr>
                <w:sz w:val="18"/>
              </w:rPr>
            </w:pPr>
            <w:r>
              <w:rPr>
                <w:sz w:val="18"/>
              </w:rPr>
              <w:t>Производња рачунара, електронских и оптичких производа</w:t>
            </w:r>
          </w:p>
        </w:tc>
      </w:tr>
      <w:tr>
        <w:trPr>
          <w:wAfter w:w="0" w:type="dxa"/>
        </w:trPr>
        <w:tc>
          <w:tcPr>
            <w:tcW w:w="1701" w:type="dxa"/>
          </w:tcPr>
          <w:p>
            <w:pPr>
              <w:ind w:left="170"/>
              <w:rPr>
                <w:sz w:val="18"/>
              </w:rPr>
            </w:pPr>
            <w:r>
              <w:rPr>
                <w:sz w:val="18"/>
              </w:rPr>
              <w:t>Подсектор CJ</w:t>
            </w:r>
          </w:p>
        </w:tc>
        <w:tc>
          <w:tcPr>
            <w:tcW w:w="8165" w:type="dxa"/>
          </w:tcPr>
          <w:p>
            <w:pPr>
              <w:rPr>
                <w:sz w:val="18"/>
              </w:rPr>
            </w:pPr>
            <w:r>
              <w:rPr>
                <w:sz w:val="18"/>
              </w:rPr>
              <w:t>Производња електричарске опреме</w:t>
            </w:r>
          </w:p>
        </w:tc>
      </w:tr>
      <w:tr>
        <w:trPr>
          <w:wAfter w:w="0" w:type="dxa"/>
        </w:trPr>
        <w:tc>
          <w:tcPr>
            <w:tcW w:w="1701" w:type="dxa"/>
          </w:tcPr>
          <w:p>
            <w:pPr>
              <w:ind w:left="170"/>
              <w:rPr>
                <w:sz w:val="18"/>
              </w:rPr>
            </w:pPr>
            <w:r>
              <w:rPr>
                <w:sz w:val="18"/>
              </w:rPr>
              <w:t>Подсектор CK</w:t>
            </w:r>
          </w:p>
        </w:tc>
        <w:tc>
          <w:tcPr>
            <w:tcW w:w="8165" w:type="dxa"/>
          </w:tcPr>
          <w:p>
            <w:pPr>
              <w:rPr>
                <w:sz w:val="18"/>
              </w:rPr>
            </w:pPr>
            <w:r>
              <w:rPr>
                <w:sz w:val="18"/>
              </w:rPr>
              <w:t>Производња машина и опреме, на другом месту непоменута</w:t>
            </w:r>
          </w:p>
        </w:tc>
      </w:tr>
      <w:tr>
        <w:trPr>
          <w:wAfter w:w="0" w:type="dxa"/>
        </w:trPr>
        <w:tc>
          <w:tcPr>
            <w:tcW w:w="1701" w:type="dxa"/>
          </w:tcPr>
          <w:p>
            <w:pPr>
              <w:ind w:left="170"/>
              <w:rPr>
                <w:sz w:val="18"/>
              </w:rPr>
            </w:pPr>
            <w:r>
              <w:rPr>
                <w:sz w:val="18"/>
              </w:rPr>
              <w:t>Подсектор CL</w:t>
            </w:r>
          </w:p>
        </w:tc>
        <w:tc>
          <w:tcPr>
            <w:tcW w:w="8165" w:type="dxa"/>
          </w:tcPr>
          <w:p>
            <w:pPr>
              <w:rPr>
                <w:sz w:val="18"/>
              </w:rPr>
            </w:pPr>
            <w:r>
              <w:rPr>
                <w:sz w:val="18"/>
              </w:rPr>
              <w:t>Производња транспортних средстава</w:t>
            </w:r>
          </w:p>
        </w:tc>
      </w:tr>
      <w:tr>
        <w:trPr>
          <w:wAfter w:w="0" w:type="dxa"/>
        </w:trPr>
        <w:tc>
          <w:tcPr>
            <w:tcW w:w="1701" w:type="dxa"/>
          </w:tcPr>
          <w:p>
            <w:pPr>
              <w:ind w:left="170"/>
              <w:rPr>
                <w:sz w:val="18"/>
              </w:rPr>
            </w:pPr>
            <w:r>
              <w:rPr>
                <w:sz w:val="18"/>
              </w:rPr>
              <w:t>Подсектор CM</w:t>
            </w:r>
          </w:p>
        </w:tc>
        <w:tc>
          <w:tcPr>
            <w:tcW w:w="8165" w:type="dxa"/>
          </w:tcPr>
          <w:p>
            <w:pPr>
              <w:rPr>
                <w:sz w:val="18"/>
              </w:rPr>
            </w:pPr>
            <w:r>
              <w:rPr>
                <w:sz w:val="18"/>
              </w:rPr>
              <w:t>Прерађивачка индустрија, на другом месту непоменута; поправка и монтажа машина и опреме</w:t>
            </w:r>
          </w:p>
        </w:tc>
      </w:tr>
      <w:tr>
        <w:trPr>
          <w:wAfter w:w="0" w:type="dxa"/>
        </w:trPr>
        <w:tc>
          <w:tcPr>
            <w:tcW w:w="1701" w:type="dxa"/>
          </w:tcPr>
          <w:p>
            <w:pPr>
              <w:rPr>
                <w:sz w:val="18"/>
              </w:rPr>
            </w:pPr>
            <w:r>
              <w:rPr>
                <w:sz w:val="18"/>
              </w:rPr>
              <w:t>Сектор D</w:t>
            </w:r>
          </w:p>
        </w:tc>
        <w:tc>
          <w:tcPr>
            <w:tcW w:w="8165" w:type="dxa"/>
          </w:tcPr>
          <w:p>
            <w:pPr>
              <w:rPr>
                <w:sz w:val="18"/>
              </w:rPr>
            </w:pPr>
            <w:r>
              <w:rPr>
                <w:sz w:val="18"/>
              </w:rPr>
              <w:t>Снaбдeвaње електричном енергијом, гасом, паром и климатизација</w:t>
            </w:r>
          </w:p>
        </w:tc>
      </w:tr>
      <w:tr>
        <w:trPr>
          <w:wAfter w:w="0" w:type="dxa"/>
        </w:trPr>
        <w:tc>
          <w:tcPr>
            <w:tcW w:w="1701" w:type="dxa"/>
          </w:tcPr>
          <w:p>
            <w:pPr>
              <w:rPr>
                <w:sz w:val="18"/>
              </w:rPr>
            </w:pPr>
            <w:r>
              <w:rPr>
                <w:sz w:val="18"/>
              </w:rPr>
              <w:t>Сектор Е</w:t>
            </w:r>
          </w:p>
        </w:tc>
        <w:tc>
          <w:tcPr>
            <w:tcW w:w="8165" w:type="dxa"/>
          </w:tcPr>
          <w:p>
            <w:pPr>
              <w:rPr>
                <w:sz w:val="18"/>
              </w:rPr>
            </w:pPr>
            <w:r>
              <w:rPr>
                <w:sz w:val="18"/>
              </w:rPr>
              <w:t>Снабдевање водом; управљање отпадним водама, контролисање процеса уклањања отпада и сличне активности</w:t>
            </w:r>
          </w:p>
        </w:tc>
      </w:tr>
      <w:tr>
        <w:trPr>
          <w:wAfter w:w="0" w:type="dxa"/>
        </w:trPr>
        <w:tc>
          <w:tcPr>
            <w:tcW w:w="1701" w:type="dxa"/>
          </w:tcPr>
          <w:p>
            <w:pPr>
              <w:rPr>
                <w:sz w:val="18"/>
              </w:rPr>
            </w:pPr>
            <w:r>
              <w:rPr>
                <w:sz w:val="18"/>
              </w:rPr>
              <w:t>Сектор F</w:t>
            </w:r>
          </w:p>
        </w:tc>
        <w:tc>
          <w:tcPr>
            <w:tcW w:w="8165" w:type="dxa"/>
          </w:tcPr>
          <w:p>
            <w:pPr>
              <w:rPr>
                <w:sz w:val="18"/>
              </w:rPr>
            </w:pPr>
            <w:r>
              <w:rPr>
                <w:sz w:val="18"/>
              </w:rPr>
              <w:t>Грађевинарство</w:t>
            </w:r>
          </w:p>
        </w:tc>
      </w:tr>
      <w:tr>
        <w:trPr>
          <w:wAfter w:w="0" w:type="dxa"/>
        </w:trPr>
        <w:tc>
          <w:tcPr>
            <w:tcW w:w="1701" w:type="dxa"/>
          </w:tcPr>
          <w:p>
            <w:pPr>
              <w:rPr>
                <w:sz w:val="18"/>
              </w:rPr>
            </w:pPr>
            <w:r>
              <w:rPr>
                <w:sz w:val="18"/>
              </w:rPr>
              <w:t>Сектор G</w:t>
            </w:r>
          </w:p>
        </w:tc>
        <w:tc>
          <w:tcPr>
            <w:tcW w:w="8165" w:type="dxa"/>
          </w:tcPr>
          <w:p>
            <w:pPr>
              <w:rPr>
                <w:sz w:val="18"/>
              </w:rPr>
            </w:pPr>
            <w:r>
              <w:rPr>
                <w:sz w:val="18"/>
              </w:rPr>
              <w:t>Трговина на велико и трговина на мало; поправка моторних возила и мотоцикала</w:t>
            </w:r>
          </w:p>
        </w:tc>
      </w:tr>
      <w:tr>
        <w:trPr>
          <w:wAfter w:w="0" w:type="dxa"/>
        </w:trPr>
        <w:tc>
          <w:tcPr>
            <w:tcW w:w="1701" w:type="dxa"/>
          </w:tcPr>
          <w:p>
            <w:pPr>
              <w:rPr>
                <w:sz w:val="18"/>
              </w:rPr>
            </w:pPr>
            <w:r>
              <w:rPr>
                <w:sz w:val="18"/>
              </w:rPr>
              <w:t>Сектор H</w:t>
            </w:r>
          </w:p>
        </w:tc>
        <w:tc>
          <w:tcPr>
            <w:tcW w:w="8165" w:type="dxa"/>
          </w:tcPr>
          <w:p>
            <w:pPr>
              <w:rPr>
                <w:sz w:val="18"/>
              </w:rPr>
            </w:pPr>
            <w:r>
              <w:rPr>
                <w:sz w:val="18"/>
              </w:rPr>
              <w:t>Саобраћај и складиштење</w:t>
            </w:r>
          </w:p>
        </w:tc>
      </w:tr>
      <w:tr>
        <w:trPr>
          <w:wAfter w:w="0" w:type="dxa"/>
        </w:trPr>
        <w:tc>
          <w:tcPr>
            <w:tcW w:w="1701" w:type="dxa"/>
          </w:tcPr>
          <w:p>
            <w:pPr>
              <w:rPr>
                <w:sz w:val="18"/>
              </w:rPr>
            </w:pPr>
            <w:r>
              <w:rPr>
                <w:sz w:val="18"/>
              </w:rPr>
              <w:t>Сектор I</w:t>
            </w:r>
          </w:p>
        </w:tc>
        <w:tc>
          <w:tcPr>
            <w:tcW w:w="8165" w:type="dxa"/>
          </w:tcPr>
          <w:p>
            <w:pPr>
              <w:rPr>
                <w:sz w:val="18"/>
              </w:rPr>
            </w:pPr>
            <w:r>
              <w:rPr>
                <w:sz w:val="18"/>
              </w:rPr>
              <w:t>Услуге смештаја и исхране</w:t>
            </w:r>
          </w:p>
        </w:tc>
      </w:tr>
      <w:tr>
        <w:trPr>
          <w:wAfter w:w="0" w:type="dxa"/>
        </w:trPr>
        <w:tc>
          <w:tcPr>
            <w:tcW w:w="1701" w:type="dxa"/>
          </w:tcPr>
          <w:p>
            <w:pPr>
              <w:rPr>
                <w:sz w:val="18"/>
              </w:rPr>
            </w:pPr>
            <w:r>
              <w:rPr>
                <w:sz w:val="18"/>
              </w:rPr>
              <w:t>Сектор Ј</w:t>
            </w:r>
          </w:p>
        </w:tc>
        <w:tc>
          <w:tcPr>
            <w:tcW w:w="8165" w:type="dxa"/>
          </w:tcPr>
          <w:p>
            <w:pPr>
              <w:rPr>
                <w:sz w:val="18"/>
              </w:rPr>
            </w:pPr>
            <w:r>
              <w:rPr>
                <w:sz w:val="18"/>
              </w:rPr>
              <w:t>Информисање и комуникације</w:t>
            </w:r>
          </w:p>
        </w:tc>
      </w:tr>
      <w:tr>
        <w:trPr>
          <w:wAfter w:w="0" w:type="dxa"/>
        </w:trPr>
        <w:tc>
          <w:tcPr>
            <w:tcW w:w="1701" w:type="dxa"/>
          </w:tcPr>
          <w:p>
            <w:pPr>
              <w:ind w:left="170"/>
              <w:rPr>
                <w:sz w:val="18"/>
              </w:rPr>
            </w:pPr>
            <w:r>
              <w:rPr>
                <w:sz w:val="18"/>
              </w:rPr>
              <w:t>Подсектор JA</w:t>
            </w:r>
          </w:p>
        </w:tc>
        <w:tc>
          <w:tcPr>
            <w:tcW w:w="8165" w:type="dxa"/>
          </w:tcPr>
          <w:p>
            <w:pPr>
              <w:rPr>
                <w:sz w:val="18"/>
              </w:rPr>
            </w:pPr>
            <w:r>
              <w:rPr>
                <w:sz w:val="18"/>
              </w:rPr>
              <w:t>Издаваштво, аудио-визуелне и емитерске делатности</w:t>
            </w:r>
          </w:p>
        </w:tc>
      </w:tr>
      <w:tr>
        <w:trPr>
          <w:wAfter w:w="0" w:type="dxa"/>
        </w:trPr>
        <w:tc>
          <w:tcPr>
            <w:tcW w:w="1701" w:type="dxa"/>
          </w:tcPr>
          <w:p>
            <w:pPr>
              <w:ind w:left="170"/>
              <w:rPr>
                <w:sz w:val="18"/>
              </w:rPr>
            </w:pPr>
            <w:r>
              <w:rPr>
                <w:sz w:val="18"/>
              </w:rPr>
              <w:t>Подсектор JB</w:t>
            </w:r>
          </w:p>
        </w:tc>
        <w:tc>
          <w:tcPr>
            <w:tcW w:w="8165" w:type="dxa"/>
          </w:tcPr>
          <w:p>
            <w:pPr>
              <w:rPr>
                <w:sz w:val="18"/>
              </w:rPr>
            </w:pPr>
            <w:r>
              <w:rPr>
                <w:sz w:val="18"/>
              </w:rPr>
              <w:t>Телекомуникације</w:t>
            </w:r>
          </w:p>
        </w:tc>
      </w:tr>
      <w:tr>
        <w:trPr>
          <w:wAfter w:w="0" w:type="dxa"/>
        </w:trPr>
        <w:tc>
          <w:tcPr>
            <w:tcW w:w="1701" w:type="dxa"/>
          </w:tcPr>
          <w:p>
            <w:pPr>
              <w:ind w:left="170"/>
              <w:rPr>
                <w:sz w:val="18"/>
              </w:rPr>
            </w:pPr>
            <w:r>
              <w:rPr>
                <w:sz w:val="18"/>
              </w:rPr>
              <w:t>Подсектор ЈС</w:t>
            </w:r>
          </w:p>
        </w:tc>
        <w:tc>
          <w:tcPr>
            <w:tcW w:w="8165" w:type="dxa"/>
          </w:tcPr>
          <w:p>
            <w:pPr>
              <w:rPr>
                <w:sz w:val="18"/>
              </w:rPr>
            </w:pPr>
            <w:r>
              <w:rPr>
                <w:sz w:val="18"/>
              </w:rPr>
              <w:t>ИТ и остале информационе услужне делатности</w:t>
            </w:r>
          </w:p>
        </w:tc>
      </w:tr>
      <w:tr>
        <w:trPr>
          <w:wAfter w:w="0" w:type="dxa"/>
        </w:trPr>
        <w:tc>
          <w:tcPr>
            <w:tcW w:w="1701" w:type="dxa"/>
          </w:tcPr>
          <w:p>
            <w:pPr>
              <w:rPr>
                <w:sz w:val="18"/>
              </w:rPr>
            </w:pPr>
            <w:r>
              <w:rPr>
                <w:sz w:val="18"/>
              </w:rPr>
              <w:t>Сектор К</w:t>
            </w:r>
          </w:p>
        </w:tc>
        <w:tc>
          <w:tcPr>
            <w:tcW w:w="8165" w:type="dxa"/>
          </w:tcPr>
          <w:p>
            <w:pPr>
              <w:rPr>
                <w:sz w:val="18"/>
              </w:rPr>
            </w:pPr>
            <w:r>
              <w:rPr>
                <w:sz w:val="18"/>
              </w:rPr>
              <w:t>Финансијске делатности и делатност осигурања</w:t>
            </w:r>
          </w:p>
        </w:tc>
      </w:tr>
      <w:tr>
        <w:trPr>
          <w:wAfter w:w="0" w:type="dxa"/>
        </w:trPr>
        <w:tc>
          <w:tcPr>
            <w:tcW w:w="1701" w:type="dxa"/>
          </w:tcPr>
          <w:p>
            <w:pPr>
              <w:rPr>
                <w:sz w:val="18"/>
              </w:rPr>
            </w:pPr>
            <w:r>
              <w:rPr>
                <w:sz w:val="18"/>
              </w:rPr>
              <w:t>Сектор L</w:t>
            </w:r>
          </w:p>
        </w:tc>
        <w:tc>
          <w:tcPr>
            <w:tcW w:w="8165" w:type="dxa"/>
          </w:tcPr>
          <w:p>
            <w:pPr>
              <w:rPr>
                <w:sz w:val="18"/>
              </w:rPr>
            </w:pPr>
            <w:r>
              <w:rPr>
                <w:sz w:val="18"/>
              </w:rPr>
              <w:t>Пословање некретнинама</w:t>
            </w:r>
          </w:p>
        </w:tc>
      </w:tr>
      <w:tr>
        <w:trPr>
          <w:wAfter w:w="0" w:type="dxa"/>
        </w:trPr>
        <w:tc>
          <w:tcPr>
            <w:tcW w:w="1701" w:type="dxa"/>
          </w:tcPr>
          <w:p>
            <w:pPr>
              <w:rPr>
                <w:sz w:val="18"/>
              </w:rPr>
            </w:pPr>
            <w:r>
              <w:rPr>
                <w:sz w:val="18"/>
              </w:rPr>
              <w:t>Сектор M</w:t>
            </w:r>
          </w:p>
        </w:tc>
        <w:tc>
          <w:tcPr>
            <w:tcW w:w="8165" w:type="dxa"/>
          </w:tcPr>
          <w:p>
            <w:pPr>
              <w:rPr>
                <w:sz w:val="18"/>
              </w:rPr>
            </w:pPr>
            <w:r>
              <w:rPr>
                <w:sz w:val="18"/>
              </w:rPr>
              <w:t>Стручне, научне, иновационе и техничке делатности</w:t>
            </w:r>
          </w:p>
        </w:tc>
      </w:tr>
      <w:tr>
        <w:trPr>
          <w:wAfter w:w="0" w:type="dxa"/>
        </w:trPr>
        <w:tc>
          <w:tcPr>
            <w:tcW w:w="1701" w:type="dxa"/>
          </w:tcPr>
          <w:p>
            <w:pPr>
              <w:ind w:left="170"/>
              <w:rPr>
                <w:sz w:val="18"/>
              </w:rPr>
            </w:pPr>
            <w:r>
              <w:rPr>
                <w:sz w:val="18"/>
              </w:rPr>
              <w:t>Подсектор MA</w:t>
            </w:r>
          </w:p>
        </w:tc>
        <w:tc>
          <w:tcPr>
            <w:tcW w:w="8165" w:type="dxa"/>
          </w:tcPr>
          <w:p>
            <w:pPr>
              <w:rPr>
                <w:sz w:val="18"/>
              </w:rPr>
            </w:pPr>
            <w:r>
              <w:rPr>
                <w:sz w:val="18"/>
              </w:rPr>
              <w:t>Правне, рачуноводствене, менаџерске, архитектонске, инжењерске делатности; техничко испитивање и анализе</w:t>
            </w:r>
          </w:p>
        </w:tc>
      </w:tr>
      <w:tr>
        <w:trPr>
          <w:wAfter w:w="0" w:type="dxa"/>
        </w:trPr>
        <w:tc>
          <w:tcPr>
            <w:tcW w:w="1701" w:type="dxa"/>
          </w:tcPr>
          <w:p>
            <w:pPr>
              <w:ind w:left="170"/>
              <w:rPr>
                <w:sz w:val="18"/>
              </w:rPr>
            </w:pPr>
            <w:r>
              <w:rPr>
                <w:sz w:val="18"/>
              </w:rPr>
              <w:t>Подсектор MB</w:t>
            </w:r>
          </w:p>
        </w:tc>
        <w:tc>
          <w:tcPr>
            <w:tcW w:w="8165" w:type="dxa"/>
          </w:tcPr>
          <w:p>
            <w:pPr>
              <w:rPr>
                <w:sz w:val="18"/>
              </w:rPr>
            </w:pPr>
            <w:r>
              <w:rPr>
                <w:sz w:val="18"/>
              </w:rPr>
              <w:t>Научно истраживање и развој</w:t>
            </w:r>
          </w:p>
        </w:tc>
      </w:tr>
      <w:tr>
        <w:trPr>
          <w:wAfter w:w="0" w:type="dxa"/>
        </w:trPr>
        <w:tc>
          <w:tcPr>
            <w:tcW w:w="1701" w:type="dxa"/>
          </w:tcPr>
          <w:p>
            <w:pPr>
              <w:ind w:left="170"/>
              <w:rPr>
                <w:sz w:val="18"/>
              </w:rPr>
            </w:pPr>
            <w:r>
              <w:rPr>
                <w:sz w:val="18"/>
              </w:rPr>
              <w:t>Подсектор MC</w:t>
            </w:r>
          </w:p>
        </w:tc>
        <w:tc>
          <w:tcPr>
            <w:tcW w:w="8165" w:type="dxa"/>
          </w:tcPr>
          <w:p>
            <w:pPr>
              <w:rPr>
                <w:sz w:val="18"/>
              </w:rPr>
            </w:pPr>
            <w:r>
              <w:rPr>
                <w:sz w:val="18"/>
              </w:rPr>
              <w:t>Остале стручне, научне и техничке делатности</w:t>
            </w:r>
          </w:p>
        </w:tc>
      </w:tr>
      <w:tr>
        <w:trPr>
          <w:wAfter w:w="0" w:type="dxa"/>
        </w:trPr>
        <w:tc>
          <w:tcPr>
            <w:tcW w:w="1701" w:type="dxa"/>
          </w:tcPr>
          <w:p>
            <w:pPr>
              <w:rPr>
                <w:sz w:val="18"/>
              </w:rPr>
            </w:pPr>
            <w:r>
              <w:rPr>
                <w:sz w:val="18"/>
              </w:rPr>
              <w:t>Сектор N</w:t>
            </w:r>
          </w:p>
        </w:tc>
        <w:tc>
          <w:tcPr>
            <w:tcW w:w="8165" w:type="dxa"/>
          </w:tcPr>
          <w:p>
            <w:pPr>
              <w:rPr>
                <w:sz w:val="18"/>
              </w:rPr>
            </w:pPr>
            <w:r>
              <w:rPr>
                <w:sz w:val="18"/>
              </w:rPr>
              <w:t>Административне и помоћне услужне делатности</w:t>
            </w:r>
          </w:p>
        </w:tc>
      </w:tr>
      <w:tr>
        <w:trPr>
          <w:wAfter w:w="0" w:type="dxa"/>
        </w:trPr>
        <w:tc>
          <w:tcPr>
            <w:tcW w:w="1701" w:type="dxa"/>
          </w:tcPr>
          <w:p>
            <w:pPr>
              <w:rPr>
                <w:sz w:val="18"/>
              </w:rPr>
            </w:pPr>
            <w:r>
              <w:rPr>
                <w:sz w:val="18"/>
              </w:rPr>
              <w:t>Сектор О</w:t>
            </w:r>
          </w:p>
        </w:tc>
        <w:tc>
          <w:tcPr>
            <w:tcW w:w="8165" w:type="dxa"/>
          </w:tcPr>
          <w:p>
            <w:pPr>
              <w:rPr>
                <w:sz w:val="18"/>
              </w:rPr>
            </w:pPr>
            <w:r>
              <w:rPr>
                <w:sz w:val="18"/>
              </w:rPr>
              <w:t>Државна управа и одбрана; обавезно социјално осигурање</w:t>
            </w:r>
          </w:p>
        </w:tc>
      </w:tr>
      <w:tr>
        <w:trPr>
          <w:wAfter w:w="0" w:type="dxa"/>
        </w:trPr>
        <w:tc>
          <w:tcPr>
            <w:tcW w:w="1701" w:type="dxa"/>
          </w:tcPr>
          <w:p>
            <w:pPr>
              <w:rPr>
                <w:sz w:val="18"/>
              </w:rPr>
            </w:pPr>
            <w:r>
              <w:rPr>
                <w:sz w:val="18"/>
              </w:rPr>
              <w:t>Сектор P</w:t>
            </w:r>
          </w:p>
        </w:tc>
        <w:tc>
          <w:tcPr>
            <w:tcW w:w="8165" w:type="dxa"/>
          </w:tcPr>
          <w:p>
            <w:pPr>
              <w:rPr>
                <w:sz w:val="18"/>
              </w:rPr>
            </w:pPr>
            <w:r>
              <w:rPr>
                <w:sz w:val="18"/>
              </w:rPr>
              <w:t>Образовање</w:t>
            </w:r>
          </w:p>
        </w:tc>
      </w:tr>
      <w:tr>
        <w:trPr>
          <w:wAfter w:w="0" w:type="dxa"/>
        </w:trPr>
        <w:tc>
          <w:tcPr>
            <w:tcW w:w="1701" w:type="dxa"/>
          </w:tcPr>
          <w:p>
            <w:pPr>
              <w:rPr>
                <w:sz w:val="18"/>
              </w:rPr>
            </w:pPr>
            <w:r>
              <w:rPr>
                <w:sz w:val="18"/>
              </w:rPr>
              <w:t>Сектор Q</w:t>
            </w:r>
          </w:p>
        </w:tc>
        <w:tc>
          <w:tcPr>
            <w:tcW w:w="8165" w:type="dxa"/>
          </w:tcPr>
          <w:p>
            <w:pPr>
              <w:rPr>
                <w:sz w:val="18"/>
              </w:rPr>
            </w:pPr>
            <w:r>
              <w:rPr>
                <w:sz w:val="18"/>
              </w:rPr>
              <w:t>Здравствена и социјална заштита</w:t>
            </w:r>
          </w:p>
        </w:tc>
      </w:tr>
      <w:tr>
        <w:trPr>
          <w:wAfter w:w="0" w:type="dxa"/>
        </w:trPr>
        <w:tc>
          <w:tcPr>
            <w:tcW w:w="1701" w:type="dxa"/>
          </w:tcPr>
          <w:p>
            <w:pPr>
              <w:ind w:left="170"/>
              <w:rPr>
                <w:sz w:val="18"/>
              </w:rPr>
            </w:pPr>
            <w:r>
              <w:rPr>
                <w:sz w:val="18"/>
              </w:rPr>
              <w:t>Подсектор QA</w:t>
            </w:r>
          </w:p>
        </w:tc>
        <w:tc>
          <w:tcPr>
            <w:tcW w:w="8165" w:type="dxa"/>
          </w:tcPr>
          <w:p>
            <w:pPr>
              <w:rPr>
                <w:sz w:val="18"/>
              </w:rPr>
            </w:pPr>
            <w:r>
              <w:rPr>
                <w:sz w:val="18"/>
              </w:rPr>
              <w:t>Здравствене делатности</w:t>
            </w:r>
          </w:p>
        </w:tc>
      </w:tr>
      <w:tr>
        <w:trPr>
          <w:wAfter w:w="0" w:type="dxa"/>
        </w:trPr>
        <w:tc>
          <w:tcPr>
            <w:tcW w:w="1701" w:type="dxa"/>
          </w:tcPr>
          <w:p>
            <w:pPr>
              <w:ind w:left="170"/>
              <w:rPr>
                <w:sz w:val="18"/>
              </w:rPr>
            </w:pPr>
            <w:r>
              <w:rPr>
                <w:sz w:val="18"/>
              </w:rPr>
              <w:t>Подсектор QB</w:t>
            </w:r>
          </w:p>
        </w:tc>
        <w:tc>
          <w:tcPr>
            <w:tcW w:w="8165" w:type="dxa"/>
          </w:tcPr>
          <w:p>
            <w:pPr>
              <w:rPr>
                <w:sz w:val="18"/>
              </w:rPr>
            </w:pPr>
            <w:r>
              <w:rPr>
                <w:sz w:val="18"/>
              </w:rPr>
              <w:t>Смештајне установе и социјална заштита</w:t>
            </w:r>
          </w:p>
        </w:tc>
      </w:tr>
      <w:tr>
        <w:trPr>
          <w:wAfter w:w="0" w:type="dxa"/>
        </w:trPr>
        <w:tc>
          <w:tcPr>
            <w:tcW w:w="1701" w:type="dxa"/>
          </w:tcPr>
          <w:p>
            <w:pPr>
              <w:rPr>
                <w:sz w:val="18"/>
              </w:rPr>
            </w:pPr>
            <w:r>
              <w:rPr>
                <w:sz w:val="18"/>
              </w:rPr>
              <w:t>Сектор R</w:t>
            </w:r>
          </w:p>
        </w:tc>
        <w:tc>
          <w:tcPr>
            <w:tcW w:w="8165" w:type="dxa"/>
          </w:tcPr>
          <w:p>
            <w:pPr>
              <w:rPr>
                <w:sz w:val="18"/>
              </w:rPr>
            </w:pPr>
            <w:r>
              <w:rPr>
                <w:sz w:val="18"/>
              </w:rPr>
              <w:t>Уметност; забава и рекреација</w:t>
            </w:r>
          </w:p>
        </w:tc>
      </w:tr>
      <w:tr>
        <w:trPr>
          <w:wAfter w:w="0" w:type="dxa"/>
        </w:trPr>
        <w:tc>
          <w:tcPr>
            <w:tcW w:w="1701" w:type="dxa"/>
          </w:tcPr>
          <w:p>
            <w:pPr>
              <w:rPr>
                <w:sz w:val="18"/>
              </w:rPr>
            </w:pPr>
            <w:r>
              <w:rPr>
                <w:sz w:val="18"/>
              </w:rPr>
              <w:t>Сектор S</w:t>
            </w:r>
          </w:p>
        </w:tc>
        <w:tc>
          <w:tcPr>
            <w:tcW w:w="8165" w:type="dxa"/>
          </w:tcPr>
          <w:p>
            <w:pPr>
              <w:rPr>
                <w:sz w:val="18"/>
              </w:rPr>
            </w:pPr>
            <w:r>
              <w:rPr>
                <w:sz w:val="18"/>
              </w:rPr>
              <w:t>Остале услужне делатности</w:t>
            </w:r>
          </w:p>
        </w:tc>
      </w:tr>
      <w:tr>
        <w:trPr>
          <w:wAfter w:w="0" w:type="dxa"/>
        </w:trPr>
        <w:tc>
          <w:tcPr>
            <w:tcW w:w="1701" w:type="dxa"/>
          </w:tcPr>
          <w:p>
            <w:pPr>
              <w:rPr>
                <w:sz w:val="18"/>
              </w:rPr>
            </w:pPr>
            <w:r>
              <w:rPr>
                <w:sz w:val="18"/>
              </w:rPr>
              <w:t>Сектор T</w:t>
            </w:r>
          </w:p>
        </w:tc>
        <w:tc>
          <w:tcPr>
            <w:tcW w:w="8165" w:type="dxa"/>
          </w:tcPr>
          <w:p>
            <w:pPr>
              <w:rPr>
                <w:sz w:val="18"/>
              </w:rPr>
            </w:pPr>
            <w:r>
              <w:rPr>
                <w:sz w:val="18"/>
              </w:rPr>
              <w:t>Делатност домаћинства као послодавца; делатност домаћинстава која производе робу и услуге за сопствене потребе</w:t>
            </w:r>
          </w:p>
        </w:tc>
      </w:tr>
      <w:tr>
        <w:trPr>
          <w:wAfter w:w="0" w:type="dxa"/>
        </w:trPr>
        <w:tc>
          <w:tcPr>
            <w:tcW w:w="1701" w:type="dxa"/>
          </w:tcPr>
          <w:p>
            <w:pPr>
              <w:rPr>
                <w:sz w:val="18"/>
              </w:rPr>
            </w:pPr>
            <w:r>
              <w:rPr>
                <w:sz w:val="18"/>
              </w:rPr>
              <w:t>Сектор U</w:t>
            </w:r>
          </w:p>
        </w:tc>
        <w:tc>
          <w:tcPr>
            <w:tcW w:w="8165" w:type="dxa"/>
          </w:tcPr>
          <w:p>
            <w:pPr>
              <w:rPr>
                <w:sz w:val="18"/>
              </w:rPr>
            </w:pPr>
            <w:r>
              <w:rPr>
                <w:sz w:val="18"/>
              </w:rPr>
              <w:t>Делатност екстериторијалних организација и тела</w:t>
            </w:r>
          </w:p>
        </w:tc>
      </w:tr>
    </w:tbl>
    <w:p>
      <w:pPr>
        <w:jc w:val="center"/>
        <w:rPr>
          <w:b w:val="1"/>
          <w:sz w:val="22"/>
        </w:rPr>
      </w:pPr>
    </w:p>
    <w:p>
      <w:pPr>
        <w:jc w:val="center"/>
        <w:rPr>
          <w:b w:val="1"/>
          <w:sz w:val="22"/>
        </w:rPr>
      </w:pPr>
    </w:p>
    <w:p>
      <w:pPr>
        <w:jc w:val="both"/>
      </w:pPr>
      <w:r>
        <w:t>Обележја су дефинисана на следећи начин:</w:t>
      </w:r>
    </w:p>
    <w:p>
      <w:pPr>
        <w:numPr>
          <w:ilvl w:val="0"/>
          <w:numId w:val="16"/>
        </w:numPr>
        <w:jc w:val="both"/>
      </w:pPr>
      <w:r>
        <w:rPr>
          <w:rFonts w:ascii="Arial IS" w:hAnsi="Arial IS"/>
        </w:rPr>
        <w:t>остварени промет</w:t>
      </w:r>
      <w:r>
        <w:t xml:space="preserve"> као приходи од продаје (како робе тако и производа и услуга);</w:t>
      </w:r>
    </w:p>
    <w:p>
      <w:pPr>
        <w:numPr>
          <w:ilvl w:val="0"/>
          <w:numId w:val="16"/>
        </w:numPr>
        <w:jc w:val="both"/>
      </w:pPr>
      <w:r>
        <w:rPr>
          <w:rFonts w:ascii="Arial IS" w:hAnsi="Arial IS"/>
        </w:rPr>
        <w:t>бруто додата вредност</w:t>
      </w:r>
      <w:r>
        <w:t xml:space="preserve"> (у базним ценама) као разлика између аутпута и међуфазне потрошње.</w:t>
      </w:r>
    </w:p>
    <w:p>
      <w:pPr>
        <w:jc w:val="center"/>
        <w:rPr>
          <w:b w:val="1"/>
          <w:sz w:val="22"/>
        </w:rPr>
      </w:pPr>
    </w:p>
    <w:p>
      <w:pPr>
        <w:spacing w:after="60"/>
        <w:rPr>
          <w:b w:val="1"/>
        </w:rPr>
      </w:pPr>
    </w:p>
    <w:p>
      <w:pPr>
        <w:spacing w:after="60"/>
        <w:rPr>
          <w:b w:val="1"/>
        </w:rPr>
      </w:pPr>
    </w:p>
    <w:p>
      <w:pPr>
        <w:spacing w:after="60"/>
        <w:rPr>
          <w:b w:val="1"/>
        </w:rPr>
      </w:pPr>
    </w:p>
    <w:p>
      <w:pPr>
        <w:spacing w:after="60"/>
        <w:rPr>
          <w:b w:val="1"/>
        </w:rPr>
      </w:pPr>
    </w:p>
    <w:p>
      <w:pPr>
        <w:spacing w:after="60"/>
        <w:rPr>
          <w:b w:val="1"/>
        </w:rPr>
      </w:pPr>
    </w:p>
    <w:p>
      <w:pPr>
        <w:spacing w:after="60"/>
        <w:rPr>
          <w:b w:val="1"/>
        </w:rPr>
      </w:pPr>
    </w:p>
    <w:p>
      <w:pPr>
        <w:spacing w:after="60"/>
        <w:rPr>
          <w:b w:val="1"/>
        </w:rPr>
      </w:pPr>
      <w:r>
        <w:rPr>
          <w:b w:val="1"/>
        </w:rPr>
        <w:t xml:space="preserve">1. </w:t>
      </w:r>
      <w:r>
        <w:rPr>
          <w:b w:val="1"/>
        </w:rPr>
        <w:t>Број предузетника</w:t>
      </w:r>
      <w:r>
        <w:rPr>
          <w:b w:val="1"/>
        </w:rPr>
        <w:t>,</w:t>
      </w:r>
      <w:r>
        <w:rPr>
          <w:b w:val="1"/>
        </w:rPr>
        <w:t xml:space="preserve"> </w:t>
      </w:r>
      <w:r>
        <w:rPr>
          <w:b w:val="1"/>
        </w:rPr>
        <w:t>2012.</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856" w:type="dxa"/>
            <w:vMerge w:val="restart"/>
            <w:tcBorders>
              <w:top w:val="single" w:sz="4" w:space="0" w:shadow="0" w:frame="0"/>
              <w:bottom w:val="single" w:sz="4" w:space="0" w:shadow="0" w:frame="0"/>
              <w:right w:val="single" w:sz="4" w:space="0" w:shadow="0" w:frame="0"/>
            </w:tcBorders>
            <w:vAlign w:val="center"/>
          </w:tcPr>
          <w:p>
            <w:pPr>
              <w:spacing w:lineRule="auto" w:line="233" w:before="80" w:after="80"/>
              <w:jc w:val="center"/>
              <w:rPr>
                <w:sz w:val="16"/>
              </w:rPr>
            </w:pPr>
            <w:r>
              <w:rPr>
                <w:sz w:val="16"/>
              </w:rPr>
              <w:t>Назив делатности</w:t>
            </w:r>
          </w:p>
        </w:tc>
        <w:tc>
          <w:tcPr>
            <w:tcW w:w="5957" w:type="dxa"/>
            <w:gridSpan w:val="7"/>
            <w:tcBorders>
              <w:top w:val="single" w:sz="4" w:space="0" w:shadow="0" w:frame="0"/>
              <w:left w:val="single" w:sz="4" w:space="0" w:shadow="0" w:frame="0"/>
              <w:bottom w:val="single" w:sz="4" w:space="0" w:shadow="0" w:frame="0"/>
            </w:tcBorders>
          </w:tcPr>
          <w:p>
            <w:pPr>
              <w:spacing w:lineRule="auto" w:line="233" w:before="80" w:after="80"/>
              <w:jc w:val="center"/>
              <w:rPr>
                <w:sz w:val="16"/>
              </w:rPr>
            </w:pPr>
            <w:r>
              <w:rPr>
                <w:sz w:val="16"/>
              </w:rPr>
              <w:t>Република Србија</w:t>
            </w:r>
          </w:p>
        </w:tc>
      </w:tr>
      <w:tr>
        <w:trPr>
          <w:wAfter w:w="0" w:type="dxa"/>
        </w:trPr>
        <w:tc>
          <w:tcPr>
            <w:tcW w:w="3856" w:type="dxa"/>
            <w:vMerge w:val="continue"/>
            <w:tcBorders>
              <w:top w:val="single" w:sz="4" w:space="0" w:shadow="0" w:frame="0"/>
              <w:bottom w:val="single" w:sz="4" w:space="0" w:shadow="0" w:frame="0"/>
              <w:right w:val="single" w:sz="4" w:space="0" w:shadow="0" w:frame="0"/>
            </w:tcBorders>
          </w:tcPr>
          <w:p>
            <w:pPr>
              <w:spacing w:lineRule="auto" w:line="233"/>
              <w:rPr>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укупно</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 xml:space="preserve">Србија </w:t>
            </w:r>
            <w:r>
              <w:rPr>
                <w:rFonts w:ascii="Symbol" w:hAnsi="Symbol"/>
                <w:sz w:val="16"/>
              </w:rPr>
              <w:t>-</w:t>
            </w:r>
            <w:r>
              <w:rPr>
                <w:sz w:val="16"/>
              </w:rPr>
              <w:t xml:space="preserve"> север</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 xml:space="preserve">Србија </w:t>
            </w:r>
            <w:r>
              <w:rPr>
                <w:rFonts w:ascii="Symbol" w:hAnsi="Symbol"/>
                <w:sz w:val="16"/>
              </w:rPr>
              <w:t>-</w:t>
            </w:r>
            <w:r>
              <w:rPr>
                <w:sz w:val="16"/>
              </w:rPr>
              <w:t xml:space="preserve"> југ</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 xml:space="preserve">Београд-ски </w:t>
            </w:r>
          </w:p>
          <w:p>
            <w:pPr>
              <w:spacing w:lineRule="auto" w:line="233"/>
              <w:jc w:val="center"/>
              <w:rPr>
                <w:sz w:val="16"/>
              </w:rPr>
            </w:pPr>
            <w:r>
              <w:rPr>
                <w:sz w:val="16"/>
              </w:rPr>
              <w:t>регион</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Регион Војводине</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Регион Шумадије и Западне Србије</w:t>
            </w:r>
          </w:p>
        </w:tc>
        <w:tc>
          <w:tcPr>
            <w:tcW w:w="851" w:type="dxa"/>
            <w:tcBorders>
              <w:top w:val="single" w:sz="4" w:space="0" w:shadow="0" w:frame="0"/>
              <w:left w:val="single" w:sz="4" w:space="0" w:shadow="0" w:frame="0"/>
              <w:bottom w:val="single" w:sz="4" w:space="0" w:shadow="0" w:frame="0"/>
            </w:tcBorders>
            <w:vAlign w:val="center"/>
          </w:tcPr>
          <w:p>
            <w:pPr>
              <w:spacing w:lineRule="auto" w:line="233"/>
              <w:jc w:val="center"/>
              <w:rPr>
                <w:sz w:val="16"/>
              </w:rPr>
            </w:pPr>
            <w:r>
              <w:rPr>
                <w:sz w:val="16"/>
              </w:rPr>
              <w:t>Регион Јужне и Источне Србије</w:t>
            </w:r>
          </w:p>
        </w:tc>
      </w:tr>
      <w:tr>
        <w:trPr>
          <w:wAfter w:w="0" w:type="dxa"/>
        </w:trPr>
        <w:tc>
          <w:tcPr>
            <w:tcW w:w="3856" w:type="dxa"/>
            <w:tcBorders>
              <w:top w:val="single" w:sz="4" w:space="0" w:shadow="0" w:frame="0"/>
              <w:right w:val="single" w:sz="4" w:space="0" w:shadow="0" w:frame="0"/>
            </w:tcBorders>
          </w:tcPr>
          <w:p>
            <w:pPr>
              <w:spacing w:lineRule="auto" w:line="233"/>
              <w:rPr>
                <w:sz w:val="16"/>
              </w:rPr>
            </w:pPr>
          </w:p>
        </w:tc>
        <w:tc>
          <w:tcPr>
            <w:tcW w:w="851" w:type="dxa"/>
            <w:tcBorders>
              <w:top w:val="single" w:sz="4" w:space="0" w:shadow="0" w:frame="0"/>
              <w:left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r>
      <w:tr>
        <w:trPr>
          <w:wAfter w:w="0" w:type="dxa"/>
        </w:trPr>
        <w:tc>
          <w:tcPr>
            <w:tcW w:w="3856" w:type="dxa"/>
            <w:tcBorders>
              <w:right w:val="single" w:sz="4" w:space="0" w:shadow="0" w:frame="0"/>
            </w:tcBorders>
          </w:tcPr>
          <w:p>
            <w:pPr>
              <w:rPr>
                <w:b w:val="1"/>
                <w:sz w:val="16"/>
              </w:rPr>
            </w:pPr>
            <w:r>
              <w:rPr>
                <w:b w:val="1"/>
                <w:sz w:val="16"/>
              </w:rPr>
              <w:t>Укупно</w:t>
            </w:r>
            <w:r>
              <w:rPr>
                <w:b w:val="1"/>
                <w:sz w:val="16"/>
              </w:rPr>
              <w:t xml:space="preserve"> </w:t>
            </w:r>
          </w:p>
        </w:tc>
        <w:tc>
          <w:tcPr>
            <w:tcW w:w="851" w:type="dxa"/>
            <w:tcBorders>
              <w:left w:val="single" w:sz="4" w:space="0" w:shadow="0" w:frame="0"/>
            </w:tcBorders>
            <w:vAlign w:val="bottom"/>
          </w:tcPr>
          <w:p>
            <w:pPr>
              <w:ind w:right="57"/>
              <w:jc w:val="right"/>
              <w:rPr>
                <w:b w:val="1"/>
                <w:sz w:val="16"/>
              </w:rPr>
            </w:pPr>
            <w:r>
              <w:rPr>
                <w:b w:val="1"/>
                <w:sz w:val="16"/>
              </w:rPr>
              <w:t xml:space="preserve">   226 132</w:t>
            </w:r>
          </w:p>
        </w:tc>
        <w:tc>
          <w:tcPr>
            <w:tcW w:w="851" w:type="dxa"/>
            <w:vAlign w:val="bottom"/>
          </w:tcPr>
          <w:p>
            <w:pPr>
              <w:ind w:right="57"/>
              <w:jc w:val="right"/>
              <w:rPr>
                <w:b w:val="1"/>
                <w:sz w:val="16"/>
              </w:rPr>
            </w:pPr>
            <w:r>
              <w:rPr>
                <w:b w:val="1"/>
                <w:sz w:val="16"/>
              </w:rPr>
              <w:t xml:space="preserve">   </w:t>
            </w:r>
            <w:r>
              <w:rPr>
                <w:b w:val="1"/>
                <w:sz w:val="16"/>
              </w:rPr>
              <w:t>118 785</w:t>
            </w:r>
          </w:p>
        </w:tc>
        <w:tc>
          <w:tcPr>
            <w:tcW w:w="851" w:type="dxa"/>
            <w:vAlign w:val="bottom"/>
          </w:tcPr>
          <w:p>
            <w:pPr>
              <w:ind w:right="57"/>
              <w:jc w:val="right"/>
              <w:rPr>
                <w:b w:val="1"/>
                <w:sz w:val="16"/>
              </w:rPr>
            </w:pPr>
            <w:r>
              <w:rPr>
                <w:b w:val="1"/>
                <w:sz w:val="16"/>
              </w:rPr>
              <w:t xml:space="preserve">   107 347</w:t>
            </w:r>
          </w:p>
        </w:tc>
        <w:tc>
          <w:tcPr>
            <w:tcW w:w="851" w:type="dxa"/>
            <w:vAlign w:val="bottom"/>
          </w:tcPr>
          <w:p>
            <w:pPr>
              <w:ind w:right="57"/>
              <w:jc w:val="right"/>
              <w:rPr>
                <w:b w:val="1"/>
                <w:sz w:val="16"/>
              </w:rPr>
            </w:pPr>
            <w:r>
              <w:rPr>
                <w:b w:val="1"/>
                <w:sz w:val="16"/>
              </w:rPr>
              <w:t xml:space="preserve">   58 861</w:t>
            </w:r>
          </w:p>
        </w:tc>
        <w:tc>
          <w:tcPr>
            <w:tcW w:w="851" w:type="dxa"/>
            <w:vAlign w:val="bottom"/>
          </w:tcPr>
          <w:p>
            <w:pPr>
              <w:ind w:right="57"/>
              <w:jc w:val="right"/>
              <w:rPr>
                <w:b w:val="1"/>
                <w:sz w:val="16"/>
              </w:rPr>
            </w:pPr>
            <w:r>
              <w:rPr>
                <w:b w:val="1"/>
                <w:sz w:val="16"/>
              </w:rPr>
              <w:t xml:space="preserve">   59 924</w:t>
            </w:r>
          </w:p>
        </w:tc>
        <w:tc>
          <w:tcPr>
            <w:tcW w:w="851" w:type="dxa"/>
            <w:vAlign w:val="bottom"/>
          </w:tcPr>
          <w:p>
            <w:pPr>
              <w:ind w:right="57"/>
              <w:jc w:val="right"/>
              <w:rPr>
                <w:b w:val="1"/>
                <w:sz w:val="16"/>
              </w:rPr>
            </w:pPr>
            <w:r>
              <w:rPr>
                <w:b w:val="1"/>
                <w:sz w:val="16"/>
              </w:rPr>
              <w:t xml:space="preserve">   66 078</w:t>
            </w:r>
          </w:p>
        </w:tc>
        <w:tc>
          <w:tcPr>
            <w:tcW w:w="851" w:type="dxa"/>
            <w:vAlign w:val="bottom"/>
          </w:tcPr>
          <w:p>
            <w:pPr>
              <w:ind w:right="57"/>
              <w:jc w:val="right"/>
              <w:rPr>
                <w:b w:val="1"/>
                <w:sz w:val="16"/>
              </w:rPr>
            </w:pPr>
            <w:r>
              <w:rPr>
                <w:b w:val="1"/>
                <w:sz w:val="16"/>
              </w:rPr>
              <w:t xml:space="preserve">   41 269</w:t>
            </w:r>
          </w:p>
        </w:tc>
      </w:tr>
      <w:tr>
        <w:trPr>
          <w:wAfter w:w="0" w:type="dxa"/>
        </w:trPr>
        <w:tc>
          <w:tcPr>
            <w:tcW w:w="3856" w:type="dxa"/>
            <w:tcBorders>
              <w:right w:val="single" w:sz="4" w:space="0" w:shadow="0" w:frame="0"/>
            </w:tcBorders>
          </w:tcPr>
          <w:p>
            <w:pPr>
              <w:ind w:left="170"/>
              <w:rPr>
                <w:b w:val="1"/>
                <w:sz w:val="16"/>
              </w:rPr>
            </w:pPr>
          </w:p>
        </w:tc>
        <w:tc>
          <w:tcPr>
            <w:tcW w:w="851" w:type="dxa"/>
            <w:tcBorders>
              <w:left w:val="single" w:sz="4" w:space="0" w:shadow="0" w:frame="0"/>
            </w:tcBorders>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r>
      <w:tr>
        <w:trPr>
          <w:wAfter w:w="0" w:type="dxa"/>
        </w:trPr>
        <w:tc>
          <w:tcPr>
            <w:tcW w:w="3856" w:type="dxa"/>
            <w:tcBorders>
              <w:right w:val="single" w:sz="4" w:space="0" w:shadow="0" w:frame="0"/>
            </w:tcBorders>
          </w:tcPr>
          <w:p>
            <w:pPr>
              <w:rPr>
                <w:b w:val="1"/>
                <w:sz w:val="16"/>
              </w:rPr>
            </w:pPr>
            <w:r>
              <w:rPr>
                <w:b w:val="1"/>
                <w:sz w:val="16"/>
              </w:rPr>
              <w:t>Пољопривреда</w:t>
            </w:r>
            <w:r>
              <w:rPr>
                <w:b w:val="1"/>
                <w:sz w:val="16"/>
              </w:rPr>
              <w:t xml:space="preserve">, </w:t>
            </w:r>
            <w:r>
              <w:rPr>
                <w:b w:val="1"/>
                <w:sz w:val="16"/>
              </w:rPr>
              <w:t>шумарство</w:t>
            </w:r>
            <w:r>
              <w:rPr>
                <w:b w:val="1"/>
                <w:sz w:val="16"/>
              </w:rPr>
              <w:t xml:space="preserve"> </w:t>
            </w:r>
            <w:r>
              <w:rPr>
                <w:b w:val="1"/>
                <w:sz w:val="16"/>
              </w:rPr>
              <w:t>и</w:t>
            </w:r>
            <w:r>
              <w:rPr>
                <w:b w:val="1"/>
                <w:sz w:val="16"/>
              </w:rPr>
              <w:t xml:space="preserve"> </w:t>
            </w:r>
            <w:r>
              <w:rPr>
                <w:b w:val="1"/>
                <w:sz w:val="16"/>
              </w:rPr>
              <w:t>рибарство</w:t>
            </w:r>
          </w:p>
        </w:tc>
        <w:tc>
          <w:tcPr>
            <w:tcW w:w="851" w:type="dxa"/>
            <w:tcBorders>
              <w:left w:val="single" w:sz="4" w:space="0" w:shadow="0" w:frame="0"/>
            </w:tcBorders>
            <w:vAlign w:val="bottom"/>
          </w:tcPr>
          <w:p>
            <w:pPr>
              <w:ind w:right="57"/>
              <w:jc w:val="right"/>
              <w:rPr>
                <w:b w:val="1"/>
                <w:sz w:val="16"/>
              </w:rPr>
            </w:pPr>
            <w:r>
              <w:rPr>
                <w:b w:val="1"/>
                <w:sz w:val="16"/>
              </w:rPr>
              <w:t xml:space="preserve">   2 371</w:t>
            </w:r>
          </w:p>
        </w:tc>
        <w:tc>
          <w:tcPr>
            <w:tcW w:w="851" w:type="dxa"/>
            <w:vAlign w:val="bottom"/>
          </w:tcPr>
          <w:p>
            <w:pPr>
              <w:ind w:right="57"/>
              <w:jc w:val="right"/>
              <w:rPr>
                <w:b w:val="1"/>
                <w:sz w:val="16"/>
              </w:rPr>
            </w:pPr>
            <w:r>
              <w:rPr>
                <w:b w:val="1"/>
                <w:sz w:val="16"/>
              </w:rPr>
              <w:t xml:space="preserve">    884</w:t>
            </w:r>
          </w:p>
        </w:tc>
        <w:tc>
          <w:tcPr>
            <w:tcW w:w="851" w:type="dxa"/>
            <w:vAlign w:val="bottom"/>
          </w:tcPr>
          <w:p>
            <w:pPr>
              <w:ind w:right="57"/>
              <w:jc w:val="right"/>
              <w:rPr>
                <w:b w:val="1"/>
                <w:sz w:val="16"/>
              </w:rPr>
            </w:pPr>
            <w:r>
              <w:rPr>
                <w:b w:val="1"/>
                <w:sz w:val="16"/>
              </w:rPr>
              <w:t xml:space="preserve">   1 488</w:t>
            </w:r>
          </w:p>
        </w:tc>
        <w:tc>
          <w:tcPr>
            <w:tcW w:w="851" w:type="dxa"/>
            <w:vAlign w:val="bottom"/>
          </w:tcPr>
          <w:p>
            <w:pPr>
              <w:ind w:right="57"/>
              <w:jc w:val="right"/>
              <w:rPr>
                <w:b w:val="1"/>
                <w:sz w:val="16"/>
              </w:rPr>
            </w:pPr>
            <w:r>
              <w:rPr>
                <w:b w:val="1"/>
                <w:sz w:val="16"/>
              </w:rPr>
              <w:t xml:space="preserve">    212</w:t>
            </w:r>
          </w:p>
        </w:tc>
        <w:tc>
          <w:tcPr>
            <w:tcW w:w="851" w:type="dxa"/>
            <w:vAlign w:val="bottom"/>
          </w:tcPr>
          <w:p>
            <w:pPr>
              <w:ind w:right="57"/>
              <w:jc w:val="right"/>
              <w:rPr>
                <w:b w:val="1"/>
                <w:sz w:val="16"/>
              </w:rPr>
            </w:pPr>
            <w:r>
              <w:rPr>
                <w:b w:val="1"/>
                <w:sz w:val="16"/>
              </w:rPr>
              <w:t xml:space="preserve">    672</w:t>
            </w:r>
          </w:p>
        </w:tc>
        <w:tc>
          <w:tcPr>
            <w:tcW w:w="851" w:type="dxa"/>
            <w:vAlign w:val="bottom"/>
          </w:tcPr>
          <w:p>
            <w:pPr>
              <w:ind w:right="57"/>
              <w:jc w:val="right"/>
              <w:rPr>
                <w:b w:val="1"/>
                <w:sz w:val="16"/>
              </w:rPr>
            </w:pPr>
            <w:r>
              <w:rPr>
                <w:b w:val="1"/>
                <w:sz w:val="16"/>
              </w:rPr>
              <w:t xml:space="preserve">    825</w:t>
            </w:r>
          </w:p>
        </w:tc>
        <w:tc>
          <w:tcPr>
            <w:tcW w:w="851" w:type="dxa"/>
            <w:vAlign w:val="bottom"/>
          </w:tcPr>
          <w:p>
            <w:pPr>
              <w:ind w:right="57"/>
              <w:jc w:val="right"/>
              <w:rPr>
                <w:b w:val="1"/>
                <w:sz w:val="16"/>
              </w:rPr>
            </w:pPr>
            <w:r>
              <w:rPr>
                <w:b w:val="1"/>
                <w:sz w:val="16"/>
              </w:rPr>
              <w:t xml:space="preserve">    663</w:t>
            </w:r>
          </w:p>
        </w:tc>
      </w:tr>
      <w:tr>
        <w:trPr>
          <w:wAfter w:w="0" w:type="dxa"/>
        </w:trPr>
        <w:tc>
          <w:tcPr>
            <w:tcW w:w="3856" w:type="dxa"/>
            <w:tcBorders>
              <w:right w:val="single" w:sz="4" w:space="0" w:shadow="0" w:frame="0"/>
            </w:tcBorders>
          </w:tcPr>
          <w:p>
            <w:pPr>
              <w:rPr>
                <w:b w:val="1"/>
                <w:sz w:val="16"/>
              </w:rPr>
            </w:pPr>
            <w:r>
              <w:rPr>
                <w:b w:val="1"/>
                <w:sz w:val="16"/>
              </w:rPr>
              <w:t>Вађење руде и камена</w:t>
            </w:r>
          </w:p>
        </w:tc>
        <w:tc>
          <w:tcPr>
            <w:tcW w:w="851" w:type="dxa"/>
            <w:tcBorders>
              <w:left w:val="single" w:sz="4" w:space="0" w:shadow="0" w:frame="0"/>
            </w:tcBorders>
            <w:vAlign w:val="bottom"/>
          </w:tcPr>
          <w:p>
            <w:pPr>
              <w:ind w:right="57"/>
              <w:jc w:val="right"/>
              <w:rPr>
                <w:b w:val="1"/>
                <w:sz w:val="16"/>
              </w:rPr>
            </w:pPr>
            <w:r>
              <w:rPr>
                <w:b w:val="1"/>
                <w:sz w:val="16"/>
              </w:rPr>
              <w:t xml:space="preserve">    145</w:t>
            </w:r>
          </w:p>
        </w:tc>
        <w:tc>
          <w:tcPr>
            <w:tcW w:w="851" w:type="dxa"/>
            <w:vAlign w:val="bottom"/>
          </w:tcPr>
          <w:p>
            <w:pPr>
              <w:ind w:right="57"/>
              <w:jc w:val="right"/>
              <w:rPr>
                <w:b w:val="1"/>
                <w:sz w:val="16"/>
              </w:rPr>
            </w:pPr>
            <w:r>
              <w:rPr>
                <w:b w:val="1"/>
                <w:sz w:val="16"/>
              </w:rPr>
              <w:t xml:space="preserve">    16</w:t>
            </w:r>
          </w:p>
        </w:tc>
        <w:tc>
          <w:tcPr>
            <w:tcW w:w="851" w:type="dxa"/>
            <w:vAlign w:val="bottom"/>
          </w:tcPr>
          <w:p>
            <w:pPr>
              <w:ind w:right="57"/>
              <w:jc w:val="right"/>
              <w:rPr>
                <w:b w:val="1"/>
                <w:sz w:val="16"/>
              </w:rPr>
            </w:pPr>
            <w:r>
              <w:rPr>
                <w:b w:val="1"/>
                <w:sz w:val="16"/>
              </w:rPr>
              <w:t xml:space="preserve">    129</w:t>
            </w:r>
          </w:p>
        </w:tc>
        <w:tc>
          <w:tcPr>
            <w:tcW w:w="851" w:type="dxa"/>
            <w:vAlign w:val="bottom"/>
          </w:tcPr>
          <w:p>
            <w:pPr>
              <w:ind w:right="57"/>
              <w:jc w:val="right"/>
              <w:rPr>
                <w:b w:val="1"/>
                <w:sz w:val="16"/>
              </w:rPr>
            </w:pPr>
            <w:r>
              <w:rPr>
                <w:b w:val="1"/>
                <w:sz w:val="16"/>
              </w:rPr>
              <w:t xml:space="preserve">    6</w:t>
            </w:r>
          </w:p>
        </w:tc>
        <w:tc>
          <w:tcPr>
            <w:tcW w:w="851" w:type="dxa"/>
            <w:vAlign w:val="bottom"/>
          </w:tcPr>
          <w:p>
            <w:pPr>
              <w:ind w:right="57"/>
              <w:jc w:val="right"/>
              <w:rPr>
                <w:b w:val="1"/>
                <w:sz w:val="16"/>
              </w:rPr>
            </w:pPr>
            <w:r>
              <w:rPr>
                <w:b w:val="1"/>
                <w:sz w:val="16"/>
              </w:rPr>
              <w:t xml:space="preserve">    10</w:t>
            </w:r>
          </w:p>
        </w:tc>
        <w:tc>
          <w:tcPr>
            <w:tcW w:w="851" w:type="dxa"/>
            <w:vAlign w:val="bottom"/>
          </w:tcPr>
          <w:p>
            <w:pPr>
              <w:ind w:right="57"/>
              <w:jc w:val="right"/>
              <w:rPr>
                <w:b w:val="1"/>
                <w:sz w:val="16"/>
              </w:rPr>
            </w:pPr>
            <w:r>
              <w:rPr>
                <w:b w:val="1"/>
                <w:sz w:val="16"/>
              </w:rPr>
              <w:t xml:space="preserve">    81</w:t>
            </w:r>
          </w:p>
        </w:tc>
        <w:tc>
          <w:tcPr>
            <w:tcW w:w="851" w:type="dxa"/>
            <w:vAlign w:val="bottom"/>
          </w:tcPr>
          <w:p>
            <w:pPr>
              <w:ind w:right="57"/>
              <w:jc w:val="right"/>
              <w:rPr>
                <w:b w:val="1"/>
                <w:sz w:val="16"/>
              </w:rPr>
            </w:pPr>
            <w:r>
              <w:rPr>
                <w:b w:val="1"/>
                <w:sz w:val="16"/>
              </w:rPr>
              <w:t xml:space="preserve">    47</w:t>
            </w:r>
          </w:p>
        </w:tc>
      </w:tr>
      <w:tr>
        <w:trPr>
          <w:wAfter w:w="0" w:type="dxa"/>
        </w:trPr>
        <w:tc>
          <w:tcPr>
            <w:tcW w:w="3856" w:type="dxa"/>
            <w:tcBorders>
              <w:right w:val="single" w:sz="4" w:space="0" w:shadow="0" w:frame="0"/>
            </w:tcBorders>
          </w:tcPr>
          <w:p>
            <w:pPr>
              <w:rPr>
                <w:b w:val="1"/>
                <w:sz w:val="16"/>
              </w:rPr>
            </w:pPr>
            <w:r>
              <w:rPr>
                <w:b w:val="1"/>
                <w:sz w:val="16"/>
              </w:rPr>
              <w:t>Прерађивачка индустрија</w:t>
            </w:r>
          </w:p>
        </w:tc>
        <w:tc>
          <w:tcPr>
            <w:tcW w:w="851" w:type="dxa"/>
            <w:tcBorders>
              <w:left w:val="single" w:sz="4" w:space="0" w:shadow="0" w:frame="0"/>
            </w:tcBorders>
            <w:vAlign w:val="bottom"/>
          </w:tcPr>
          <w:p>
            <w:pPr>
              <w:ind w:right="57"/>
              <w:jc w:val="right"/>
              <w:rPr>
                <w:b w:val="1"/>
                <w:sz w:val="16"/>
              </w:rPr>
            </w:pPr>
            <w:r>
              <w:rPr>
                <w:b w:val="1"/>
                <w:sz w:val="16"/>
              </w:rPr>
              <w:t xml:space="preserve">   34 664</w:t>
            </w:r>
          </w:p>
        </w:tc>
        <w:tc>
          <w:tcPr>
            <w:tcW w:w="851" w:type="dxa"/>
            <w:vAlign w:val="bottom"/>
          </w:tcPr>
          <w:p>
            <w:pPr>
              <w:ind w:right="57"/>
              <w:jc w:val="right"/>
              <w:rPr>
                <w:b w:val="1"/>
                <w:sz w:val="16"/>
              </w:rPr>
            </w:pPr>
            <w:r>
              <w:rPr>
                <w:b w:val="1"/>
                <w:sz w:val="16"/>
              </w:rPr>
              <w:t xml:space="preserve">   15 691</w:t>
            </w:r>
          </w:p>
        </w:tc>
        <w:tc>
          <w:tcPr>
            <w:tcW w:w="851" w:type="dxa"/>
            <w:vAlign w:val="bottom"/>
          </w:tcPr>
          <w:p>
            <w:pPr>
              <w:ind w:right="57"/>
              <w:jc w:val="right"/>
              <w:rPr>
                <w:b w:val="1"/>
                <w:sz w:val="16"/>
              </w:rPr>
            </w:pPr>
            <w:r>
              <w:rPr>
                <w:b w:val="1"/>
                <w:sz w:val="16"/>
              </w:rPr>
              <w:t xml:space="preserve">   18 974</w:t>
            </w:r>
          </w:p>
        </w:tc>
        <w:tc>
          <w:tcPr>
            <w:tcW w:w="851" w:type="dxa"/>
            <w:vAlign w:val="bottom"/>
          </w:tcPr>
          <w:p>
            <w:pPr>
              <w:ind w:right="57"/>
              <w:jc w:val="right"/>
              <w:rPr>
                <w:b w:val="1"/>
                <w:sz w:val="16"/>
              </w:rPr>
            </w:pPr>
            <w:r>
              <w:rPr>
                <w:b w:val="1"/>
                <w:sz w:val="16"/>
              </w:rPr>
              <w:t xml:space="preserve">   6 464</w:t>
            </w:r>
          </w:p>
        </w:tc>
        <w:tc>
          <w:tcPr>
            <w:tcW w:w="851" w:type="dxa"/>
            <w:vAlign w:val="bottom"/>
          </w:tcPr>
          <w:p>
            <w:pPr>
              <w:ind w:right="57"/>
              <w:jc w:val="right"/>
              <w:rPr>
                <w:b w:val="1"/>
                <w:sz w:val="16"/>
              </w:rPr>
            </w:pPr>
            <w:r>
              <w:rPr>
                <w:b w:val="1"/>
                <w:sz w:val="16"/>
              </w:rPr>
              <w:t xml:space="preserve">   9 227</w:t>
            </w:r>
          </w:p>
        </w:tc>
        <w:tc>
          <w:tcPr>
            <w:tcW w:w="851" w:type="dxa"/>
            <w:vAlign w:val="bottom"/>
          </w:tcPr>
          <w:p>
            <w:pPr>
              <w:ind w:right="57"/>
              <w:jc w:val="right"/>
              <w:rPr>
                <w:b w:val="1"/>
                <w:sz w:val="16"/>
              </w:rPr>
            </w:pPr>
            <w:r>
              <w:rPr>
                <w:b w:val="1"/>
                <w:sz w:val="16"/>
              </w:rPr>
              <w:t xml:space="preserve">   12 229</w:t>
            </w:r>
          </w:p>
        </w:tc>
        <w:tc>
          <w:tcPr>
            <w:tcW w:w="851" w:type="dxa"/>
            <w:vAlign w:val="bottom"/>
          </w:tcPr>
          <w:p>
            <w:pPr>
              <w:ind w:right="57"/>
              <w:jc w:val="right"/>
              <w:rPr>
                <w:b w:val="1"/>
                <w:sz w:val="16"/>
              </w:rPr>
            </w:pPr>
            <w:r>
              <w:rPr>
                <w:b w:val="1"/>
                <w:sz w:val="16"/>
              </w:rPr>
              <w:t xml:space="preserve">   6 744</w:t>
            </w:r>
          </w:p>
        </w:tc>
      </w:tr>
      <w:tr>
        <w:trPr>
          <w:wAfter w:w="0" w:type="dxa"/>
        </w:trPr>
        <w:tc>
          <w:tcPr>
            <w:tcW w:w="3856" w:type="dxa"/>
            <w:tcBorders>
              <w:right w:val="single" w:sz="4" w:space="0" w:shadow="0" w:frame="0"/>
            </w:tcBorders>
          </w:tcPr>
          <w:p>
            <w:pPr>
              <w:ind w:left="170"/>
              <w:rPr>
                <w:sz w:val="16"/>
              </w:rPr>
            </w:pPr>
            <w:r>
              <w:rPr>
                <w:sz w:val="16"/>
              </w:rPr>
              <w:t>Производња прехрамбених производа, пића и дуванских производа</w:t>
            </w:r>
          </w:p>
        </w:tc>
        <w:tc>
          <w:tcPr>
            <w:tcW w:w="851" w:type="dxa"/>
            <w:tcBorders>
              <w:left w:val="single" w:sz="4" w:space="0" w:shadow="0" w:frame="0"/>
            </w:tcBorders>
            <w:vAlign w:val="bottom"/>
          </w:tcPr>
          <w:p>
            <w:pPr>
              <w:ind w:right="57"/>
              <w:jc w:val="right"/>
              <w:rPr>
                <w:sz w:val="16"/>
              </w:rPr>
            </w:pPr>
            <w:r>
              <w:rPr>
                <w:sz w:val="16"/>
              </w:rPr>
              <w:t xml:space="preserve">   7 476</w:t>
            </w:r>
          </w:p>
        </w:tc>
        <w:tc>
          <w:tcPr>
            <w:tcW w:w="851" w:type="dxa"/>
            <w:vAlign w:val="bottom"/>
          </w:tcPr>
          <w:p>
            <w:pPr>
              <w:ind w:right="57"/>
              <w:jc w:val="right"/>
              <w:rPr>
                <w:sz w:val="16"/>
              </w:rPr>
            </w:pPr>
            <w:r>
              <w:rPr>
                <w:sz w:val="16"/>
              </w:rPr>
              <w:t xml:space="preserve">   3 358</w:t>
            </w:r>
          </w:p>
        </w:tc>
        <w:tc>
          <w:tcPr>
            <w:tcW w:w="851" w:type="dxa"/>
            <w:vAlign w:val="bottom"/>
          </w:tcPr>
          <w:p>
            <w:pPr>
              <w:ind w:right="57"/>
              <w:jc w:val="right"/>
              <w:rPr>
                <w:sz w:val="16"/>
              </w:rPr>
            </w:pPr>
            <w:r>
              <w:rPr>
                <w:sz w:val="16"/>
              </w:rPr>
              <w:t xml:space="preserve">   4 118</w:t>
            </w:r>
          </w:p>
        </w:tc>
        <w:tc>
          <w:tcPr>
            <w:tcW w:w="851" w:type="dxa"/>
            <w:vAlign w:val="bottom"/>
          </w:tcPr>
          <w:p>
            <w:pPr>
              <w:ind w:right="57"/>
              <w:jc w:val="right"/>
              <w:rPr>
                <w:sz w:val="16"/>
              </w:rPr>
            </w:pPr>
            <w:r>
              <w:rPr>
                <w:sz w:val="16"/>
              </w:rPr>
              <w:t xml:space="preserve">   1 190</w:t>
            </w:r>
          </w:p>
        </w:tc>
        <w:tc>
          <w:tcPr>
            <w:tcW w:w="851" w:type="dxa"/>
            <w:vAlign w:val="bottom"/>
          </w:tcPr>
          <w:p>
            <w:pPr>
              <w:ind w:right="57"/>
              <w:jc w:val="right"/>
              <w:rPr>
                <w:sz w:val="16"/>
              </w:rPr>
            </w:pPr>
            <w:r>
              <w:rPr>
                <w:sz w:val="16"/>
              </w:rPr>
              <w:t xml:space="preserve">   2 168</w:t>
            </w:r>
          </w:p>
        </w:tc>
        <w:tc>
          <w:tcPr>
            <w:tcW w:w="851" w:type="dxa"/>
            <w:vAlign w:val="bottom"/>
          </w:tcPr>
          <w:p>
            <w:pPr>
              <w:ind w:right="57"/>
              <w:jc w:val="right"/>
              <w:rPr>
                <w:sz w:val="16"/>
              </w:rPr>
            </w:pPr>
            <w:r>
              <w:rPr>
                <w:sz w:val="16"/>
              </w:rPr>
              <w:t xml:space="preserve">   2 549</w:t>
            </w:r>
          </w:p>
        </w:tc>
        <w:tc>
          <w:tcPr>
            <w:tcW w:w="851" w:type="dxa"/>
            <w:vAlign w:val="bottom"/>
          </w:tcPr>
          <w:p>
            <w:pPr>
              <w:ind w:right="57"/>
              <w:jc w:val="right"/>
              <w:rPr>
                <w:sz w:val="16"/>
              </w:rPr>
            </w:pPr>
            <w:r>
              <w:rPr>
                <w:sz w:val="16"/>
              </w:rPr>
              <w:t xml:space="preserve">   1 568</w:t>
            </w:r>
          </w:p>
        </w:tc>
      </w:tr>
      <w:tr>
        <w:trPr>
          <w:wAfter w:w="0" w:type="dxa"/>
        </w:trPr>
        <w:tc>
          <w:tcPr>
            <w:tcW w:w="3856" w:type="dxa"/>
            <w:tcBorders>
              <w:right w:val="single" w:sz="4" w:space="0" w:shadow="0" w:frame="0"/>
            </w:tcBorders>
          </w:tcPr>
          <w:p>
            <w:pPr>
              <w:ind w:left="170"/>
              <w:rPr>
                <w:sz w:val="16"/>
              </w:rPr>
            </w:pPr>
            <w:r>
              <w:rPr>
                <w:sz w:val="16"/>
              </w:rPr>
              <w:t>Производња текстила, одевних производа, коже и предмета од коже</w:t>
            </w:r>
          </w:p>
        </w:tc>
        <w:tc>
          <w:tcPr>
            <w:tcW w:w="851" w:type="dxa"/>
            <w:tcBorders>
              <w:left w:val="single" w:sz="4" w:space="0" w:shadow="0" w:frame="0"/>
            </w:tcBorders>
            <w:vAlign w:val="bottom"/>
          </w:tcPr>
          <w:p>
            <w:pPr>
              <w:ind w:right="57"/>
              <w:jc w:val="right"/>
              <w:rPr>
                <w:sz w:val="16"/>
              </w:rPr>
            </w:pPr>
            <w:r>
              <w:rPr>
                <w:sz w:val="16"/>
              </w:rPr>
              <w:t xml:space="preserve">   5 744</w:t>
            </w:r>
          </w:p>
        </w:tc>
        <w:tc>
          <w:tcPr>
            <w:tcW w:w="851" w:type="dxa"/>
            <w:vAlign w:val="bottom"/>
          </w:tcPr>
          <w:p>
            <w:pPr>
              <w:ind w:right="57"/>
              <w:jc w:val="right"/>
              <w:rPr>
                <w:sz w:val="16"/>
              </w:rPr>
            </w:pPr>
            <w:r>
              <w:rPr>
                <w:sz w:val="16"/>
              </w:rPr>
              <w:t xml:space="preserve">   2 653</w:t>
            </w:r>
          </w:p>
        </w:tc>
        <w:tc>
          <w:tcPr>
            <w:tcW w:w="851" w:type="dxa"/>
            <w:vAlign w:val="bottom"/>
          </w:tcPr>
          <w:p>
            <w:pPr>
              <w:ind w:right="57"/>
              <w:jc w:val="right"/>
              <w:rPr>
                <w:sz w:val="16"/>
              </w:rPr>
            </w:pPr>
            <w:r>
              <w:rPr>
                <w:sz w:val="16"/>
              </w:rPr>
              <w:t xml:space="preserve">   3 092</w:t>
            </w:r>
          </w:p>
        </w:tc>
        <w:tc>
          <w:tcPr>
            <w:tcW w:w="851" w:type="dxa"/>
            <w:vAlign w:val="bottom"/>
          </w:tcPr>
          <w:p>
            <w:pPr>
              <w:ind w:right="57"/>
              <w:jc w:val="right"/>
              <w:rPr>
                <w:sz w:val="16"/>
              </w:rPr>
            </w:pPr>
            <w:r>
              <w:rPr>
                <w:sz w:val="16"/>
              </w:rPr>
              <w:t xml:space="preserve">   1 273</w:t>
            </w:r>
          </w:p>
        </w:tc>
        <w:tc>
          <w:tcPr>
            <w:tcW w:w="851" w:type="dxa"/>
            <w:vAlign w:val="bottom"/>
          </w:tcPr>
          <w:p>
            <w:pPr>
              <w:ind w:right="57"/>
              <w:jc w:val="right"/>
              <w:rPr>
                <w:sz w:val="16"/>
              </w:rPr>
            </w:pPr>
            <w:r>
              <w:rPr>
                <w:sz w:val="16"/>
              </w:rPr>
              <w:t xml:space="preserve">   1 379</w:t>
            </w:r>
          </w:p>
        </w:tc>
        <w:tc>
          <w:tcPr>
            <w:tcW w:w="851" w:type="dxa"/>
            <w:vAlign w:val="bottom"/>
          </w:tcPr>
          <w:p>
            <w:pPr>
              <w:ind w:right="57"/>
              <w:jc w:val="right"/>
              <w:rPr>
                <w:sz w:val="16"/>
              </w:rPr>
            </w:pPr>
            <w:r>
              <w:rPr>
                <w:sz w:val="16"/>
              </w:rPr>
              <w:t xml:space="preserve">   1 973</w:t>
            </w:r>
          </w:p>
        </w:tc>
        <w:tc>
          <w:tcPr>
            <w:tcW w:w="851" w:type="dxa"/>
            <w:vAlign w:val="bottom"/>
          </w:tcPr>
          <w:p>
            <w:pPr>
              <w:ind w:right="57"/>
              <w:jc w:val="right"/>
              <w:rPr>
                <w:sz w:val="16"/>
              </w:rPr>
            </w:pPr>
            <w:r>
              <w:rPr>
                <w:sz w:val="16"/>
              </w:rPr>
              <w:t xml:space="preserve">   1 119</w:t>
            </w:r>
          </w:p>
        </w:tc>
      </w:tr>
      <w:tr>
        <w:trPr>
          <w:wAfter w:w="0" w:type="dxa"/>
        </w:trPr>
        <w:tc>
          <w:tcPr>
            <w:tcW w:w="3856" w:type="dxa"/>
            <w:tcBorders>
              <w:right w:val="single" w:sz="4" w:space="0" w:shadow="0" w:frame="0"/>
            </w:tcBorders>
          </w:tcPr>
          <w:p>
            <w:pPr>
              <w:ind w:left="170"/>
              <w:rPr>
                <w:sz w:val="16"/>
              </w:rPr>
            </w:pPr>
            <w:r>
              <w:rPr>
                <w:sz w:val="16"/>
              </w:rPr>
              <w:t>Производња производа од дрвета и папира; штампарство</w:t>
            </w:r>
          </w:p>
        </w:tc>
        <w:tc>
          <w:tcPr>
            <w:tcW w:w="851" w:type="dxa"/>
            <w:tcBorders>
              <w:left w:val="single" w:sz="4" w:space="0" w:shadow="0" w:frame="0"/>
            </w:tcBorders>
            <w:vAlign w:val="bottom"/>
          </w:tcPr>
          <w:p>
            <w:pPr>
              <w:ind w:right="57"/>
              <w:jc w:val="right"/>
              <w:rPr>
                <w:sz w:val="16"/>
              </w:rPr>
            </w:pPr>
            <w:r>
              <w:rPr>
                <w:sz w:val="16"/>
              </w:rPr>
              <w:t xml:space="preserve">   5 809</w:t>
            </w:r>
          </w:p>
        </w:tc>
        <w:tc>
          <w:tcPr>
            <w:tcW w:w="851" w:type="dxa"/>
            <w:vAlign w:val="bottom"/>
          </w:tcPr>
          <w:p>
            <w:pPr>
              <w:ind w:right="57"/>
              <w:jc w:val="right"/>
              <w:rPr>
                <w:sz w:val="16"/>
              </w:rPr>
            </w:pPr>
            <w:r>
              <w:rPr>
                <w:sz w:val="16"/>
              </w:rPr>
              <w:t xml:space="preserve">   2 423</w:t>
            </w:r>
          </w:p>
        </w:tc>
        <w:tc>
          <w:tcPr>
            <w:tcW w:w="851" w:type="dxa"/>
            <w:vAlign w:val="bottom"/>
          </w:tcPr>
          <w:p>
            <w:pPr>
              <w:ind w:right="57"/>
              <w:jc w:val="right"/>
              <w:rPr>
                <w:sz w:val="16"/>
              </w:rPr>
            </w:pPr>
            <w:r>
              <w:rPr>
                <w:sz w:val="16"/>
              </w:rPr>
              <w:t xml:space="preserve">   3 386</w:t>
            </w:r>
          </w:p>
        </w:tc>
        <w:tc>
          <w:tcPr>
            <w:tcW w:w="851" w:type="dxa"/>
            <w:vAlign w:val="bottom"/>
          </w:tcPr>
          <w:p>
            <w:pPr>
              <w:ind w:right="57"/>
              <w:jc w:val="right"/>
              <w:rPr>
                <w:sz w:val="16"/>
              </w:rPr>
            </w:pPr>
            <w:r>
              <w:rPr>
                <w:sz w:val="16"/>
              </w:rPr>
              <w:t xml:space="preserve">   1 033</w:t>
            </w:r>
          </w:p>
        </w:tc>
        <w:tc>
          <w:tcPr>
            <w:tcW w:w="851" w:type="dxa"/>
            <w:vAlign w:val="bottom"/>
          </w:tcPr>
          <w:p>
            <w:pPr>
              <w:ind w:right="57"/>
              <w:jc w:val="right"/>
              <w:rPr>
                <w:sz w:val="16"/>
              </w:rPr>
            </w:pPr>
            <w:r>
              <w:rPr>
                <w:sz w:val="16"/>
              </w:rPr>
              <w:t xml:space="preserve">   1 390</w:t>
            </w:r>
          </w:p>
        </w:tc>
        <w:tc>
          <w:tcPr>
            <w:tcW w:w="851" w:type="dxa"/>
            <w:vAlign w:val="bottom"/>
          </w:tcPr>
          <w:p>
            <w:pPr>
              <w:ind w:right="57"/>
              <w:jc w:val="right"/>
              <w:rPr>
                <w:sz w:val="16"/>
              </w:rPr>
            </w:pPr>
            <w:r>
              <w:rPr>
                <w:sz w:val="16"/>
              </w:rPr>
              <w:t xml:space="preserve">   2 213</w:t>
            </w:r>
          </w:p>
        </w:tc>
        <w:tc>
          <w:tcPr>
            <w:tcW w:w="851" w:type="dxa"/>
            <w:vAlign w:val="bottom"/>
          </w:tcPr>
          <w:p>
            <w:pPr>
              <w:ind w:right="57"/>
              <w:jc w:val="right"/>
              <w:rPr>
                <w:sz w:val="16"/>
              </w:rPr>
            </w:pPr>
            <w:r>
              <w:rPr>
                <w:sz w:val="16"/>
              </w:rPr>
              <w:t xml:space="preserve">   1 173</w:t>
            </w:r>
          </w:p>
        </w:tc>
      </w:tr>
      <w:tr>
        <w:trPr>
          <w:wAfter w:w="0" w:type="dxa"/>
        </w:trPr>
        <w:tc>
          <w:tcPr>
            <w:tcW w:w="3856" w:type="dxa"/>
            <w:tcBorders>
              <w:right w:val="single" w:sz="4" w:space="0" w:shadow="0" w:frame="0"/>
            </w:tcBorders>
          </w:tcPr>
          <w:p>
            <w:pPr>
              <w:ind w:left="170"/>
              <w:rPr>
                <w:sz w:val="16"/>
              </w:rPr>
            </w:pPr>
            <w:r>
              <w:rPr>
                <w:sz w:val="16"/>
              </w:rPr>
              <w:t>Производња кокса и деривата нафте</w:t>
            </w:r>
          </w:p>
        </w:tc>
        <w:tc>
          <w:tcPr>
            <w:tcW w:w="851" w:type="dxa"/>
            <w:tcBorders>
              <w:left w:val="single" w:sz="4" w:space="0" w:shadow="0" w:frame="0"/>
            </w:tcBorders>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r>
      <w:tr>
        <w:trPr>
          <w:wAfter w:w="0" w:type="dxa"/>
        </w:trPr>
        <w:tc>
          <w:tcPr>
            <w:tcW w:w="3856" w:type="dxa"/>
            <w:tcBorders>
              <w:right w:val="single" w:sz="4" w:space="0" w:shadow="0" w:frame="0"/>
            </w:tcBorders>
          </w:tcPr>
          <w:p>
            <w:pPr>
              <w:ind w:left="170"/>
              <w:rPr>
                <w:sz w:val="16"/>
              </w:rPr>
            </w:pPr>
            <w:r>
              <w:rPr>
                <w:sz w:val="16"/>
              </w:rPr>
              <w:t>Производња хемикалија и хемијских производа</w:t>
            </w:r>
          </w:p>
        </w:tc>
        <w:tc>
          <w:tcPr>
            <w:tcW w:w="851" w:type="dxa"/>
            <w:tcBorders>
              <w:left w:val="single" w:sz="4" w:space="0" w:shadow="0" w:frame="0"/>
            </w:tcBorders>
            <w:vAlign w:val="bottom"/>
          </w:tcPr>
          <w:p>
            <w:pPr>
              <w:ind w:right="57"/>
              <w:jc w:val="right"/>
              <w:rPr>
                <w:sz w:val="16"/>
              </w:rPr>
            </w:pPr>
            <w:r>
              <w:rPr>
                <w:sz w:val="16"/>
              </w:rPr>
              <w:t xml:space="preserve">    407</w:t>
            </w:r>
          </w:p>
        </w:tc>
        <w:tc>
          <w:tcPr>
            <w:tcW w:w="851" w:type="dxa"/>
            <w:vAlign w:val="bottom"/>
          </w:tcPr>
          <w:p>
            <w:pPr>
              <w:ind w:right="57"/>
              <w:jc w:val="right"/>
              <w:rPr>
                <w:sz w:val="16"/>
              </w:rPr>
            </w:pPr>
            <w:r>
              <w:rPr>
                <w:sz w:val="16"/>
              </w:rPr>
              <w:t xml:space="preserve">    169</w:t>
            </w:r>
          </w:p>
        </w:tc>
        <w:tc>
          <w:tcPr>
            <w:tcW w:w="851" w:type="dxa"/>
            <w:vAlign w:val="bottom"/>
          </w:tcPr>
          <w:p>
            <w:pPr>
              <w:ind w:right="57"/>
              <w:jc w:val="right"/>
              <w:rPr>
                <w:sz w:val="16"/>
              </w:rPr>
            </w:pPr>
            <w:r>
              <w:rPr>
                <w:sz w:val="16"/>
              </w:rPr>
              <w:t xml:space="preserve">    239</w:t>
            </w:r>
          </w:p>
        </w:tc>
        <w:tc>
          <w:tcPr>
            <w:tcW w:w="851" w:type="dxa"/>
            <w:vAlign w:val="bottom"/>
          </w:tcPr>
          <w:p>
            <w:pPr>
              <w:ind w:right="57"/>
              <w:jc w:val="right"/>
              <w:rPr>
                <w:sz w:val="16"/>
              </w:rPr>
            </w:pPr>
            <w:r>
              <w:rPr>
                <w:sz w:val="16"/>
              </w:rPr>
              <w:t xml:space="preserve">    64</w:t>
            </w:r>
          </w:p>
        </w:tc>
        <w:tc>
          <w:tcPr>
            <w:tcW w:w="851" w:type="dxa"/>
            <w:vAlign w:val="bottom"/>
          </w:tcPr>
          <w:p>
            <w:pPr>
              <w:ind w:right="57"/>
              <w:jc w:val="right"/>
              <w:rPr>
                <w:sz w:val="16"/>
              </w:rPr>
            </w:pPr>
            <w:r>
              <w:rPr>
                <w:sz w:val="16"/>
              </w:rPr>
              <w:t xml:space="preserve">    104</w:t>
            </w:r>
          </w:p>
        </w:tc>
        <w:tc>
          <w:tcPr>
            <w:tcW w:w="851" w:type="dxa"/>
            <w:vAlign w:val="bottom"/>
          </w:tcPr>
          <w:p>
            <w:pPr>
              <w:ind w:right="57"/>
              <w:jc w:val="right"/>
              <w:rPr>
                <w:sz w:val="16"/>
              </w:rPr>
            </w:pPr>
            <w:r>
              <w:rPr>
                <w:sz w:val="16"/>
              </w:rPr>
              <w:t xml:space="preserve">    121</w:t>
            </w:r>
          </w:p>
        </w:tc>
        <w:tc>
          <w:tcPr>
            <w:tcW w:w="851" w:type="dxa"/>
            <w:vAlign w:val="bottom"/>
          </w:tcPr>
          <w:p>
            <w:pPr>
              <w:ind w:right="57"/>
              <w:jc w:val="right"/>
              <w:rPr>
                <w:sz w:val="16"/>
              </w:rPr>
            </w:pPr>
            <w:r>
              <w:rPr>
                <w:sz w:val="16"/>
              </w:rPr>
              <w:t xml:space="preserve">    118</w:t>
            </w:r>
          </w:p>
        </w:tc>
      </w:tr>
      <w:tr>
        <w:trPr>
          <w:wAfter w:w="0" w:type="dxa"/>
        </w:trPr>
        <w:tc>
          <w:tcPr>
            <w:tcW w:w="3856" w:type="dxa"/>
            <w:tcBorders>
              <w:right w:val="single" w:sz="4" w:space="0" w:shadow="0" w:frame="0"/>
            </w:tcBorders>
          </w:tcPr>
          <w:p>
            <w:pPr>
              <w:ind w:left="170"/>
              <w:rPr>
                <w:sz w:val="16"/>
              </w:rPr>
            </w:pPr>
            <w:r>
              <w:rPr>
                <w:sz w:val="16"/>
              </w:rPr>
              <w:t>Производња фармацеутских производа и хемијских и ботаничких медикамената</w:t>
            </w:r>
          </w:p>
        </w:tc>
        <w:tc>
          <w:tcPr>
            <w:tcW w:w="851" w:type="dxa"/>
            <w:tcBorders>
              <w:left w:val="single" w:sz="4" w:space="0" w:shadow="0" w:frame="0"/>
            </w:tcBorders>
            <w:vAlign w:val="bottom"/>
          </w:tcPr>
          <w:p>
            <w:pPr>
              <w:ind w:right="57"/>
              <w:jc w:val="right"/>
              <w:rPr>
                <w:sz w:val="16"/>
              </w:rPr>
            </w:pPr>
            <w:r>
              <w:rPr>
                <w:sz w:val="16"/>
              </w:rPr>
              <w:t xml:space="preserve">    20</w:t>
            </w:r>
          </w:p>
        </w:tc>
        <w:tc>
          <w:tcPr>
            <w:tcW w:w="851" w:type="dxa"/>
            <w:vAlign w:val="bottom"/>
          </w:tcPr>
          <w:p>
            <w:pPr>
              <w:ind w:right="57"/>
              <w:jc w:val="right"/>
              <w:rPr>
                <w:sz w:val="16"/>
              </w:rPr>
            </w:pPr>
            <w:r>
              <w:rPr>
                <w:sz w:val="16"/>
              </w:rPr>
              <w:t xml:space="preserve">    2</w:t>
            </w:r>
          </w:p>
        </w:tc>
        <w:tc>
          <w:tcPr>
            <w:tcW w:w="851" w:type="dxa"/>
            <w:vAlign w:val="bottom"/>
          </w:tcPr>
          <w:p>
            <w:pPr>
              <w:ind w:right="57"/>
              <w:jc w:val="right"/>
              <w:rPr>
                <w:sz w:val="16"/>
              </w:rPr>
            </w:pPr>
            <w:r>
              <w:rPr>
                <w:sz w:val="16"/>
              </w:rPr>
              <w:t xml:space="preserve">    18</w:t>
            </w:r>
          </w:p>
        </w:tc>
        <w:tc>
          <w:tcPr>
            <w:tcW w:w="851" w:type="dxa"/>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 xml:space="preserve">    1</w:t>
            </w:r>
          </w:p>
        </w:tc>
        <w:tc>
          <w:tcPr>
            <w:tcW w:w="851" w:type="dxa"/>
            <w:vAlign w:val="bottom"/>
          </w:tcPr>
          <w:p>
            <w:pPr>
              <w:ind w:right="57"/>
              <w:jc w:val="right"/>
              <w:rPr>
                <w:sz w:val="16"/>
              </w:rPr>
            </w:pPr>
            <w:r>
              <w:rPr>
                <w:sz w:val="16"/>
              </w:rPr>
              <w:t xml:space="preserve">    15</w:t>
            </w:r>
          </w:p>
        </w:tc>
        <w:tc>
          <w:tcPr>
            <w:tcW w:w="851" w:type="dxa"/>
            <w:vAlign w:val="bottom"/>
          </w:tcPr>
          <w:p>
            <w:pPr>
              <w:ind w:right="57"/>
              <w:jc w:val="right"/>
              <w:rPr>
                <w:sz w:val="16"/>
              </w:rPr>
            </w:pPr>
            <w:r>
              <w:rPr>
                <w:sz w:val="16"/>
              </w:rPr>
              <w:t xml:space="preserve">    2</w:t>
            </w:r>
          </w:p>
        </w:tc>
      </w:tr>
      <w:tr>
        <w:trPr>
          <w:wAfter w:w="0" w:type="dxa"/>
        </w:trPr>
        <w:tc>
          <w:tcPr>
            <w:tcW w:w="3856" w:type="dxa"/>
            <w:tcBorders>
              <w:right w:val="single" w:sz="4" w:space="0" w:shadow="0" w:frame="0"/>
            </w:tcBorders>
          </w:tcPr>
          <w:p>
            <w:pPr>
              <w:ind w:left="170"/>
              <w:rPr>
                <w:sz w:val="16"/>
              </w:rPr>
            </w:pPr>
            <w:r>
              <w:rPr>
                <w:sz w:val="16"/>
              </w:rPr>
              <w:t>Производња производа од гуме и пластике и од осталих неметалних минерала</w:t>
            </w:r>
          </w:p>
        </w:tc>
        <w:tc>
          <w:tcPr>
            <w:tcW w:w="851" w:type="dxa"/>
            <w:tcBorders>
              <w:left w:val="single" w:sz="4" w:space="0" w:shadow="0" w:frame="0"/>
            </w:tcBorders>
            <w:vAlign w:val="bottom"/>
          </w:tcPr>
          <w:p>
            <w:pPr>
              <w:ind w:right="57"/>
              <w:jc w:val="right"/>
              <w:rPr>
                <w:sz w:val="16"/>
              </w:rPr>
            </w:pPr>
            <w:r>
              <w:rPr>
                <w:sz w:val="16"/>
              </w:rPr>
              <w:t xml:space="preserve">   3 777</w:t>
            </w:r>
          </w:p>
        </w:tc>
        <w:tc>
          <w:tcPr>
            <w:tcW w:w="851" w:type="dxa"/>
            <w:vAlign w:val="bottom"/>
          </w:tcPr>
          <w:p>
            <w:pPr>
              <w:ind w:right="57"/>
              <w:jc w:val="right"/>
              <w:rPr>
                <w:sz w:val="16"/>
              </w:rPr>
            </w:pPr>
            <w:r>
              <w:rPr>
                <w:sz w:val="16"/>
              </w:rPr>
              <w:t xml:space="preserve">   1 707</w:t>
            </w:r>
          </w:p>
        </w:tc>
        <w:tc>
          <w:tcPr>
            <w:tcW w:w="851" w:type="dxa"/>
            <w:vAlign w:val="bottom"/>
          </w:tcPr>
          <w:p>
            <w:pPr>
              <w:ind w:right="57"/>
              <w:jc w:val="right"/>
              <w:rPr>
                <w:sz w:val="16"/>
              </w:rPr>
            </w:pPr>
            <w:r>
              <w:rPr>
                <w:sz w:val="16"/>
              </w:rPr>
              <w:t xml:space="preserve">   2 070</w:t>
            </w:r>
          </w:p>
        </w:tc>
        <w:tc>
          <w:tcPr>
            <w:tcW w:w="851" w:type="dxa"/>
            <w:vAlign w:val="bottom"/>
          </w:tcPr>
          <w:p>
            <w:pPr>
              <w:ind w:right="57"/>
              <w:jc w:val="right"/>
              <w:rPr>
                <w:sz w:val="16"/>
              </w:rPr>
            </w:pPr>
            <w:r>
              <w:rPr>
                <w:sz w:val="16"/>
              </w:rPr>
              <w:t xml:space="preserve">    551</w:t>
            </w:r>
          </w:p>
        </w:tc>
        <w:tc>
          <w:tcPr>
            <w:tcW w:w="851" w:type="dxa"/>
            <w:vAlign w:val="bottom"/>
          </w:tcPr>
          <w:p>
            <w:pPr>
              <w:ind w:right="57"/>
              <w:jc w:val="right"/>
              <w:rPr>
                <w:sz w:val="16"/>
              </w:rPr>
            </w:pPr>
            <w:r>
              <w:rPr>
                <w:sz w:val="16"/>
              </w:rPr>
              <w:t xml:space="preserve">   1 156</w:t>
            </w:r>
          </w:p>
        </w:tc>
        <w:tc>
          <w:tcPr>
            <w:tcW w:w="851" w:type="dxa"/>
            <w:vAlign w:val="bottom"/>
          </w:tcPr>
          <w:p>
            <w:pPr>
              <w:ind w:right="57"/>
              <w:jc w:val="right"/>
              <w:rPr>
                <w:sz w:val="16"/>
              </w:rPr>
            </w:pPr>
            <w:r>
              <w:rPr>
                <w:sz w:val="16"/>
              </w:rPr>
              <w:t xml:space="preserve">   1 373</w:t>
            </w:r>
          </w:p>
        </w:tc>
        <w:tc>
          <w:tcPr>
            <w:tcW w:w="851" w:type="dxa"/>
            <w:vAlign w:val="bottom"/>
          </w:tcPr>
          <w:p>
            <w:pPr>
              <w:ind w:right="57"/>
              <w:jc w:val="right"/>
              <w:rPr>
                <w:sz w:val="16"/>
              </w:rPr>
            </w:pPr>
            <w:r>
              <w:rPr>
                <w:sz w:val="16"/>
              </w:rPr>
              <w:t xml:space="preserve">    697</w:t>
            </w:r>
          </w:p>
        </w:tc>
      </w:tr>
      <w:tr>
        <w:trPr>
          <w:wAfter w:w="0" w:type="dxa"/>
        </w:trPr>
        <w:tc>
          <w:tcPr>
            <w:tcW w:w="3856" w:type="dxa"/>
            <w:tcBorders>
              <w:right w:val="single" w:sz="4" w:space="0" w:shadow="0" w:frame="0"/>
            </w:tcBorders>
          </w:tcPr>
          <w:p>
            <w:pPr>
              <w:ind w:left="170"/>
              <w:rPr>
                <w:sz w:val="16"/>
              </w:rPr>
            </w:pPr>
            <w:r>
              <w:rPr>
                <w:sz w:val="16"/>
              </w:rPr>
              <w:t>Производња основних метала и металних производа, осим машина и опреме</w:t>
            </w:r>
          </w:p>
        </w:tc>
        <w:tc>
          <w:tcPr>
            <w:tcW w:w="851" w:type="dxa"/>
            <w:tcBorders>
              <w:left w:val="single" w:sz="4" w:space="0" w:shadow="0" w:frame="0"/>
            </w:tcBorders>
            <w:vAlign w:val="bottom"/>
          </w:tcPr>
          <w:p>
            <w:pPr>
              <w:ind w:right="57"/>
              <w:jc w:val="right"/>
              <w:rPr>
                <w:sz w:val="16"/>
              </w:rPr>
            </w:pPr>
            <w:r>
              <w:rPr>
                <w:sz w:val="16"/>
              </w:rPr>
              <w:t xml:space="preserve">   5 709</w:t>
            </w:r>
          </w:p>
        </w:tc>
        <w:tc>
          <w:tcPr>
            <w:tcW w:w="851" w:type="dxa"/>
            <w:vAlign w:val="bottom"/>
          </w:tcPr>
          <w:p>
            <w:pPr>
              <w:ind w:right="57"/>
              <w:jc w:val="right"/>
              <w:rPr>
                <w:sz w:val="16"/>
              </w:rPr>
            </w:pPr>
            <w:r>
              <w:rPr>
                <w:sz w:val="16"/>
              </w:rPr>
              <w:t xml:space="preserve">   2 610</w:t>
            </w:r>
          </w:p>
        </w:tc>
        <w:tc>
          <w:tcPr>
            <w:tcW w:w="851" w:type="dxa"/>
            <w:vAlign w:val="bottom"/>
          </w:tcPr>
          <w:p>
            <w:pPr>
              <w:ind w:right="57"/>
              <w:jc w:val="right"/>
              <w:rPr>
                <w:sz w:val="16"/>
              </w:rPr>
            </w:pPr>
            <w:r>
              <w:rPr>
                <w:sz w:val="16"/>
              </w:rPr>
              <w:t xml:space="preserve">   3 099</w:t>
            </w:r>
          </w:p>
        </w:tc>
        <w:tc>
          <w:tcPr>
            <w:tcW w:w="851" w:type="dxa"/>
            <w:vAlign w:val="bottom"/>
          </w:tcPr>
          <w:p>
            <w:pPr>
              <w:ind w:right="57"/>
              <w:jc w:val="right"/>
              <w:rPr>
                <w:sz w:val="16"/>
              </w:rPr>
            </w:pPr>
            <w:r>
              <w:rPr>
                <w:sz w:val="16"/>
              </w:rPr>
              <w:t xml:space="preserve">    963</w:t>
            </w:r>
          </w:p>
        </w:tc>
        <w:tc>
          <w:tcPr>
            <w:tcW w:w="851" w:type="dxa"/>
            <w:vAlign w:val="bottom"/>
          </w:tcPr>
          <w:p>
            <w:pPr>
              <w:ind w:right="57"/>
              <w:jc w:val="right"/>
              <w:rPr>
                <w:sz w:val="16"/>
              </w:rPr>
            </w:pPr>
            <w:r>
              <w:rPr>
                <w:sz w:val="16"/>
              </w:rPr>
              <w:t xml:space="preserve">   1 647</w:t>
            </w:r>
          </w:p>
        </w:tc>
        <w:tc>
          <w:tcPr>
            <w:tcW w:w="851" w:type="dxa"/>
            <w:vAlign w:val="bottom"/>
          </w:tcPr>
          <w:p>
            <w:pPr>
              <w:ind w:right="57"/>
              <w:jc w:val="right"/>
              <w:rPr>
                <w:sz w:val="16"/>
              </w:rPr>
            </w:pPr>
            <w:r>
              <w:rPr>
                <w:sz w:val="16"/>
              </w:rPr>
              <w:t xml:space="preserve">   2 102</w:t>
            </w:r>
          </w:p>
        </w:tc>
        <w:tc>
          <w:tcPr>
            <w:tcW w:w="851" w:type="dxa"/>
            <w:vAlign w:val="bottom"/>
          </w:tcPr>
          <w:p>
            <w:pPr>
              <w:ind w:right="57"/>
              <w:jc w:val="right"/>
              <w:rPr>
                <w:sz w:val="16"/>
              </w:rPr>
            </w:pPr>
            <w:r>
              <w:rPr>
                <w:sz w:val="16"/>
              </w:rPr>
              <w:t xml:space="preserve">    997</w:t>
            </w:r>
          </w:p>
        </w:tc>
      </w:tr>
      <w:tr>
        <w:trPr>
          <w:wAfter w:w="0" w:type="dxa"/>
        </w:trPr>
        <w:tc>
          <w:tcPr>
            <w:tcW w:w="3856" w:type="dxa"/>
            <w:tcBorders>
              <w:right w:val="single" w:sz="4" w:space="0" w:shadow="0" w:frame="0"/>
            </w:tcBorders>
          </w:tcPr>
          <w:p>
            <w:pPr>
              <w:ind w:left="170"/>
              <w:rPr>
                <w:sz w:val="16"/>
              </w:rPr>
            </w:pPr>
            <w:r>
              <w:rPr>
                <w:sz w:val="16"/>
              </w:rPr>
              <w:t>Производња рачунара, електронских и оптичких производа</w:t>
            </w:r>
          </w:p>
        </w:tc>
        <w:tc>
          <w:tcPr>
            <w:tcW w:w="851" w:type="dxa"/>
            <w:tcBorders>
              <w:left w:val="single" w:sz="4" w:space="0" w:shadow="0" w:frame="0"/>
            </w:tcBorders>
            <w:vAlign w:val="bottom"/>
          </w:tcPr>
          <w:p>
            <w:pPr>
              <w:ind w:right="57"/>
              <w:jc w:val="right"/>
              <w:rPr>
                <w:sz w:val="16"/>
              </w:rPr>
            </w:pPr>
            <w:r>
              <w:rPr>
                <w:sz w:val="16"/>
              </w:rPr>
              <w:t xml:space="preserve">    429</w:t>
            </w:r>
          </w:p>
        </w:tc>
        <w:tc>
          <w:tcPr>
            <w:tcW w:w="851" w:type="dxa"/>
            <w:vAlign w:val="bottom"/>
          </w:tcPr>
          <w:p>
            <w:pPr>
              <w:ind w:right="57"/>
              <w:jc w:val="right"/>
              <w:rPr>
                <w:sz w:val="16"/>
              </w:rPr>
            </w:pPr>
            <w:r>
              <w:rPr>
                <w:sz w:val="16"/>
              </w:rPr>
              <w:t xml:space="preserve">    207</w:t>
            </w:r>
          </w:p>
        </w:tc>
        <w:tc>
          <w:tcPr>
            <w:tcW w:w="851" w:type="dxa"/>
            <w:vAlign w:val="bottom"/>
          </w:tcPr>
          <w:p>
            <w:pPr>
              <w:ind w:right="57"/>
              <w:jc w:val="right"/>
              <w:rPr>
                <w:sz w:val="16"/>
              </w:rPr>
            </w:pPr>
            <w:r>
              <w:rPr>
                <w:sz w:val="16"/>
              </w:rPr>
              <w:t xml:space="preserve">    222</w:t>
            </w:r>
          </w:p>
        </w:tc>
        <w:tc>
          <w:tcPr>
            <w:tcW w:w="851" w:type="dxa"/>
            <w:vAlign w:val="bottom"/>
          </w:tcPr>
          <w:p>
            <w:pPr>
              <w:ind w:right="57"/>
              <w:jc w:val="right"/>
              <w:rPr>
                <w:sz w:val="16"/>
              </w:rPr>
            </w:pPr>
            <w:r>
              <w:rPr>
                <w:sz w:val="16"/>
              </w:rPr>
              <w:t xml:space="preserve">    67</w:t>
            </w:r>
          </w:p>
        </w:tc>
        <w:tc>
          <w:tcPr>
            <w:tcW w:w="851" w:type="dxa"/>
            <w:vAlign w:val="bottom"/>
          </w:tcPr>
          <w:p>
            <w:pPr>
              <w:ind w:right="57"/>
              <w:jc w:val="right"/>
              <w:rPr>
                <w:sz w:val="16"/>
              </w:rPr>
            </w:pPr>
            <w:r>
              <w:rPr>
                <w:sz w:val="16"/>
              </w:rPr>
              <w:t xml:space="preserve">    140</w:t>
            </w:r>
          </w:p>
        </w:tc>
        <w:tc>
          <w:tcPr>
            <w:tcW w:w="851" w:type="dxa"/>
            <w:vAlign w:val="bottom"/>
          </w:tcPr>
          <w:p>
            <w:pPr>
              <w:ind w:right="57"/>
              <w:jc w:val="right"/>
              <w:rPr>
                <w:sz w:val="16"/>
              </w:rPr>
            </w:pPr>
            <w:r>
              <w:rPr>
                <w:sz w:val="16"/>
              </w:rPr>
              <w:t xml:space="preserve">    94</w:t>
            </w:r>
          </w:p>
        </w:tc>
        <w:tc>
          <w:tcPr>
            <w:tcW w:w="851" w:type="dxa"/>
            <w:vAlign w:val="bottom"/>
          </w:tcPr>
          <w:p>
            <w:pPr>
              <w:ind w:right="57"/>
              <w:jc w:val="right"/>
              <w:rPr>
                <w:sz w:val="16"/>
              </w:rPr>
            </w:pPr>
            <w:r>
              <w:rPr>
                <w:sz w:val="16"/>
              </w:rPr>
              <w:t xml:space="preserve">    128</w:t>
            </w:r>
          </w:p>
        </w:tc>
      </w:tr>
      <w:tr>
        <w:trPr>
          <w:wAfter w:w="0" w:type="dxa"/>
        </w:trPr>
        <w:tc>
          <w:tcPr>
            <w:tcW w:w="3856" w:type="dxa"/>
            <w:tcBorders>
              <w:right w:val="single" w:sz="4" w:space="0" w:shadow="0" w:frame="0"/>
            </w:tcBorders>
          </w:tcPr>
          <w:p>
            <w:pPr>
              <w:ind w:left="170"/>
              <w:rPr>
                <w:sz w:val="16"/>
              </w:rPr>
            </w:pPr>
            <w:r>
              <w:rPr>
                <w:sz w:val="16"/>
              </w:rPr>
              <w:t>Производња електричарске опреме</w:t>
            </w:r>
          </w:p>
        </w:tc>
        <w:tc>
          <w:tcPr>
            <w:tcW w:w="851" w:type="dxa"/>
            <w:tcBorders>
              <w:left w:val="single" w:sz="4" w:space="0" w:shadow="0" w:frame="0"/>
            </w:tcBorders>
            <w:vAlign w:val="bottom"/>
          </w:tcPr>
          <w:p>
            <w:pPr>
              <w:ind w:right="57"/>
              <w:jc w:val="right"/>
              <w:rPr>
                <w:sz w:val="16"/>
              </w:rPr>
            </w:pPr>
            <w:r>
              <w:rPr>
                <w:sz w:val="16"/>
              </w:rPr>
              <w:t xml:space="preserve">    233</w:t>
            </w:r>
          </w:p>
        </w:tc>
        <w:tc>
          <w:tcPr>
            <w:tcW w:w="851" w:type="dxa"/>
            <w:vAlign w:val="bottom"/>
          </w:tcPr>
          <w:p>
            <w:pPr>
              <w:ind w:right="57"/>
              <w:jc w:val="right"/>
              <w:rPr>
                <w:sz w:val="16"/>
              </w:rPr>
            </w:pPr>
            <w:r>
              <w:rPr>
                <w:sz w:val="16"/>
              </w:rPr>
              <w:t xml:space="preserve">    112</w:t>
            </w:r>
          </w:p>
        </w:tc>
        <w:tc>
          <w:tcPr>
            <w:tcW w:w="851" w:type="dxa"/>
            <w:vAlign w:val="bottom"/>
          </w:tcPr>
          <w:p>
            <w:pPr>
              <w:ind w:right="57"/>
              <w:jc w:val="right"/>
              <w:rPr>
                <w:sz w:val="16"/>
              </w:rPr>
            </w:pPr>
            <w:r>
              <w:rPr>
                <w:sz w:val="16"/>
              </w:rPr>
              <w:t xml:space="preserve">    120</w:t>
            </w:r>
          </w:p>
        </w:tc>
        <w:tc>
          <w:tcPr>
            <w:tcW w:w="851" w:type="dxa"/>
            <w:vAlign w:val="bottom"/>
          </w:tcPr>
          <w:p>
            <w:pPr>
              <w:ind w:right="57"/>
              <w:jc w:val="right"/>
              <w:rPr>
                <w:sz w:val="16"/>
              </w:rPr>
            </w:pPr>
            <w:r>
              <w:rPr>
                <w:sz w:val="16"/>
              </w:rPr>
              <w:t xml:space="preserve">    49</w:t>
            </w:r>
          </w:p>
        </w:tc>
        <w:tc>
          <w:tcPr>
            <w:tcW w:w="851" w:type="dxa"/>
            <w:vAlign w:val="bottom"/>
          </w:tcPr>
          <w:p>
            <w:pPr>
              <w:ind w:right="57"/>
              <w:jc w:val="right"/>
              <w:rPr>
                <w:sz w:val="16"/>
              </w:rPr>
            </w:pPr>
            <w:r>
              <w:rPr>
                <w:sz w:val="16"/>
              </w:rPr>
              <w:t xml:space="preserve">    63</w:t>
            </w:r>
          </w:p>
        </w:tc>
        <w:tc>
          <w:tcPr>
            <w:tcW w:w="851" w:type="dxa"/>
            <w:vAlign w:val="bottom"/>
          </w:tcPr>
          <w:p>
            <w:pPr>
              <w:ind w:right="57"/>
              <w:jc w:val="right"/>
              <w:rPr>
                <w:sz w:val="16"/>
              </w:rPr>
            </w:pPr>
            <w:r>
              <w:rPr>
                <w:sz w:val="16"/>
              </w:rPr>
              <w:t xml:space="preserve">    75</w:t>
            </w:r>
          </w:p>
        </w:tc>
        <w:tc>
          <w:tcPr>
            <w:tcW w:w="851" w:type="dxa"/>
            <w:vAlign w:val="bottom"/>
          </w:tcPr>
          <w:p>
            <w:pPr>
              <w:ind w:right="57"/>
              <w:jc w:val="right"/>
              <w:rPr>
                <w:sz w:val="16"/>
              </w:rPr>
            </w:pPr>
            <w:r>
              <w:rPr>
                <w:sz w:val="16"/>
              </w:rPr>
              <w:t xml:space="preserve">    45</w:t>
            </w:r>
          </w:p>
        </w:tc>
      </w:tr>
      <w:tr>
        <w:trPr>
          <w:wAfter w:w="0" w:type="dxa"/>
        </w:trPr>
        <w:tc>
          <w:tcPr>
            <w:tcW w:w="3856" w:type="dxa"/>
            <w:tcBorders>
              <w:right w:val="single" w:sz="4" w:space="0" w:shadow="0" w:frame="0"/>
            </w:tcBorders>
          </w:tcPr>
          <w:p>
            <w:pPr>
              <w:ind w:left="170"/>
              <w:rPr>
                <w:sz w:val="16"/>
              </w:rPr>
            </w:pPr>
            <w:r>
              <w:rPr>
                <w:sz w:val="16"/>
              </w:rPr>
              <w:t>Производња машина и опреме, на другом месту непоменута</w:t>
            </w:r>
          </w:p>
        </w:tc>
        <w:tc>
          <w:tcPr>
            <w:tcW w:w="851" w:type="dxa"/>
            <w:tcBorders>
              <w:left w:val="single" w:sz="4" w:space="0" w:shadow="0" w:frame="0"/>
            </w:tcBorders>
            <w:vAlign w:val="bottom"/>
          </w:tcPr>
          <w:p>
            <w:pPr>
              <w:ind w:right="57"/>
              <w:jc w:val="right"/>
              <w:rPr>
                <w:sz w:val="16"/>
              </w:rPr>
            </w:pPr>
            <w:r>
              <w:rPr>
                <w:sz w:val="16"/>
              </w:rPr>
              <w:t xml:space="preserve">    279</w:t>
            </w:r>
          </w:p>
        </w:tc>
        <w:tc>
          <w:tcPr>
            <w:tcW w:w="851" w:type="dxa"/>
            <w:vAlign w:val="bottom"/>
          </w:tcPr>
          <w:p>
            <w:pPr>
              <w:ind w:right="57"/>
              <w:jc w:val="right"/>
              <w:rPr>
                <w:sz w:val="16"/>
              </w:rPr>
            </w:pPr>
            <w:r>
              <w:rPr>
                <w:sz w:val="16"/>
              </w:rPr>
              <w:t xml:space="preserve">    147</w:t>
            </w:r>
          </w:p>
        </w:tc>
        <w:tc>
          <w:tcPr>
            <w:tcW w:w="851" w:type="dxa"/>
            <w:vAlign w:val="bottom"/>
          </w:tcPr>
          <w:p>
            <w:pPr>
              <w:ind w:right="57"/>
              <w:jc w:val="right"/>
              <w:rPr>
                <w:sz w:val="16"/>
              </w:rPr>
            </w:pPr>
            <w:r>
              <w:rPr>
                <w:sz w:val="16"/>
              </w:rPr>
              <w:t xml:space="preserve">    132</w:t>
            </w:r>
          </w:p>
        </w:tc>
        <w:tc>
          <w:tcPr>
            <w:tcW w:w="851" w:type="dxa"/>
            <w:vAlign w:val="bottom"/>
          </w:tcPr>
          <w:p>
            <w:pPr>
              <w:ind w:right="57"/>
              <w:jc w:val="right"/>
              <w:rPr>
                <w:sz w:val="16"/>
              </w:rPr>
            </w:pPr>
            <w:r>
              <w:rPr>
                <w:sz w:val="16"/>
              </w:rPr>
              <w:t xml:space="preserve">    53</w:t>
            </w:r>
          </w:p>
        </w:tc>
        <w:tc>
          <w:tcPr>
            <w:tcW w:w="851" w:type="dxa"/>
            <w:vAlign w:val="bottom"/>
          </w:tcPr>
          <w:p>
            <w:pPr>
              <w:ind w:right="57"/>
              <w:jc w:val="right"/>
              <w:rPr>
                <w:sz w:val="16"/>
              </w:rPr>
            </w:pPr>
            <w:r>
              <w:rPr>
                <w:sz w:val="16"/>
              </w:rPr>
              <w:t xml:space="preserve">    94</w:t>
            </w:r>
          </w:p>
        </w:tc>
        <w:tc>
          <w:tcPr>
            <w:tcW w:w="851" w:type="dxa"/>
            <w:vAlign w:val="bottom"/>
          </w:tcPr>
          <w:p>
            <w:pPr>
              <w:ind w:right="57"/>
              <w:jc w:val="right"/>
              <w:rPr>
                <w:sz w:val="16"/>
              </w:rPr>
            </w:pPr>
            <w:r>
              <w:rPr>
                <w:sz w:val="16"/>
              </w:rPr>
              <w:t xml:space="preserve">    88</w:t>
            </w:r>
          </w:p>
        </w:tc>
        <w:tc>
          <w:tcPr>
            <w:tcW w:w="851" w:type="dxa"/>
            <w:vAlign w:val="bottom"/>
          </w:tcPr>
          <w:p>
            <w:pPr>
              <w:ind w:right="57"/>
              <w:jc w:val="right"/>
              <w:rPr>
                <w:sz w:val="16"/>
              </w:rPr>
            </w:pPr>
            <w:r>
              <w:rPr>
                <w:sz w:val="16"/>
              </w:rPr>
              <w:t xml:space="preserve">    44</w:t>
            </w:r>
          </w:p>
        </w:tc>
      </w:tr>
      <w:tr>
        <w:trPr>
          <w:wAfter w:w="0" w:type="dxa"/>
        </w:trPr>
        <w:tc>
          <w:tcPr>
            <w:tcW w:w="3856" w:type="dxa"/>
            <w:tcBorders>
              <w:right w:val="single" w:sz="4" w:space="0" w:shadow="0" w:frame="0"/>
            </w:tcBorders>
          </w:tcPr>
          <w:p>
            <w:pPr>
              <w:ind w:left="170"/>
              <w:rPr>
                <w:sz w:val="16"/>
              </w:rPr>
            </w:pPr>
            <w:r>
              <w:rPr>
                <w:sz w:val="16"/>
              </w:rPr>
              <w:t>Производња транспортних средстава</w:t>
            </w:r>
          </w:p>
        </w:tc>
        <w:tc>
          <w:tcPr>
            <w:tcW w:w="851" w:type="dxa"/>
            <w:tcBorders>
              <w:left w:val="single" w:sz="4" w:space="0" w:shadow="0" w:frame="0"/>
            </w:tcBorders>
            <w:vAlign w:val="bottom"/>
          </w:tcPr>
          <w:p>
            <w:pPr>
              <w:ind w:right="57"/>
              <w:jc w:val="right"/>
              <w:rPr>
                <w:sz w:val="16"/>
              </w:rPr>
            </w:pPr>
            <w:r>
              <w:rPr>
                <w:sz w:val="16"/>
              </w:rPr>
              <w:t xml:space="preserve">    175</w:t>
            </w:r>
          </w:p>
        </w:tc>
        <w:tc>
          <w:tcPr>
            <w:tcW w:w="851" w:type="dxa"/>
            <w:vAlign w:val="bottom"/>
          </w:tcPr>
          <w:p>
            <w:pPr>
              <w:ind w:right="57"/>
              <w:jc w:val="right"/>
              <w:rPr>
                <w:sz w:val="16"/>
              </w:rPr>
            </w:pPr>
            <w:r>
              <w:rPr>
                <w:sz w:val="16"/>
              </w:rPr>
              <w:t xml:space="preserve">    69</w:t>
            </w:r>
          </w:p>
        </w:tc>
        <w:tc>
          <w:tcPr>
            <w:tcW w:w="851" w:type="dxa"/>
            <w:vAlign w:val="bottom"/>
          </w:tcPr>
          <w:p>
            <w:pPr>
              <w:ind w:right="57"/>
              <w:jc w:val="right"/>
              <w:rPr>
                <w:sz w:val="16"/>
              </w:rPr>
            </w:pPr>
            <w:r>
              <w:rPr>
                <w:sz w:val="16"/>
              </w:rPr>
              <w:t xml:space="preserve">    106</w:t>
            </w:r>
          </w:p>
        </w:tc>
        <w:tc>
          <w:tcPr>
            <w:tcW w:w="851" w:type="dxa"/>
            <w:vAlign w:val="bottom"/>
          </w:tcPr>
          <w:p>
            <w:pPr>
              <w:ind w:right="57"/>
              <w:jc w:val="right"/>
              <w:rPr>
                <w:sz w:val="16"/>
              </w:rPr>
            </w:pPr>
            <w:r>
              <w:rPr>
                <w:sz w:val="16"/>
              </w:rPr>
              <w:t xml:space="preserve">    26</w:t>
            </w:r>
          </w:p>
        </w:tc>
        <w:tc>
          <w:tcPr>
            <w:tcW w:w="851" w:type="dxa"/>
            <w:vAlign w:val="bottom"/>
          </w:tcPr>
          <w:p>
            <w:pPr>
              <w:ind w:right="57"/>
              <w:jc w:val="right"/>
              <w:rPr>
                <w:sz w:val="16"/>
              </w:rPr>
            </w:pPr>
            <w:r>
              <w:rPr>
                <w:sz w:val="16"/>
              </w:rPr>
              <w:t xml:space="preserve">    43</w:t>
            </w:r>
          </w:p>
        </w:tc>
        <w:tc>
          <w:tcPr>
            <w:tcW w:w="851" w:type="dxa"/>
            <w:vAlign w:val="bottom"/>
          </w:tcPr>
          <w:p>
            <w:pPr>
              <w:ind w:right="57"/>
              <w:jc w:val="right"/>
              <w:rPr>
                <w:sz w:val="16"/>
              </w:rPr>
            </w:pPr>
            <w:r>
              <w:rPr>
                <w:sz w:val="16"/>
              </w:rPr>
              <w:t xml:space="preserve">    87</w:t>
            </w:r>
          </w:p>
        </w:tc>
        <w:tc>
          <w:tcPr>
            <w:tcW w:w="851" w:type="dxa"/>
            <w:vAlign w:val="bottom"/>
          </w:tcPr>
          <w:p>
            <w:pPr>
              <w:ind w:right="57"/>
              <w:jc w:val="right"/>
              <w:rPr>
                <w:sz w:val="16"/>
              </w:rPr>
            </w:pPr>
            <w:r>
              <w:rPr>
                <w:sz w:val="16"/>
              </w:rPr>
              <w:t xml:space="preserve">    19</w:t>
            </w:r>
          </w:p>
        </w:tc>
      </w:tr>
      <w:tr>
        <w:trPr>
          <w:wAfter w:w="0" w:type="dxa"/>
        </w:trPr>
        <w:tc>
          <w:tcPr>
            <w:tcW w:w="3856" w:type="dxa"/>
            <w:tcBorders>
              <w:right w:val="single" w:sz="4" w:space="0" w:shadow="0" w:frame="0"/>
            </w:tcBorders>
          </w:tcPr>
          <w:p>
            <w:pPr>
              <w:ind w:left="170"/>
              <w:rPr>
                <w:sz w:val="16"/>
              </w:rPr>
            </w:pPr>
            <w:r>
              <w:rPr>
                <w:sz w:val="16"/>
              </w:rPr>
              <w:t>Прерађивачка индустрија, на другом месту непоменута; поправка и монтажа машина и опреме</w:t>
            </w:r>
          </w:p>
        </w:tc>
        <w:tc>
          <w:tcPr>
            <w:tcW w:w="851" w:type="dxa"/>
            <w:tcBorders>
              <w:left w:val="single" w:sz="4" w:space="0" w:shadow="0" w:frame="0"/>
            </w:tcBorders>
            <w:vAlign w:val="bottom"/>
          </w:tcPr>
          <w:p>
            <w:pPr>
              <w:ind w:right="57"/>
              <w:jc w:val="right"/>
              <w:rPr>
                <w:sz w:val="16"/>
              </w:rPr>
            </w:pPr>
            <w:r>
              <w:rPr>
                <w:sz w:val="16"/>
              </w:rPr>
              <w:t xml:space="preserve">   4 606</w:t>
            </w:r>
          </w:p>
        </w:tc>
        <w:tc>
          <w:tcPr>
            <w:tcW w:w="851" w:type="dxa"/>
            <w:vAlign w:val="bottom"/>
          </w:tcPr>
          <w:p>
            <w:pPr>
              <w:ind w:right="57"/>
              <w:jc w:val="right"/>
              <w:rPr>
                <w:sz w:val="16"/>
              </w:rPr>
            </w:pPr>
            <w:r>
              <w:rPr>
                <w:sz w:val="16"/>
              </w:rPr>
              <w:t xml:space="preserve">   2 234</w:t>
            </w:r>
          </w:p>
        </w:tc>
        <w:tc>
          <w:tcPr>
            <w:tcW w:w="851" w:type="dxa"/>
            <w:vAlign w:val="bottom"/>
          </w:tcPr>
          <w:p>
            <w:pPr>
              <w:ind w:right="57"/>
              <w:jc w:val="right"/>
              <w:rPr>
                <w:sz w:val="16"/>
              </w:rPr>
            </w:pPr>
            <w:r>
              <w:rPr>
                <w:sz w:val="16"/>
              </w:rPr>
              <w:t xml:space="preserve">   2 372</w:t>
            </w:r>
          </w:p>
        </w:tc>
        <w:tc>
          <w:tcPr>
            <w:tcW w:w="851" w:type="dxa"/>
            <w:vAlign w:val="bottom"/>
          </w:tcPr>
          <w:p>
            <w:pPr>
              <w:ind w:right="57"/>
              <w:jc w:val="right"/>
              <w:rPr>
                <w:sz w:val="16"/>
              </w:rPr>
            </w:pPr>
            <w:r>
              <w:rPr>
                <w:sz w:val="16"/>
              </w:rPr>
              <w:t xml:space="preserve">   1 195</w:t>
            </w:r>
          </w:p>
        </w:tc>
        <w:tc>
          <w:tcPr>
            <w:tcW w:w="851" w:type="dxa"/>
            <w:vAlign w:val="bottom"/>
          </w:tcPr>
          <w:p>
            <w:pPr>
              <w:ind w:right="57"/>
              <w:jc w:val="right"/>
              <w:rPr>
                <w:sz w:val="16"/>
              </w:rPr>
            </w:pPr>
            <w:r>
              <w:rPr>
                <w:sz w:val="16"/>
              </w:rPr>
              <w:t xml:space="preserve">   1 039</w:t>
            </w:r>
          </w:p>
        </w:tc>
        <w:tc>
          <w:tcPr>
            <w:tcW w:w="851" w:type="dxa"/>
            <w:vAlign w:val="bottom"/>
          </w:tcPr>
          <w:p>
            <w:pPr>
              <w:ind w:right="57"/>
              <w:jc w:val="right"/>
              <w:rPr>
                <w:sz w:val="16"/>
              </w:rPr>
            </w:pPr>
            <w:r>
              <w:rPr>
                <w:sz w:val="16"/>
              </w:rPr>
              <w:t xml:space="preserve">   1 538</w:t>
            </w:r>
          </w:p>
        </w:tc>
        <w:tc>
          <w:tcPr>
            <w:tcW w:w="851" w:type="dxa"/>
            <w:vAlign w:val="bottom"/>
          </w:tcPr>
          <w:p>
            <w:pPr>
              <w:ind w:right="57"/>
              <w:jc w:val="right"/>
              <w:rPr>
                <w:sz w:val="16"/>
              </w:rPr>
            </w:pPr>
            <w:r>
              <w:rPr>
                <w:sz w:val="16"/>
              </w:rPr>
              <w:t xml:space="preserve">    833</w:t>
            </w:r>
          </w:p>
        </w:tc>
      </w:tr>
      <w:tr>
        <w:trPr>
          <w:wAfter w:w="0" w:type="dxa"/>
        </w:trPr>
        <w:tc>
          <w:tcPr>
            <w:tcW w:w="3856" w:type="dxa"/>
            <w:tcBorders>
              <w:right w:val="single" w:sz="4" w:space="0" w:shadow="0" w:frame="0"/>
            </w:tcBorders>
          </w:tcPr>
          <w:p>
            <w:pPr>
              <w:rPr>
                <w:b w:val="1"/>
                <w:sz w:val="16"/>
              </w:rPr>
            </w:pPr>
            <w:r>
              <w:rPr>
                <w:b w:val="1"/>
                <w:sz w:val="16"/>
              </w:rPr>
              <w:t>Сн</w:t>
            </w:r>
            <w:r>
              <w:rPr>
                <w:b w:val="1"/>
                <w:sz w:val="16"/>
              </w:rPr>
              <w:t>a</w:t>
            </w:r>
            <w:r>
              <w:rPr>
                <w:b w:val="1"/>
                <w:sz w:val="16"/>
              </w:rPr>
              <w:t>бд</w:t>
            </w:r>
            <w:r>
              <w:rPr>
                <w:b w:val="1"/>
                <w:sz w:val="16"/>
              </w:rPr>
              <w:t>e</w:t>
            </w:r>
            <w:r>
              <w:rPr>
                <w:b w:val="1"/>
                <w:sz w:val="16"/>
              </w:rPr>
              <w:t>в</w:t>
            </w:r>
            <w:r>
              <w:rPr>
                <w:b w:val="1"/>
                <w:sz w:val="16"/>
              </w:rPr>
              <w:t>a</w:t>
            </w:r>
            <w:r>
              <w:rPr>
                <w:b w:val="1"/>
                <w:sz w:val="16"/>
              </w:rPr>
              <w:t>ње електричном енергијом, гасом, паром и климатизација</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28</w:t>
            </w:r>
          </w:p>
        </w:tc>
        <w:tc>
          <w:tcPr>
            <w:tcW w:w="851" w:type="dxa"/>
            <w:vAlign w:val="bottom"/>
          </w:tcPr>
          <w:p>
            <w:pPr>
              <w:ind w:right="57"/>
              <w:jc w:val="right"/>
              <w:rPr>
                <w:b w:val="1"/>
                <w:sz w:val="16"/>
              </w:rPr>
            </w:pPr>
            <w:r>
              <w:rPr>
                <w:b w:val="1"/>
                <w:sz w:val="16"/>
              </w:rPr>
              <w:t xml:space="preserve">    2</w:t>
            </w:r>
          </w:p>
        </w:tc>
        <w:tc>
          <w:tcPr>
            <w:tcW w:w="851" w:type="dxa"/>
            <w:vAlign w:val="bottom"/>
          </w:tcPr>
          <w:p>
            <w:pPr>
              <w:ind w:right="57"/>
              <w:jc w:val="right"/>
              <w:rPr>
                <w:b w:val="1"/>
                <w:sz w:val="16"/>
              </w:rPr>
            </w:pPr>
            <w:r>
              <w:rPr>
                <w:b w:val="1"/>
                <w:sz w:val="16"/>
              </w:rPr>
              <w:t xml:space="preserve">    25</w:t>
            </w:r>
          </w:p>
        </w:tc>
        <w:tc>
          <w:tcPr>
            <w:tcW w:w="851" w:type="dxa"/>
            <w:vAlign w:val="bottom"/>
          </w:tcPr>
          <w:p>
            <w:pPr>
              <w:ind w:right="57"/>
              <w:jc w:val="right"/>
              <w:rPr>
                <w:b w:val="1"/>
                <w:sz w:val="16"/>
              </w:rPr>
            </w:pPr>
            <w:r>
              <w:rPr>
                <w:b w:val="1"/>
                <w:sz w:val="16"/>
              </w:rPr>
              <w:t xml:space="preserve">    2</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 xml:space="preserve">    11</w:t>
            </w:r>
          </w:p>
        </w:tc>
        <w:tc>
          <w:tcPr>
            <w:tcW w:w="851" w:type="dxa"/>
            <w:vAlign w:val="bottom"/>
          </w:tcPr>
          <w:p>
            <w:pPr>
              <w:ind w:right="57"/>
              <w:jc w:val="right"/>
              <w:rPr>
                <w:b w:val="1"/>
                <w:sz w:val="16"/>
              </w:rPr>
            </w:pPr>
            <w:r>
              <w:rPr>
                <w:b w:val="1"/>
                <w:sz w:val="16"/>
              </w:rPr>
              <w:t xml:space="preserve">    14</w:t>
            </w:r>
          </w:p>
        </w:tc>
      </w:tr>
      <w:tr>
        <w:trPr>
          <w:wAfter w:w="0" w:type="dxa"/>
        </w:trPr>
        <w:tc>
          <w:tcPr>
            <w:tcW w:w="3856" w:type="dxa"/>
            <w:tcBorders>
              <w:right w:val="single" w:sz="4" w:space="0" w:shadow="0" w:frame="0"/>
            </w:tcBorders>
          </w:tcPr>
          <w:p>
            <w:pPr>
              <w:rPr>
                <w:b w:val="1"/>
                <w:sz w:val="16"/>
              </w:rPr>
            </w:pPr>
            <w:r>
              <w:rPr>
                <w:b w:val="1"/>
                <w:sz w:val="16"/>
              </w:rPr>
              <w:t>Снабдевање водом; управљање отпадним водама, контролисање процеса уклањања отпада и сличне активности</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382</w:t>
            </w:r>
          </w:p>
        </w:tc>
        <w:tc>
          <w:tcPr>
            <w:tcW w:w="851" w:type="dxa"/>
            <w:vAlign w:val="bottom"/>
          </w:tcPr>
          <w:p>
            <w:pPr>
              <w:ind w:right="57"/>
              <w:jc w:val="right"/>
              <w:rPr>
                <w:b w:val="1"/>
                <w:sz w:val="16"/>
              </w:rPr>
            </w:pPr>
            <w:r>
              <w:rPr>
                <w:b w:val="1"/>
                <w:sz w:val="16"/>
              </w:rPr>
              <w:t xml:space="preserve">    211</w:t>
            </w:r>
          </w:p>
        </w:tc>
        <w:tc>
          <w:tcPr>
            <w:tcW w:w="851" w:type="dxa"/>
            <w:vAlign w:val="bottom"/>
          </w:tcPr>
          <w:p>
            <w:pPr>
              <w:ind w:right="57"/>
              <w:jc w:val="right"/>
              <w:rPr>
                <w:b w:val="1"/>
                <w:sz w:val="16"/>
              </w:rPr>
            </w:pPr>
            <w:r>
              <w:rPr>
                <w:b w:val="1"/>
                <w:sz w:val="16"/>
              </w:rPr>
              <w:t xml:space="preserve">    171</w:t>
            </w:r>
          </w:p>
        </w:tc>
        <w:tc>
          <w:tcPr>
            <w:tcW w:w="851" w:type="dxa"/>
            <w:vAlign w:val="bottom"/>
          </w:tcPr>
          <w:p>
            <w:pPr>
              <w:ind w:right="57"/>
              <w:jc w:val="right"/>
              <w:rPr>
                <w:b w:val="1"/>
                <w:sz w:val="16"/>
              </w:rPr>
            </w:pPr>
            <w:r>
              <w:rPr>
                <w:b w:val="1"/>
                <w:sz w:val="16"/>
              </w:rPr>
              <w:t xml:space="preserve">    46</w:t>
            </w:r>
          </w:p>
        </w:tc>
        <w:tc>
          <w:tcPr>
            <w:tcW w:w="851" w:type="dxa"/>
            <w:vAlign w:val="bottom"/>
          </w:tcPr>
          <w:p>
            <w:pPr>
              <w:ind w:right="57"/>
              <w:jc w:val="right"/>
              <w:rPr>
                <w:b w:val="1"/>
                <w:sz w:val="16"/>
              </w:rPr>
            </w:pPr>
            <w:r>
              <w:rPr>
                <w:b w:val="1"/>
                <w:sz w:val="16"/>
              </w:rPr>
              <w:t xml:space="preserve">    166</w:t>
            </w:r>
          </w:p>
        </w:tc>
        <w:tc>
          <w:tcPr>
            <w:tcW w:w="851" w:type="dxa"/>
            <w:vAlign w:val="bottom"/>
          </w:tcPr>
          <w:p>
            <w:pPr>
              <w:ind w:right="57"/>
              <w:jc w:val="right"/>
              <w:rPr>
                <w:b w:val="1"/>
                <w:sz w:val="16"/>
              </w:rPr>
            </w:pPr>
            <w:r>
              <w:rPr>
                <w:b w:val="1"/>
                <w:sz w:val="16"/>
              </w:rPr>
              <w:t xml:space="preserve">    119</w:t>
            </w:r>
          </w:p>
        </w:tc>
        <w:tc>
          <w:tcPr>
            <w:tcW w:w="851" w:type="dxa"/>
            <w:vAlign w:val="bottom"/>
          </w:tcPr>
          <w:p>
            <w:pPr>
              <w:ind w:right="57"/>
              <w:jc w:val="right"/>
              <w:rPr>
                <w:b w:val="1"/>
                <w:sz w:val="16"/>
              </w:rPr>
            </w:pPr>
            <w:r>
              <w:rPr>
                <w:b w:val="1"/>
                <w:sz w:val="16"/>
              </w:rPr>
              <w:t xml:space="preserve">    53</w:t>
            </w:r>
          </w:p>
        </w:tc>
      </w:tr>
      <w:tr>
        <w:trPr>
          <w:wAfter w:w="0" w:type="dxa"/>
        </w:trPr>
        <w:tc>
          <w:tcPr>
            <w:tcW w:w="3856" w:type="dxa"/>
            <w:tcBorders>
              <w:right w:val="single" w:sz="4" w:space="0" w:shadow="0" w:frame="0"/>
            </w:tcBorders>
          </w:tcPr>
          <w:p>
            <w:pPr>
              <w:rPr>
                <w:b w:val="1"/>
                <w:sz w:val="16"/>
              </w:rPr>
            </w:pPr>
            <w:r>
              <w:rPr>
                <w:b w:val="1"/>
                <w:sz w:val="16"/>
              </w:rPr>
              <w:t>Грађевинарство</w:t>
            </w:r>
          </w:p>
        </w:tc>
        <w:tc>
          <w:tcPr>
            <w:tcW w:w="851" w:type="dxa"/>
            <w:tcBorders>
              <w:left w:val="single" w:sz="4" w:space="0" w:shadow="0" w:frame="0"/>
            </w:tcBorders>
            <w:vAlign w:val="bottom"/>
          </w:tcPr>
          <w:p>
            <w:pPr>
              <w:ind w:right="57"/>
              <w:jc w:val="right"/>
              <w:rPr>
                <w:b w:val="1"/>
                <w:sz w:val="16"/>
              </w:rPr>
            </w:pPr>
            <w:r>
              <w:rPr>
                <w:b w:val="1"/>
                <w:sz w:val="16"/>
              </w:rPr>
              <w:t xml:space="preserve">   16 293</w:t>
            </w:r>
          </w:p>
        </w:tc>
        <w:tc>
          <w:tcPr>
            <w:tcW w:w="851" w:type="dxa"/>
            <w:vAlign w:val="bottom"/>
          </w:tcPr>
          <w:p>
            <w:pPr>
              <w:ind w:right="57"/>
              <w:jc w:val="right"/>
              <w:rPr>
                <w:b w:val="1"/>
                <w:sz w:val="16"/>
              </w:rPr>
            </w:pPr>
            <w:r>
              <w:rPr>
                <w:b w:val="1"/>
                <w:sz w:val="16"/>
              </w:rPr>
              <w:t xml:space="preserve">   8 050</w:t>
            </w:r>
          </w:p>
        </w:tc>
        <w:tc>
          <w:tcPr>
            <w:tcW w:w="851" w:type="dxa"/>
            <w:vAlign w:val="bottom"/>
          </w:tcPr>
          <w:p>
            <w:pPr>
              <w:ind w:right="57"/>
              <w:jc w:val="right"/>
              <w:rPr>
                <w:b w:val="1"/>
                <w:sz w:val="16"/>
              </w:rPr>
            </w:pPr>
            <w:r>
              <w:rPr>
                <w:b w:val="1"/>
                <w:sz w:val="16"/>
              </w:rPr>
              <w:t xml:space="preserve">   8 243</w:t>
            </w:r>
          </w:p>
        </w:tc>
        <w:tc>
          <w:tcPr>
            <w:tcW w:w="851" w:type="dxa"/>
            <w:vAlign w:val="bottom"/>
          </w:tcPr>
          <w:p>
            <w:pPr>
              <w:ind w:right="57"/>
              <w:jc w:val="right"/>
              <w:rPr>
                <w:b w:val="1"/>
                <w:sz w:val="16"/>
              </w:rPr>
            </w:pPr>
            <w:r>
              <w:rPr>
                <w:b w:val="1"/>
                <w:sz w:val="16"/>
              </w:rPr>
              <w:t xml:space="preserve">   3 663</w:t>
            </w:r>
          </w:p>
        </w:tc>
        <w:tc>
          <w:tcPr>
            <w:tcW w:w="851" w:type="dxa"/>
            <w:vAlign w:val="bottom"/>
          </w:tcPr>
          <w:p>
            <w:pPr>
              <w:ind w:right="57"/>
              <w:jc w:val="right"/>
              <w:rPr>
                <w:b w:val="1"/>
                <w:sz w:val="16"/>
              </w:rPr>
            </w:pPr>
            <w:r>
              <w:rPr>
                <w:b w:val="1"/>
                <w:sz w:val="16"/>
              </w:rPr>
              <w:t xml:space="preserve">   4 386</w:t>
            </w:r>
          </w:p>
        </w:tc>
        <w:tc>
          <w:tcPr>
            <w:tcW w:w="851" w:type="dxa"/>
            <w:vAlign w:val="bottom"/>
          </w:tcPr>
          <w:p>
            <w:pPr>
              <w:ind w:right="57"/>
              <w:jc w:val="right"/>
              <w:rPr>
                <w:b w:val="1"/>
                <w:sz w:val="16"/>
              </w:rPr>
            </w:pPr>
            <w:r>
              <w:rPr>
                <w:b w:val="1"/>
                <w:sz w:val="16"/>
              </w:rPr>
              <w:t xml:space="preserve">   4 858</w:t>
            </w:r>
          </w:p>
        </w:tc>
        <w:tc>
          <w:tcPr>
            <w:tcW w:w="851" w:type="dxa"/>
            <w:vAlign w:val="bottom"/>
          </w:tcPr>
          <w:p>
            <w:pPr>
              <w:ind w:right="57"/>
              <w:jc w:val="right"/>
              <w:rPr>
                <w:b w:val="1"/>
                <w:sz w:val="16"/>
              </w:rPr>
            </w:pPr>
            <w:r>
              <w:rPr>
                <w:b w:val="1"/>
                <w:sz w:val="16"/>
              </w:rPr>
              <w:t xml:space="preserve">   3 385</w:t>
            </w:r>
          </w:p>
        </w:tc>
      </w:tr>
      <w:tr>
        <w:trPr>
          <w:wAfter w:w="0" w:type="dxa"/>
        </w:trPr>
        <w:tc>
          <w:tcPr>
            <w:tcW w:w="3856" w:type="dxa"/>
            <w:tcBorders>
              <w:right w:val="single" w:sz="4" w:space="0" w:shadow="0" w:frame="0"/>
            </w:tcBorders>
          </w:tcPr>
          <w:p>
            <w:pPr>
              <w:rPr>
                <w:b w:val="1"/>
                <w:sz w:val="16"/>
              </w:rPr>
            </w:pPr>
            <w:r>
              <w:rPr>
                <w:b w:val="1"/>
                <w:sz w:val="16"/>
              </w:rPr>
              <w:t>Трговина на велико и трговина на мало; поправка моторних возила и мотоцикала</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63 404</w:t>
            </w:r>
          </w:p>
        </w:tc>
        <w:tc>
          <w:tcPr>
            <w:tcW w:w="851" w:type="dxa"/>
            <w:vAlign w:val="bottom"/>
          </w:tcPr>
          <w:p>
            <w:pPr>
              <w:ind w:right="57"/>
              <w:jc w:val="right"/>
              <w:rPr>
                <w:b w:val="1"/>
                <w:sz w:val="16"/>
              </w:rPr>
            </w:pPr>
            <w:r>
              <w:rPr>
                <w:b w:val="1"/>
                <w:sz w:val="16"/>
              </w:rPr>
              <w:t xml:space="preserve">   29 025</w:t>
            </w:r>
          </w:p>
        </w:tc>
        <w:tc>
          <w:tcPr>
            <w:tcW w:w="851" w:type="dxa"/>
            <w:vAlign w:val="bottom"/>
          </w:tcPr>
          <w:p>
            <w:pPr>
              <w:ind w:right="57"/>
              <w:jc w:val="right"/>
              <w:rPr>
                <w:b w:val="1"/>
                <w:sz w:val="16"/>
              </w:rPr>
            </w:pPr>
            <w:r>
              <w:rPr>
                <w:b w:val="1"/>
                <w:sz w:val="16"/>
              </w:rPr>
              <w:t xml:space="preserve">   34 379</w:t>
            </w:r>
          </w:p>
        </w:tc>
        <w:tc>
          <w:tcPr>
            <w:tcW w:w="851" w:type="dxa"/>
            <w:vAlign w:val="bottom"/>
          </w:tcPr>
          <w:p>
            <w:pPr>
              <w:ind w:right="57"/>
              <w:jc w:val="right"/>
              <w:rPr>
                <w:b w:val="1"/>
                <w:sz w:val="16"/>
              </w:rPr>
            </w:pPr>
            <w:r>
              <w:rPr>
                <w:b w:val="1"/>
                <w:sz w:val="16"/>
              </w:rPr>
              <w:t xml:space="preserve">   12 340</w:t>
            </w:r>
          </w:p>
        </w:tc>
        <w:tc>
          <w:tcPr>
            <w:tcW w:w="851" w:type="dxa"/>
            <w:vAlign w:val="bottom"/>
          </w:tcPr>
          <w:p>
            <w:pPr>
              <w:ind w:right="57"/>
              <w:jc w:val="right"/>
              <w:rPr>
                <w:b w:val="1"/>
                <w:sz w:val="16"/>
              </w:rPr>
            </w:pPr>
            <w:r>
              <w:rPr>
                <w:b w:val="1"/>
                <w:sz w:val="16"/>
              </w:rPr>
              <w:t xml:space="preserve">   16 684</w:t>
            </w:r>
          </w:p>
        </w:tc>
        <w:tc>
          <w:tcPr>
            <w:tcW w:w="851" w:type="dxa"/>
            <w:vAlign w:val="bottom"/>
          </w:tcPr>
          <w:p>
            <w:pPr>
              <w:ind w:right="57"/>
              <w:jc w:val="right"/>
              <w:rPr>
                <w:b w:val="1"/>
                <w:sz w:val="16"/>
              </w:rPr>
            </w:pPr>
            <w:r>
              <w:rPr>
                <w:b w:val="1"/>
                <w:sz w:val="16"/>
              </w:rPr>
              <w:t xml:space="preserve">   20 069</w:t>
            </w:r>
          </w:p>
        </w:tc>
        <w:tc>
          <w:tcPr>
            <w:tcW w:w="851" w:type="dxa"/>
            <w:vAlign w:val="bottom"/>
          </w:tcPr>
          <w:p>
            <w:pPr>
              <w:ind w:right="57"/>
              <w:jc w:val="right"/>
              <w:rPr>
                <w:b w:val="1"/>
                <w:sz w:val="16"/>
              </w:rPr>
            </w:pPr>
            <w:r>
              <w:rPr>
                <w:b w:val="1"/>
                <w:sz w:val="16"/>
              </w:rPr>
              <w:t xml:space="preserve">   14 310</w:t>
            </w:r>
          </w:p>
        </w:tc>
      </w:tr>
      <w:tr>
        <w:trPr>
          <w:wAfter w:w="0" w:type="dxa"/>
        </w:trPr>
        <w:tc>
          <w:tcPr>
            <w:tcW w:w="3856" w:type="dxa"/>
            <w:tcBorders>
              <w:right w:val="single" w:sz="4" w:space="0" w:shadow="0" w:frame="0"/>
            </w:tcBorders>
          </w:tcPr>
          <w:p>
            <w:pPr>
              <w:rPr>
                <w:b w:val="1"/>
                <w:sz w:val="16"/>
              </w:rPr>
            </w:pPr>
            <w:r>
              <w:rPr>
                <w:b w:val="1"/>
                <w:sz w:val="16"/>
              </w:rPr>
              <w:t>Саобраћај и складиштење</w:t>
            </w:r>
          </w:p>
        </w:tc>
        <w:tc>
          <w:tcPr>
            <w:tcW w:w="851" w:type="dxa"/>
            <w:tcBorders>
              <w:left w:val="single" w:sz="4" w:space="0" w:shadow="0" w:frame="0"/>
            </w:tcBorders>
            <w:vAlign w:val="bottom"/>
          </w:tcPr>
          <w:p>
            <w:pPr>
              <w:ind w:right="57"/>
              <w:jc w:val="right"/>
              <w:rPr>
                <w:b w:val="1"/>
                <w:sz w:val="16"/>
              </w:rPr>
            </w:pPr>
            <w:r>
              <w:rPr>
                <w:b w:val="1"/>
                <w:sz w:val="16"/>
              </w:rPr>
              <w:t xml:space="preserve">   26 830</w:t>
            </w:r>
          </w:p>
        </w:tc>
        <w:tc>
          <w:tcPr>
            <w:tcW w:w="851" w:type="dxa"/>
            <w:vAlign w:val="bottom"/>
          </w:tcPr>
          <w:p>
            <w:pPr>
              <w:ind w:right="57"/>
              <w:jc w:val="right"/>
              <w:rPr>
                <w:b w:val="1"/>
                <w:sz w:val="16"/>
              </w:rPr>
            </w:pPr>
            <w:r>
              <w:rPr>
                <w:b w:val="1"/>
                <w:sz w:val="16"/>
              </w:rPr>
              <w:t xml:space="preserve">   16 863</w:t>
            </w:r>
          </w:p>
        </w:tc>
        <w:tc>
          <w:tcPr>
            <w:tcW w:w="851" w:type="dxa"/>
            <w:vAlign w:val="bottom"/>
          </w:tcPr>
          <w:p>
            <w:pPr>
              <w:ind w:right="57"/>
              <w:jc w:val="right"/>
              <w:rPr>
                <w:b w:val="1"/>
                <w:sz w:val="16"/>
              </w:rPr>
            </w:pPr>
            <w:r>
              <w:rPr>
                <w:b w:val="1"/>
                <w:sz w:val="16"/>
              </w:rPr>
              <w:t xml:space="preserve">   9 967</w:t>
            </w:r>
          </w:p>
        </w:tc>
        <w:tc>
          <w:tcPr>
            <w:tcW w:w="851" w:type="dxa"/>
            <w:vAlign w:val="bottom"/>
          </w:tcPr>
          <w:p>
            <w:pPr>
              <w:ind w:right="57"/>
              <w:jc w:val="right"/>
              <w:rPr>
                <w:b w:val="1"/>
                <w:sz w:val="16"/>
              </w:rPr>
            </w:pPr>
            <w:r>
              <w:rPr>
                <w:b w:val="1"/>
                <w:sz w:val="16"/>
              </w:rPr>
              <w:t xml:space="preserve">   9 840</w:t>
            </w:r>
          </w:p>
        </w:tc>
        <w:tc>
          <w:tcPr>
            <w:tcW w:w="851" w:type="dxa"/>
            <w:vAlign w:val="bottom"/>
          </w:tcPr>
          <w:p>
            <w:pPr>
              <w:ind w:right="57"/>
              <w:jc w:val="right"/>
              <w:rPr>
                <w:b w:val="1"/>
                <w:sz w:val="16"/>
              </w:rPr>
            </w:pPr>
            <w:r>
              <w:rPr>
                <w:b w:val="1"/>
                <w:sz w:val="16"/>
              </w:rPr>
              <w:t xml:space="preserve">   7 023</w:t>
            </w:r>
          </w:p>
        </w:tc>
        <w:tc>
          <w:tcPr>
            <w:tcW w:w="851" w:type="dxa"/>
            <w:vAlign w:val="bottom"/>
          </w:tcPr>
          <w:p>
            <w:pPr>
              <w:ind w:right="57"/>
              <w:jc w:val="right"/>
              <w:rPr>
                <w:b w:val="1"/>
                <w:sz w:val="16"/>
              </w:rPr>
            </w:pPr>
            <w:r>
              <w:rPr>
                <w:b w:val="1"/>
                <w:sz w:val="16"/>
              </w:rPr>
              <w:t xml:space="preserve">   6 754</w:t>
            </w:r>
          </w:p>
        </w:tc>
        <w:tc>
          <w:tcPr>
            <w:tcW w:w="851" w:type="dxa"/>
            <w:vAlign w:val="bottom"/>
          </w:tcPr>
          <w:p>
            <w:pPr>
              <w:ind w:right="57"/>
              <w:jc w:val="right"/>
              <w:rPr>
                <w:b w:val="1"/>
                <w:sz w:val="16"/>
              </w:rPr>
            </w:pPr>
            <w:r>
              <w:rPr>
                <w:b w:val="1"/>
                <w:sz w:val="16"/>
              </w:rPr>
              <w:t xml:space="preserve">   3 213</w:t>
            </w:r>
          </w:p>
        </w:tc>
      </w:tr>
      <w:tr>
        <w:trPr>
          <w:wAfter w:w="0" w:type="dxa"/>
        </w:trPr>
        <w:tc>
          <w:tcPr>
            <w:tcW w:w="3856" w:type="dxa"/>
            <w:tcBorders>
              <w:right w:val="single" w:sz="4" w:space="0" w:shadow="0" w:frame="0"/>
            </w:tcBorders>
          </w:tcPr>
          <w:p>
            <w:pPr>
              <w:rPr>
                <w:b w:val="1"/>
                <w:sz w:val="16"/>
              </w:rPr>
            </w:pPr>
            <w:r>
              <w:rPr>
                <w:b w:val="1"/>
                <w:sz w:val="16"/>
              </w:rPr>
              <w:t>Услуге смештаја и исхране</w:t>
            </w:r>
          </w:p>
        </w:tc>
        <w:tc>
          <w:tcPr>
            <w:tcW w:w="851" w:type="dxa"/>
            <w:tcBorders>
              <w:left w:val="single" w:sz="4" w:space="0" w:shadow="0" w:frame="0"/>
            </w:tcBorders>
            <w:vAlign w:val="bottom"/>
          </w:tcPr>
          <w:p>
            <w:pPr>
              <w:ind w:right="57"/>
              <w:jc w:val="right"/>
              <w:rPr>
                <w:b w:val="1"/>
                <w:sz w:val="16"/>
              </w:rPr>
            </w:pPr>
            <w:r>
              <w:rPr>
                <w:b w:val="1"/>
                <w:sz w:val="16"/>
              </w:rPr>
              <w:t xml:space="preserve">   19 422</w:t>
            </w:r>
          </w:p>
        </w:tc>
        <w:tc>
          <w:tcPr>
            <w:tcW w:w="851" w:type="dxa"/>
            <w:vAlign w:val="bottom"/>
          </w:tcPr>
          <w:p>
            <w:pPr>
              <w:ind w:right="57"/>
              <w:jc w:val="right"/>
              <w:rPr>
                <w:b w:val="1"/>
                <w:sz w:val="16"/>
              </w:rPr>
            </w:pPr>
            <w:r>
              <w:rPr>
                <w:b w:val="1"/>
                <w:sz w:val="16"/>
              </w:rPr>
              <w:t xml:space="preserve">   9 113</w:t>
            </w:r>
          </w:p>
        </w:tc>
        <w:tc>
          <w:tcPr>
            <w:tcW w:w="851" w:type="dxa"/>
            <w:vAlign w:val="bottom"/>
          </w:tcPr>
          <w:p>
            <w:pPr>
              <w:ind w:right="57"/>
              <w:jc w:val="right"/>
              <w:rPr>
                <w:b w:val="1"/>
                <w:sz w:val="16"/>
              </w:rPr>
            </w:pPr>
            <w:r>
              <w:rPr>
                <w:b w:val="1"/>
                <w:sz w:val="16"/>
              </w:rPr>
              <w:t xml:space="preserve">   10 309</w:t>
            </w:r>
          </w:p>
        </w:tc>
        <w:tc>
          <w:tcPr>
            <w:tcW w:w="851" w:type="dxa"/>
            <w:vAlign w:val="bottom"/>
          </w:tcPr>
          <w:p>
            <w:pPr>
              <w:ind w:right="57"/>
              <w:jc w:val="right"/>
              <w:rPr>
                <w:b w:val="1"/>
                <w:sz w:val="16"/>
              </w:rPr>
            </w:pPr>
            <w:r>
              <w:rPr>
                <w:b w:val="1"/>
                <w:sz w:val="16"/>
              </w:rPr>
              <w:t xml:space="preserve">   3 381</w:t>
            </w:r>
          </w:p>
        </w:tc>
        <w:tc>
          <w:tcPr>
            <w:tcW w:w="851" w:type="dxa"/>
            <w:vAlign w:val="bottom"/>
          </w:tcPr>
          <w:p>
            <w:pPr>
              <w:ind w:right="57"/>
              <w:jc w:val="right"/>
              <w:rPr>
                <w:b w:val="1"/>
                <w:sz w:val="16"/>
              </w:rPr>
            </w:pPr>
            <w:r>
              <w:rPr>
                <w:b w:val="1"/>
                <w:sz w:val="16"/>
              </w:rPr>
              <w:t xml:space="preserve">   5 732</w:t>
            </w:r>
          </w:p>
        </w:tc>
        <w:tc>
          <w:tcPr>
            <w:tcW w:w="851" w:type="dxa"/>
            <w:vAlign w:val="bottom"/>
          </w:tcPr>
          <w:p>
            <w:pPr>
              <w:ind w:right="57"/>
              <w:jc w:val="right"/>
              <w:rPr>
                <w:b w:val="1"/>
                <w:sz w:val="16"/>
              </w:rPr>
            </w:pPr>
            <w:r>
              <w:rPr>
                <w:b w:val="1"/>
                <w:sz w:val="16"/>
              </w:rPr>
              <w:t xml:space="preserve">   6 545</w:t>
            </w:r>
          </w:p>
        </w:tc>
        <w:tc>
          <w:tcPr>
            <w:tcW w:w="851" w:type="dxa"/>
            <w:vAlign w:val="bottom"/>
          </w:tcPr>
          <w:p>
            <w:pPr>
              <w:ind w:right="57"/>
              <w:jc w:val="right"/>
              <w:rPr>
                <w:b w:val="1"/>
                <w:sz w:val="16"/>
              </w:rPr>
            </w:pPr>
            <w:r>
              <w:rPr>
                <w:b w:val="1"/>
                <w:sz w:val="16"/>
              </w:rPr>
              <w:t xml:space="preserve">   3 765</w:t>
            </w:r>
          </w:p>
        </w:tc>
      </w:tr>
      <w:tr>
        <w:trPr>
          <w:wAfter w:w="0" w:type="dxa"/>
        </w:trPr>
        <w:tc>
          <w:tcPr>
            <w:tcW w:w="3856" w:type="dxa"/>
            <w:tcBorders>
              <w:right w:val="single" w:sz="4" w:space="0" w:shadow="0" w:frame="0"/>
            </w:tcBorders>
          </w:tcPr>
          <w:p>
            <w:pPr>
              <w:rPr>
                <w:b w:val="1"/>
                <w:sz w:val="16"/>
              </w:rPr>
            </w:pPr>
            <w:r>
              <w:rPr>
                <w:b w:val="1"/>
                <w:sz w:val="16"/>
              </w:rPr>
              <w:t>Информисање и комуникације</w:t>
            </w:r>
          </w:p>
        </w:tc>
        <w:tc>
          <w:tcPr>
            <w:tcW w:w="851" w:type="dxa"/>
            <w:tcBorders>
              <w:left w:val="single" w:sz="4" w:space="0" w:shadow="0" w:frame="0"/>
            </w:tcBorders>
            <w:vAlign w:val="bottom"/>
          </w:tcPr>
          <w:p>
            <w:pPr>
              <w:ind w:right="57"/>
              <w:jc w:val="right"/>
              <w:rPr>
                <w:b w:val="1"/>
                <w:sz w:val="16"/>
              </w:rPr>
            </w:pPr>
            <w:r>
              <w:rPr>
                <w:b w:val="1"/>
                <w:sz w:val="16"/>
              </w:rPr>
              <w:t xml:space="preserve">   4 386</w:t>
            </w:r>
          </w:p>
        </w:tc>
        <w:tc>
          <w:tcPr>
            <w:tcW w:w="851" w:type="dxa"/>
            <w:vAlign w:val="bottom"/>
          </w:tcPr>
          <w:p>
            <w:pPr>
              <w:ind w:right="57"/>
              <w:jc w:val="right"/>
              <w:rPr>
                <w:b w:val="1"/>
                <w:sz w:val="16"/>
              </w:rPr>
            </w:pPr>
            <w:r>
              <w:rPr>
                <w:b w:val="1"/>
                <w:sz w:val="16"/>
              </w:rPr>
              <w:t xml:space="preserve">   3 138</w:t>
            </w:r>
          </w:p>
        </w:tc>
        <w:tc>
          <w:tcPr>
            <w:tcW w:w="851" w:type="dxa"/>
            <w:vAlign w:val="bottom"/>
          </w:tcPr>
          <w:p>
            <w:pPr>
              <w:ind w:right="57"/>
              <w:jc w:val="right"/>
              <w:rPr>
                <w:b w:val="1"/>
                <w:sz w:val="16"/>
              </w:rPr>
            </w:pPr>
            <w:r>
              <w:rPr>
                <w:b w:val="1"/>
                <w:sz w:val="16"/>
              </w:rPr>
              <w:t xml:space="preserve">   1 248</w:t>
            </w:r>
          </w:p>
        </w:tc>
        <w:tc>
          <w:tcPr>
            <w:tcW w:w="851" w:type="dxa"/>
            <w:vAlign w:val="bottom"/>
          </w:tcPr>
          <w:p>
            <w:pPr>
              <w:ind w:right="57"/>
              <w:jc w:val="right"/>
              <w:rPr>
                <w:b w:val="1"/>
                <w:sz w:val="16"/>
              </w:rPr>
            </w:pPr>
            <w:r>
              <w:rPr>
                <w:b w:val="1"/>
                <w:sz w:val="16"/>
              </w:rPr>
              <w:t xml:space="preserve">   2 094</w:t>
            </w:r>
          </w:p>
        </w:tc>
        <w:tc>
          <w:tcPr>
            <w:tcW w:w="851" w:type="dxa"/>
            <w:vAlign w:val="bottom"/>
          </w:tcPr>
          <w:p>
            <w:pPr>
              <w:ind w:right="57"/>
              <w:jc w:val="right"/>
              <w:rPr>
                <w:b w:val="1"/>
                <w:sz w:val="16"/>
              </w:rPr>
            </w:pPr>
            <w:r>
              <w:rPr>
                <w:b w:val="1"/>
                <w:sz w:val="16"/>
              </w:rPr>
              <w:t xml:space="preserve">   1 044</w:t>
            </w:r>
          </w:p>
        </w:tc>
        <w:tc>
          <w:tcPr>
            <w:tcW w:w="851" w:type="dxa"/>
            <w:vAlign w:val="bottom"/>
          </w:tcPr>
          <w:p>
            <w:pPr>
              <w:ind w:right="57"/>
              <w:jc w:val="right"/>
              <w:rPr>
                <w:b w:val="1"/>
                <w:sz w:val="16"/>
              </w:rPr>
            </w:pPr>
            <w:r>
              <w:rPr>
                <w:b w:val="1"/>
                <w:sz w:val="16"/>
              </w:rPr>
              <w:t xml:space="preserve">    781</w:t>
            </w:r>
          </w:p>
        </w:tc>
        <w:tc>
          <w:tcPr>
            <w:tcW w:w="851" w:type="dxa"/>
            <w:vAlign w:val="bottom"/>
          </w:tcPr>
          <w:p>
            <w:pPr>
              <w:ind w:right="57"/>
              <w:jc w:val="right"/>
              <w:rPr>
                <w:b w:val="1"/>
                <w:sz w:val="16"/>
              </w:rPr>
            </w:pPr>
            <w:r>
              <w:rPr>
                <w:b w:val="1"/>
                <w:sz w:val="16"/>
              </w:rPr>
              <w:t xml:space="preserve">    467</w:t>
            </w:r>
          </w:p>
        </w:tc>
      </w:tr>
      <w:tr>
        <w:trPr>
          <w:wAfter w:w="0" w:type="dxa"/>
        </w:trPr>
        <w:tc>
          <w:tcPr>
            <w:tcW w:w="3856" w:type="dxa"/>
            <w:tcBorders>
              <w:right w:val="single" w:sz="4" w:space="0" w:shadow="0" w:frame="0"/>
            </w:tcBorders>
          </w:tcPr>
          <w:p>
            <w:pPr>
              <w:ind w:left="170"/>
              <w:rPr>
                <w:sz w:val="16"/>
              </w:rPr>
            </w:pPr>
            <w:r>
              <w:rPr>
                <w:sz w:val="16"/>
              </w:rPr>
              <w:t>Издаваштво, аудио-визуелне и емитерске делатности</w:t>
            </w:r>
          </w:p>
        </w:tc>
        <w:tc>
          <w:tcPr>
            <w:tcW w:w="851" w:type="dxa"/>
            <w:tcBorders>
              <w:left w:val="single" w:sz="4" w:space="0" w:shadow="0" w:frame="0"/>
            </w:tcBorders>
            <w:vAlign w:val="bottom"/>
          </w:tcPr>
          <w:p>
            <w:pPr>
              <w:ind w:right="57"/>
              <w:jc w:val="right"/>
              <w:rPr>
                <w:sz w:val="16"/>
              </w:rPr>
            </w:pPr>
            <w:r>
              <w:rPr>
                <w:sz w:val="16"/>
              </w:rPr>
              <w:t xml:space="preserve">   1 277</w:t>
            </w:r>
          </w:p>
        </w:tc>
        <w:tc>
          <w:tcPr>
            <w:tcW w:w="851" w:type="dxa"/>
            <w:vAlign w:val="bottom"/>
          </w:tcPr>
          <w:p>
            <w:pPr>
              <w:ind w:right="57"/>
              <w:jc w:val="right"/>
              <w:rPr>
                <w:sz w:val="16"/>
              </w:rPr>
            </w:pPr>
            <w:r>
              <w:rPr>
                <w:sz w:val="16"/>
              </w:rPr>
              <w:t xml:space="preserve">    936</w:t>
            </w:r>
          </w:p>
        </w:tc>
        <w:tc>
          <w:tcPr>
            <w:tcW w:w="851" w:type="dxa"/>
            <w:vAlign w:val="bottom"/>
          </w:tcPr>
          <w:p>
            <w:pPr>
              <w:ind w:right="57"/>
              <w:jc w:val="right"/>
              <w:rPr>
                <w:sz w:val="16"/>
              </w:rPr>
            </w:pPr>
            <w:r>
              <w:rPr>
                <w:sz w:val="16"/>
              </w:rPr>
              <w:t xml:space="preserve">    341</w:t>
            </w:r>
          </w:p>
        </w:tc>
        <w:tc>
          <w:tcPr>
            <w:tcW w:w="851" w:type="dxa"/>
            <w:vAlign w:val="bottom"/>
          </w:tcPr>
          <w:p>
            <w:pPr>
              <w:ind w:right="57"/>
              <w:jc w:val="right"/>
              <w:rPr>
                <w:sz w:val="16"/>
              </w:rPr>
            </w:pPr>
            <w:r>
              <w:rPr>
                <w:sz w:val="16"/>
              </w:rPr>
              <w:t xml:space="preserve">    695</w:t>
            </w:r>
          </w:p>
        </w:tc>
        <w:tc>
          <w:tcPr>
            <w:tcW w:w="851" w:type="dxa"/>
            <w:vAlign w:val="bottom"/>
          </w:tcPr>
          <w:p>
            <w:pPr>
              <w:ind w:right="57"/>
              <w:jc w:val="right"/>
              <w:rPr>
                <w:sz w:val="16"/>
              </w:rPr>
            </w:pPr>
            <w:r>
              <w:rPr>
                <w:sz w:val="16"/>
              </w:rPr>
              <w:t xml:space="preserve">    241</w:t>
            </w:r>
          </w:p>
        </w:tc>
        <w:tc>
          <w:tcPr>
            <w:tcW w:w="851" w:type="dxa"/>
            <w:vAlign w:val="bottom"/>
          </w:tcPr>
          <w:p>
            <w:pPr>
              <w:ind w:right="57"/>
              <w:jc w:val="right"/>
              <w:rPr>
                <w:sz w:val="16"/>
              </w:rPr>
            </w:pPr>
            <w:r>
              <w:rPr>
                <w:sz w:val="16"/>
              </w:rPr>
              <w:t xml:space="preserve">    238</w:t>
            </w:r>
          </w:p>
        </w:tc>
        <w:tc>
          <w:tcPr>
            <w:tcW w:w="851" w:type="dxa"/>
            <w:vAlign w:val="bottom"/>
          </w:tcPr>
          <w:p>
            <w:pPr>
              <w:ind w:right="57"/>
              <w:jc w:val="right"/>
              <w:rPr>
                <w:sz w:val="16"/>
              </w:rPr>
            </w:pPr>
            <w:r>
              <w:rPr>
                <w:sz w:val="16"/>
              </w:rPr>
              <w:t xml:space="preserve">    103</w:t>
            </w:r>
          </w:p>
        </w:tc>
      </w:tr>
      <w:tr>
        <w:trPr>
          <w:wAfter w:w="0" w:type="dxa"/>
        </w:trPr>
        <w:tc>
          <w:tcPr>
            <w:tcW w:w="3856" w:type="dxa"/>
            <w:tcBorders>
              <w:right w:val="single" w:sz="4" w:space="0" w:shadow="0" w:frame="0"/>
            </w:tcBorders>
          </w:tcPr>
          <w:p>
            <w:pPr>
              <w:ind w:left="170"/>
              <w:rPr>
                <w:sz w:val="16"/>
              </w:rPr>
            </w:pPr>
            <w:r>
              <w:rPr>
                <w:sz w:val="16"/>
              </w:rPr>
              <w:t>Телекомуникације</w:t>
            </w:r>
          </w:p>
        </w:tc>
        <w:tc>
          <w:tcPr>
            <w:tcW w:w="851" w:type="dxa"/>
            <w:tcBorders>
              <w:left w:val="single" w:sz="4" w:space="0" w:shadow="0" w:frame="0"/>
            </w:tcBorders>
            <w:vAlign w:val="bottom"/>
          </w:tcPr>
          <w:p>
            <w:pPr>
              <w:ind w:right="57"/>
              <w:jc w:val="right"/>
              <w:rPr>
                <w:sz w:val="16"/>
              </w:rPr>
            </w:pPr>
            <w:r>
              <w:rPr>
                <w:sz w:val="16"/>
              </w:rPr>
              <w:t xml:space="preserve">    145</w:t>
            </w:r>
          </w:p>
        </w:tc>
        <w:tc>
          <w:tcPr>
            <w:tcW w:w="851" w:type="dxa"/>
            <w:vAlign w:val="bottom"/>
          </w:tcPr>
          <w:p>
            <w:pPr>
              <w:ind w:right="57"/>
              <w:jc w:val="right"/>
              <w:rPr>
                <w:sz w:val="16"/>
              </w:rPr>
            </w:pPr>
            <w:r>
              <w:rPr>
                <w:sz w:val="16"/>
              </w:rPr>
              <w:t xml:space="preserve">    79</w:t>
            </w:r>
          </w:p>
        </w:tc>
        <w:tc>
          <w:tcPr>
            <w:tcW w:w="851" w:type="dxa"/>
            <w:vAlign w:val="bottom"/>
          </w:tcPr>
          <w:p>
            <w:pPr>
              <w:ind w:right="57"/>
              <w:jc w:val="right"/>
              <w:rPr>
                <w:sz w:val="16"/>
              </w:rPr>
            </w:pPr>
            <w:r>
              <w:rPr>
                <w:sz w:val="16"/>
              </w:rPr>
              <w:t xml:space="preserve">    66</w:t>
            </w:r>
          </w:p>
        </w:tc>
        <w:tc>
          <w:tcPr>
            <w:tcW w:w="851" w:type="dxa"/>
            <w:vAlign w:val="bottom"/>
          </w:tcPr>
          <w:p>
            <w:pPr>
              <w:ind w:right="57"/>
              <w:jc w:val="right"/>
              <w:rPr>
                <w:sz w:val="16"/>
              </w:rPr>
            </w:pPr>
            <w:r>
              <w:rPr>
                <w:sz w:val="16"/>
              </w:rPr>
              <w:t xml:space="preserve">    40</w:t>
            </w:r>
          </w:p>
        </w:tc>
        <w:tc>
          <w:tcPr>
            <w:tcW w:w="851" w:type="dxa"/>
            <w:vAlign w:val="bottom"/>
          </w:tcPr>
          <w:p>
            <w:pPr>
              <w:ind w:right="57"/>
              <w:jc w:val="right"/>
              <w:rPr>
                <w:sz w:val="16"/>
              </w:rPr>
            </w:pPr>
            <w:r>
              <w:rPr>
                <w:sz w:val="16"/>
              </w:rPr>
              <w:t xml:space="preserve">    39</w:t>
            </w:r>
          </w:p>
        </w:tc>
        <w:tc>
          <w:tcPr>
            <w:tcW w:w="851" w:type="dxa"/>
            <w:vAlign w:val="bottom"/>
          </w:tcPr>
          <w:p>
            <w:pPr>
              <w:ind w:right="57"/>
              <w:jc w:val="right"/>
              <w:rPr>
                <w:sz w:val="16"/>
              </w:rPr>
            </w:pPr>
            <w:r>
              <w:rPr>
                <w:sz w:val="16"/>
              </w:rPr>
              <w:t xml:space="preserve">    33</w:t>
            </w:r>
          </w:p>
        </w:tc>
        <w:tc>
          <w:tcPr>
            <w:tcW w:w="851" w:type="dxa"/>
            <w:vAlign w:val="bottom"/>
          </w:tcPr>
          <w:p>
            <w:pPr>
              <w:ind w:right="57"/>
              <w:jc w:val="right"/>
              <w:rPr>
                <w:sz w:val="16"/>
              </w:rPr>
            </w:pPr>
            <w:r>
              <w:rPr>
                <w:sz w:val="16"/>
              </w:rPr>
              <w:t xml:space="preserve">    33</w:t>
            </w:r>
          </w:p>
        </w:tc>
      </w:tr>
      <w:tr>
        <w:trPr>
          <w:wAfter w:w="0" w:type="dxa"/>
        </w:trPr>
        <w:tc>
          <w:tcPr>
            <w:tcW w:w="3856" w:type="dxa"/>
            <w:tcBorders>
              <w:right w:val="single" w:sz="4" w:space="0" w:shadow="0" w:frame="0"/>
            </w:tcBorders>
          </w:tcPr>
          <w:p>
            <w:pPr>
              <w:ind w:left="170"/>
              <w:rPr>
                <w:sz w:val="16"/>
              </w:rPr>
            </w:pPr>
            <w:r>
              <w:rPr>
                <w:sz w:val="16"/>
              </w:rPr>
              <w:t>ИТ и остале информационе услужне делатности</w:t>
            </w:r>
          </w:p>
        </w:tc>
        <w:tc>
          <w:tcPr>
            <w:tcW w:w="851" w:type="dxa"/>
            <w:tcBorders>
              <w:left w:val="single" w:sz="4" w:space="0" w:shadow="0" w:frame="0"/>
            </w:tcBorders>
            <w:vAlign w:val="bottom"/>
          </w:tcPr>
          <w:p>
            <w:pPr>
              <w:ind w:right="57"/>
              <w:jc w:val="right"/>
              <w:rPr>
                <w:sz w:val="16"/>
              </w:rPr>
            </w:pPr>
            <w:r>
              <w:rPr>
                <w:sz w:val="16"/>
              </w:rPr>
              <w:t xml:space="preserve">   2 964</w:t>
            </w:r>
          </w:p>
        </w:tc>
        <w:tc>
          <w:tcPr>
            <w:tcW w:w="851" w:type="dxa"/>
            <w:vAlign w:val="bottom"/>
          </w:tcPr>
          <w:p>
            <w:pPr>
              <w:ind w:right="57"/>
              <w:jc w:val="right"/>
              <w:rPr>
                <w:sz w:val="16"/>
              </w:rPr>
            </w:pPr>
            <w:r>
              <w:rPr>
                <w:sz w:val="16"/>
              </w:rPr>
              <w:t xml:space="preserve">   2 123</w:t>
            </w:r>
          </w:p>
        </w:tc>
        <w:tc>
          <w:tcPr>
            <w:tcW w:w="851" w:type="dxa"/>
            <w:vAlign w:val="bottom"/>
          </w:tcPr>
          <w:p>
            <w:pPr>
              <w:ind w:right="57"/>
              <w:jc w:val="right"/>
              <w:rPr>
                <w:sz w:val="16"/>
              </w:rPr>
            </w:pPr>
            <w:r>
              <w:rPr>
                <w:sz w:val="16"/>
              </w:rPr>
              <w:t xml:space="preserve">    841</w:t>
            </w:r>
          </w:p>
        </w:tc>
        <w:tc>
          <w:tcPr>
            <w:tcW w:w="851" w:type="dxa"/>
            <w:vAlign w:val="bottom"/>
          </w:tcPr>
          <w:p>
            <w:pPr>
              <w:ind w:right="57"/>
              <w:jc w:val="right"/>
              <w:rPr>
                <w:sz w:val="16"/>
              </w:rPr>
            </w:pPr>
            <w:r>
              <w:rPr>
                <w:sz w:val="16"/>
              </w:rPr>
              <w:t xml:space="preserve">   1 359</w:t>
            </w:r>
          </w:p>
        </w:tc>
        <w:tc>
          <w:tcPr>
            <w:tcW w:w="851" w:type="dxa"/>
            <w:vAlign w:val="bottom"/>
          </w:tcPr>
          <w:p>
            <w:pPr>
              <w:ind w:right="57"/>
              <w:jc w:val="right"/>
              <w:rPr>
                <w:sz w:val="16"/>
              </w:rPr>
            </w:pPr>
            <w:r>
              <w:rPr>
                <w:sz w:val="16"/>
              </w:rPr>
              <w:t xml:space="preserve">    764</w:t>
            </w:r>
          </w:p>
        </w:tc>
        <w:tc>
          <w:tcPr>
            <w:tcW w:w="851" w:type="dxa"/>
            <w:vAlign w:val="bottom"/>
          </w:tcPr>
          <w:p>
            <w:pPr>
              <w:ind w:right="57"/>
              <w:jc w:val="right"/>
              <w:rPr>
                <w:sz w:val="16"/>
              </w:rPr>
            </w:pPr>
            <w:r>
              <w:rPr>
                <w:sz w:val="16"/>
              </w:rPr>
              <w:t xml:space="preserve">    510</w:t>
            </w:r>
          </w:p>
        </w:tc>
        <w:tc>
          <w:tcPr>
            <w:tcW w:w="851" w:type="dxa"/>
            <w:vAlign w:val="bottom"/>
          </w:tcPr>
          <w:p>
            <w:pPr>
              <w:ind w:right="57"/>
              <w:jc w:val="right"/>
              <w:rPr>
                <w:sz w:val="16"/>
              </w:rPr>
            </w:pPr>
            <w:r>
              <w:rPr>
                <w:sz w:val="16"/>
              </w:rPr>
              <w:t xml:space="preserve">    331</w:t>
            </w:r>
          </w:p>
        </w:tc>
      </w:tr>
      <w:tr>
        <w:trPr>
          <w:wAfter w:w="0" w:type="dxa"/>
        </w:trPr>
        <w:tc>
          <w:tcPr>
            <w:tcW w:w="3856" w:type="dxa"/>
            <w:tcBorders>
              <w:right w:val="single" w:sz="4" w:space="0" w:shadow="0" w:frame="0"/>
            </w:tcBorders>
          </w:tcPr>
          <w:p>
            <w:pPr>
              <w:rPr>
                <w:b w:val="1"/>
                <w:sz w:val="16"/>
              </w:rPr>
            </w:pPr>
            <w:r>
              <w:rPr>
                <w:b w:val="1"/>
                <w:sz w:val="16"/>
              </w:rPr>
              <w:t>Финансијске делатности и делатност осигурања</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1 749</w:t>
            </w:r>
          </w:p>
        </w:tc>
        <w:tc>
          <w:tcPr>
            <w:tcW w:w="851" w:type="dxa"/>
            <w:vAlign w:val="bottom"/>
          </w:tcPr>
          <w:p>
            <w:pPr>
              <w:ind w:right="57"/>
              <w:jc w:val="right"/>
              <w:rPr>
                <w:b w:val="1"/>
                <w:sz w:val="16"/>
              </w:rPr>
            </w:pPr>
            <w:r>
              <w:rPr>
                <w:b w:val="1"/>
                <w:sz w:val="16"/>
              </w:rPr>
              <w:t xml:space="preserve">    909</w:t>
            </w:r>
          </w:p>
        </w:tc>
        <w:tc>
          <w:tcPr>
            <w:tcW w:w="851" w:type="dxa"/>
            <w:vAlign w:val="bottom"/>
          </w:tcPr>
          <w:p>
            <w:pPr>
              <w:ind w:right="57"/>
              <w:jc w:val="right"/>
              <w:rPr>
                <w:b w:val="1"/>
                <w:sz w:val="16"/>
              </w:rPr>
            </w:pPr>
            <w:r>
              <w:rPr>
                <w:b w:val="1"/>
                <w:sz w:val="16"/>
              </w:rPr>
              <w:t xml:space="preserve">    840</w:t>
            </w:r>
          </w:p>
        </w:tc>
        <w:tc>
          <w:tcPr>
            <w:tcW w:w="851" w:type="dxa"/>
            <w:vAlign w:val="bottom"/>
          </w:tcPr>
          <w:p>
            <w:pPr>
              <w:ind w:right="57"/>
              <w:jc w:val="right"/>
              <w:rPr>
                <w:b w:val="1"/>
                <w:sz w:val="16"/>
              </w:rPr>
            </w:pPr>
            <w:r>
              <w:rPr>
                <w:b w:val="1"/>
                <w:sz w:val="16"/>
              </w:rPr>
              <w:t xml:space="preserve">    443</w:t>
            </w:r>
          </w:p>
        </w:tc>
        <w:tc>
          <w:tcPr>
            <w:tcW w:w="851" w:type="dxa"/>
            <w:vAlign w:val="bottom"/>
          </w:tcPr>
          <w:p>
            <w:pPr>
              <w:ind w:right="57"/>
              <w:jc w:val="right"/>
              <w:rPr>
                <w:b w:val="1"/>
                <w:sz w:val="16"/>
              </w:rPr>
            </w:pPr>
            <w:r>
              <w:rPr>
                <w:b w:val="1"/>
                <w:sz w:val="16"/>
              </w:rPr>
              <w:t xml:space="preserve">    466</w:t>
            </w:r>
          </w:p>
        </w:tc>
        <w:tc>
          <w:tcPr>
            <w:tcW w:w="851" w:type="dxa"/>
            <w:vAlign w:val="bottom"/>
          </w:tcPr>
          <w:p>
            <w:pPr>
              <w:ind w:right="57"/>
              <w:jc w:val="right"/>
              <w:rPr>
                <w:b w:val="1"/>
                <w:sz w:val="16"/>
              </w:rPr>
            </w:pPr>
            <w:r>
              <w:rPr>
                <w:b w:val="1"/>
                <w:sz w:val="16"/>
              </w:rPr>
              <w:t xml:space="preserve">    460</w:t>
            </w:r>
          </w:p>
        </w:tc>
        <w:tc>
          <w:tcPr>
            <w:tcW w:w="851" w:type="dxa"/>
            <w:vAlign w:val="bottom"/>
          </w:tcPr>
          <w:p>
            <w:pPr>
              <w:ind w:right="57"/>
              <w:jc w:val="right"/>
              <w:rPr>
                <w:b w:val="1"/>
                <w:sz w:val="16"/>
              </w:rPr>
            </w:pPr>
            <w:r>
              <w:rPr>
                <w:b w:val="1"/>
                <w:sz w:val="16"/>
              </w:rPr>
              <w:t xml:space="preserve">    380</w:t>
            </w:r>
          </w:p>
        </w:tc>
      </w:tr>
      <w:tr>
        <w:trPr>
          <w:wAfter w:w="0" w:type="dxa"/>
        </w:trPr>
        <w:tc>
          <w:tcPr>
            <w:tcW w:w="3856" w:type="dxa"/>
            <w:tcBorders>
              <w:right w:val="single" w:sz="4" w:space="0" w:shadow="0" w:frame="0"/>
            </w:tcBorders>
          </w:tcPr>
          <w:p>
            <w:pPr>
              <w:rPr>
                <w:b w:val="1"/>
                <w:sz w:val="16"/>
              </w:rPr>
            </w:pPr>
            <w:r>
              <w:rPr>
                <w:b w:val="1"/>
                <w:sz w:val="16"/>
              </w:rPr>
              <w:t>Пословање некретнинама</w:t>
            </w:r>
          </w:p>
        </w:tc>
        <w:tc>
          <w:tcPr>
            <w:tcW w:w="851" w:type="dxa"/>
            <w:tcBorders>
              <w:left w:val="single" w:sz="4" w:space="0" w:shadow="0" w:frame="0"/>
            </w:tcBorders>
            <w:vAlign w:val="bottom"/>
          </w:tcPr>
          <w:p>
            <w:pPr>
              <w:ind w:right="57"/>
              <w:jc w:val="right"/>
              <w:rPr>
                <w:b w:val="1"/>
                <w:sz w:val="16"/>
              </w:rPr>
            </w:pPr>
            <w:r>
              <w:rPr>
                <w:b w:val="1"/>
                <w:sz w:val="16"/>
              </w:rPr>
              <w:t xml:space="preserve">    825</w:t>
            </w:r>
          </w:p>
        </w:tc>
        <w:tc>
          <w:tcPr>
            <w:tcW w:w="851" w:type="dxa"/>
            <w:vAlign w:val="bottom"/>
          </w:tcPr>
          <w:p>
            <w:pPr>
              <w:ind w:right="57"/>
              <w:jc w:val="right"/>
              <w:rPr>
                <w:b w:val="1"/>
                <w:sz w:val="16"/>
              </w:rPr>
            </w:pPr>
            <w:r>
              <w:rPr>
                <w:b w:val="1"/>
                <w:sz w:val="16"/>
              </w:rPr>
              <w:t xml:space="preserve">    535</w:t>
            </w:r>
          </w:p>
        </w:tc>
        <w:tc>
          <w:tcPr>
            <w:tcW w:w="851" w:type="dxa"/>
            <w:vAlign w:val="bottom"/>
          </w:tcPr>
          <w:p>
            <w:pPr>
              <w:ind w:right="57"/>
              <w:jc w:val="right"/>
              <w:rPr>
                <w:b w:val="1"/>
                <w:sz w:val="16"/>
              </w:rPr>
            </w:pPr>
            <w:r>
              <w:rPr>
                <w:b w:val="1"/>
                <w:sz w:val="16"/>
              </w:rPr>
              <w:t xml:space="preserve">    290</w:t>
            </w:r>
          </w:p>
        </w:tc>
        <w:tc>
          <w:tcPr>
            <w:tcW w:w="851" w:type="dxa"/>
            <w:vAlign w:val="bottom"/>
          </w:tcPr>
          <w:p>
            <w:pPr>
              <w:ind w:right="57"/>
              <w:jc w:val="right"/>
              <w:rPr>
                <w:b w:val="1"/>
                <w:sz w:val="16"/>
              </w:rPr>
            </w:pPr>
            <w:r>
              <w:rPr>
                <w:b w:val="1"/>
                <w:sz w:val="16"/>
              </w:rPr>
              <w:t xml:space="preserve">    315</w:t>
            </w:r>
          </w:p>
        </w:tc>
        <w:tc>
          <w:tcPr>
            <w:tcW w:w="851" w:type="dxa"/>
            <w:vAlign w:val="bottom"/>
          </w:tcPr>
          <w:p>
            <w:pPr>
              <w:ind w:right="57"/>
              <w:jc w:val="right"/>
              <w:rPr>
                <w:b w:val="1"/>
                <w:sz w:val="16"/>
              </w:rPr>
            </w:pPr>
            <w:r>
              <w:rPr>
                <w:b w:val="1"/>
                <w:sz w:val="16"/>
              </w:rPr>
              <w:t xml:space="preserve">    220</w:t>
            </w:r>
          </w:p>
        </w:tc>
        <w:tc>
          <w:tcPr>
            <w:tcW w:w="851" w:type="dxa"/>
            <w:vAlign w:val="bottom"/>
          </w:tcPr>
          <w:p>
            <w:pPr>
              <w:ind w:right="57"/>
              <w:jc w:val="right"/>
              <w:rPr>
                <w:b w:val="1"/>
                <w:sz w:val="16"/>
              </w:rPr>
            </w:pPr>
            <w:r>
              <w:rPr>
                <w:b w:val="1"/>
                <w:sz w:val="16"/>
              </w:rPr>
              <w:t xml:space="preserve">    189</w:t>
            </w:r>
          </w:p>
        </w:tc>
        <w:tc>
          <w:tcPr>
            <w:tcW w:w="851" w:type="dxa"/>
            <w:vAlign w:val="bottom"/>
          </w:tcPr>
          <w:p>
            <w:pPr>
              <w:ind w:right="57"/>
              <w:jc w:val="right"/>
              <w:rPr>
                <w:b w:val="1"/>
                <w:sz w:val="16"/>
              </w:rPr>
            </w:pPr>
            <w:r>
              <w:rPr>
                <w:b w:val="1"/>
                <w:sz w:val="16"/>
              </w:rPr>
              <w:t xml:space="preserve">    101</w:t>
            </w:r>
          </w:p>
        </w:tc>
      </w:tr>
      <w:tr>
        <w:trPr>
          <w:wAfter w:w="0" w:type="dxa"/>
        </w:trPr>
        <w:tc>
          <w:tcPr>
            <w:tcW w:w="3856" w:type="dxa"/>
            <w:tcBorders>
              <w:right w:val="single" w:sz="4" w:space="0" w:shadow="0" w:frame="0"/>
            </w:tcBorders>
          </w:tcPr>
          <w:p>
            <w:pPr>
              <w:rPr>
                <w:b w:val="1"/>
                <w:sz w:val="16"/>
              </w:rPr>
            </w:pPr>
            <w:r>
              <w:rPr>
                <w:b w:val="1"/>
                <w:sz w:val="16"/>
              </w:rPr>
              <w:t>Стручне, научне, иновационе и техничке делатности</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26 119</w:t>
            </w:r>
          </w:p>
        </w:tc>
        <w:tc>
          <w:tcPr>
            <w:tcW w:w="851" w:type="dxa"/>
            <w:vAlign w:val="bottom"/>
          </w:tcPr>
          <w:p>
            <w:pPr>
              <w:ind w:right="57"/>
              <w:jc w:val="right"/>
              <w:rPr>
                <w:b w:val="1"/>
                <w:sz w:val="16"/>
              </w:rPr>
            </w:pPr>
            <w:r>
              <w:rPr>
                <w:b w:val="1"/>
                <w:sz w:val="16"/>
              </w:rPr>
              <w:t xml:space="preserve">   16 9</w:t>
            </w:r>
            <w:r>
              <w:rPr>
                <w:b w:val="1"/>
                <w:sz w:val="16"/>
              </w:rPr>
              <w:t>53</w:t>
            </w:r>
          </w:p>
        </w:tc>
        <w:tc>
          <w:tcPr>
            <w:tcW w:w="851" w:type="dxa"/>
            <w:vAlign w:val="bottom"/>
          </w:tcPr>
          <w:p>
            <w:pPr>
              <w:ind w:right="57"/>
              <w:jc w:val="right"/>
              <w:rPr>
                <w:b w:val="1"/>
                <w:sz w:val="16"/>
              </w:rPr>
            </w:pPr>
            <w:r>
              <w:rPr>
                <w:b w:val="1"/>
                <w:sz w:val="16"/>
              </w:rPr>
              <w:t xml:space="preserve">   9 166</w:t>
            </w:r>
          </w:p>
        </w:tc>
        <w:tc>
          <w:tcPr>
            <w:tcW w:w="851" w:type="dxa"/>
            <w:vAlign w:val="bottom"/>
          </w:tcPr>
          <w:p>
            <w:pPr>
              <w:ind w:right="57"/>
              <w:jc w:val="right"/>
              <w:rPr>
                <w:b w:val="1"/>
                <w:sz w:val="16"/>
              </w:rPr>
            </w:pPr>
            <w:r>
              <w:rPr>
                <w:b w:val="1"/>
                <w:sz w:val="16"/>
              </w:rPr>
              <w:t xml:space="preserve">   10 392</w:t>
            </w:r>
          </w:p>
        </w:tc>
        <w:tc>
          <w:tcPr>
            <w:tcW w:w="851" w:type="dxa"/>
            <w:vAlign w:val="bottom"/>
          </w:tcPr>
          <w:p>
            <w:pPr>
              <w:ind w:right="57"/>
              <w:jc w:val="right"/>
              <w:rPr>
                <w:b w:val="1"/>
                <w:sz w:val="16"/>
              </w:rPr>
            </w:pPr>
            <w:r>
              <w:rPr>
                <w:b w:val="1"/>
                <w:sz w:val="16"/>
              </w:rPr>
              <w:t xml:space="preserve">   6 562</w:t>
            </w:r>
          </w:p>
        </w:tc>
        <w:tc>
          <w:tcPr>
            <w:tcW w:w="851" w:type="dxa"/>
            <w:vAlign w:val="bottom"/>
          </w:tcPr>
          <w:p>
            <w:pPr>
              <w:ind w:right="57"/>
              <w:jc w:val="right"/>
              <w:rPr>
                <w:b w:val="1"/>
                <w:sz w:val="16"/>
              </w:rPr>
            </w:pPr>
            <w:r>
              <w:rPr>
                <w:b w:val="1"/>
                <w:sz w:val="16"/>
              </w:rPr>
              <w:t xml:space="preserve">   5 607</w:t>
            </w:r>
          </w:p>
        </w:tc>
        <w:tc>
          <w:tcPr>
            <w:tcW w:w="851" w:type="dxa"/>
            <w:vAlign w:val="bottom"/>
          </w:tcPr>
          <w:p>
            <w:pPr>
              <w:ind w:right="57"/>
              <w:jc w:val="right"/>
              <w:rPr>
                <w:b w:val="1"/>
                <w:sz w:val="16"/>
              </w:rPr>
            </w:pPr>
            <w:r>
              <w:rPr>
                <w:b w:val="1"/>
                <w:sz w:val="16"/>
              </w:rPr>
              <w:t xml:space="preserve">   3 559</w:t>
            </w:r>
          </w:p>
        </w:tc>
      </w:tr>
      <w:tr>
        <w:trPr>
          <w:wAfter w:w="0" w:type="dxa"/>
        </w:trPr>
        <w:tc>
          <w:tcPr>
            <w:tcW w:w="3856" w:type="dxa"/>
            <w:tcBorders>
              <w:right w:val="single" w:sz="4" w:space="0" w:shadow="0" w:frame="0"/>
            </w:tcBorders>
          </w:tcPr>
          <w:p>
            <w:pPr>
              <w:ind w:left="170"/>
              <w:rPr>
                <w:sz w:val="16"/>
              </w:rPr>
            </w:pPr>
            <w:r>
              <w:rPr>
                <w:sz w:val="16"/>
              </w:rPr>
              <w:t>Правне, рачуноводствене, менаџерске, архитектонске, инжењерске делатности; техничко испитивање и анализе</w:t>
            </w:r>
          </w:p>
        </w:tc>
        <w:tc>
          <w:tcPr>
            <w:tcW w:w="851" w:type="dxa"/>
            <w:tcBorders>
              <w:left w:val="single" w:sz="4" w:space="0" w:shadow="0" w:frame="0"/>
            </w:tcBorders>
            <w:vAlign w:val="bottom"/>
          </w:tcPr>
          <w:p>
            <w:pPr>
              <w:ind w:right="57"/>
              <w:jc w:val="right"/>
              <w:rPr>
                <w:sz w:val="16"/>
              </w:rPr>
            </w:pPr>
            <w:r>
              <w:rPr>
                <w:sz w:val="16"/>
              </w:rPr>
              <w:t xml:space="preserve">   20 674</w:t>
            </w:r>
          </w:p>
        </w:tc>
        <w:tc>
          <w:tcPr>
            <w:tcW w:w="851" w:type="dxa"/>
            <w:vAlign w:val="bottom"/>
          </w:tcPr>
          <w:p>
            <w:pPr>
              <w:ind w:right="57"/>
              <w:jc w:val="right"/>
              <w:rPr>
                <w:sz w:val="16"/>
              </w:rPr>
            </w:pPr>
            <w:r>
              <w:rPr>
                <w:sz w:val="16"/>
              </w:rPr>
              <w:t xml:space="preserve">   13 481</w:t>
            </w:r>
          </w:p>
        </w:tc>
        <w:tc>
          <w:tcPr>
            <w:tcW w:w="851" w:type="dxa"/>
            <w:vAlign w:val="bottom"/>
          </w:tcPr>
          <w:p>
            <w:pPr>
              <w:ind w:right="57"/>
              <w:jc w:val="right"/>
              <w:rPr>
                <w:sz w:val="16"/>
              </w:rPr>
            </w:pPr>
            <w:r>
              <w:rPr>
                <w:sz w:val="16"/>
              </w:rPr>
              <w:t xml:space="preserve">   7 193</w:t>
            </w:r>
          </w:p>
        </w:tc>
        <w:tc>
          <w:tcPr>
            <w:tcW w:w="851" w:type="dxa"/>
            <w:vAlign w:val="bottom"/>
          </w:tcPr>
          <w:p>
            <w:pPr>
              <w:ind w:right="57"/>
              <w:jc w:val="right"/>
              <w:rPr>
                <w:sz w:val="16"/>
              </w:rPr>
            </w:pPr>
            <w:r>
              <w:rPr>
                <w:sz w:val="16"/>
              </w:rPr>
              <w:t xml:space="preserve">   8 258</w:t>
            </w:r>
          </w:p>
        </w:tc>
        <w:tc>
          <w:tcPr>
            <w:tcW w:w="851" w:type="dxa"/>
            <w:vAlign w:val="bottom"/>
          </w:tcPr>
          <w:p>
            <w:pPr>
              <w:ind w:right="57"/>
              <w:jc w:val="right"/>
              <w:rPr>
                <w:sz w:val="16"/>
              </w:rPr>
            </w:pPr>
            <w:r>
              <w:rPr>
                <w:sz w:val="16"/>
              </w:rPr>
              <w:t xml:space="preserve">   5 223</w:t>
            </w:r>
          </w:p>
        </w:tc>
        <w:tc>
          <w:tcPr>
            <w:tcW w:w="851" w:type="dxa"/>
            <w:vAlign w:val="bottom"/>
          </w:tcPr>
          <w:p>
            <w:pPr>
              <w:ind w:right="57"/>
              <w:jc w:val="right"/>
              <w:rPr>
                <w:sz w:val="16"/>
              </w:rPr>
            </w:pPr>
            <w:r>
              <w:rPr>
                <w:sz w:val="16"/>
              </w:rPr>
              <w:t xml:space="preserve">   4 369</w:t>
            </w:r>
          </w:p>
        </w:tc>
        <w:tc>
          <w:tcPr>
            <w:tcW w:w="851" w:type="dxa"/>
            <w:vAlign w:val="bottom"/>
          </w:tcPr>
          <w:p>
            <w:pPr>
              <w:ind w:right="57"/>
              <w:jc w:val="right"/>
              <w:rPr>
                <w:sz w:val="16"/>
              </w:rPr>
            </w:pPr>
            <w:r>
              <w:rPr>
                <w:sz w:val="16"/>
              </w:rPr>
              <w:t xml:space="preserve">   2 825</w:t>
            </w:r>
          </w:p>
        </w:tc>
      </w:tr>
      <w:tr>
        <w:trPr>
          <w:wAfter w:w="0" w:type="dxa"/>
        </w:trPr>
        <w:tc>
          <w:tcPr>
            <w:tcW w:w="3856" w:type="dxa"/>
            <w:tcBorders>
              <w:right w:val="single" w:sz="4" w:space="0" w:shadow="0" w:frame="0"/>
            </w:tcBorders>
          </w:tcPr>
          <w:p>
            <w:pPr>
              <w:ind w:left="170"/>
              <w:rPr>
                <w:sz w:val="16"/>
              </w:rPr>
            </w:pPr>
            <w:r>
              <w:rPr>
                <w:sz w:val="16"/>
              </w:rPr>
              <w:t>Научно истраживање и развој</w:t>
            </w:r>
          </w:p>
        </w:tc>
        <w:tc>
          <w:tcPr>
            <w:tcW w:w="851" w:type="dxa"/>
            <w:tcBorders>
              <w:left w:val="single" w:sz="4" w:space="0" w:shadow="0" w:frame="0"/>
            </w:tcBorders>
            <w:vAlign w:val="bottom"/>
          </w:tcPr>
          <w:p>
            <w:pPr>
              <w:ind w:right="57"/>
              <w:jc w:val="right"/>
              <w:rPr>
                <w:sz w:val="16"/>
              </w:rPr>
            </w:pPr>
            <w:r>
              <w:rPr>
                <w:sz w:val="16"/>
              </w:rPr>
              <w:t xml:space="preserve">    13</w:t>
            </w:r>
          </w:p>
        </w:tc>
        <w:tc>
          <w:tcPr>
            <w:tcW w:w="851" w:type="dxa"/>
            <w:vAlign w:val="bottom"/>
          </w:tcPr>
          <w:p>
            <w:pPr>
              <w:ind w:right="57"/>
              <w:jc w:val="right"/>
              <w:rPr>
                <w:sz w:val="16"/>
              </w:rPr>
            </w:pPr>
            <w:r>
              <w:rPr>
                <w:sz w:val="16"/>
              </w:rPr>
              <w:t xml:space="preserve">    7</w:t>
            </w:r>
          </w:p>
        </w:tc>
        <w:tc>
          <w:tcPr>
            <w:tcW w:w="851" w:type="dxa"/>
            <w:vAlign w:val="bottom"/>
          </w:tcPr>
          <w:p>
            <w:pPr>
              <w:ind w:right="57"/>
              <w:jc w:val="right"/>
              <w:rPr>
                <w:sz w:val="16"/>
              </w:rPr>
            </w:pPr>
            <w:r>
              <w:rPr>
                <w:sz w:val="16"/>
              </w:rPr>
              <w:t xml:space="preserve">    6</w:t>
            </w:r>
          </w:p>
        </w:tc>
        <w:tc>
          <w:tcPr>
            <w:tcW w:w="851" w:type="dxa"/>
            <w:vAlign w:val="bottom"/>
          </w:tcPr>
          <w:p>
            <w:pPr>
              <w:ind w:right="57"/>
              <w:jc w:val="right"/>
              <w:rPr>
                <w:sz w:val="16"/>
              </w:rPr>
            </w:pPr>
            <w:r>
              <w:rPr>
                <w:sz w:val="16"/>
              </w:rPr>
              <w:t xml:space="preserve">    4</w:t>
            </w:r>
          </w:p>
        </w:tc>
        <w:tc>
          <w:tcPr>
            <w:tcW w:w="851" w:type="dxa"/>
            <w:vAlign w:val="bottom"/>
          </w:tcPr>
          <w:p>
            <w:pPr>
              <w:ind w:right="57"/>
              <w:jc w:val="right"/>
              <w:rPr>
                <w:sz w:val="16"/>
              </w:rPr>
            </w:pPr>
            <w:r>
              <w:rPr>
                <w:sz w:val="16"/>
              </w:rPr>
              <w:t xml:space="preserve">    4</w:t>
            </w:r>
          </w:p>
        </w:tc>
        <w:tc>
          <w:tcPr>
            <w:tcW w:w="851" w:type="dxa"/>
            <w:vAlign w:val="bottom"/>
          </w:tcPr>
          <w:p>
            <w:pPr>
              <w:ind w:right="57"/>
              <w:jc w:val="right"/>
              <w:rPr>
                <w:sz w:val="16"/>
              </w:rPr>
            </w:pPr>
            <w:r>
              <w:rPr>
                <w:sz w:val="16"/>
              </w:rPr>
              <w:t xml:space="preserve">    4</w:t>
            </w:r>
          </w:p>
        </w:tc>
        <w:tc>
          <w:tcPr>
            <w:tcW w:w="851" w:type="dxa"/>
            <w:vAlign w:val="bottom"/>
          </w:tcPr>
          <w:p>
            <w:pPr>
              <w:ind w:right="57"/>
              <w:jc w:val="right"/>
              <w:rPr>
                <w:sz w:val="16"/>
              </w:rPr>
            </w:pPr>
            <w:r>
              <w:rPr>
                <w:sz w:val="16"/>
              </w:rPr>
              <w:t xml:space="preserve">    2</w:t>
            </w:r>
          </w:p>
        </w:tc>
      </w:tr>
      <w:tr>
        <w:trPr>
          <w:wAfter w:w="0" w:type="dxa"/>
        </w:trPr>
        <w:tc>
          <w:tcPr>
            <w:tcW w:w="3856" w:type="dxa"/>
            <w:tcBorders>
              <w:right w:val="single" w:sz="4" w:space="0" w:shadow="0" w:frame="0"/>
            </w:tcBorders>
          </w:tcPr>
          <w:p>
            <w:pPr>
              <w:ind w:left="170"/>
              <w:rPr>
                <w:sz w:val="16"/>
              </w:rPr>
            </w:pPr>
            <w:r>
              <w:rPr>
                <w:sz w:val="16"/>
              </w:rPr>
              <w:t>Остале стручне, научне и техничке делатности</w:t>
            </w:r>
          </w:p>
        </w:tc>
        <w:tc>
          <w:tcPr>
            <w:tcW w:w="851" w:type="dxa"/>
            <w:tcBorders>
              <w:left w:val="single" w:sz="4" w:space="0" w:shadow="0" w:frame="0"/>
            </w:tcBorders>
            <w:vAlign w:val="bottom"/>
          </w:tcPr>
          <w:p>
            <w:pPr>
              <w:ind w:right="57"/>
              <w:jc w:val="right"/>
              <w:rPr>
                <w:sz w:val="16"/>
              </w:rPr>
            </w:pPr>
            <w:r>
              <w:rPr>
                <w:sz w:val="16"/>
              </w:rPr>
              <w:t xml:space="preserve">   5 432</w:t>
            </w:r>
          </w:p>
        </w:tc>
        <w:tc>
          <w:tcPr>
            <w:tcW w:w="851" w:type="dxa"/>
            <w:vAlign w:val="bottom"/>
          </w:tcPr>
          <w:p>
            <w:pPr>
              <w:ind w:right="57"/>
              <w:jc w:val="right"/>
              <w:rPr>
                <w:sz w:val="16"/>
              </w:rPr>
            </w:pPr>
            <w:r>
              <w:rPr>
                <w:sz w:val="16"/>
              </w:rPr>
              <w:t xml:space="preserve">   3 465</w:t>
            </w:r>
          </w:p>
        </w:tc>
        <w:tc>
          <w:tcPr>
            <w:tcW w:w="851" w:type="dxa"/>
            <w:vAlign w:val="bottom"/>
          </w:tcPr>
          <w:p>
            <w:pPr>
              <w:ind w:right="57"/>
              <w:jc w:val="right"/>
              <w:rPr>
                <w:sz w:val="16"/>
              </w:rPr>
            </w:pPr>
            <w:r>
              <w:rPr>
                <w:sz w:val="16"/>
              </w:rPr>
              <w:t xml:space="preserve">   1 966</w:t>
            </w:r>
          </w:p>
        </w:tc>
        <w:tc>
          <w:tcPr>
            <w:tcW w:w="851" w:type="dxa"/>
            <w:vAlign w:val="bottom"/>
          </w:tcPr>
          <w:p>
            <w:pPr>
              <w:ind w:right="57"/>
              <w:jc w:val="right"/>
              <w:rPr>
                <w:sz w:val="16"/>
              </w:rPr>
            </w:pPr>
            <w:r>
              <w:rPr>
                <w:sz w:val="16"/>
              </w:rPr>
              <w:t xml:space="preserve">   2 130</w:t>
            </w:r>
          </w:p>
        </w:tc>
        <w:tc>
          <w:tcPr>
            <w:tcW w:w="851" w:type="dxa"/>
            <w:vAlign w:val="bottom"/>
          </w:tcPr>
          <w:p>
            <w:pPr>
              <w:ind w:right="57"/>
              <w:jc w:val="right"/>
              <w:rPr>
                <w:sz w:val="16"/>
              </w:rPr>
            </w:pPr>
            <w:r>
              <w:rPr>
                <w:sz w:val="16"/>
              </w:rPr>
              <w:t xml:space="preserve">   1 335</w:t>
            </w:r>
          </w:p>
        </w:tc>
        <w:tc>
          <w:tcPr>
            <w:tcW w:w="851" w:type="dxa"/>
            <w:vAlign w:val="bottom"/>
          </w:tcPr>
          <w:p>
            <w:pPr>
              <w:ind w:right="57"/>
              <w:jc w:val="right"/>
              <w:rPr>
                <w:sz w:val="16"/>
              </w:rPr>
            </w:pPr>
            <w:r>
              <w:rPr>
                <w:sz w:val="16"/>
              </w:rPr>
              <w:t xml:space="preserve">   1 234</w:t>
            </w:r>
          </w:p>
        </w:tc>
        <w:tc>
          <w:tcPr>
            <w:tcW w:w="851" w:type="dxa"/>
            <w:vAlign w:val="bottom"/>
          </w:tcPr>
          <w:p>
            <w:pPr>
              <w:ind w:right="57"/>
              <w:jc w:val="right"/>
              <w:rPr>
                <w:sz w:val="16"/>
              </w:rPr>
            </w:pPr>
            <w:r>
              <w:rPr>
                <w:sz w:val="16"/>
              </w:rPr>
              <w:t xml:space="preserve">    732</w:t>
            </w:r>
          </w:p>
        </w:tc>
      </w:tr>
      <w:tr>
        <w:trPr>
          <w:wAfter w:w="0" w:type="dxa"/>
        </w:trPr>
        <w:tc>
          <w:tcPr>
            <w:tcW w:w="3856" w:type="dxa"/>
            <w:tcBorders>
              <w:right w:val="single" w:sz="4" w:space="0" w:shadow="0" w:frame="0"/>
            </w:tcBorders>
          </w:tcPr>
          <w:p>
            <w:pPr>
              <w:rPr>
                <w:b w:val="1"/>
                <w:sz w:val="16"/>
              </w:rPr>
            </w:pPr>
            <w:r>
              <w:rPr>
                <w:b w:val="1"/>
                <w:sz w:val="16"/>
              </w:rPr>
              <w:t>Административне и помоћне услужне делатности</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4 703</w:t>
            </w:r>
          </w:p>
        </w:tc>
        <w:tc>
          <w:tcPr>
            <w:tcW w:w="851" w:type="dxa"/>
            <w:vAlign w:val="bottom"/>
          </w:tcPr>
          <w:p>
            <w:pPr>
              <w:ind w:right="57"/>
              <w:jc w:val="right"/>
              <w:rPr>
                <w:b w:val="1"/>
                <w:sz w:val="16"/>
              </w:rPr>
            </w:pPr>
            <w:r>
              <w:rPr>
                <w:b w:val="1"/>
                <w:sz w:val="16"/>
              </w:rPr>
              <w:t xml:space="preserve">   2 884</w:t>
            </w:r>
          </w:p>
        </w:tc>
        <w:tc>
          <w:tcPr>
            <w:tcW w:w="851" w:type="dxa"/>
            <w:vAlign w:val="bottom"/>
          </w:tcPr>
          <w:p>
            <w:pPr>
              <w:ind w:right="57"/>
              <w:jc w:val="right"/>
              <w:rPr>
                <w:b w:val="1"/>
                <w:sz w:val="16"/>
              </w:rPr>
            </w:pPr>
            <w:r>
              <w:rPr>
                <w:b w:val="1"/>
                <w:sz w:val="16"/>
              </w:rPr>
              <w:t xml:space="preserve">   1 819</w:t>
            </w:r>
          </w:p>
        </w:tc>
        <w:tc>
          <w:tcPr>
            <w:tcW w:w="851" w:type="dxa"/>
            <w:vAlign w:val="bottom"/>
          </w:tcPr>
          <w:p>
            <w:pPr>
              <w:ind w:right="57"/>
              <w:jc w:val="right"/>
              <w:rPr>
                <w:b w:val="1"/>
                <w:sz w:val="16"/>
              </w:rPr>
            </w:pPr>
            <w:r>
              <w:rPr>
                <w:b w:val="1"/>
                <w:sz w:val="16"/>
              </w:rPr>
              <w:t xml:space="preserve">   1 586</w:t>
            </w:r>
          </w:p>
        </w:tc>
        <w:tc>
          <w:tcPr>
            <w:tcW w:w="851" w:type="dxa"/>
            <w:vAlign w:val="bottom"/>
          </w:tcPr>
          <w:p>
            <w:pPr>
              <w:ind w:right="57"/>
              <w:jc w:val="right"/>
              <w:rPr>
                <w:b w:val="1"/>
                <w:sz w:val="16"/>
              </w:rPr>
            </w:pPr>
            <w:r>
              <w:rPr>
                <w:b w:val="1"/>
                <w:sz w:val="16"/>
              </w:rPr>
              <w:t xml:space="preserve">   1 298</w:t>
            </w:r>
          </w:p>
        </w:tc>
        <w:tc>
          <w:tcPr>
            <w:tcW w:w="851" w:type="dxa"/>
            <w:vAlign w:val="bottom"/>
          </w:tcPr>
          <w:p>
            <w:pPr>
              <w:ind w:right="57"/>
              <w:jc w:val="right"/>
              <w:rPr>
                <w:b w:val="1"/>
                <w:sz w:val="16"/>
              </w:rPr>
            </w:pPr>
            <w:r>
              <w:rPr>
                <w:b w:val="1"/>
                <w:sz w:val="16"/>
              </w:rPr>
              <w:t xml:space="preserve">   1 130</w:t>
            </w:r>
          </w:p>
        </w:tc>
        <w:tc>
          <w:tcPr>
            <w:tcW w:w="851" w:type="dxa"/>
            <w:vAlign w:val="bottom"/>
          </w:tcPr>
          <w:p>
            <w:pPr>
              <w:ind w:right="57"/>
              <w:jc w:val="right"/>
              <w:rPr>
                <w:b w:val="1"/>
                <w:sz w:val="16"/>
              </w:rPr>
            </w:pPr>
            <w:r>
              <w:rPr>
                <w:b w:val="1"/>
                <w:sz w:val="16"/>
              </w:rPr>
              <w:t xml:space="preserve">    689</w:t>
            </w:r>
          </w:p>
        </w:tc>
      </w:tr>
      <w:tr>
        <w:trPr>
          <w:wAfter w:w="0" w:type="dxa"/>
        </w:trPr>
        <w:tc>
          <w:tcPr>
            <w:tcW w:w="3856" w:type="dxa"/>
            <w:tcBorders>
              <w:right w:val="single" w:sz="4" w:space="0" w:shadow="0" w:frame="0"/>
            </w:tcBorders>
          </w:tcPr>
          <w:p>
            <w:pPr>
              <w:rPr>
                <w:b w:val="1"/>
                <w:sz w:val="16"/>
              </w:rPr>
            </w:pPr>
            <w:r>
              <w:rPr>
                <w:b w:val="1"/>
                <w:sz w:val="16"/>
              </w:rPr>
              <w:t>Државна управа и одбрана; обавезно социјално осигурање</w:t>
            </w:r>
          </w:p>
        </w:tc>
        <w:tc>
          <w:tcPr>
            <w:tcW w:w="851" w:type="dxa"/>
            <w:tcBorders>
              <w:left w:val="single" w:sz="4" w:space="0" w:shadow="0" w:frame="0"/>
            </w:tcBorders>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r>
        <w:trPr>
          <w:wAfter w:w="0" w:type="dxa"/>
        </w:trPr>
        <w:tc>
          <w:tcPr>
            <w:tcW w:w="3856" w:type="dxa"/>
            <w:tcBorders>
              <w:right w:val="single" w:sz="4" w:space="0" w:shadow="0" w:frame="0"/>
            </w:tcBorders>
          </w:tcPr>
          <w:p>
            <w:pPr>
              <w:rPr>
                <w:b w:val="1"/>
                <w:sz w:val="16"/>
              </w:rPr>
            </w:pPr>
            <w:r>
              <w:rPr>
                <w:b w:val="1"/>
                <w:sz w:val="16"/>
              </w:rPr>
              <w:t>Образовање</w:t>
            </w:r>
          </w:p>
        </w:tc>
        <w:tc>
          <w:tcPr>
            <w:tcW w:w="851" w:type="dxa"/>
            <w:tcBorders>
              <w:left w:val="single" w:sz="4" w:space="0" w:shadow="0" w:frame="0"/>
            </w:tcBorders>
            <w:vAlign w:val="bottom"/>
          </w:tcPr>
          <w:p>
            <w:pPr>
              <w:ind w:right="57"/>
              <w:jc w:val="right"/>
              <w:rPr>
                <w:b w:val="1"/>
                <w:sz w:val="16"/>
              </w:rPr>
            </w:pPr>
            <w:r>
              <w:rPr>
                <w:b w:val="1"/>
                <w:sz w:val="16"/>
              </w:rPr>
              <w:t xml:space="preserve">   1 108</w:t>
            </w:r>
          </w:p>
        </w:tc>
        <w:tc>
          <w:tcPr>
            <w:tcW w:w="851" w:type="dxa"/>
            <w:vAlign w:val="bottom"/>
          </w:tcPr>
          <w:p>
            <w:pPr>
              <w:ind w:right="57"/>
              <w:jc w:val="right"/>
              <w:rPr>
                <w:b w:val="1"/>
                <w:sz w:val="16"/>
              </w:rPr>
            </w:pPr>
            <w:r>
              <w:rPr>
                <w:b w:val="1"/>
                <w:sz w:val="16"/>
              </w:rPr>
              <w:t xml:space="preserve">    776</w:t>
            </w:r>
          </w:p>
        </w:tc>
        <w:tc>
          <w:tcPr>
            <w:tcW w:w="851" w:type="dxa"/>
            <w:vAlign w:val="bottom"/>
          </w:tcPr>
          <w:p>
            <w:pPr>
              <w:ind w:right="57"/>
              <w:jc w:val="right"/>
              <w:rPr>
                <w:b w:val="1"/>
                <w:sz w:val="16"/>
              </w:rPr>
            </w:pPr>
            <w:r>
              <w:rPr>
                <w:b w:val="1"/>
                <w:sz w:val="16"/>
              </w:rPr>
              <w:t xml:space="preserve">    332</w:t>
            </w:r>
          </w:p>
        </w:tc>
        <w:tc>
          <w:tcPr>
            <w:tcW w:w="851" w:type="dxa"/>
            <w:vAlign w:val="bottom"/>
          </w:tcPr>
          <w:p>
            <w:pPr>
              <w:ind w:right="57"/>
              <w:jc w:val="right"/>
              <w:rPr>
                <w:b w:val="1"/>
                <w:sz w:val="16"/>
              </w:rPr>
            </w:pPr>
            <w:r>
              <w:rPr>
                <w:b w:val="1"/>
                <w:sz w:val="16"/>
              </w:rPr>
              <w:t xml:space="preserve">    438</w:t>
            </w:r>
          </w:p>
        </w:tc>
        <w:tc>
          <w:tcPr>
            <w:tcW w:w="851" w:type="dxa"/>
            <w:vAlign w:val="bottom"/>
          </w:tcPr>
          <w:p>
            <w:pPr>
              <w:ind w:right="57"/>
              <w:jc w:val="right"/>
              <w:rPr>
                <w:b w:val="1"/>
                <w:sz w:val="16"/>
              </w:rPr>
            </w:pPr>
            <w:r>
              <w:rPr>
                <w:b w:val="1"/>
                <w:sz w:val="16"/>
              </w:rPr>
              <w:t xml:space="preserve">    337</w:t>
            </w:r>
          </w:p>
        </w:tc>
        <w:tc>
          <w:tcPr>
            <w:tcW w:w="851" w:type="dxa"/>
            <w:vAlign w:val="bottom"/>
          </w:tcPr>
          <w:p>
            <w:pPr>
              <w:ind w:right="57"/>
              <w:jc w:val="right"/>
              <w:rPr>
                <w:b w:val="1"/>
                <w:sz w:val="16"/>
              </w:rPr>
            </w:pPr>
            <w:r>
              <w:rPr>
                <w:b w:val="1"/>
                <w:sz w:val="16"/>
              </w:rPr>
              <w:t xml:space="preserve">    198</w:t>
            </w:r>
          </w:p>
        </w:tc>
        <w:tc>
          <w:tcPr>
            <w:tcW w:w="851" w:type="dxa"/>
            <w:vAlign w:val="bottom"/>
          </w:tcPr>
          <w:p>
            <w:pPr>
              <w:ind w:right="57"/>
              <w:jc w:val="right"/>
              <w:rPr>
                <w:b w:val="1"/>
                <w:sz w:val="16"/>
              </w:rPr>
            </w:pPr>
            <w:r>
              <w:rPr>
                <w:b w:val="1"/>
                <w:sz w:val="16"/>
              </w:rPr>
              <w:t xml:space="preserve">    134</w:t>
            </w:r>
          </w:p>
        </w:tc>
      </w:tr>
      <w:tr>
        <w:trPr>
          <w:wAfter w:w="0" w:type="dxa"/>
        </w:trPr>
        <w:tc>
          <w:tcPr>
            <w:tcW w:w="3856" w:type="dxa"/>
            <w:tcBorders>
              <w:right w:val="single" w:sz="4" w:space="0" w:shadow="0" w:frame="0"/>
            </w:tcBorders>
          </w:tcPr>
          <w:p>
            <w:pPr>
              <w:rPr>
                <w:b w:val="1"/>
                <w:sz w:val="16"/>
              </w:rPr>
            </w:pPr>
            <w:r>
              <w:rPr>
                <w:b w:val="1"/>
                <w:sz w:val="16"/>
              </w:rPr>
              <w:t>Здравствена и социјална заштита</w:t>
            </w:r>
          </w:p>
        </w:tc>
        <w:tc>
          <w:tcPr>
            <w:tcW w:w="851" w:type="dxa"/>
            <w:tcBorders>
              <w:left w:val="single" w:sz="4" w:space="0" w:shadow="0" w:frame="0"/>
            </w:tcBorders>
            <w:vAlign w:val="bottom"/>
          </w:tcPr>
          <w:p>
            <w:pPr>
              <w:ind w:right="57"/>
              <w:jc w:val="right"/>
              <w:rPr>
                <w:b w:val="1"/>
                <w:sz w:val="16"/>
              </w:rPr>
            </w:pPr>
            <w:r>
              <w:rPr>
                <w:b w:val="1"/>
                <w:sz w:val="16"/>
              </w:rPr>
              <w:t xml:space="preserve">   4 126</w:t>
            </w:r>
          </w:p>
        </w:tc>
        <w:tc>
          <w:tcPr>
            <w:tcW w:w="851" w:type="dxa"/>
            <w:vAlign w:val="bottom"/>
          </w:tcPr>
          <w:p>
            <w:pPr>
              <w:ind w:right="57"/>
              <w:jc w:val="right"/>
              <w:rPr>
                <w:b w:val="1"/>
                <w:sz w:val="16"/>
              </w:rPr>
            </w:pPr>
            <w:r>
              <w:rPr>
                <w:b w:val="1"/>
                <w:sz w:val="16"/>
              </w:rPr>
              <w:t xml:space="preserve">   2 517</w:t>
            </w:r>
          </w:p>
        </w:tc>
        <w:tc>
          <w:tcPr>
            <w:tcW w:w="851" w:type="dxa"/>
            <w:vAlign w:val="bottom"/>
          </w:tcPr>
          <w:p>
            <w:pPr>
              <w:ind w:right="57"/>
              <w:jc w:val="right"/>
              <w:rPr>
                <w:b w:val="1"/>
                <w:sz w:val="16"/>
              </w:rPr>
            </w:pPr>
            <w:r>
              <w:rPr>
                <w:b w:val="1"/>
                <w:sz w:val="16"/>
              </w:rPr>
              <w:t xml:space="preserve">   1 608</w:t>
            </w:r>
          </w:p>
        </w:tc>
        <w:tc>
          <w:tcPr>
            <w:tcW w:w="851" w:type="dxa"/>
            <w:vAlign w:val="bottom"/>
          </w:tcPr>
          <w:p>
            <w:pPr>
              <w:ind w:right="57"/>
              <w:jc w:val="right"/>
              <w:rPr>
                <w:b w:val="1"/>
                <w:sz w:val="16"/>
              </w:rPr>
            </w:pPr>
            <w:r>
              <w:rPr>
                <w:b w:val="1"/>
                <w:sz w:val="16"/>
              </w:rPr>
              <w:t xml:space="preserve">   1 608</w:t>
            </w:r>
          </w:p>
        </w:tc>
        <w:tc>
          <w:tcPr>
            <w:tcW w:w="851" w:type="dxa"/>
            <w:vAlign w:val="bottom"/>
          </w:tcPr>
          <w:p>
            <w:pPr>
              <w:ind w:right="57"/>
              <w:jc w:val="right"/>
              <w:rPr>
                <w:b w:val="1"/>
                <w:sz w:val="16"/>
              </w:rPr>
            </w:pPr>
            <w:r>
              <w:rPr>
                <w:b w:val="1"/>
                <w:sz w:val="16"/>
              </w:rPr>
              <w:t xml:space="preserve">    909</w:t>
            </w:r>
          </w:p>
        </w:tc>
        <w:tc>
          <w:tcPr>
            <w:tcW w:w="851" w:type="dxa"/>
            <w:vAlign w:val="bottom"/>
          </w:tcPr>
          <w:p>
            <w:pPr>
              <w:ind w:right="57"/>
              <w:jc w:val="right"/>
              <w:rPr>
                <w:b w:val="1"/>
                <w:sz w:val="16"/>
              </w:rPr>
            </w:pPr>
            <w:r>
              <w:rPr>
                <w:b w:val="1"/>
                <w:sz w:val="16"/>
              </w:rPr>
              <w:t xml:space="preserve">    948</w:t>
            </w:r>
          </w:p>
        </w:tc>
        <w:tc>
          <w:tcPr>
            <w:tcW w:w="851" w:type="dxa"/>
            <w:vAlign w:val="bottom"/>
          </w:tcPr>
          <w:p>
            <w:pPr>
              <w:ind w:right="57"/>
              <w:jc w:val="right"/>
              <w:rPr>
                <w:b w:val="1"/>
                <w:sz w:val="16"/>
              </w:rPr>
            </w:pPr>
            <w:r>
              <w:rPr>
                <w:b w:val="1"/>
                <w:sz w:val="16"/>
              </w:rPr>
              <w:t xml:space="preserve">    661</w:t>
            </w:r>
          </w:p>
        </w:tc>
      </w:tr>
      <w:tr>
        <w:trPr>
          <w:wAfter w:w="0" w:type="dxa"/>
        </w:trPr>
        <w:tc>
          <w:tcPr>
            <w:tcW w:w="3856" w:type="dxa"/>
            <w:tcBorders>
              <w:right w:val="single" w:sz="4" w:space="0" w:shadow="0" w:frame="0"/>
            </w:tcBorders>
          </w:tcPr>
          <w:p>
            <w:pPr>
              <w:ind w:left="170"/>
              <w:rPr>
                <w:sz w:val="16"/>
              </w:rPr>
            </w:pPr>
            <w:r>
              <w:rPr>
                <w:sz w:val="16"/>
              </w:rPr>
              <w:t>Здравствене делатности</w:t>
            </w:r>
          </w:p>
        </w:tc>
        <w:tc>
          <w:tcPr>
            <w:tcW w:w="851" w:type="dxa"/>
            <w:tcBorders>
              <w:left w:val="single" w:sz="4" w:space="0" w:shadow="0" w:frame="0"/>
            </w:tcBorders>
            <w:vAlign w:val="bottom"/>
          </w:tcPr>
          <w:p>
            <w:pPr>
              <w:ind w:right="57"/>
              <w:jc w:val="right"/>
              <w:rPr>
                <w:sz w:val="16"/>
              </w:rPr>
            </w:pPr>
            <w:r>
              <w:rPr>
                <w:sz w:val="16"/>
              </w:rPr>
              <w:t xml:space="preserve">   4 032</w:t>
            </w:r>
          </w:p>
        </w:tc>
        <w:tc>
          <w:tcPr>
            <w:tcW w:w="851" w:type="dxa"/>
            <w:vAlign w:val="bottom"/>
          </w:tcPr>
          <w:p>
            <w:pPr>
              <w:ind w:right="57"/>
              <w:jc w:val="right"/>
              <w:rPr>
                <w:sz w:val="16"/>
              </w:rPr>
            </w:pPr>
            <w:r>
              <w:rPr>
                <w:sz w:val="16"/>
              </w:rPr>
              <w:t xml:space="preserve">   2 454</w:t>
            </w:r>
          </w:p>
        </w:tc>
        <w:tc>
          <w:tcPr>
            <w:tcW w:w="851" w:type="dxa"/>
            <w:vAlign w:val="bottom"/>
          </w:tcPr>
          <w:p>
            <w:pPr>
              <w:ind w:right="57"/>
              <w:jc w:val="right"/>
              <w:rPr>
                <w:sz w:val="16"/>
              </w:rPr>
            </w:pPr>
            <w:r>
              <w:rPr>
                <w:sz w:val="16"/>
              </w:rPr>
              <w:t xml:space="preserve">   1 578</w:t>
            </w:r>
          </w:p>
        </w:tc>
        <w:tc>
          <w:tcPr>
            <w:tcW w:w="851" w:type="dxa"/>
            <w:vAlign w:val="bottom"/>
          </w:tcPr>
          <w:p>
            <w:pPr>
              <w:ind w:right="57"/>
              <w:jc w:val="right"/>
              <w:rPr>
                <w:sz w:val="16"/>
              </w:rPr>
            </w:pPr>
            <w:r>
              <w:rPr>
                <w:sz w:val="16"/>
              </w:rPr>
              <w:t xml:space="preserve">   1 564</w:t>
            </w:r>
          </w:p>
        </w:tc>
        <w:tc>
          <w:tcPr>
            <w:tcW w:w="851" w:type="dxa"/>
            <w:vAlign w:val="bottom"/>
          </w:tcPr>
          <w:p>
            <w:pPr>
              <w:ind w:right="57"/>
              <w:jc w:val="right"/>
              <w:rPr>
                <w:sz w:val="16"/>
              </w:rPr>
            </w:pPr>
            <w:r>
              <w:rPr>
                <w:sz w:val="16"/>
              </w:rPr>
              <w:t xml:space="preserve">    890</w:t>
            </w:r>
          </w:p>
        </w:tc>
        <w:tc>
          <w:tcPr>
            <w:tcW w:w="851" w:type="dxa"/>
            <w:vAlign w:val="bottom"/>
          </w:tcPr>
          <w:p>
            <w:pPr>
              <w:ind w:right="57"/>
              <w:jc w:val="right"/>
              <w:rPr>
                <w:sz w:val="16"/>
              </w:rPr>
            </w:pPr>
            <w:r>
              <w:rPr>
                <w:sz w:val="16"/>
              </w:rPr>
              <w:t xml:space="preserve">    929</w:t>
            </w:r>
          </w:p>
        </w:tc>
        <w:tc>
          <w:tcPr>
            <w:tcW w:w="851" w:type="dxa"/>
            <w:vAlign w:val="bottom"/>
          </w:tcPr>
          <w:p>
            <w:pPr>
              <w:ind w:right="57"/>
              <w:jc w:val="right"/>
              <w:rPr>
                <w:sz w:val="16"/>
              </w:rPr>
            </w:pPr>
            <w:r>
              <w:rPr>
                <w:sz w:val="16"/>
              </w:rPr>
              <w:t xml:space="preserve">    649</w:t>
            </w:r>
          </w:p>
        </w:tc>
      </w:tr>
      <w:tr>
        <w:trPr>
          <w:wAfter w:w="0" w:type="dxa"/>
        </w:trPr>
        <w:tc>
          <w:tcPr>
            <w:tcW w:w="3856" w:type="dxa"/>
            <w:tcBorders>
              <w:right w:val="single" w:sz="4" w:space="0" w:shadow="0" w:frame="0"/>
            </w:tcBorders>
          </w:tcPr>
          <w:p>
            <w:pPr>
              <w:ind w:left="170"/>
              <w:rPr>
                <w:sz w:val="16"/>
              </w:rPr>
            </w:pPr>
            <w:r>
              <w:rPr>
                <w:sz w:val="16"/>
              </w:rPr>
              <w:t>Смештајне установе и социјална заштита</w:t>
            </w:r>
          </w:p>
        </w:tc>
        <w:tc>
          <w:tcPr>
            <w:tcW w:w="851" w:type="dxa"/>
            <w:tcBorders>
              <w:left w:val="single" w:sz="4" w:space="0" w:shadow="0" w:frame="0"/>
            </w:tcBorders>
            <w:vAlign w:val="bottom"/>
          </w:tcPr>
          <w:p>
            <w:pPr>
              <w:ind w:right="57"/>
              <w:jc w:val="right"/>
              <w:rPr>
                <w:sz w:val="16"/>
              </w:rPr>
            </w:pPr>
            <w:r>
              <w:rPr>
                <w:sz w:val="16"/>
              </w:rPr>
              <w:t xml:space="preserve">    93</w:t>
            </w:r>
          </w:p>
        </w:tc>
        <w:tc>
          <w:tcPr>
            <w:tcW w:w="851" w:type="dxa"/>
            <w:vAlign w:val="bottom"/>
          </w:tcPr>
          <w:p>
            <w:pPr>
              <w:ind w:right="57"/>
              <w:jc w:val="right"/>
              <w:rPr>
                <w:sz w:val="16"/>
              </w:rPr>
            </w:pPr>
            <w:r>
              <w:rPr>
                <w:sz w:val="16"/>
              </w:rPr>
              <w:t xml:space="preserve">    63</w:t>
            </w:r>
          </w:p>
        </w:tc>
        <w:tc>
          <w:tcPr>
            <w:tcW w:w="851" w:type="dxa"/>
            <w:vAlign w:val="bottom"/>
          </w:tcPr>
          <w:p>
            <w:pPr>
              <w:ind w:right="57"/>
              <w:jc w:val="right"/>
              <w:rPr>
                <w:sz w:val="16"/>
              </w:rPr>
            </w:pPr>
            <w:r>
              <w:rPr>
                <w:sz w:val="16"/>
              </w:rPr>
              <w:t xml:space="preserve">    30</w:t>
            </w:r>
          </w:p>
        </w:tc>
        <w:tc>
          <w:tcPr>
            <w:tcW w:w="851" w:type="dxa"/>
            <w:vAlign w:val="bottom"/>
          </w:tcPr>
          <w:p>
            <w:pPr>
              <w:ind w:right="57"/>
              <w:jc w:val="right"/>
              <w:rPr>
                <w:sz w:val="16"/>
              </w:rPr>
            </w:pPr>
            <w:r>
              <w:rPr>
                <w:sz w:val="16"/>
              </w:rPr>
              <w:t xml:space="preserve">    44</w:t>
            </w:r>
          </w:p>
        </w:tc>
        <w:tc>
          <w:tcPr>
            <w:tcW w:w="851" w:type="dxa"/>
            <w:vAlign w:val="bottom"/>
          </w:tcPr>
          <w:p>
            <w:pPr>
              <w:ind w:right="57"/>
              <w:jc w:val="right"/>
              <w:rPr>
                <w:sz w:val="16"/>
              </w:rPr>
            </w:pPr>
            <w:r>
              <w:rPr>
                <w:sz w:val="16"/>
              </w:rPr>
              <w:t xml:space="preserve">    19</w:t>
            </w:r>
          </w:p>
        </w:tc>
        <w:tc>
          <w:tcPr>
            <w:tcW w:w="851" w:type="dxa"/>
            <w:vAlign w:val="bottom"/>
          </w:tcPr>
          <w:p>
            <w:pPr>
              <w:ind w:right="57"/>
              <w:jc w:val="right"/>
              <w:rPr>
                <w:sz w:val="16"/>
              </w:rPr>
            </w:pPr>
            <w:r>
              <w:rPr>
                <w:sz w:val="16"/>
              </w:rPr>
              <w:t xml:space="preserve">    19</w:t>
            </w:r>
          </w:p>
        </w:tc>
        <w:tc>
          <w:tcPr>
            <w:tcW w:w="851" w:type="dxa"/>
            <w:vAlign w:val="bottom"/>
          </w:tcPr>
          <w:p>
            <w:pPr>
              <w:ind w:right="57"/>
              <w:jc w:val="right"/>
              <w:rPr>
                <w:sz w:val="16"/>
              </w:rPr>
            </w:pPr>
            <w:r>
              <w:rPr>
                <w:sz w:val="16"/>
              </w:rPr>
              <w:t xml:space="preserve">    11</w:t>
            </w:r>
          </w:p>
        </w:tc>
      </w:tr>
      <w:tr>
        <w:trPr>
          <w:wAfter w:w="0" w:type="dxa"/>
        </w:trPr>
        <w:tc>
          <w:tcPr>
            <w:tcW w:w="3856" w:type="dxa"/>
            <w:tcBorders>
              <w:right w:val="single" w:sz="4" w:space="0" w:shadow="0" w:frame="0"/>
            </w:tcBorders>
          </w:tcPr>
          <w:p>
            <w:pPr>
              <w:rPr>
                <w:b w:val="1"/>
                <w:sz w:val="16"/>
              </w:rPr>
            </w:pPr>
            <w:r>
              <w:rPr>
                <w:b w:val="1"/>
                <w:sz w:val="16"/>
              </w:rPr>
              <w:t>Уметност; забава и рекреација</w:t>
            </w:r>
          </w:p>
        </w:tc>
        <w:tc>
          <w:tcPr>
            <w:tcW w:w="851" w:type="dxa"/>
            <w:tcBorders>
              <w:left w:val="single" w:sz="4" w:space="0" w:shadow="0" w:frame="0"/>
            </w:tcBorders>
            <w:vAlign w:val="bottom"/>
          </w:tcPr>
          <w:p>
            <w:pPr>
              <w:ind w:right="57"/>
              <w:jc w:val="right"/>
              <w:rPr>
                <w:b w:val="1"/>
                <w:sz w:val="16"/>
              </w:rPr>
            </w:pPr>
            <w:r>
              <w:rPr>
                <w:b w:val="1"/>
                <w:sz w:val="16"/>
              </w:rPr>
              <w:t xml:space="preserve">   1 653</w:t>
            </w:r>
          </w:p>
        </w:tc>
        <w:tc>
          <w:tcPr>
            <w:tcW w:w="851" w:type="dxa"/>
            <w:vAlign w:val="bottom"/>
          </w:tcPr>
          <w:p>
            <w:pPr>
              <w:ind w:right="57"/>
              <w:jc w:val="right"/>
              <w:rPr>
                <w:b w:val="1"/>
                <w:sz w:val="16"/>
              </w:rPr>
            </w:pPr>
            <w:r>
              <w:rPr>
                <w:b w:val="1"/>
                <w:sz w:val="16"/>
              </w:rPr>
              <w:t xml:space="preserve">   1 052</w:t>
            </w:r>
          </w:p>
        </w:tc>
        <w:tc>
          <w:tcPr>
            <w:tcW w:w="851" w:type="dxa"/>
            <w:vAlign w:val="bottom"/>
          </w:tcPr>
          <w:p>
            <w:pPr>
              <w:ind w:right="57"/>
              <w:jc w:val="right"/>
              <w:rPr>
                <w:b w:val="1"/>
                <w:sz w:val="16"/>
              </w:rPr>
            </w:pPr>
            <w:r>
              <w:rPr>
                <w:b w:val="1"/>
                <w:sz w:val="16"/>
              </w:rPr>
              <w:t xml:space="preserve">    601</w:t>
            </w:r>
          </w:p>
        </w:tc>
        <w:tc>
          <w:tcPr>
            <w:tcW w:w="851" w:type="dxa"/>
            <w:vAlign w:val="bottom"/>
          </w:tcPr>
          <w:p>
            <w:pPr>
              <w:ind w:right="57"/>
              <w:jc w:val="right"/>
              <w:rPr>
                <w:b w:val="1"/>
                <w:sz w:val="16"/>
              </w:rPr>
            </w:pPr>
            <w:r>
              <w:rPr>
                <w:b w:val="1"/>
                <w:sz w:val="16"/>
              </w:rPr>
              <w:t xml:space="preserve">    618</w:t>
            </w:r>
          </w:p>
        </w:tc>
        <w:tc>
          <w:tcPr>
            <w:tcW w:w="851" w:type="dxa"/>
            <w:vAlign w:val="bottom"/>
          </w:tcPr>
          <w:p>
            <w:pPr>
              <w:ind w:right="57"/>
              <w:jc w:val="right"/>
              <w:rPr>
                <w:b w:val="1"/>
                <w:sz w:val="16"/>
              </w:rPr>
            </w:pPr>
            <w:r>
              <w:rPr>
                <w:b w:val="1"/>
                <w:sz w:val="16"/>
              </w:rPr>
              <w:t xml:space="preserve">    434</w:t>
            </w:r>
          </w:p>
        </w:tc>
        <w:tc>
          <w:tcPr>
            <w:tcW w:w="851" w:type="dxa"/>
            <w:vAlign w:val="bottom"/>
          </w:tcPr>
          <w:p>
            <w:pPr>
              <w:ind w:right="57"/>
              <w:jc w:val="right"/>
              <w:rPr>
                <w:b w:val="1"/>
                <w:sz w:val="16"/>
              </w:rPr>
            </w:pPr>
            <w:r>
              <w:rPr>
                <w:b w:val="1"/>
                <w:sz w:val="16"/>
              </w:rPr>
              <w:t xml:space="preserve">    341</w:t>
            </w:r>
          </w:p>
        </w:tc>
        <w:tc>
          <w:tcPr>
            <w:tcW w:w="851" w:type="dxa"/>
            <w:vAlign w:val="bottom"/>
          </w:tcPr>
          <w:p>
            <w:pPr>
              <w:ind w:right="57"/>
              <w:jc w:val="right"/>
              <w:rPr>
                <w:b w:val="1"/>
                <w:sz w:val="16"/>
              </w:rPr>
            </w:pPr>
            <w:r>
              <w:rPr>
                <w:b w:val="1"/>
                <w:sz w:val="16"/>
              </w:rPr>
              <w:t xml:space="preserve">    260</w:t>
            </w:r>
          </w:p>
        </w:tc>
      </w:tr>
      <w:tr>
        <w:trPr>
          <w:wAfter w:w="0" w:type="dxa"/>
        </w:trPr>
        <w:tc>
          <w:tcPr>
            <w:tcW w:w="3856" w:type="dxa"/>
            <w:tcBorders>
              <w:right w:val="single" w:sz="4" w:space="0" w:shadow="0" w:frame="0"/>
            </w:tcBorders>
          </w:tcPr>
          <w:p>
            <w:pPr>
              <w:rPr>
                <w:b w:val="1"/>
                <w:sz w:val="16"/>
              </w:rPr>
            </w:pPr>
            <w:r>
              <w:rPr>
                <w:b w:val="1"/>
                <w:sz w:val="16"/>
              </w:rPr>
              <w:t>Остале услужне делатности</w:t>
            </w:r>
          </w:p>
        </w:tc>
        <w:tc>
          <w:tcPr>
            <w:tcW w:w="851" w:type="dxa"/>
            <w:tcBorders>
              <w:left w:val="single" w:sz="4" w:space="0" w:shadow="0" w:frame="0"/>
            </w:tcBorders>
            <w:vAlign w:val="bottom"/>
          </w:tcPr>
          <w:p>
            <w:pPr>
              <w:ind w:right="57"/>
              <w:jc w:val="right"/>
              <w:rPr>
                <w:b w:val="1"/>
                <w:sz w:val="16"/>
              </w:rPr>
            </w:pPr>
            <w:r>
              <w:rPr>
                <w:b w:val="1"/>
                <w:sz w:val="16"/>
              </w:rPr>
              <w:t xml:space="preserve">   17 924</w:t>
            </w:r>
          </w:p>
        </w:tc>
        <w:tc>
          <w:tcPr>
            <w:tcW w:w="851" w:type="dxa"/>
            <w:vAlign w:val="bottom"/>
          </w:tcPr>
          <w:p>
            <w:pPr>
              <w:ind w:right="57"/>
              <w:jc w:val="right"/>
              <w:rPr>
                <w:b w:val="1"/>
                <w:sz w:val="16"/>
              </w:rPr>
            </w:pPr>
            <w:r>
              <w:rPr>
                <w:b w:val="1"/>
                <w:sz w:val="16"/>
              </w:rPr>
              <w:t xml:space="preserve">   10 166</w:t>
            </w:r>
          </w:p>
        </w:tc>
        <w:tc>
          <w:tcPr>
            <w:tcW w:w="851" w:type="dxa"/>
            <w:vAlign w:val="bottom"/>
          </w:tcPr>
          <w:p>
            <w:pPr>
              <w:ind w:right="57"/>
              <w:jc w:val="right"/>
              <w:rPr>
                <w:b w:val="1"/>
                <w:sz w:val="16"/>
              </w:rPr>
            </w:pPr>
            <w:r>
              <w:rPr>
                <w:b w:val="1"/>
                <w:sz w:val="16"/>
              </w:rPr>
              <w:t xml:space="preserve">   7 758</w:t>
            </w:r>
          </w:p>
        </w:tc>
        <w:tc>
          <w:tcPr>
            <w:tcW w:w="851" w:type="dxa"/>
            <w:vAlign w:val="bottom"/>
          </w:tcPr>
          <w:p>
            <w:pPr>
              <w:ind w:right="57"/>
              <w:jc w:val="right"/>
              <w:rPr>
                <w:b w:val="1"/>
                <w:sz w:val="16"/>
              </w:rPr>
            </w:pPr>
            <w:r>
              <w:rPr>
                <w:b w:val="1"/>
                <w:sz w:val="16"/>
              </w:rPr>
              <w:t xml:space="preserve">   5 412</w:t>
            </w:r>
          </w:p>
        </w:tc>
        <w:tc>
          <w:tcPr>
            <w:tcW w:w="851" w:type="dxa"/>
            <w:vAlign w:val="bottom"/>
          </w:tcPr>
          <w:p>
            <w:pPr>
              <w:ind w:right="57"/>
              <w:jc w:val="right"/>
              <w:rPr>
                <w:b w:val="1"/>
                <w:sz w:val="16"/>
              </w:rPr>
            </w:pPr>
            <w:r>
              <w:rPr>
                <w:b w:val="1"/>
                <w:sz w:val="16"/>
              </w:rPr>
              <w:t xml:space="preserve">   4 755</w:t>
            </w:r>
          </w:p>
        </w:tc>
        <w:tc>
          <w:tcPr>
            <w:tcW w:w="851" w:type="dxa"/>
            <w:vAlign w:val="bottom"/>
          </w:tcPr>
          <w:p>
            <w:pPr>
              <w:ind w:right="57"/>
              <w:jc w:val="right"/>
              <w:rPr>
                <w:b w:val="1"/>
                <w:sz w:val="16"/>
              </w:rPr>
            </w:pPr>
            <w:r>
              <w:rPr>
                <w:b w:val="1"/>
                <w:sz w:val="16"/>
              </w:rPr>
              <w:t xml:space="preserve">   4 933</w:t>
            </w:r>
          </w:p>
        </w:tc>
        <w:tc>
          <w:tcPr>
            <w:tcW w:w="851" w:type="dxa"/>
            <w:vAlign w:val="bottom"/>
          </w:tcPr>
          <w:p>
            <w:pPr>
              <w:ind w:right="57"/>
              <w:jc w:val="right"/>
              <w:rPr>
                <w:b w:val="1"/>
                <w:sz w:val="16"/>
              </w:rPr>
            </w:pPr>
            <w:r>
              <w:rPr>
                <w:b w:val="1"/>
                <w:sz w:val="16"/>
              </w:rPr>
              <w:t xml:space="preserve">   2 825</w:t>
            </w:r>
          </w:p>
        </w:tc>
      </w:tr>
      <w:tr>
        <w:trPr>
          <w:wAfter w:w="0" w:type="dxa"/>
        </w:trPr>
        <w:tc>
          <w:tcPr>
            <w:tcW w:w="3856" w:type="dxa"/>
            <w:tcBorders>
              <w:right w:val="single" w:sz="4" w:space="0" w:shadow="0" w:frame="0"/>
            </w:tcBorders>
          </w:tcPr>
          <w:p>
            <w:pPr>
              <w:rPr>
                <w:b w:val="1"/>
                <w:sz w:val="16"/>
              </w:rPr>
            </w:pPr>
            <w:r>
              <w:rPr>
                <w:b w:val="1"/>
                <w:sz w:val="16"/>
              </w:rPr>
              <w:t>Делатност домаћинства као послодавца; делатност домаћинстава која производе робу и услуге за сопствене потребе</w:t>
            </w:r>
          </w:p>
        </w:tc>
        <w:tc>
          <w:tcPr>
            <w:tcW w:w="851" w:type="dxa"/>
            <w:tcBorders>
              <w:left w:val="single" w:sz="4" w:space="0" w:shadow="0" w:frame="0"/>
            </w:tcBorders>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r>
        <w:trPr>
          <w:wAfter w:w="0" w:type="dxa"/>
        </w:trPr>
        <w:tc>
          <w:tcPr>
            <w:tcW w:w="3856" w:type="dxa"/>
            <w:tcBorders>
              <w:right w:val="single" w:sz="4" w:space="0" w:shadow="0" w:frame="0"/>
            </w:tcBorders>
          </w:tcPr>
          <w:p>
            <w:pPr>
              <w:rPr>
                <w:b w:val="1"/>
                <w:sz w:val="16"/>
              </w:rPr>
            </w:pPr>
            <w:r>
              <w:rPr>
                <w:b w:val="1"/>
                <w:sz w:val="16"/>
              </w:rPr>
              <w:t>Делатност екстериторијалних организација и тела</w:t>
            </w:r>
          </w:p>
        </w:tc>
        <w:tc>
          <w:tcPr>
            <w:tcW w:w="851" w:type="dxa"/>
            <w:tcBorders>
              <w:left w:val="single" w:sz="4" w:space="0" w:shadow="0" w:frame="0"/>
            </w:tcBorders>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bl>
    <w:p>
      <w:pPr>
        <w:spacing w:after="60"/>
        <w:rPr>
          <w:b w:val="1"/>
        </w:rPr>
      </w:pPr>
      <w:r>
        <w:rPr>
          <w:b w:val="1"/>
        </w:rPr>
        <w:t>2</w:t>
      </w:r>
      <w:r>
        <w:rPr>
          <w:b w:val="1"/>
        </w:rPr>
        <w:t>. Број радн</w:t>
      </w:r>
      <w:r>
        <w:rPr>
          <w:b w:val="1"/>
        </w:rPr>
        <w:t>ика запослених код предузетника</w:t>
      </w:r>
      <w:r>
        <w:rPr>
          <w:b w:val="1"/>
        </w:rPr>
        <w:t xml:space="preserve"> (процена)</w:t>
      </w:r>
      <w:r>
        <w:rPr>
          <w:b w:val="1"/>
        </w:rPr>
        <w:t>,</w:t>
      </w:r>
      <w:r>
        <w:rPr>
          <w:b w:val="1"/>
        </w:rPr>
        <w:t xml:space="preserve"> </w:t>
      </w:r>
      <w:r>
        <w:rPr>
          <w:b w:val="1"/>
        </w:rPr>
        <w:t>2012.</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856" w:type="dxa"/>
            <w:vMerge w:val="restart"/>
            <w:tcBorders>
              <w:top w:val="single" w:sz="4" w:space="0" w:shadow="0" w:frame="0"/>
              <w:bottom w:val="single" w:sz="4" w:space="0" w:shadow="0" w:frame="0"/>
              <w:right w:val="single" w:sz="4" w:space="0" w:shadow="0" w:frame="0"/>
            </w:tcBorders>
            <w:vAlign w:val="center"/>
          </w:tcPr>
          <w:p>
            <w:pPr>
              <w:spacing w:lineRule="auto" w:line="233" w:before="80" w:after="80"/>
              <w:jc w:val="center"/>
              <w:rPr>
                <w:sz w:val="16"/>
              </w:rPr>
            </w:pPr>
            <w:r>
              <w:rPr>
                <w:sz w:val="16"/>
              </w:rPr>
              <w:t>Назив делатности</w:t>
            </w:r>
          </w:p>
        </w:tc>
        <w:tc>
          <w:tcPr>
            <w:tcW w:w="5957" w:type="dxa"/>
            <w:gridSpan w:val="7"/>
            <w:tcBorders>
              <w:top w:val="single" w:sz="4" w:space="0" w:shadow="0" w:frame="0"/>
              <w:left w:val="single" w:sz="4" w:space="0" w:shadow="0" w:frame="0"/>
              <w:bottom w:val="single" w:sz="4" w:space="0" w:shadow="0" w:frame="0"/>
            </w:tcBorders>
          </w:tcPr>
          <w:p>
            <w:pPr>
              <w:spacing w:lineRule="auto" w:line="233" w:before="80" w:after="80"/>
              <w:jc w:val="center"/>
              <w:rPr>
                <w:sz w:val="16"/>
              </w:rPr>
            </w:pPr>
            <w:r>
              <w:rPr>
                <w:sz w:val="16"/>
              </w:rPr>
              <w:t>Република Србија</w:t>
            </w:r>
          </w:p>
        </w:tc>
      </w:tr>
      <w:tr>
        <w:trPr>
          <w:wAfter w:w="0" w:type="dxa"/>
        </w:trPr>
        <w:tc>
          <w:tcPr>
            <w:tcW w:w="3856" w:type="dxa"/>
            <w:vMerge w:val="continue"/>
            <w:tcBorders>
              <w:top w:val="single" w:sz="4" w:space="0" w:shadow="0" w:frame="0"/>
              <w:bottom w:val="single" w:sz="4" w:space="0" w:shadow="0" w:frame="0"/>
              <w:right w:val="single" w:sz="4" w:space="0" w:shadow="0" w:frame="0"/>
            </w:tcBorders>
          </w:tcPr>
          <w:p>
            <w:pPr>
              <w:spacing w:lineRule="auto" w:line="233"/>
              <w:rPr>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укупно</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 xml:space="preserve">Србија </w:t>
            </w:r>
            <w:r>
              <w:rPr>
                <w:rFonts w:ascii="Symbol" w:hAnsi="Symbol"/>
                <w:sz w:val="16"/>
              </w:rPr>
              <w:t>-</w:t>
            </w:r>
            <w:r>
              <w:rPr>
                <w:sz w:val="16"/>
              </w:rPr>
              <w:t xml:space="preserve"> север</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 xml:space="preserve">Србија </w:t>
            </w:r>
            <w:r>
              <w:rPr>
                <w:rFonts w:ascii="Symbol" w:hAnsi="Symbol"/>
                <w:sz w:val="16"/>
              </w:rPr>
              <w:t>-</w:t>
            </w:r>
            <w:r>
              <w:rPr>
                <w:sz w:val="16"/>
              </w:rPr>
              <w:t xml:space="preserve"> југ</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 xml:space="preserve">Београд-ски </w:t>
            </w:r>
          </w:p>
          <w:p>
            <w:pPr>
              <w:spacing w:lineRule="auto" w:line="233"/>
              <w:jc w:val="center"/>
              <w:rPr>
                <w:sz w:val="16"/>
              </w:rPr>
            </w:pPr>
            <w:r>
              <w:rPr>
                <w:sz w:val="16"/>
              </w:rPr>
              <w:t>регион</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Регион Војводине</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Регион Шумадије и Западне Србије</w:t>
            </w:r>
          </w:p>
        </w:tc>
        <w:tc>
          <w:tcPr>
            <w:tcW w:w="851" w:type="dxa"/>
            <w:tcBorders>
              <w:top w:val="single" w:sz="4" w:space="0" w:shadow="0" w:frame="0"/>
              <w:left w:val="single" w:sz="4" w:space="0" w:shadow="0" w:frame="0"/>
              <w:bottom w:val="single" w:sz="4" w:space="0" w:shadow="0" w:frame="0"/>
            </w:tcBorders>
            <w:vAlign w:val="center"/>
          </w:tcPr>
          <w:p>
            <w:pPr>
              <w:spacing w:lineRule="auto" w:line="233"/>
              <w:jc w:val="center"/>
              <w:rPr>
                <w:sz w:val="16"/>
              </w:rPr>
            </w:pPr>
            <w:r>
              <w:rPr>
                <w:sz w:val="16"/>
              </w:rPr>
              <w:t>Регион Јужне и Источне Србије</w:t>
            </w:r>
          </w:p>
        </w:tc>
      </w:tr>
      <w:tr>
        <w:trPr>
          <w:wAfter w:w="0" w:type="dxa"/>
        </w:trPr>
        <w:tc>
          <w:tcPr>
            <w:tcW w:w="3856" w:type="dxa"/>
            <w:tcBorders>
              <w:top w:val="single" w:sz="4" w:space="0" w:shadow="0" w:frame="0"/>
              <w:right w:val="single" w:sz="4" w:space="0" w:shadow="0" w:frame="0"/>
            </w:tcBorders>
          </w:tcPr>
          <w:p>
            <w:pPr>
              <w:spacing w:lineRule="auto" w:line="233"/>
              <w:rPr>
                <w:sz w:val="16"/>
              </w:rPr>
            </w:pPr>
          </w:p>
        </w:tc>
        <w:tc>
          <w:tcPr>
            <w:tcW w:w="851" w:type="dxa"/>
            <w:tcBorders>
              <w:top w:val="single" w:sz="4" w:space="0" w:shadow="0" w:frame="0"/>
              <w:left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r>
      <w:tr>
        <w:trPr>
          <w:wAfter w:w="0" w:type="dxa"/>
        </w:trPr>
        <w:tc>
          <w:tcPr>
            <w:tcW w:w="3856" w:type="dxa"/>
            <w:tcBorders>
              <w:right w:val="single" w:sz="4" w:space="0" w:shadow="0" w:frame="0"/>
            </w:tcBorders>
          </w:tcPr>
          <w:p>
            <w:pPr>
              <w:rPr>
                <w:b w:val="1"/>
                <w:sz w:val="16"/>
              </w:rPr>
            </w:pPr>
            <w:r>
              <w:rPr>
                <w:b w:val="1"/>
                <w:sz w:val="16"/>
              </w:rPr>
              <w:t>Укупно</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207 566</w:t>
            </w:r>
          </w:p>
        </w:tc>
        <w:tc>
          <w:tcPr>
            <w:tcW w:w="851" w:type="dxa"/>
            <w:vAlign w:val="bottom"/>
          </w:tcPr>
          <w:p>
            <w:pPr>
              <w:ind w:right="57"/>
              <w:jc w:val="right"/>
              <w:rPr>
                <w:b w:val="1"/>
                <w:sz w:val="16"/>
              </w:rPr>
            </w:pPr>
            <w:r>
              <w:rPr>
                <w:b w:val="1"/>
                <w:sz w:val="16"/>
              </w:rPr>
              <w:t xml:space="preserve">   97 514</w:t>
            </w:r>
          </w:p>
        </w:tc>
        <w:tc>
          <w:tcPr>
            <w:tcW w:w="851" w:type="dxa"/>
            <w:vAlign w:val="bottom"/>
          </w:tcPr>
          <w:p>
            <w:pPr>
              <w:ind w:right="57"/>
              <w:jc w:val="right"/>
              <w:rPr>
                <w:b w:val="1"/>
                <w:sz w:val="16"/>
              </w:rPr>
            </w:pPr>
            <w:r>
              <w:rPr>
                <w:b w:val="1"/>
                <w:sz w:val="16"/>
              </w:rPr>
              <w:t xml:space="preserve">   110 052</w:t>
            </w:r>
          </w:p>
        </w:tc>
        <w:tc>
          <w:tcPr>
            <w:tcW w:w="851" w:type="dxa"/>
            <w:vAlign w:val="bottom"/>
          </w:tcPr>
          <w:p>
            <w:pPr>
              <w:ind w:right="57"/>
              <w:jc w:val="right"/>
              <w:rPr>
                <w:b w:val="1"/>
                <w:sz w:val="16"/>
              </w:rPr>
            </w:pPr>
            <w:r>
              <w:rPr>
                <w:b w:val="1"/>
                <w:sz w:val="16"/>
              </w:rPr>
              <w:t xml:space="preserve">   40 101</w:t>
            </w:r>
          </w:p>
        </w:tc>
        <w:tc>
          <w:tcPr>
            <w:tcW w:w="851" w:type="dxa"/>
            <w:vAlign w:val="bottom"/>
          </w:tcPr>
          <w:p>
            <w:pPr>
              <w:ind w:right="57"/>
              <w:jc w:val="right"/>
              <w:rPr>
                <w:b w:val="1"/>
                <w:sz w:val="16"/>
              </w:rPr>
            </w:pPr>
            <w:r>
              <w:rPr>
                <w:b w:val="1"/>
                <w:sz w:val="16"/>
              </w:rPr>
              <w:t xml:space="preserve">   57 413</w:t>
            </w:r>
          </w:p>
        </w:tc>
        <w:tc>
          <w:tcPr>
            <w:tcW w:w="851" w:type="dxa"/>
            <w:vAlign w:val="bottom"/>
          </w:tcPr>
          <w:p>
            <w:pPr>
              <w:ind w:right="57"/>
              <w:jc w:val="right"/>
              <w:rPr>
                <w:b w:val="1"/>
                <w:sz w:val="16"/>
              </w:rPr>
            </w:pPr>
            <w:r>
              <w:rPr>
                <w:b w:val="1"/>
                <w:sz w:val="16"/>
              </w:rPr>
              <w:t xml:space="preserve">   63 721</w:t>
            </w:r>
          </w:p>
        </w:tc>
        <w:tc>
          <w:tcPr>
            <w:tcW w:w="851" w:type="dxa"/>
            <w:vAlign w:val="bottom"/>
          </w:tcPr>
          <w:p>
            <w:pPr>
              <w:ind w:right="57"/>
              <w:jc w:val="right"/>
              <w:rPr>
                <w:b w:val="1"/>
                <w:sz w:val="16"/>
              </w:rPr>
            </w:pPr>
            <w:r>
              <w:rPr>
                <w:b w:val="1"/>
                <w:sz w:val="16"/>
              </w:rPr>
              <w:t xml:space="preserve">   46 331</w:t>
            </w:r>
          </w:p>
        </w:tc>
      </w:tr>
      <w:tr>
        <w:trPr>
          <w:wAfter w:w="0" w:type="dxa"/>
        </w:trPr>
        <w:tc>
          <w:tcPr>
            <w:tcW w:w="3856" w:type="dxa"/>
            <w:tcBorders>
              <w:right w:val="single" w:sz="4" w:space="0" w:shadow="0" w:frame="0"/>
            </w:tcBorders>
          </w:tcPr>
          <w:p>
            <w:pPr>
              <w:rPr>
                <w:b w:val="1"/>
                <w:sz w:val="16"/>
              </w:rPr>
            </w:pPr>
          </w:p>
        </w:tc>
        <w:tc>
          <w:tcPr>
            <w:tcW w:w="851" w:type="dxa"/>
            <w:tcBorders>
              <w:left w:val="single" w:sz="4" w:space="0" w:shadow="0" w:frame="0"/>
            </w:tcBorders>
            <w:vAlign w:val="bottom"/>
          </w:tcPr>
          <w:p>
            <w:pPr>
              <w:ind w:right="57"/>
              <w:jc w:val="right"/>
              <w:rPr>
                <w:b w:val="1"/>
                <w:sz w:val="16"/>
              </w:rPr>
            </w:pPr>
          </w:p>
        </w:tc>
        <w:tc>
          <w:tcPr>
            <w:tcW w:w="851" w:type="dxa"/>
            <w:vAlign w:val="bottom"/>
          </w:tcPr>
          <w:p>
            <w:pPr>
              <w:ind w:right="57"/>
              <w:jc w:val="right"/>
              <w:rPr>
                <w:b w:val="1"/>
                <w:sz w:val="16"/>
              </w:rPr>
            </w:pPr>
          </w:p>
        </w:tc>
        <w:tc>
          <w:tcPr>
            <w:tcW w:w="851" w:type="dxa"/>
            <w:vAlign w:val="bottom"/>
          </w:tcPr>
          <w:p>
            <w:pPr>
              <w:ind w:right="57"/>
              <w:jc w:val="right"/>
              <w:rPr>
                <w:b w:val="1"/>
                <w:sz w:val="16"/>
              </w:rPr>
            </w:pPr>
          </w:p>
        </w:tc>
        <w:tc>
          <w:tcPr>
            <w:tcW w:w="851" w:type="dxa"/>
            <w:vAlign w:val="bottom"/>
          </w:tcPr>
          <w:p>
            <w:pPr>
              <w:ind w:right="57"/>
              <w:jc w:val="right"/>
              <w:rPr>
                <w:b w:val="1"/>
                <w:sz w:val="16"/>
              </w:rPr>
            </w:pPr>
          </w:p>
        </w:tc>
        <w:tc>
          <w:tcPr>
            <w:tcW w:w="851" w:type="dxa"/>
            <w:vAlign w:val="bottom"/>
          </w:tcPr>
          <w:p>
            <w:pPr>
              <w:ind w:right="57"/>
              <w:jc w:val="right"/>
              <w:rPr>
                <w:b w:val="1"/>
                <w:sz w:val="16"/>
              </w:rPr>
            </w:pPr>
          </w:p>
        </w:tc>
        <w:tc>
          <w:tcPr>
            <w:tcW w:w="851" w:type="dxa"/>
            <w:vAlign w:val="bottom"/>
          </w:tcPr>
          <w:p>
            <w:pPr>
              <w:ind w:right="57"/>
              <w:jc w:val="right"/>
              <w:rPr>
                <w:b w:val="1"/>
                <w:sz w:val="16"/>
              </w:rPr>
            </w:pPr>
          </w:p>
        </w:tc>
        <w:tc>
          <w:tcPr>
            <w:tcW w:w="851" w:type="dxa"/>
            <w:vAlign w:val="bottom"/>
          </w:tcPr>
          <w:p>
            <w:pPr>
              <w:ind w:right="57"/>
              <w:jc w:val="right"/>
              <w:rPr>
                <w:b w:val="1"/>
                <w:sz w:val="16"/>
              </w:rPr>
            </w:pPr>
          </w:p>
        </w:tc>
      </w:tr>
      <w:tr>
        <w:trPr>
          <w:wAfter w:w="0" w:type="dxa"/>
        </w:trPr>
        <w:tc>
          <w:tcPr>
            <w:tcW w:w="3856" w:type="dxa"/>
            <w:tcBorders>
              <w:right w:val="single" w:sz="4" w:space="0" w:shadow="0" w:frame="0"/>
            </w:tcBorders>
          </w:tcPr>
          <w:p>
            <w:pPr>
              <w:rPr>
                <w:b w:val="1"/>
                <w:sz w:val="16"/>
              </w:rPr>
            </w:pPr>
            <w:r>
              <w:rPr>
                <w:b w:val="1"/>
                <w:sz w:val="16"/>
              </w:rPr>
              <w:t>Пољопривреда, шумарство и рибарство</w:t>
            </w:r>
          </w:p>
        </w:tc>
        <w:tc>
          <w:tcPr>
            <w:tcW w:w="851" w:type="dxa"/>
            <w:tcBorders>
              <w:left w:val="single" w:sz="4" w:space="0" w:shadow="0" w:frame="0"/>
            </w:tcBorders>
            <w:vAlign w:val="bottom"/>
          </w:tcPr>
          <w:p>
            <w:pPr>
              <w:ind w:right="57"/>
              <w:jc w:val="right"/>
              <w:rPr>
                <w:b w:val="1"/>
                <w:sz w:val="16"/>
              </w:rPr>
            </w:pPr>
            <w:r>
              <w:rPr>
                <w:b w:val="1"/>
                <w:sz w:val="16"/>
              </w:rPr>
              <w:t xml:space="preserve">   1 189</w:t>
            </w:r>
          </w:p>
        </w:tc>
        <w:tc>
          <w:tcPr>
            <w:tcW w:w="851" w:type="dxa"/>
            <w:vAlign w:val="bottom"/>
          </w:tcPr>
          <w:p>
            <w:pPr>
              <w:ind w:right="57"/>
              <w:jc w:val="right"/>
              <w:rPr>
                <w:b w:val="1"/>
                <w:sz w:val="16"/>
              </w:rPr>
            </w:pPr>
            <w:r>
              <w:rPr>
                <w:b w:val="1"/>
                <w:sz w:val="16"/>
              </w:rPr>
              <w:t xml:space="preserve">    579</w:t>
            </w:r>
          </w:p>
        </w:tc>
        <w:tc>
          <w:tcPr>
            <w:tcW w:w="851" w:type="dxa"/>
            <w:vAlign w:val="bottom"/>
          </w:tcPr>
          <w:p>
            <w:pPr>
              <w:ind w:right="57"/>
              <w:jc w:val="right"/>
              <w:rPr>
                <w:b w:val="1"/>
                <w:sz w:val="16"/>
              </w:rPr>
            </w:pPr>
            <w:r>
              <w:rPr>
                <w:b w:val="1"/>
                <w:sz w:val="16"/>
              </w:rPr>
              <w:t xml:space="preserve">    610</w:t>
            </w:r>
          </w:p>
        </w:tc>
        <w:tc>
          <w:tcPr>
            <w:tcW w:w="851" w:type="dxa"/>
            <w:vAlign w:val="bottom"/>
          </w:tcPr>
          <w:p>
            <w:pPr>
              <w:ind w:right="57"/>
              <w:jc w:val="right"/>
              <w:rPr>
                <w:b w:val="1"/>
                <w:sz w:val="16"/>
              </w:rPr>
            </w:pPr>
            <w:r>
              <w:rPr>
                <w:b w:val="1"/>
                <w:sz w:val="16"/>
              </w:rPr>
              <w:t xml:space="preserve">    95</w:t>
            </w:r>
          </w:p>
        </w:tc>
        <w:tc>
          <w:tcPr>
            <w:tcW w:w="851" w:type="dxa"/>
            <w:vAlign w:val="bottom"/>
          </w:tcPr>
          <w:p>
            <w:pPr>
              <w:ind w:right="57"/>
              <w:jc w:val="right"/>
              <w:rPr>
                <w:b w:val="1"/>
                <w:sz w:val="16"/>
              </w:rPr>
            </w:pPr>
            <w:r>
              <w:rPr>
                <w:b w:val="1"/>
                <w:sz w:val="16"/>
              </w:rPr>
              <w:t xml:space="preserve">    484</w:t>
            </w:r>
          </w:p>
        </w:tc>
        <w:tc>
          <w:tcPr>
            <w:tcW w:w="851" w:type="dxa"/>
            <w:vAlign w:val="bottom"/>
          </w:tcPr>
          <w:p>
            <w:pPr>
              <w:ind w:right="57"/>
              <w:jc w:val="right"/>
              <w:rPr>
                <w:b w:val="1"/>
                <w:sz w:val="16"/>
              </w:rPr>
            </w:pPr>
            <w:r>
              <w:rPr>
                <w:b w:val="1"/>
                <w:sz w:val="16"/>
              </w:rPr>
              <w:t xml:space="preserve">    404</w:t>
            </w:r>
          </w:p>
        </w:tc>
        <w:tc>
          <w:tcPr>
            <w:tcW w:w="851" w:type="dxa"/>
            <w:vAlign w:val="bottom"/>
          </w:tcPr>
          <w:p>
            <w:pPr>
              <w:ind w:right="57"/>
              <w:jc w:val="right"/>
              <w:rPr>
                <w:b w:val="1"/>
                <w:sz w:val="16"/>
              </w:rPr>
            </w:pPr>
            <w:r>
              <w:rPr>
                <w:b w:val="1"/>
                <w:sz w:val="16"/>
              </w:rPr>
              <w:t xml:space="preserve">    206</w:t>
            </w:r>
          </w:p>
        </w:tc>
      </w:tr>
      <w:tr>
        <w:trPr>
          <w:wAfter w:w="0" w:type="dxa"/>
        </w:trPr>
        <w:tc>
          <w:tcPr>
            <w:tcW w:w="3856" w:type="dxa"/>
            <w:tcBorders>
              <w:right w:val="single" w:sz="4" w:space="0" w:shadow="0" w:frame="0"/>
            </w:tcBorders>
          </w:tcPr>
          <w:p>
            <w:pPr>
              <w:rPr>
                <w:b w:val="1"/>
                <w:sz w:val="16"/>
              </w:rPr>
            </w:pPr>
            <w:r>
              <w:rPr>
                <w:b w:val="1"/>
                <w:sz w:val="16"/>
              </w:rPr>
              <w:t>Вађење руде и камена</w:t>
            </w:r>
          </w:p>
        </w:tc>
        <w:tc>
          <w:tcPr>
            <w:tcW w:w="851" w:type="dxa"/>
            <w:tcBorders>
              <w:left w:val="single" w:sz="4" w:space="0" w:shadow="0" w:frame="0"/>
            </w:tcBorders>
            <w:vAlign w:val="bottom"/>
          </w:tcPr>
          <w:p>
            <w:pPr>
              <w:ind w:right="57"/>
              <w:jc w:val="right"/>
              <w:rPr>
                <w:b w:val="1"/>
                <w:sz w:val="16"/>
              </w:rPr>
            </w:pPr>
            <w:r>
              <w:rPr>
                <w:b w:val="1"/>
                <w:sz w:val="16"/>
              </w:rPr>
              <w:t xml:space="preserve">    174</w:t>
            </w:r>
          </w:p>
        </w:tc>
        <w:tc>
          <w:tcPr>
            <w:tcW w:w="851" w:type="dxa"/>
            <w:vAlign w:val="bottom"/>
          </w:tcPr>
          <w:p>
            <w:pPr>
              <w:ind w:right="57"/>
              <w:jc w:val="right"/>
              <w:rPr>
                <w:b w:val="1"/>
                <w:sz w:val="16"/>
              </w:rPr>
            </w:pPr>
            <w:r>
              <w:rPr>
                <w:b w:val="1"/>
                <w:sz w:val="16"/>
              </w:rPr>
              <w:t xml:space="preserve">    31</w:t>
            </w:r>
          </w:p>
        </w:tc>
        <w:tc>
          <w:tcPr>
            <w:tcW w:w="851" w:type="dxa"/>
            <w:vAlign w:val="bottom"/>
          </w:tcPr>
          <w:p>
            <w:pPr>
              <w:ind w:right="57"/>
              <w:jc w:val="right"/>
              <w:rPr>
                <w:b w:val="1"/>
                <w:sz w:val="16"/>
              </w:rPr>
            </w:pPr>
            <w:r>
              <w:rPr>
                <w:b w:val="1"/>
                <w:sz w:val="16"/>
              </w:rPr>
              <w:t xml:space="preserve">    143</w:t>
            </w:r>
          </w:p>
        </w:tc>
        <w:tc>
          <w:tcPr>
            <w:tcW w:w="851" w:type="dxa"/>
            <w:vAlign w:val="bottom"/>
          </w:tcPr>
          <w:p>
            <w:pPr>
              <w:ind w:right="57"/>
              <w:jc w:val="right"/>
              <w:rPr>
                <w:b w:val="1"/>
                <w:sz w:val="16"/>
              </w:rPr>
            </w:pPr>
            <w:r>
              <w:rPr>
                <w:b w:val="1"/>
                <w:sz w:val="16"/>
              </w:rPr>
              <w:t xml:space="preserve">    10</w:t>
            </w:r>
          </w:p>
        </w:tc>
        <w:tc>
          <w:tcPr>
            <w:tcW w:w="851" w:type="dxa"/>
            <w:vAlign w:val="bottom"/>
          </w:tcPr>
          <w:p>
            <w:pPr>
              <w:ind w:right="57"/>
              <w:jc w:val="right"/>
              <w:rPr>
                <w:b w:val="1"/>
                <w:sz w:val="16"/>
              </w:rPr>
            </w:pPr>
            <w:r>
              <w:rPr>
                <w:b w:val="1"/>
                <w:sz w:val="16"/>
              </w:rPr>
              <w:t xml:space="preserve">    21</w:t>
            </w:r>
          </w:p>
        </w:tc>
        <w:tc>
          <w:tcPr>
            <w:tcW w:w="851" w:type="dxa"/>
            <w:vAlign w:val="bottom"/>
          </w:tcPr>
          <w:p>
            <w:pPr>
              <w:ind w:right="57"/>
              <w:jc w:val="right"/>
              <w:rPr>
                <w:b w:val="1"/>
                <w:sz w:val="16"/>
              </w:rPr>
            </w:pPr>
            <w:r>
              <w:rPr>
                <w:b w:val="1"/>
                <w:sz w:val="16"/>
              </w:rPr>
              <w:t xml:space="preserve">    74</w:t>
            </w:r>
          </w:p>
        </w:tc>
        <w:tc>
          <w:tcPr>
            <w:tcW w:w="851" w:type="dxa"/>
            <w:vAlign w:val="bottom"/>
          </w:tcPr>
          <w:p>
            <w:pPr>
              <w:ind w:right="57"/>
              <w:jc w:val="right"/>
              <w:rPr>
                <w:b w:val="1"/>
                <w:sz w:val="16"/>
              </w:rPr>
            </w:pPr>
            <w:r>
              <w:rPr>
                <w:b w:val="1"/>
                <w:sz w:val="16"/>
              </w:rPr>
              <w:t xml:space="preserve">    70</w:t>
            </w:r>
          </w:p>
        </w:tc>
      </w:tr>
      <w:tr>
        <w:trPr>
          <w:wAfter w:w="0" w:type="dxa"/>
        </w:trPr>
        <w:tc>
          <w:tcPr>
            <w:tcW w:w="3856" w:type="dxa"/>
            <w:tcBorders>
              <w:right w:val="single" w:sz="4" w:space="0" w:shadow="0" w:frame="0"/>
            </w:tcBorders>
          </w:tcPr>
          <w:p>
            <w:pPr>
              <w:rPr>
                <w:b w:val="1"/>
                <w:sz w:val="16"/>
              </w:rPr>
            </w:pPr>
            <w:r>
              <w:rPr>
                <w:b w:val="1"/>
                <w:sz w:val="16"/>
              </w:rPr>
              <w:t>Прерађивачка индустрија</w:t>
            </w:r>
          </w:p>
        </w:tc>
        <w:tc>
          <w:tcPr>
            <w:tcW w:w="851" w:type="dxa"/>
            <w:tcBorders>
              <w:left w:val="single" w:sz="4" w:space="0" w:shadow="0" w:frame="0"/>
            </w:tcBorders>
            <w:vAlign w:val="bottom"/>
          </w:tcPr>
          <w:p>
            <w:pPr>
              <w:ind w:right="57"/>
              <w:jc w:val="right"/>
              <w:rPr>
                <w:sz w:val="16"/>
              </w:rPr>
            </w:pPr>
            <w:r>
              <w:rPr>
                <w:sz w:val="16"/>
              </w:rPr>
              <w:t xml:space="preserve">   50 342</w:t>
            </w:r>
          </w:p>
        </w:tc>
        <w:tc>
          <w:tcPr>
            <w:tcW w:w="851" w:type="dxa"/>
            <w:vAlign w:val="bottom"/>
          </w:tcPr>
          <w:p>
            <w:pPr>
              <w:ind w:right="57"/>
              <w:jc w:val="right"/>
              <w:rPr>
                <w:sz w:val="16"/>
              </w:rPr>
            </w:pPr>
            <w:r>
              <w:rPr>
                <w:sz w:val="16"/>
              </w:rPr>
              <w:t xml:space="preserve">   23 181</w:t>
            </w:r>
          </w:p>
        </w:tc>
        <w:tc>
          <w:tcPr>
            <w:tcW w:w="851" w:type="dxa"/>
            <w:vAlign w:val="bottom"/>
          </w:tcPr>
          <w:p>
            <w:pPr>
              <w:ind w:right="57"/>
              <w:jc w:val="right"/>
              <w:rPr>
                <w:sz w:val="16"/>
              </w:rPr>
            </w:pPr>
            <w:r>
              <w:rPr>
                <w:sz w:val="16"/>
              </w:rPr>
              <w:t xml:space="preserve">   27 160</w:t>
            </w:r>
          </w:p>
        </w:tc>
        <w:tc>
          <w:tcPr>
            <w:tcW w:w="851" w:type="dxa"/>
            <w:vAlign w:val="bottom"/>
          </w:tcPr>
          <w:p>
            <w:pPr>
              <w:ind w:right="57"/>
              <w:jc w:val="right"/>
              <w:rPr>
                <w:sz w:val="16"/>
              </w:rPr>
            </w:pPr>
            <w:r>
              <w:rPr>
                <w:sz w:val="16"/>
              </w:rPr>
              <w:t xml:space="preserve">   7 378</w:t>
            </w:r>
          </w:p>
        </w:tc>
        <w:tc>
          <w:tcPr>
            <w:tcW w:w="851" w:type="dxa"/>
            <w:vAlign w:val="bottom"/>
          </w:tcPr>
          <w:p>
            <w:pPr>
              <w:ind w:right="57"/>
              <w:jc w:val="right"/>
              <w:rPr>
                <w:sz w:val="16"/>
              </w:rPr>
            </w:pPr>
            <w:r>
              <w:rPr>
                <w:sz w:val="16"/>
              </w:rPr>
              <w:t xml:space="preserve">   15 803</w:t>
            </w:r>
          </w:p>
        </w:tc>
        <w:tc>
          <w:tcPr>
            <w:tcW w:w="851" w:type="dxa"/>
            <w:vAlign w:val="bottom"/>
          </w:tcPr>
          <w:p>
            <w:pPr>
              <w:ind w:right="57"/>
              <w:jc w:val="right"/>
              <w:rPr>
                <w:sz w:val="16"/>
              </w:rPr>
            </w:pPr>
            <w:r>
              <w:rPr>
                <w:sz w:val="16"/>
              </w:rPr>
              <w:t xml:space="preserve">   16 456</w:t>
            </w:r>
          </w:p>
        </w:tc>
        <w:tc>
          <w:tcPr>
            <w:tcW w:w="851" w:type="dxa"/>
            <w:vAlign w:val="bottom"/>
          </w:tcPr>
          <w:p>
            <w:pPr>
              <w:ind w:right="57"/>
              <w:jc w:val="right"/>
              <w:rPr>
                <w:sz w:val="16"/>
              </w:rPr>
            </w:pPr>
            <w:r>
              <w:rPr>
                <w:sz w:val="16"/>
              </w:rPr>
              <w:t xml:space="preserve">   10 705</w:t>
            </w:r>
          </w:p>
        </w:tc>
      </w:tr>
      <w:tr>
        <w:trPr>
          <w:wAfter w:w="0" w:type="dxa"/>
        </w:trPr>
        <w:tc>
          <w:tcPr>
            <w:tcW w:w="3856" w:type="dxa"/>
            <w:tcBorders>
              <w:right w:val="single" w:sz="4" w:space="0" w:shadow="0" w:frame="0"/>
            </w:tcBorders>
          </w:tcPr>
          <w:p>
            <w:pPr>
              <w:ind w:left="170"/>
              <w:rPr>
                <w:sz w:val="16"/>
              </w:rPr>
            </w:pPr>
            <w:r>
              <w:rPr>
                <w:sz w:val="16"/>
              </w:rPr>
              <w:t>Производња прехрамбених производа, пића и дуванских производа</w:t>
            </w:r>
          </w:p>
        </w:tc>
        <w:tc>
          <w:tcPr>
            <w:tcW w:w="851" w:type="dxa"/>
            <w:tcBorders>
              <w:left w:val="single" w:sz="4" w:space="0" w:shadow="0" w:frame="0"/>
            </w:tcBorders>
            <w:vAlign w:val="bottom"/>
          </w:tcPr>
          <w:p>
            <w:pPr>
              <w:ind w:right="57"/>
              <w:jc w:val="right"/>
              <w:rPr>
                <w:sz w:val="16"/>
              </w:rPr>
            </w:pPr>
            <w:r>
              <w:rPr>
                <w:sz w:val="16"/>
              </w:rPr>
              <w:t xml:space="preserve">   20 632</w:t>
            </w:r>
          </w:p>
        </w:tc>
        <w:tc>
          <w:tcPr>
            <w:tcW w:w="851" w:type="dxa"/>
            <w:vAlign w:val="bottom"/>
          </w:tcPr>
          <w:p>
            <w:pPr>
              <w:ind w:right="57"/>
              <w:jc w:val="right"/>
              <w:rPr>
                <w:sz w:val="16"/>
              </w:rPr>
            </w:pPr>
            <w:r>
              <w:rPr>
                <w:sz w:val="16"/>
              </w:rPr>
              <w:t xml:space="preserve">   10 801</w:t>
            </w:r>
          </w:p>
        </w:tc>
        <w:tc>
          <w:tcPr>
            <w:tcW w:w="851" w:type="dxa"/>
            <w:vAlign w:val="bottom"/>
          </w:tcPr>
          <w:p>
            <w:pPr>
              <w:ind w:right="57"/>
              <w:jc w:val="right"/>
              <w:rPr>
                <w:sz w:val="16"/>
              </w:rPr>
            </w:pPr>
            <w:r>
              <w:rPr>
                <w:sz w:val="16"/>
              </w:rPr>
              <w:t xml:space="preserve">   9 830</w:t>
            </w:r>
          </w:p>
        </w:tc>
        <w:tc>
          <w:tcPr>
            <w:tcW w:w="851" w:type="dxa"/>
            <w:vAlign w:val="bottom"/>
          </w:tcPr>
          <w:p>
            <w:pPr>
              <w:ind w:right="57"/>
              <w:jc w:val="right"/>
              <w:rPr>
                <w:sz w:val="16"/>
              </w:rPr>
            </w:pPr>
            <w:r>
              <w:rPr>
                <w:sz w:val="16"/>
              </w:rPr>
              <w:t xml:space="preserve">   3 393</w:t>
            </w:r>
          </w:p>
        </w:tc>
        <w:tc>
          <w:tcPr>
            <w:tcW w:w="851" w:type="dxa"/>
            <w:vAlign w:val="bottom"/>
          </w:tcPr>
          <w:p>
            <w:pPr>
              <w:ind w:right="57"/>
              <w:jc w:val="right"/>
              <w:rPr>
                <w:sz w:val="16"/>
              </w:rPr>
            </w:pPr>
            <w:r>
              <w:rPr>
                <w:sz w:val="16"/>
              </w:rPr>
              <w:t xml:space="preserve">   7 408</w:t>
            </w:r>
          </w:p>
        </w:tc>
        <w:tc>
          <w:tcPr>
            <w:tcW w:w="851" w:type="dxa"/>
            <w:vAlign w:val="bottom"/>
          </w:tcPr>
          <w:p>
            <w:pPr>
              <w:ind w:right="57"/>
              <w:jc w:val="right"/>
              <w:rPr>
                <w:sz w:val="16"/>
              </w:rPr>
            </w:pPr>
            <w:r>
              <w:rPr>
                <w:sz w:val="16"/>
              </w:rPr>
              <w:t xml:space="preserve">   5 501</w:t>
            </w:r>
          </w:p>
        </w:tc>
        <w:tc>
          <w:tcPr>
            <w:tcW w:w="851" w:type="dxa"/>
            <w:vAlign w:val="bottom"/>
          </w:tcPr>
          <w:p>
            <w:pPr>
              <w:ind w:right="57"/>
              <w:jc w:val="right"/>
              <w:rPr>
                <w:sz w:val="16"/>
              </w:rPr>
            </w:pPr>
            <w:r>
              <w:rPr>
                <w:sz w:val="16"/>
              </w:rPr>
              <w:t xml:space="preserve">   4 329</w:t>
            </w:r>
          </w:p>
        </w:tc>
      </w:tr>
      <w:tr>
        <w:trPr>
          <w:wAfter w:w="0" w:type="dxa"/>
        </w:trPr>
        <w:tc>
          <w:tcPr>
            <w:tcW w:w="3856" w:type="dxa"/>
            <w:tcBorders>
              <w:right w:val="single" w:sz="4" w:space="0" w:shadow="0" w:frame="0"/>
            </w:tcBorders>
          </w:tcPr>
          <w:p>
            <w:pPr>
              <w:ind w:left="170"/>
              <w:rPr>
                <w:sz w:val="16"/>
              </w:rPr>
            </w:pPr>
            <w:r>
              <w:rPr>
                <w:sz w:val="16"/>
              </w:rPr>
              <w:t>Производња текстила, одевних производа, коже и предмета од коже</w:t>
            </w:r>
          </w:p>
        </w:tc>
        <w:tc>
          <w:tcPr>
            <w:tcW w:w="851" w:type="dxa"/>
            <w:tcBorders>
              <w:left w:val="single" w:sz="4" w:space="0" w:shadow="0" w:frame="0"/>
            </w:tcBorders>
            <w:vAlign w:val="bottom"/>
          </w:tcPr>
          <w:p>
            <w:pPr>
              <w:ind w:right="57"/>
              <w:jc w:val="right"/>
              <w:rPr>
                <w:sz w:val="16"/>
              </w:rPr>
            </w:pPr>
            <w:r>
              <w:rPr>
                <w:sz w:val="16"/>
              </w:rPr>
              <w:t xml:space="preserve">   8 290</w:t>
            </w:r>
          </w:p>
        </w:tc>
        <w:tc>
          <w:tcPr>
            <w:tcW w:w="851" w:type="dxa"/>
            <w:vAlign w:val="bottom"/>
          </w:tcPr>
          <w:p>
            <w:pPr>
              <w:ind w:right="57"/>
              <w:jc w:val="right"/>
              <w:rPr>
                <w:sz w:val="16"/>
              </w:rPr>
            </w:pPr>
            <w:r>
              <w:rPr>
                <w:sz w:val="16"/>
              </w:rPr>
              <w:t xml:space="preserve">   2 825</w:t>
            </w:r>
          </w:p>
        </w:tc>
        <w:tc>
          <w:tcPr>
            <w:tcW w:w="851" w:type="dxa"/>
            <w:vAlign w:val="bottom"/>
          </w:tcPr>
          <w:p>
            <w:pPr>
              <w:ind w:right="57"/>
              <w:jc w:val="right"/>
              <w:rPr>
                <w:sz w:val="16"/>
              </w:rPr>
            </w:pPr>
            <w:r>
              <w:rPr>
                <w:sz w:val="16"/>
              </w:rPr>
              <w:t xml:space="preserve">   5 465</w:t>
            </w:r>
          </w:p>
        </w:tc>
        <w:tc>
          <w:tcPr>
            <w:tcW w:w="851" w:type="dxa"/>
            <w:vAlign w:val="bottom"/>
          </w:tcPr>
          <w:p>
            <w:pPr>
              <w:ind w:right="57"/>
              <w:jc w:val="right"/>
              <w:rPr>
                <w:sz w:val="16"/>
              </w:rPr>
            </w:pPr>
            <w:r>
              <w:rPr>
                <w:sz w:val="16"/>
              </w:rPr>
              <w:t xml:space="preserve">   1 061</w:t>
            </w:r>
          </w:p>
        </w:tc>
        <w:tc>
          <w:tcPr>
            <w:tcW w:w="851" w:type="dxa"/>
            <w:vAlign w:val="bottom"/>
          </w:tcPr>
          <w:p>
            <w:pPr>
              <w:ind w:right="57"/>
              <w:jc w:val="right"/>
              <w:rPr>
                <w:sz w:val="16"/>
              </w:rPr>
            </w:pPr>
            <w:r>
              <w:rPr>
                <w:sz w:val="16"/>
              </w:rPr>
              <w:t xml:space="preserve">   1 764</w:t>
            </w:r>
          </w:p>
        </w:tc>
        <w:tc>
          <w:tcPr>
            <w:tcW w:w="851" w:type="dxa"/>
            <w:vAlign w:val="bottom"/>
          </w:tcPr>
          <w:p>
            <w:pPr>
              <w:ind w:right="57"/>
              <w:jc w:val="right"/>
              <w:rPr>
                <w:sz w:val="16"/>
              </w:rPr>
            </w:pPr>
            <w:r>
              <w:rPr>
                <w:sz w:val="16"/>
              </w:rPr>
              <w:t xml:space="preserve">   3 741</w:t>
            </w:r>
          </w:p>
        </w:tc>
        <w:tc>
          <w:tcPr>
            <w:tcW w:w="851" w:type="dxa"/>
            <w:vAlign w:val="bottom"/>
          </w:tcPr>
          <w:p>
            <w:pPr>
              <w:ind w:right="57"/>
              <w:jc w:val="right"/>
              <w:rPr>
                <w:sz w:val="16"/>
              </w:rPr>
            </w:pPr>
            <w:r>
              <w:rPr>
                <w:sz w:val="16"/>
              </w:rPr>
              <w:t xml:space="preserve">   1 724</w:t>
            </w:r>
          </w:p>
        </w:tc>
      </w:tr>
      <w:tr>
        <w:trPr>
          <w:wAfter w:w="0" w:type="dxa"/>
        </w:trPr>
        <w:tc>
          <w:tcPr>
            <w:tcW w:w="3856" w:type="dxa"/>
            <w:tcBorders>
              <w:right w:val="single" w:sz="4" w:space="0" w:shadow="0" w:frame="0"/>
            </w:tcBorders>
          </w:tcPr>
          <w:p>
            <w:pPr>
              <w:ind w:left="170"/>
              <w:rPr>
                <w:sz w:val="16"/>
              </w:rPr>
            </w:pPr>
            <w:r>
              <w:rPr>
                <w:sz w:val="16"/>
              </w:rPr>
              <w:t>Производња производа од дрвета и папира; штампарство</w:t>
            </w:r>
          </w:p>
        </w:tc>
        <w:tc>
          <w:tcPr>
            <w:tcW w:w="851" w:type="dxa"/>
            <w:tcBorders>
              <w:left w:val="single" w:sz="4" w:space="0" w:shadow="0" w:frame="0"/>
            </w:tcBorders>
            <w:vAlign w:val="bottom"/>
          </w:tcPr>
          <w:p>
            <w:pPr>
              <w:ind w:right="57"/>
              <w:jc w:val="right"/>
              <w:rPr>
                <w:sz w:val="16"/>
              </w:rPr>
            </w:pPr>
            <w:r>
              <w:rPr>
                <w:sz w:val="16"/>
              </w:rPr>
              <w:t xml:space="preserve">   5 820</w:t>
            </w:r>
          </w:p>
        </w:tc>
        <w:tc>
          <w:tcPr>
            <w:tcW w:w="851" w:type="dxa"/>
            <w:vAlign w:val="bottom"/>
          </w:tcPr>
          <w:p>
            <w:pPr>
              <w:ind w:right="57"/>
              <w:jc w:val="right"/>
              <w:rPr>
                <w:sz w:val="16"/>
              </w:rPr>
            </w:pPr>
            <w:r>
              <w:rPr>
                <w:sz w:val="16"/>
              </w:rPr>
              <w:t xml:space="preserve">   2 107</w:t>
            </w:r>
          </w:p>
        </w:tc>
        <w:tc>
          <w:tcPr>
            <w:tcW w:w="851" w:type="dxa"/>
            <w:vAlign w:val="bottom"/>
          </w:tcPr>
          <w:p>
            <w:pPr>
              <w:ind w:right="57"/>
              <w:jc w:val="right"/>
              <w:rPr>
                <w:sz w:val="16"/>
              </w:rPr>
            </w:pPr>
            <w:r>
              <w:rPr>
                <w:sz w:val="16"/>
              </w:rPr>
              <w:t xml:space="preserve">   3 712</w:t>
            </w:r>
          </w:p>
        </w:tc>
        <w:tc>
          <w:tcPr>
            <w:tcW w:w="851" w:type="dxa"/>
            <w:vAlign w:val="bottom"/>
          </w:tcPr>
          <w:p>
            <w:pPr>
              <w:ind w:right="57"/>
              <w:jc w:val="right"/>
              <w:rPr>
                <w:sz w:val="16"/>
              </w:rPr>
            </w:pPr>
            <w:r>
              <w:rPr>
                <w:sz w:val="16"/>
              </w:rPr>
              <w:t xml:space="preserve">    643</w:t>
            </w:r>
          </w:p>
        </w:tc>
        <w:tc>
          <w:tcPr>
            <w:tcW w:w="851" w:type="dxa"/>
            <w:vAlign w:val="bottom"/>
          </w:tcPr>
          <w:p>
            <w:pPr>
              <w:ind w:right="57"/>
              <w:jc w:val="right"/>
              <w:rPr>
                <w:sz w:val="16"/>
              </w:rPr>
            </w:pPr>
            <w:r>
              <w:rPr>
                <w:sz w:val="16"/>
              </w:rPr>
              <w:t xml:space="preserve">   1 464</w:t>
            </w:r>
          </w:p>
        </w:tc>
        <w:tc>
          <w:tcPr>
            <w:tcW w:w="851" w:type="dxa"/>
            <w:vAlign w:val="bottom"/>
          </w:tcPr>
          <w:p>
            <w:pPr>
              <w:ind w:right="57"/>
              <w:jc w:val="right"/>
              <w:rPr>
                <w:sz w:val="16"/>
              </w:rPr>
            </w:pPr>
            <w:r>
              <w:rPr>
                <w:sz w:val="16"/>
              </w:rPr>
              <w:t xml:space="preserve">   2 272</w:t>
            </w:r>
          </w:p>
        </w:tc>
        <w:tc>
          <w:tcPr>
            <w:tcW w:w="851" w:type="dxa"/>
            <w:vAlign w:val="bottom"/>
          </w:tcPr>
          <w:p>
            <w:pPr>
              <w:ind w:right="57"/>
              <w:jc w:val="right"/>
              <w:rPr>
                <w:sz w:val="16"/>
              </w:rPr>
            </w:pPr>
            <w:r>
              <w:rPr>
                <w:sz w:val="16"/>
              </w:rPr>
              <w:t xml:space="preserve">   1 440</w:t>
            </w:r>
          </w:p>
        </w:tc>
      </w:tr>
      <w:tr>
        <w:trPr>
          <w:wAfter w:w="0" w:type="dxa"/>
        </w:trPr>
        <w:tc>
          <w:tcPr>
            <w:tcW w:w="3856" w:type="dxa"/>
            <w:tcBorders>
              <w:right w:val="single" w:sz="4" w:space="0" w:shadow="0" w:frame="0"/>
            </w:tcBorders>
          </w:tcPr>
          <w:p>
            <w:pPr>
              <w:ind w:left="170"/>
              <w:rPr>
                <w:sz w:val="16"/>
              </w:rPr>
            </w:pPr>
            <w:r>
              <w:rPr>
                <w:sz w:val="16"/>
              </w:rPr>
              <w:t>Производња кокса и деривата нафте</w:t>
            </w:r>
          </w:p>
        </w:tc>
        <w:tc>
          <w:tcPr>
            <w:tcW w:w="851" w:type="dxa"/>
            <w:tcBorders>
              <w:left w:val="single" w:sz="4" w:space="0" w:shadow="0" w:frame="0"/>
            </w:tcBorders>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r>
      <w:tr>
        <w:trPr>
          <w:wAfter w:w="0" w:type="dxa"/>
        </w:trPr>
        <w:tc>
          <w:tcPr>
            <w:tcW w:w="3856" w:type="dxa"/>
            <w:tcBorders>
              <w:right w:val="single" w:sz="4" w:space="0" w:shadow="0" w:frame="0"/>
            </w:tcBorders>
          </w:tcPr>
          <w:p>
            <w:pPr>
              <w:ind w:left="170"/>
              <w:rPr>
                <w:sz w:val="16"/>
              </w:rPr>
            </w:pPr>
            <w:r>
              <w:rPr>
                <w:sz w:val="16"/>
              </w:rPr>
              <w:t>Производња хемикалија и хемијских производа</w:t>
            </w:r>
          </w:p>
        </w:tc>
        <w:tc>
          <w:tcPr>
            <w:tcW w:w="851" w:type="dxa"/>
            <w:tcBorders>
              <w:left w:val="single" w:sz="4" w:space="0" w:shadow="0" w:frame="0"/>
            </w:tcBorders>
            <w:vAlign w:val="bottom"/>
          </w:tcPr>
          <w:p>
            <w:pPr>
              <w:ind w:right="57"/>
              <w:jc w:val="right"/>
              <w:rPr>
                <w:sz w:val="16"/>
              </w:rPr>
            </w:pPr>
            <w:r>
              <w:rPr>
                <w:sz w:val="16"/>
              </w:rPr>
              <w:t xml:space="preserve">    320</w:t>
            </w:r>
          </w:p>
        </w:tc>
        <w:tc>
          <w:tcPr>
            <w:tcW w:w="851" w:type="dxa"/>
            <w:vAlign w:val="bottom"/>
          </w:tcPr>
          <w:p>
            <w:pPr>
              <w:ind w:right="57"/>
              <w:jc w:val="right"/>
              <w:rPr>
                <w:sz w:val="16"/>
              </w:rPr>
            </w:pPr>
            <w:r>
              <w:rPr>
                <w:sz w:val="16"/>
              </w:rPr>
              <w:t xml:space="preserve">    154</w:t>
            </w:r>
          </w:p>
        </w:tc>
        <w:tc>
          <w:tcPr>
            <w:tcW w:w="851" w:type="dxa"/>
            <w:vAlign w:val="bottom"/>
          </w:tcPr>
          <w:p>
            <w:pPr>
              <w:ind w:right="57"/>
              <w:jc w:val="right"/>
              <w:rPr>
                <w:sz w:val="16"/>
              </w:rPr>
            </w:pPr>
            <w:r>
              <w:rPr>
                <w:sz w:val="16"/>
              </w:rPr>
              <w:t xml:space="preserve">    166</w:t>
            </w:r>
          </w:p>
        </w:tc>
        <w:tc>
          <w:tcPr>
            <w:tcW w:w="851" w:type="dxa"/>
            <w:vAlign w:val="bottom"/>
          </w:tcPr>
          <w:p>
            <w:pPr>
              <w:ind w:right="57"/>
              <w:jc w:val="right"/>
              <w:rPr>
                <w:sz w:val="16"/>
              </w:rPr>
            </w:pPr>
            <w:r>
              <w:rPr>
                <w:sz w:val="16"/>
              </w:rPr>
              <w:t xml:space="preserve">    44</w:t>
            </w:r>
          </w:p>
        </w:tc>
        <w:tc>
          <w:tcPr>
            <w:tcW w:w="851" w:type="dxa"/>
            <w:vAlign w:val="bottom"/>
          </w:tcPr>
          <w:p>
            <w:pPr>
              <w:ind w:right="57"/>
              <w:jc w:val="right"/>
              <w:rPr>
                <w:sz w:val="16"/>
              </w:rPr>
            </w:pPr>
            <w:r>
              <w:rPr>
                <w:sz w:val="16"/>
              </w:rPr>
              <w:t xml:space="preserve">    110</w:t>
            </w:r>
          </w:p>
        </w:tc>
        <w:tc>
          <w:tcPr>
            <w:tcW w:w="851" w:type="dxa"/>
            <w:vAlign w:val="bottom"/>
          </w:tcPr>
          <w:p>
            <w:pPr>
              <w:ind w:right="57"/>
              <w:jc w:val="right"/>
              <w:rPr>
                <w:sz w:val="16"/>
              </w:rPr>
            </w:pPr>
            <w:r>
              <w:rPr>
                <w:sz w:val="16"/>
              </w:rPr>
              <w:t xml:space="preserve">    84</w:t>
            </w:r>
          </w:p>
        </w:tc>
        <w:tc>
          <w:tcPr>
            <w:tcW w:w="851" w:type="dxa"/>
            <w:vAlign w:val="bottom"/>
          </w:tcPr>
          <w:p>
            <w:pPr>
              <w:ind w:right="57"/>
              <w:jc w:val="right"/>
              <w:rPr>
                <w:sz w:val="16"/>
              </w:rPr>
            </w:pPr>
            <w:r>
              <w:rPr>
                <w:sz w:val="16"/>
              </w:rPr>
              <w:t xml:space="preserve">    81</w:t>
            </w:r>
          </w:p>
        </w:tc>
      </w:tr>
      <w:tr>
        <w:trPr>
          <w:wAfter w:w="0" w:type="dxa"/>
        </w:trPr>
        <w:tc>
          <w:tcPr>
            <w:tcW w:w="3856" w:type="dxa"/>
            <w:tcBorders>
              <w:right w:val="single" w:sz="4" w:space="0" w:shadow="0" w:frame="0"/>
            </w:tcBorders>
          </w:tcPr>
          <w:p>
            <w:pPr>
              <w:ind w:left="170"/>
              <w:rPr>
                <w:sz w:val="16"/>
              </w:rPr>
            </w:pPr>
            <w:r>
              <w:rPr>
                <w:sz w:val="16"/>
              </w:rPr>
              <w:t>Производња фармацеутских производа и хемијских и ботаничких медикамената</w:t>
            </w:r>
          </w:p>
        </w:tc>
        <w:tc>
          <w:tcPr>
            <w:tcW w:w="851" w:type="dxa"/>
            <w:tcBorders>
              <w:left w:val="single" w:sz="4" w:space="0" w:shadow="0" w:frame="0"/>
            </w:tcBorders>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r>
      <w:tr>
        <w:trPr>
          <w:wAfter w:w="0" w:type="dxa"/>
        </w:trPr>
        <w:tc>
          <w:tcPr>
            <w:tcW w:w="3856" w:type="dxa"/>
            <w:tcBorders>
              <w:right w:val="single" w:sz="4" w:space="0" w:shadow="0" w:frame="0"/>
            </w:tcBorders>
          </w:tcPr>
          <w:p>
            <w:pPr>
              <w:ind w:left="170"/>
              <w:rPr>
                <w:sz w:val="16"/>
              </w:rPr>
            </w:pPr>
            <w:r>
              <w:rPr>
                <w:sz w:val="16"/>
              </w:rPr>
              <w:t>Производња производа од гуме и пластике и од осталих неметалних минерала</w:t>
            </w:r>
          </w:p>
        </w:tc>
        <w:tc>
          <w:tcPr>
            <w:tcW w:w="851" w:type="dxa"/>
            <w:tcBorders>
              <w:left w:val="single" w:sz="4" w:space="0" w:shadow="0" w:frame="0"/>
            </w:tcBorders>
            <w:vAlign w:val="bottom"/>
          </w:tcPr>
          <w:p>
            <w:pPr>
              <w:ind w:right="57"/>
              <w:jc w:val="right"/>
              <w:rPr>
                <w:sz w:val="16"/>
              </w:rPr>
            </w:pPr>
            <w:r>
              <w:rPr>
                <w:sz w:val="16"/>
              </w:rPr>
              <w:t xml:space="preserve">   4 669</w:t>
            </w:r>
          </w:p>
        </w:tc>
        <w:tc>
          <w:tcPr>
            <w:tcW w:w="851" w:type="dxa"/>
            <w:vAlign w:val="bottom"/>
          </w:tcPr>
          <w:p>
            <w:pPr>
              <w:ind w:right="57"/>
              <w:jc w:val="right"/>
              <w:rPr>
                <w:sz w:val="16"/>
              </w:rPr>
            </w:pPr>
            <w:r>
              <w:rPr>
                <w:sz w:val="16"/>
              </w:rPr>
              <w:t xml:space="preserve">   2 392</w:t>
            </w:r>
          </w:p>
        </w:tc>
        <w:tc>
          <w:tcPr>
            <w:tcW w:w="851" w:type="dxa"/>
            <w:vAlign w:val="bottom"/>
          </w:tcPr>
          <w:p>
            <w:pPr>
              <w:ind w:right="57"/>
              <w:jc w:val="right"/>
              <w:rPr>
                <w:sz w:val="16"/>
              </w:rPr>
            </w:pPr>
            <w:r>
              <w:rPr>
                <w:sz w:val="16"/>
              </w:rPr>
              <w:t xml:space="preserve">   2 277</w:t>
            </w:r>
          </w:p>
        </w:tc>
        <w:tc>
          <w:tcPr>
            <w:tcW w:w="851" w:type="dxa"/>
            <w:vAlign w:val="bottom"/>
          </w:tcPr>
          <w:p>
            <w:pPr>
              <w:ind w:right="57"/>
              <w:jc w:val="right"/>
              <w:rPr>
                <w:sz w:val="16"/>
              </w:rPr>
            </w:pPr>
            <w:r>
              <w:rPr>
                <w:sz w:val="16"/>
              </w:rPr>
              <w:t xml:space="preserve">    477</w:t>
            </w:r>
          </w:p>
        </w:tc>
        <w:tc>
          <w:tcPr>
            <w:tcW w:w="851" w:type="dxa"/>
            <w:vAlign w:val="bottom"/>
          </w:tcPr>
          <w:p>
            <w:pPr>
              <w:ind w:right="57"/>
              <w:jc w:val="right"/>
              <w:rPr>
                <w:sz w:val="16"/>
              </w:rPr>
            </w:pPr>
            <w:r>
              <w:rPr>
                <w:sz w:val="16"/>
              </w:rPr>
              <w:t xml:space="preserve">   1 915</w:t>
            </w:r>
          </w:p>
        </w:tc>
        <w:tc>
          <w:tcPr>
            <w:tcW w:w="851" w:type="dxa"/>
            <w:vAlign w:val="bottom"/>
          </w:tcPr>
          <w:p>
            <w:pPr>
              <w:ind w:right="57"/>
              <w:jc w:val="right"/>
              <w:rPr>
                <w:sz w:val="16"/>
              </w:rPr>
            </w:pPr>
            <w:r>
              <w:rPr>
                <w:sz w:val="16"/>
              </w:rPr>
              <w:t xml:space="preserve">   1 536</w:t>
            </w:r>
          </w:p>
        </w:tc>
        <w:tc>
          <w:tcPr>
            <w:tcW w:w="851" w:type="dxa"/>
            <w:vAlign w:val="bottom"/>
          </w:tcPr>
          <w:p>
            <w:pPr>
              <w:ind w:right="57"/>
              <w:jc w:val="right"/>
              <w:rPr>
                <w:sz w:val="16"/>
              </w:rPr>
            </w:pPr>
            <w:r>
              <w:rPr>
                <w:sz w:val="16"/>
              </w:rPr>
              <w:t xml:space="preserve">    741</w:t>
            </w:r>
          </w:p>
        </w:tc>
      </w:tr>
      <w:tr>
        <w:trPr>
          <w:wAfter w:w="0" w:type="dxa"/>
        </w:trPr>
        <w:tc>
          <w:tcPr>
            <w:tcW w:w="3856" w:type="dxa"/>
            <w:tcBorders>
              <w:right w:val="single" w:sz="4" w:space="0" w:shadow="0" w:frame="0"/>
            </w:tcBorders>
          </w:tcPr>
          <w:p>
            <w:pPr>
              <w:ind w:left="170"/>
              <w:rPr>
                <w:sz w:val="16"/>
              </w:rPr>
            </w:pPr>
            <w:r>
              <w:rPr>
                <w:sz w:val="16"/>
              </w:rPr>
              <w:t>Производња основних метала и металних производа, осим машина и опреме</w:t>
            </w:r>
          </w:p>
        </w:tc>
        <w:tc>
          <w:tcPr>
            <w:tcW w:w="851" w:type="dxa"/>
            <w:tcBorders>
              <w:left w:val="single" w:sz="4" w:space="0" w:shadow="0" w:frame="0"/>
            </w:tcBorders>
            <w:vAlign w:val="bottom"/>
          </w:tcPr>
          <w:p>
            <w:pPr>
              <w:ind w:right="57"/>
              <w:jc w:val="right"/>
              <w:rPr>
                <w:sz w:val="16"/>
              </w:rPr>
            </w:pPr>
            <w:r>
              <w:rPr>
                <w:sz w:val="16"/>
              </w:rPr>
              <w:t xml:space="preserve">   5 534</w:t>
            </w:r>
          </w:p>
        </w:tc>
        <w:tc>
          <w:tcPr>
            <w:tcW w:w="851" w:type="dxa"/>
            <w:vAlign w:val="bottom"/>
          </w:tcPr>
          <w:p>
            <w:pPr>
              <w:ind w:right="57"/>
              <w:jc w:val="right"/>
              <w:rPr>
                <w:sz w:val="16"/>
              </w:rPr>
            </w:pPr>
            <w:r>
              <w:rPr>
                <w:sz w:val="16"/>
              </w:rPr>
              <w:t xml:space="preserve">   2 584</w:t>
            </w:r>
          </w:p>
        </w:tc>
        <w:tc>
          <w:tcPr>
            <w:tcW w:w="851" w:type="dxa"/>
            <w:vAlign w:val="bottom"/>
          </w:tcPr>
          <w:p>
            <w:pPr>
              <w:ind w:right="57"/>
              <w:jc w:val="right"/>
              <w:rPr>
                <w:sz w:val="16"/>
              </w:rPr>
            </w:pPr>
            <w:r>
              <w:rPr>
                <w:sz w:val="16"/>
              </w:rPr>
              <w:t xml:space="preserve">   2 950</w:t>
            </w:r>
          </w:p>
        </w:tc>
        <w:tc>
          <w:tcPr>
            <w:tcW w:w="851" w:type="dxa"/>
            <w:vAlign w:val="bottom"/>
          </w:tcPr>
          <w:p>
            <w:pPr>
              <w:ind w:right="57"/>
              <w:jc w:val="right"/>
              <w:rPr>
                <w:sz w:val="16"/>
              </w:rPr>
            </w:pPr>
            <w:r>
              <w:rPr>
                <w:sz w:val="16"/>
              </w:rPr>
              <w:t xml:space="preserve">    702</w:t>
            </w:r>
          </w:p>
        </w:tc>
        <w:tc>
          <w:tcPr>
            <w:tcW w:w="851" w:type="dxa"/>
            <w:vAlign w:val="bottom"/>
          </w:tcPr>
          <w:p>
            <w:pPr>
              <w:ind w:right="57"/>
              <w:jc w:val="right"/>
              <w:rPr>
                <w:sz w:val="16"/>
              </w:rPr>
            </w:pPr>
            <w:r>
              <w:rPr>
                <w:sz w:val="16"/>
              </w:rPr>
              <w:t xml:space="preserve">   1 882</w:t>
            </w:r>
          </w:p>
        </w:tc>
        <w:tc>
          <w:tcPr>
            <w:tcW w:w="851" w:type="dxa"/>
            <w:vAlign w:val="bottom"/>
          </w:tcPr>
          <w:p>
            <w:pPr>
              <w:ind w:right="57"/>
              <w:jc w:val="right"/>
              <w:rPr>
                <w:sz w:val="16"/>
              </w:rPr>
            </w:pPr>
            <w:r>
              <w:rPr>
                <w:sz w:val="16"/>
              </w:rPr>
              <w:t xml:space="preserve">   1 815</w:t>
            </w:r>
          </w:p>
        </w:tc>
        <w:tc>
          <w:tcPr>
            <w:tcW w:w="851" w:type="dxa"/>
            <w:vAlign w:val="bottom"/>
          </w:tcPr>
          <w:p>
            <w:pPr>
              <w:ind w:right="57"/>
              <w:jc w:val="right"/>
              <w:rPr>
                <w:sz w:val="16"/>
              </w:rPr>
            </w:pPr>
            <w:r>
              <w:rPr>
                <w:sz w:val="16"/>
              </w:rPr>
              <w:t xml:space="preserve">   1 135</w:t>
            </w:r>
          </w:p>
        </w:tc>
      </w:tr>
      <w:tr>
        <w:trPr>
          <w:wAfter w:w="0" w:type="dxa"/>
        </w:trPr>
        <w:tc>
          <w:tcPr>
            <w:tcW w:w="3856" w:type="dxa"/>
            <w:tcBorders>
              <w:right w:val="single" w:sz="4" w:space="0" w:shadow="0" w:frame="0"/>
            </w:tcBorders>
          </w:tcPr>
          <w:p>
            <w:pPr>
              <w:ind w:left="170"/>
              <w:rPr>
                <w:sz w:val="16"/>
              </w:rPr>
            </w:pPr>
            <w:r>
              <w:rPr>
                <w:sz w:val="16"/>
              </w:rPr>
              <w:t>Производња рачунара, електронских и оптичких производа</w:t>
            </w:r>
          </w:p>
        </w:tc>
        <w:tc>
          <w:tcPr>
            <w:tcW w:w="851" w:type="dxa"/>
            <w:tcBorders>
              <w:left w:val="single" w:sz="4" w:space="0" w:shadow="0" w:frame="0"/>
            </w:tcBorders>
            <w:vAlign w:val="bottom"/>
          </w:tcPr>
          <w:p>
            <w:pPr>
              <w:ind w:right="57"/>
              <w:jc w:val="right"/>
              <w:rPr>
                <w:sz w:val="16"/>
              </w:rPr>
            </w:pPr>
            <w:r>
              <w:rPr>
                <w:sz w:val="16"/>
              </w:rPr>
              <w:t xml:space="preserve">    410</w:t>
            </w:r>
          </w:p>
        </w:tc>
        <w:tc>
          <w:tcPr>
            <w:tcW w:w="851" w:type="dxa"/>
            <w:vAlign w:val="bottom"/>
          </w:tcPr>
          <w:p>
            <w:pPr>
              <w:ind w:right="57"/>
              <w:jc w:val="right"/>
              <w:rPr>
                <w:sz w:val="16"/>
              </w:rPr>
            </w:pPr>
            <w:r>
              <w:rPr>
                <w:sz w:val="16"/>
              </w:rPr>
              <w:t xml:space="preserve">    143</w:t>
            </w:r>
          </w:p>
        </w:tc>
        <w:tc>
          <w:tcPr>
            <w:tcW w:w="851" w:type="dxa"/>
            <w:vAlign w:val="bottom"/>
          </w:tcPr>
          <w:p>
            <w:pPr>
              <w:ind w:right="57"/>
              <w:jc w:val="right"/>
              <w:rPr>
                <w:sz w:val="16"/>
              </w:rPr>
            </w:pPr>
            <w:r>
              <w:rPr>
                <w:sz w:val="16"/>
              </w:rPr>
              <w:t xml:space="preserve">    267</w:t>
            </w:r>
          </w:p>
        </w:tc>
        <w:tc>
          <w:tcPr>
            <w:tcW w:w="851" w:type="dxa"/>
            <w:vAlign w:val="bottom"/>
          </w:tcPr>
          <w:p>
            <w:pPr>
              <w:ind w:right="57"/>
              <w:jc w:val="right"/>
              <w:rPr>
                <w:sz w:val="16"/>
              </w:rPr>
            </w:pPr>
            <w:r>
              <w:rPr>
                <w:sz w:val="16"/>
              </w:rPr>
              <w:t xml:space="preserve">    48</w:t>
            </w:r>
          </w:p>
        </w:tc>
        <w:tc>
          <w:tcPr>
            <w:tcW w:w="851" w:type="dxa"/>
            <w:vAlign w:val="bottom"/>
          </w:tcPr>
          <w:p>
            <w:pPr>
              <w:ind w:right="57"/>
              <w:jc w:val="right"/>
              <w:rPr>
                <w:sz w:val="16"/>
              </w:rPr>
            </w:pPr>
            <w:r>
              <w:rPr>
                <w:sz w:val="16"/>
              </w:rPr>
              <w:t xml:space="preserve">    95</w:t>
            </w:r>
          </w:p>
        </w:tc>
        <w:tc>
          <w:tcPr>
            <w:tcW w:w="851" w:type="dxa"/>
            <w:vAlign w:val="bottom"/>
          </w:tcPr>
          <w:p>
            <w:pPr>
              <w:ind w:right="57"/>
              <w:jc w:val="right"/>
              <w:rPr>
                <w:sz w:val="16"/>
              </w:rPr>
            </w:pPr>
            <w:r>
              <w:rPr>
                <w:sz w:val="16"/>
              </w:rPr>
              <w:t xml:space="preserve">    77</w:t>
            </w:r>
          </w:p>
        </w:tc>
        <w:tc>
          <w:tcPr>
            <w:tcW w:w="851" w:type="dxa"/>
            <w:vAlign w:val="bottom"/>
          </w:tcPr>
          <w:p>
            <w:pPr>
              <w:ind w:right="57"/>
              <w:jc w:val="right"/>
              <w:rPr>
                <w:sz w:val="16"/>
              </w:rPr>
            </w:pPr>
            <w:r>
              <w:rPr>
                <w:sz w:val="16"/>
              </w:rPr>
              <w:t xml:space="preserve">    190</w:t>
            </w:r>
          </w:p>
        </w:tc>
      </w:tr>
      <w:tr>
        <w:trPr>
          <w:wAfter w:w="0" w:type="dxa"/>
        </w:trPr>
        <w:tc>
          <w:tcPr>
            <w:tcW w:w="3856" w:type="dxa"/>
            <w:tcBorders>
              <w:right w:val="single" w:sz="4" w:space="0" w:shadow="0" w:frame="0"/>
            </w:tcBorders>
          </w:tcPr>
          <w:p>
            <w:pPr>
              <w:ind w:left="170"/>
              <w:rPr>
                <w:sz w:val="16"/>
              </w:rPr>
            </w:pPr>
            <w:r>
              <w:rPr>
                <w:sz w:val="16"/>
              </w:rPr>
              <w:t>Производња електричарске опреме</w:t>
            </w:r>
          </w:p>
        </w:tc>
        <w:tc>
          <w:tcPr>
            <w:tcW w:w="851" w:type="dxa"/>
            <w:tcBorders>
              <w:left w:val="single" w:sz="4" w:space="0" w:shadow="0" w:frame="0"/>
            </w:tcBorders>
            <w:vAlign w:val="bottom"/>
          </w:tcPr>
          <w:p>
            <w:pPr>
              <w:ind w:right="57"/>
              <w:jc w:val="right"/>
              <w:rPr>
                <w:sz w:val="16"/>
              </w:rPr>
            </w:pPr>
            <w:r>
              <w:rPr>
                <w:sz w:val="16"/>
              </w:rPr>
              <w:t xml:space="preserve">    274</w:t>
            </w:r>
          </w:p>
        </w:tc>
        <w:tc>
          <w:tcPr>
            <w:tcW w:w="851" w:type="dxa"/>
            <w:vAlign w:val="bottom"/>
          </w:tcPr>
          <w:p>
            <w:pPr>
              <w:ind w:right="57"/>
              <w:jc w:val="right"/>
              <w:rPr>
                <w:sz w:val="16"/>
              </w:rPr>
            </w:pPr>
            <w:r>
              <w:rPr>
                <w:sz w:val="16"/>
              </w:rPr>
              <w:t xml:space="preserve">    164</w:t>
            </w:r>
          </w:p>
        </w:tc>
        <w:tc>
          <w:tcPr>
            <w:tcW w:w="851" w:type="dxa"/>
            <w:vAlign w:val="bottom"/>
          </w:tcPr>
          <w:p>
            <w:pPr>
              <w:ind w:right="57"/>
              <w:jc w:val="right"/>
              <w:rPr>
                <w:sz w:val="16"/>
              </w:rPr>
            </w:pPr>
            <w:r>
              <w:rPr>
                <w:sz w:val="16"/>
              </w:rPr>
              <w:t xml:space="preserve">    109</w:t>
            </w:r>
          </w:p>
        </w:tc>
        <w:tc>
          <w:tcPr>
            <w:tcW w:w="851" w:type="dxa"/>
            <w:vAlign w:val="bottom"/>
          </w:tcPr>
          <w:p>
            <w:pPr>
              <w:ind w:right="57"/>
              <w:jc w:val="right"/>
              <w:rPr>
                <w:sz w:val="16"/>
              </w:rPr>
            </w:pPr>
            <w:r>
              <w:rPr>
                <w:sz w:val="16"/>
              </w:rPr>
              <w:t xml:space="preserve">    88</w:t>
            </w:r>
          </w:p>
        </w:tc>
        <w:tc>
          <w:tcPr>
            <w:tcW w:w="851" w:type="dxa"/>
            <w:vAlign w:val="bottom"/>
          </w:tcPr>
          <w:p>
            <w:pPr>
              <w:ind w:right="57"/>
              <w:jc w:val="right"/>
              <w:rPr>
                <w:sz w:val="16"/>
              </w:rPr>
            </w:pPr>
            <w:r>
              <w:rPr>
                <w:sz w:val="16"/>
              </w:rPr>
              <w:t xml:space="preserve">    77</w:t>
            </w:r>
          </w:p>
        </w:tc>
        <w:tc>
          <w:tcPr>
            <w:tcW w:w="851" w:type="dxa"/>
            <w:vAlign w:val="bottom"/>
          </w:tcPr>
          <w:p>
            <w:pPr>
              <w:ind w:right="57"/>
              <w:jc w:val="right"/>
              <w:rPr>
                <w:sz w:val="16"/>
              </w:rPr>
            </w:pPr>
            <w:r>
              <w:rPr>
                <w:sz w:val="16"/>
              </w:rPr>
              <w:t xml:space="preserve">    67</w:t>
            </w:r>
          </w:p>
        </w:tc>
        <w:tc>
          <w:tcPr>
            <w:tcW w:w="851" w:type="dxa"/>
            <w:vAlign w:val="bottom"/>
          </w:tcPr>
          <w:p>
            <w:pPr>
              <w:ind w:right="57"/>
              <w:jc w:val="right"/>
              <w:rPr>
                <w:sz w:val="16"/>
              </w:rPr>
            </w:pPr>
            <w:r>
              <w:rPr>
                <w:sz w:val="16"/>
              </w:rPr>
              <w:t xml:space="preserve">    42</w:t>
            </w:r>
          </w:p>
        </w:tc>
      </w:tr>
      <w:tr>
        <w:trPr>
          <w:wAfter w:w="0" w:type="dxa"/>
        </w:trPr>
        <w:tc>
          <w:tcPr>
            <w:tcW w:w="3856" w:type="dxa"/>
            <w:tcBorders>
              <w:right w:val="single" w:sz="4" w:space="0" w:shadow="0" w:frame="0"/>
            </w:tcBorders>
          </w:tcPr>
          <w:p>
            <w:pPr>
              <w:ind w:left="170"/>
              <w:rPr>
                <w:sz w:val="16"/>
              </w:rPr>
            </w:pPr>
            <w:r>
              <w:rPr>
                <w:sz w:val="16"/>
              </w:rPr>
              <w:t>Производња машина и опреме, на другом месту непоменута</w:t>
            </w:r>
          </w:p>
        </w:tc>
        <w:tc>
          <w:tcPr>
            <w:tcW w:w="851" w:type="dxa"/>
            <w:tcBorders>
              <w:left w:val="single" w:sz="4" w:space="0" w:shadow="0" w:frame="0"/>
            </w:tcBorders>
            <w:vAlign w:val="bottom"/>
          </w:tcPr>
          <w:p>
            <w:pPr>
              <w:ind w:right="57"/>
              <w:jc w:val="right"/>
              <w:rPr>
                <w:sz w:val="16"/>
              </w:rPr>
            </w:pPr>
            <w:r>
              <w:rPr>
                <w:sz w:val="16"/>
              </w:rPr>
              <w:t xml:space="preserve">    401</w:t>
            </w:r>
          </w:p>
        </w:tc>
        <w:tc>
          <w:tcPr>
            <w:tcW w:w="851" w:type="dxa"/>
            <w:vAlign w:val="bottom"/>
          </w:tcPr>
          <w:p>
            <w:pPr>
              <w:ind w:right="57"/>
              <w:jc w:val="right"/>
              <w:rPr>
                <w:sz w:val="16"/>
              </w:rPr>
            </w:pPr>
            <w:r>
              <w:rPr>
                <w:sz w:val="16"/>
              </w:rPr>
              <w:t xml:space="preserve">    198</w:t>
            </w:r>
          </w:p>
        </w:tc>
        <w:tc>
          <w:tcPr>
            <w:tcW w:w="851" w:type="dxa"/>
            <w:vAlign w:val="bottom"/>
          </w:tcPr>
          <w:p>
            <w:pPr>
              <w:ind w:right="57"/>
              <w:jc w:val="right"/>
              <w:rPr>
                <w:sz w:val="16"/>
              </w:rPr>
            </w:pPr>
            <w:r>
              <w:rPr>
                <w:sz w:val="16"/>
              </w:rPr>
              <w:t xml:space="preserve">    203</w:t>
            </w:r>
          </w:p>
        </w:tc>
        <w:tc>
          <w:tcPr>
            <w:tcW w:w="851" w:type="dxa"/>
            <w:vAlign w:val="bottom"/>
          </w:tcPr>
          <w:p>
            <w:pPr>
              <w:ind w:right="57"/>
              <w:jc w:val="right"/>
              <w:rPr>
                <w:sz w:val="16"/>
              </w:rPr>
            </w:pPr>
            <w:r>
              <w:rPr>
                <w:sz w:val="16"/>
              </w:rPr>
              <w:t xml:space="preserve">    41</w:t>
            </w:r>
          </w:p>
        </w:tc>
        <w:tc>
          <w:tcPr>
            <w:tcW w:w="851" w:type="dxa"/>
            <w:vAlign w:val="bottom"/>
          </w:tcPr>
          <w:p>
            <w:pPr>
              <w:ind w:right="57"/>
              <w:jc w:val="right"/>
              <w:rPr>
                <w:sz w:val="16"/>
              </w:rPr>
            </w:pPr>
            <w:r>
              <w:rPr>
                <w:sz w:val="16"/>
              </w:rPr>
              <w:t xml:space="preserve">    157</w:t>
            </w:r>
          </w:p>
        </w:tc>
        <w:tc>
          <w:tcPr>
            <w:tcW w:w="851" w:type="dxa"/>
            <w:vAlign w:val="bottom"/>
          </w:tcPr>
          <w:p>
            <w:pPr>
              <w:ind w:right="57"/>
              <w:jc w:val="right"/>
              <w:rPr>
                <w:sz w:val="16"/>
              </w:rPr>
            </w:pPr>
            <w:r>
              <w:rPr>
                <w:sz w:val="16"/>
              </w:rPr>
              <w:t xml:space="preserve">    140</w:t>
            </w:r>
          </w:p>
        </w:tc>
        <w:tc>
          <w:tcPr>
            <w:tcW w:w="851" w:type="dxa"/>
            <w:vAlign w:val="bottom"/>
          </w:tcPr>
          <w:p>
            <w:pPr>
              <w:ind w:right="57"/>
              <w:jc w:val="right"/>
              <w:rPr>
                <w:sz w:val="16"/>
              </w:rPr>
            </w:pPr>
            <w:r>
              <w:rPr>
                <w:sz w:val="16"/>
              </w:rPr>
              <w:t xml:space="preserve">    63</w:t>
            </w:r>
          </w:p>
        </w:tc>
      </w:tr>
      <w:tr>
        <w:trPr>
          <w:wAfter w:w="0" w:type="dxa"/>
        </w:trPr>
        <w:tc>
          <w:tcPr>
            <w:tcW w:w="3856" w:type="dxa"/>
            <w:tcBorders>
              <w:right w:val="single" w:sz="4" w:space="0" w:shadow="0" w:frame="0"/>
            </w:tcBorders>
          </w:tcPr>
          <w:p>
            <w:pPr>
              <w:ind w:left="170"/>
              <w:rPr>
                <w:sz w:val="16"/>
              </w:rPr>
            </w:pPr>
            <w:r>
              <w:rPr>
                <w:sz w:val="16"/>
              </w:rPr>
              <w:t>Производња транспортних средстава</w:t>
            </w:r>
          </w:p>
        </w:tc>
        <w:tc>
          <w:tcPr>
            <w:tcW w:w="851" w:type="dxa"/>
            <w:tcBorders>
              <w:left w:val="single" w:sz="4" w:space="0" w:shadow="0" w:frame="0"/>
            </w:tcBorders>
            <w:vAlign w:val="bottom"/>
          </w:tcPr>
          <w:p>
            <w:pPr>
              <w:ind w:right="57"/>
              <w:jc w:val="right"/>
              <w:rPr>
                <w:sz w:val="16"/>
              </w:rPr>
            </w:pPr>
            <w:r>
              <w:rPr>
                <w:sz w:val="16"/>
              </w:rPr>
              <w:t xml:space="preserve">    234</w:t>
            </w:r>
          </w:p>
        </w:tc>
        <w:tc>
          <w:tcPr>
            <w:tcW w:w="851" w:type="dxa"/>
            <w:vAlign w:val="bottom"/>
          </w:tcPr>
          <w:p>
            <w:pPr>
              <w:ind w:right="57"/>
              <w:jc w:val="right"/>
              <w:rPr>
                <w:sz w:val="16"/>
              </w:rPr>
            </w:pPr>
            <w:r>
              <w:rPr>
                <w:sz w:val="16"/>
              </w:rPr>
              <w:t xml:space="preserve">    130</w:t>
            </w:r>
          </w:p>
        </w:tc>
        <w:tc>
          <w:tcPr>
            <w:tcW w:w="851" w:type="dxa"/>
            <w:vAlign w:val="bottom"/>
          </w:tcPr>
          <w:p>
            <w:pPr>
              <w:ind w:right="57"/>
              <w:jc w:val="right"/>
              <w:rPr>
                <w:sz w:val="16"/>
              </w:rPr>
            </w:pPr>
            <w:r>
              <w:rPr>
                <w:sz w:val="16"/>
              </w:rPr>
              <w:t xml:space="preserve">    104</w:t>
            </w:r>
          </w:p>
        </w:tc>
        <w:tc>
          <w:tcPr>
            <w:tcW w:w="851" w:type="dxa"/>
            <w:vAlign w:val="bottom"/>
          </w:tcPr>
          <w:p>
            <w:pPr>
              <w:ind w:right="57"/>
              <w:jc w:val="right"/>
              <w:rPr>
                <w:sz w:val="16"/>
              </w:rPr>
            </w:pPr>
            <w:r>
              <w:rPr>
                <w:sz w:val="16"/>
              </w:rPr>
              <w:t xml:space="preserve">    110</w:t>
            </w:r>
          </w:p>
        </w:tc>
        <w:tc>
          <w:tcPr>
            <w:tcW w:w="851" w:type="dxa"/>
            <w:vAlign w:val="bottom"/>
          </w:tcPr>
          <w:p>
            <w:pPr>
              <w:ind w:right="57"/>
              <w:jc w:val="right"/>
              <w:rPr>
                <w:sz w:val="16"/>
              </w:rPr>
            </w:pPr>
            <w:r>
              <w:rPr>
                <w:sz w:val="16"/>
              </w:rPr>
              <w:t xml:space="preserve">    20</w:t>
            </w:r>
          </w:p>
        </w:tc>
        <w:tc>
          <w:tcPr>
            <w:tcW w:w="851" w:type="dxa"/>
            <w:vAlign w:val="bottom"/>
          </w:tcPr>
          <w:p>
            <w:pPr>
              <w:ind w:right="57"/>
              <w:jc w:val="right"/>
              <w:rPr>
                <w:sz w:val="16"/>
              </w:rPr>
            </w:pPr>
            <w:r>
              <w:rPr>
                <w:sz w:val="16"/>
              </w:rPr>
              <w:t xml:space="preserve">    89</w:t>
            </w:r>
          </w:p>
        </w:tc>
        <w:tc>
          <w:tcPr>
            <w:tcW w:w="851" w:type="dxa"/>
            <w:vAlign w:val="bottom"/>
          </w:tcPr>
          <w:p>
            <w:pPr>
              <w:ind w:right="57"/>
              <w:jc w:val="right"/>
              <w:rPr>
                <w:sz w:val="16"/>
              </w:rPr>
            </w:pPr>
            <w:r>
              <w:rPr>
                <w:sz w:val="16"/>
              </w:rPr>
              <w:t xml:space="preserve">    15</w:t>
            </w:r>
          </w:p>
        </w:tc>
      </w:tr>
      <w:tr>
        <w:trPr>
          <w:wAfter w:w="0" w:type="dxa"/>
        </w:trPr>
        <w:tc>
          <w:tcPr>
            <w:tcW w:w="3856" w:type="dxa"/>
            <w:tcBorders>
              <w:right w:val="single" w:sz="4" w:space="0" w:shadow="0" w:frame="0"/>
            </w:tcBorders>
          </w:tcPr>
          <w:p>
            <w:pPr>
              <w:ind w:left="170"/>
              <w:rPr>
                <w:sz w:val="16"/>
              </w:rPr>
            </w:pPr>
            <w:r>
              <w:rPr>
                <w:sz w:val="16"/>
              </w:rPr>
              <w:t>Прерађивачка индустрија, на другом месту непоменута; поправка и монтажа машина и опреме</w:t>
            </w:r>
          </w:p>
        </w:tc>
        <w:tc>
          <w:tcPr>
            <w:tcW w:w="851" w:type="dxa"/>
            <w:tcBorders>
              <w:left w:val="single" w:sz="4" w:space="0" w:shadow="0" w:frame="0"/>
            </w:tcBorders>
            <w:vAlign w:val="bottom"/>
          </w:tcPr>
          <w:p>
            <w:pPr>
              <w:ind w:right="57"/>
              <w:jc w:val="right"/>
              <w:rPr>
                <w:sz w:val="16"/>
              </w:rPr>
            </w:pPr>
            <w:r>
              <w:rPr>
                <w:sz w:val="16"/>
              </w:rPr>
              <w:t xml:space="preserve">   3 760</w:t>
            </w:r>
          </w:p>
        </w:tc>
        <w:tc>
          <w:tcPr>
            <w:tcW w:w="851" w:type="dxa"/>
            <w:vAlign w:val="bottom"/>
          </w:tcPr>
          <w:p>
            <w:pPr>
              <w:ind w:right="57"/>
              <w:jc w:val="right"/>
              <w:rPr>
                <w:sz w:val="16"/>
              </w:rPr>
            </w:pPr>
            <w:r>
              <w:rPr>
                <w:sz w:val="16"/>
              </w:rPr>
              <w:t xml:space="preserve">   1 682</w:t>
            </w:r>
          </w:p>
        </w:tc>
        <w:tc>
          <w:tcPr>
            <w:tcW w:w="851" w:type="dxa"/>
            <w:vAlign w:val="bottom"/>
          </w:tcPr>
          <w:p>
            <w:pPr>
              <w:ind w:right="57"/>
              <w:jc w:val="right"/>
              <w:rPr>
                <w:sz w:val="16"/>
              </w:rPr>
            </w:pPr>
            <w:r>
              <w:rPr>
                <w:sz w:val="16"/>
              </w:rPr>
              <w:t xml:space="preserve">   2 078</w:t>
            </w:r>
          </w:p>
        </w:tc>
        <w:tc>
          <w:tcPr>
            <w:tcW w:w="851" w:type="dxa"/>
            <w:vAlign w:val="bottom"/>
          </w:tcPr>
          <w:p>
            <w:pPr>
              <w:ind w:right="57"/>
              <w:jc w:val="right"/>
              <w:rPr>
                <w:sz w:val="16"/>
              </w:rPr>
            </w:pPr>
            <w:r>
              <w:rPr>
                <w:sz w:val="16"/>
              </w:rPr>
              <w:t xml:space="preserve">    771</w:t>
            </w:r>
          </w:p>
        </w:tc>
        <w:tc>
          <w:tcPr>
            <w:tcW w:w="851" w:type="dxa"/>
            <w:vAlign w:val="bottom"/>
          </w:tcPr>
          <w:p>
            <w:pPr>
              <w:ind w:right="57"/>
              <w:jc w:val="right"/>
              <w:rPr>
                <w:sz w:val="16"/>
              </w:rPr>
            </w:pPr>
            <w:r>
              <w:rPr>
                <w:sz w:val="16"/>
              </w:rPr>
              <w:t xml:space="preserve">    911</w:t>
            </w:r>
          </w:p>
        </w:tc>
        <w:tc>
          <w:tcPr>
            <w:tcW w:w="851" w:type="dxa"/>
            <w:vAlign w:val="bottom"/>
          </w:tcPr>
          <w:p>
            <w:pPr>
              <w:ind w:right="57"/>
              <w:jc w:val="right"/>
              <w:rPr>
                <w:sz w:val="16"/>
              </w:rPr>
            </w:pPr>
            <w:r>
              <w:rPr>
                <w:sz w:val="16"/>
              </w:rPr>
              <w:t xml:space="preserve">   1 132</w:t>
            </w:r>
          </w:p>
        </w:tc>
        <w:tc>
          <w:tcPr>
            <w:tcW w:w="851" w:type="dxa"/>
            <w:vAlign w:val="bottom"/>
          </w:tcPr>
          <w:p>
            <w:pPr>
              <w:ind w:right="57"/>
              <w:jc w:val="right"/>
              <w:rPr>
                <w:sz w:val="16"/>
              </w:rPr>
            </w:pPr>
            <w:r>
              <w:rPr>
                <w:sz w:val="16"/>
              </w:rPr>
              <w:t xml:space="preserve">    945</w:t>
            </w:r>
          </w:p>
        </w:tc>
      </w:tr>
      <w:tr>
        <w:trPr>
          <w:wAfter w:w="0" w:type="dxa"/>
        </w:trPr>
        <w:tc>
          <w:tcPr>
            <w:tcW w:w="3856" w:type="dxa"/>
            <w:tcBorders>
              <w:right w:val="single" w:sz="4" w:space="0" w:shadow="0" w:frame="0"/>
            </w:tcBorders>
          </w:tcPr>
          <w:p>
            <w:pPr>
              <w:rPr>
                <w:b w:val="1"/>
                <w:sz w:val="16"/>
              </w:rPr>
            </w:pPr>
            <w:r>
              <w:rPr>
                <w:b w:val="1"/>
                <w:sz w:val="16"/>
              </w:rPr>
              <w:t>Сн</w:t>
            </w:r>
            <w:r>
              <w:rPr>
                <w:b w:val="1"/>
                <w:sz w:val="16"/>
              </w:rPr>
              <w:t>a</w:t>
            </w:r>
            <w:r>
              <w:rPr>
                <w:b w:val="1"/>
                <w:sz w:val="16"/>
              </w:rPr>
              <w:t>бд</w:t>
            </w:r>
            <w:r>
              <w:rPr>
                <w:b w:val="1"/>
                <w:sz w:val="16"/>
              </w:rPr>
              <w:t>e</w:t>
            </w:r>
            <w:r>
              <w:rPr>
                <w:b w:val="1"/>
                <w:sz w:val="16"/>
              </w:rPr>
              <w:t>в</w:t>
            </w:r>
            <w:r>
              <w:rPr>
                <w:b w:val="1"/>
                <w:sz w:val="16"/>
              </w:rPr>
              <w:t>a</w:t>
            </w:r>
            <w:r>
              <w:rPr>
                <w:b w:val="1"/>
                <w:sz w:val="16"/>
              </w:rPr>
              <w:t>ње електричном енергијом, гасом, паром и климатизација</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24</w:t>
            </w:r>
          </w:p>
        </w:tc>
        <w:tc>
          <w:tcPr>
            <w:tcW w:w="851" w:type="dxa"/>
            <w:vAlign w:val="bottom"/>
          </w:tcPr>
          <w:p>
            <w:pPr>
              <w:ind w:right="57"/>
              <w:jc w:val="right"/>
              <w:rPr>
                <w:b w:val="1"/>
                <w:sz w:val="16"/>
              </w:rPr>
            </w:pPr>
            <w:r>
              <w:rPr>
                <w:b w:val="1"/>
                <w:sz w:val="16"/>
              </w:rPr>
              <w:t xml:space="preserve">    2</w:t>
            </w:r>
          </w:p>
        </w:tc>
        <w:tc>
          <w:tcPr>
            <w:tcW w:w="851" w:type="dxa"/>
            <w:vAlign w:val="bottom"/>
          </w:tcPr>
          <w:p>
            <w:pPr>
              <w:ind w:right="57"/>
              <w:jc w:val="right"/>
              <w:rPr>
                <w:b w:val="1"/>
                <w:sz w:val="16"/>
              </w:rPr>
            </w:pPr>
            <w:r>
              <w:rPr>
                <w:b w:val="1"/>
                <w:sz w:val="16"/>
              </w:rPr>
              <w:t xml:space="preserve">    22</w:t>
            </w:r>
          </w:p>
        </w:tc>
        <w:tc>
          <w:tcPr>
            <w:tcW w:w="851" w:type="dxa"/>
            <w:vAlign w:val="bottom"/>
          </w:tcPr>
          <w:p>
            <w:pPr>
              <w:ind w:right="57"/>
              <w:jc w:val="right"/>
              <w:rPr>
                <w:b w:val="1"/>
                <w:sz w:val="16"/>
              </w:rPr>
            </w:pPr>
            <w:r>
              <w:rPr>
                <w:b w:val="1"/>
                <w:sz w:val="16"/>
              </w:rPr>
              <w:t xml:space="preserve">    2</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 xml:space="preserve">    13</w:t>
            </w:r>
          </w:p>
        </w:tc>
        <w:tc>
          <w:tcPr>
            <w:tcW w:w="851" w:type="dxa"/>
            <w:vAlign w:val="bottom"/>
          </w:tcPr>
          <w:p>
            <w:pPr>
              <w:ind w:right="57"/>
              <w:jc w:val="right"/>
              <w:rPr>
                <w:b w:val="1"/>
                <w:sz w:val="16"/>
              </w:rPr>
            </w:pPr>
            <w:r>
              <w:rPr>
                <w:b w:val="1"/>
                <w:sz w:val="16"/>
              </w:rPr>
              <w:t xml:space="preserve">    9</w:t>
            </w:r>
          </w:p>
        </w:tc>
      </w:tr>
      <w:tr>
        <w:trPr>
          <w:wAfter w:w="0" w:type="dxa"/>
        </w:trPr>
        <w:tc>
          <w:tcPr>
            <w:tcW w:w="3856" w:type="dxa"/>
            <w:tcBorders>
              <w:right w:val="single" w:sz="4" w:space="0" w:shadow="0" w:frame="0"/>
            </w:tcBorders>
          </w:tcPr>
          <w:p>
            <w:pPr>
              <w:rPr>
                <w:b w:val="1"/>
                <w:sz w:val="16"/>
              </w:rPr>
            </w:pPr>
            <w:r>
              <w:rPr>
                <w:b w:val="1"/>
                <w:sz w:val="16"/>
              </w:rPr>
              <w:t>Снабдевање водом; управљање отпадним водама, контролисање процеса уклањања отпада и сличне активности</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2 053</w:t>
            </w:r>
          </w:p>
        </w:tc>
        <w:tc>
          <w:tcPr>
            <w:tcW w:w="851" w:type="dxa"/>
            <w:vAlign w:val="bottom"/>
          </w:tcPr>
          <w:p>
            <w:pPr>
              <w:ind w:right="57"/>
              <w:jc w:val="right"/>
              <w:rPr>
                <w:b w:val="1"/>
                <w:sz w:val="16"/>
              </w:rPr>
            </w:pPr>
            <w:r>
              <w:rPr>
                <w:b w:val="1"/>
                <w:sz w:val="16"/>
              </w:rPr>
              <w:t xml:space="preserve">   1 700</w:t>
            </w:r>
          </w:p>
        </w:tc>
        <w:tc>
          <w:tcPr>
            <w:tcW w:w="851" w:type="dxa"/>
            <w:vAlign w:val="bottom"/>
          </w:tcPr>
          <w:p>
            <w:pPr>
              <w:ind w:right="57"/>
              <w:jc w:val="right"/>
              <w:rPr>
                <w:b w:val="1"/>
                <w:sz w:val="16"/>
              </w:rPr>
            </w:pPr>
            <w:r>
              <w:rPr>
                <w:b w:val="1"/>
                <w:sz w:val="16"/>
              </w:rPr>
              <w:t xml:space="preserve">    353</w:t>
            </w:r>
          </w:p>
        </w:tc>
        <w:tc>
          <w:tcPr>
            <w:tcW w:w="851" w:type="dxa"/>
            <w:vAlign w:val="bottom"/>
          </w:tcPr>
          <w:p>
            <w:pPr>
              <w:ind w:right="57"/>
              <w:jc w:val="right"/>
              <w:rPr>
                <w:b w:val="1"/>
                <w:sz w:val="16"/>
              </w:rPr>
            </w:pPr>
            <w:r>
              <w:rPr>
                <w:b w:val="1"/>
                <w:sz w:val="16"/>
              </w:rPr>
              <w:t xml:space="preserve">    353</w:t>
            </w:r>
          </w:p>
        </w:tc>
        <w:tc>
          <w:tcPr>
            <w:tcW w:w="851" w:type="dxa"/>
            <w:vAlign w:val="bottom"/>
          </w:tcPr>
          <w:p>
            <w:pPr>
              <w:ind w:right="57"/>
              <w:jc w:val="right"/>
              <w:rPr>
                <w:b w:val="1"/>
                <w:sz w:val="16"/>
              </w:rPr>
            </w:pPr>
            <w:r>
              <w:rPr>
                <w:b w:val="1"/>
                <w:sz w:val="16"/>
              </w:rPr>
              <w:t xml:space="preserve">   1 347</w:t>
            </w:r>
          </w:p>
        </w:tc>
        <w:tc>
          <w:tcPr>
            <w:tcW w:w="851" w:type="dxa"/>
            <w:vAlign w:val="bottom"/>
          </w:tcPr>
          <w:p>
            <w:pPr>
              <w:ind w:right="57"/>
              <w:jc w:val="right"/>
              <w:rPr>
                <w:b w:val="1"/>
                <w:sz w:val="16"/>
              </w:rPr>
            </w:pPr>
            <w:r>
              <w:rPr>
                <w:b w:val="1"/>
                <w:sz w:val="16"/>
              </w:rPr>
              <w:t xml:space="preserve">    191</w:t>
            </w:r>
          </w:p>
        </w:tc>
        <w:tc>
          <w:tcPr>
            <w:tcW w:w="851" w:type="dxa"/>
            <w:vAlign w:val="bottom"/>
          </w:tcPr>
          <w:p>
            <w:pPr>
              <w:ind w:right="57"/>
              <w:jc w:val="right"/>
              <w:rPr>
                <w:b w:val="1"/>
                <w:sz w:val="16"/>
              </w:rPr>
            </w:pPr>
            <w:r>
              <w:rPr>
                <w:b w:val="1"/>
                <w:sz w:val="16"/>
              </w:rPr>
              <w:t xml:space="preserve">    162</w:t>
            </w:r>
          </w:p>
        </w:tc>
      </w:tr>
      <w:tr>
        <w:trPr>
          <w:wAfter w:w="0" w:type="dxa"/>
        </w:trPr>
        <w:tc>
          <w:tcPr>
            <w:tcW w:w="3856" w:type="dxa"/>
            <w:tcBorders>
              <w:right w:val="single" w:sz="4" w:space="0" w:shadow="0" w:frame="0"/>
            </w:tcBorders>
          </w:tcPr>
          <w:p>
            <w:pPr>
              <w:rPr>
                <w:b w:val="1"/>
                <w:sz w:val="16"/>
              </w:rPr>
            </w:pPr>
            <w:r>
              <w:rPr>
                <w:b w:val="1"/>
                <w:sz w:val="16"/>
              </w:rPr>
              <w:t>Грађевинарство</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 xml:space="preserve"> 10 133</w:t>
            </w:r>
          </w:p>
        </w:tc>
        <w:tc>
          <w:tcPr>
            <w:tcW w:w="851" w:type="dxa"/>
            <w:vAlign w:val="bottom"/>
          </w:tcPr>
          <w:p>
            <w:pPr>
              <w:ind w:right="57"/>
              <w:jc w:val="right"/>
              <w:rPr>
                <w:b w:val="1"/>
                <w:sz w:val="16"/>
              </w:rPr>
            </w:pPr>
            <w:r>
              <w:rPr>
                <w:b w:val="1"/>
                <w:sz w:val="16"/>
              </w:rPr>
              <w:t xml:space="preserve">   4 358</w:t>
            </w:r>
          </w:p>
        </w:tc>
        <w:tc>
          <w:tcPr>
            <w:tcW w:w="851" w:type="dxa"/>
            <w:vAlign w:val="bottom"/>
          </w:tcPr>
          <w:p>
            <w:pPr>
              <w:ind w:right="57"/>
              <w:jc w:val="right"/>
              <w:rPr>
                <w:b w:val="1"/>
                <w:sz w:val="16"/>
              </w:rPr>
            </w:pPr>
            <w:r>
              <w:rPr>
                <w:b w:val="1"/>
                <w:sz w:val="16"/>
              </w:rPr>
              <w:t xml:space="preserve">   5 774</w:t>
            </w:r>
          </w:p>
        </w:tc>
        <w:tc>
          <w:tcPr>
            <w:tcW w:w="851" w:type="dxa"/>
            <w:vAlign w:val="bottom"/>
          </w:tcPr>
          <w:p>
            <w:pPr>
              <w:ind w:right="57"/>
              <w:jc w:val="right"/>
              <w:rPr>
                <w:b w:val="1"/>
                <w:sz w:val="16"/>
              </w:rPr>
            </w:pPr>
            <w:r>
              <w:rPr>
                <w:b w:val="1"/>
                <w:sz w:val="16"/>
              </w:rPr>
              <w:t xml:space="preserve">   1 590</w:t>
            </w:r>
          </w:p>
        </w:tc>
        <w:tc>
          <w:tcPr>
            <w:tcW w:w="851" w:type="dxa"/>
            <w:vAlign w:val="bottom"/>
          </w:tcPr>
          <w:p>
            <w:pPr>
              <w:ind w:right="57"/>
              <w:jc w:val="right"/>
              <w:rPr>
                <w:b w:val="1"/>
                <w:sz w:val="16"/>
              </w:rPr>
            </w:pPr>
            <w:r>
              <w:rPr>
                <w:b w:val="1"/>
                <w:sz w:val="16"/>
              </w:rPr>
              <w:t xml:space="preserve">   2 768</w:t>
            </w:r>
          </w:p>
        </w:tc>
        <w:tc>
          <w:tcPr>
            <w:tcW w:w="851" w:type="dxa"/>
            <w:vAlign w:val="bottom"/>
          </w:tcPr>
          <w:p>
            <w:pPr>
              <w:ind w:right="57"/>
              <w:jc w:val="right"/>
              <w:rPr>
                <w:b w:val="1"/>
                <w:sz w:val="16"/>
              </w:rPr>
            </w:pPr>
            <w:r>
              <w:rPr>
                <w:b w:val="1"/>
                <w:sz w:val="16"/>
              </w:rPr>
              <w:t xml:space="preserve">   2 871</w:t>
            </w:r>
          </w:p>
        </w:tc>
        <w:tc>
          <w:tcPr>
            <w:tcW w:w="851" w:type="dxa"/>
            <w:vAlign w:val="bottom"/>
          </w:tcPr>
          <w:p>
            <w:pPr>
              <w:ind w:right="57"/>
              <w:jc w:val="right"/>
              <w:rPr>
                <w:b w:val="1"/>
                <w:sz w:val="16"/>
              </w:rPr>
            </w:pPr>
            <w:r>
              <w:rPr>
                <w:b w:val="1"/>
                <w:sz w:val="16"/>
              </w:rPr>
              <w:t xml:space="preserve">   2 903</w:t>
            </w:r>
          </w:p>
        </w:tc>
      </w:tr>
      <w:tr>
        <w:trPr>
          <w:wAfter w:w="0" w:type="dxa"/>
        </w:trPr>
        <w:tc>
          <w:tcPr>
            <w:tcW w:w="3856" w:type="dxa"/>
            <w:tcBorders>
              <w:right w:val="single" w:sz="4" w:space="0" w:shadow="0" w:frame="0"/>
            </w:tcBorders>
          </w:tcPr>
          <w:p>
            <w:pPr>
              <w:rPr>
                <w:b w:val="1"/>
                <w:sz w:val="16"/>
              </w:rPr>
            </w:pPr>
            <w:r>
              <w:rPr>
                <w:b w:val="1"/>
                <w:sz w:val="16"/>
              </w:rPr>
              <w:t>Трговина на велико и трговина на мало; поправка моторних возила и мотоцикала</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76 238</w:t>
            </w:r>
          </w:p>
        </w:tc>
        <w:tc>
          <w:tcPr>
            <w:tcW w:w="851" w:type="dxa"/>
            <w:vAlign w:val="bottom"/>
          </w:tcPr>
          <w:p>
            <w:pPr>
              <w:ind w:right="57"/>
              <w:jc w:val="right"/>
              <w:rPr>
                <w:b w:val="1"/>
                <w:sz w:val="16"/>
              </w:rPr>
            </w:pPr>
            <w:r>
              <w:rPr>
                <w:b w:val="1"/>
                <w:sz w:val="16"/>
              </w:rPr>
              <w:t xml:space="preserve">   33 214</w:t>
            </w:r>
          </w:p>
        </w:tc>
        <w:tc>
          <w:tcPr>
            <w:tcW w:w="851" w:type="dxa"/>
            <w:vAlign w:val="bottom"/>
          </w:tcPr>
          <w:p>
            <w:pPr>
              <w:ind w:right="57"/>
              <w:jc w:val="right"/>
              <w:rPr>
                <w:b w:val="1"/>
                <w:sz w:val="16"/>
              </w:rPr>
            </w:pPr>
            <w:r>
              <w:rPr>
                <w:b w:val="1"/>
                <w:sz w:val="16"/>
              </w:rPr>
              <w:t xml:space="preserve">   43 024</w:t>
            </w:r>
          </w:p>
        </w:tc>
        <w:tc>
          <w:tcPr>
            <w:tcW w:w="851" w:type="dxa"/>
            <w:vAlign w:val="bottom"/>
          </w:tcPr>
          <w:p>
            <w:pPr>
              <w:ind w:right="57"/>
              <w:jc w:val="right"/>
              <w:rPr>
                <w:b w:val="1"/>
                <w:sz w:val="16"/>
              </w:rPr>
            </w:pPr>
            <w:r>
              <w:rPr>
                <w:b w:val="1"/>
                <w:sz w:val="16"/>
              </w:rPr>
              <w:t xml:space="preserve">   13 465</w:t>
            </w:r>
          </w:p>
        </w:tc>
        <w:tc>
          <w:tcPr>
            <w:tcW w:w="851" w:type="dxa"/>
            <w:vAlign w:val="bottom"/>
          </w:tcPr>
          <w:p>
            <w:pPr>
              <w:ind w:right="57"/>
              <w:jc w:val="right"/>
              <w:rPr>
                <w:b w:val="1"/>
                <w:sz w:val="16"/>
              </w:rPr>
            </w:pPr>
            <w:r>
              <w:rPr>
                <w:b w:val="1"/>
                <w:sz w:val="16"/>
              </w:rPr>
              <w:t xml:space="preserve">   19 749</w:t>
            </w:r>
          </w:p>
        </w:tc>
        <w:tc>
          <w:tcPr>
            <w:tcW w:w="851" w:type="dxa"/>
            <w:vAlign w:val="bottom"/>
          </w:tcPr>
          <w:p>
            <w:pPr>
              <w:ind w:right="57"/>
              <w:jc w:val="right"/>
              <w:rPr>
                <w:b w:val="1"/>
                <w:sz w:val="16"/>
              </w:rPr>
            </w:pPr>
            <w:r>
              <w:rPr>
                <w:b w:val="1"/>
                <w:sz w:val="16"/>
              </w:rPr>
              <w:t xml:space="preserve">   24 270</w:t>
            </w:r>
          </w:p>
        </w:tc>
        <w:tc>
          <w:tcPr>
            <w:tcW w:w="851" w:type="dxa"/>
            <w:vAlign w:val="bottom"/>
          </w:tcPr>
          <w:p>
            <w:pPr>
              <w:ind w:right="57"/>
              <w:jc w:val="right"/>
              <w:rPr>
                <w:b w:val="1"/>
                <w:sz w:val="16"/>
              </w:rPr>
            </w:pPr>
            <w:r>
              <w:rPr>
                <w:b w:val="1"/>
                <w:sz w:val="16"/>
              </w:rPr>
              <w:t xml:space="preserve">   18 754</w:t>
            </w:r>
          </w:p>
        </w:tc>
      </w:tr>
      <w:tr>
        <w:trPr>
          <w:wAfter w:w="0" w:type="dxa"/>
        </w:trPr>
        <w:tc>
          <w:tcPr>
            <w:tcW w:w="3856" w:type="dxa"/>
            <w:tcBorders>
              <w:right w:val="single" w:sz="4" w:space="0" w:shadow="0" w:frame="0"/>
            </w:tcBorders>
          </w:tcPr>
          <w:p>
            <w:pPr>
              <w:rPr>
                <w:b w:val="1"/>
                <w:sz w:val="16"/>
              </w:rPr>
            </w:pPr>
            <w:r>
              <w:rPr>
                <w:b w:val="1"/>
                <w:sz w:val="16"/>
              </w:rPr>
              <w:t>Саобраћај и складиштење</w:t>
            </w:r>
          </w:p>
        </w:tc>
        <w:tc>
          <w:tcPr>
            <w:tcW w:w="851" w:type="dxa"/>
            <w:tcBorders>
              <w:left w:val="single" w:sz="4" w:space="0" w:shadow="0" w:frame="0"/>
            </w:tcBorders>
            <w:vAlign w:val="bottom"/>
          </w:tcPr>
          <w:p>
            <w:pPr>
              <w:ind w:right="57"/>
              <w:jc w:val="right"/>
              <w:rPr>
                <w:b w:val="1"/>
                <w:sz w:val="16"/>
              </w:rPr>
            </w:pPr>
            <w:r>
              <w:rPr>
                <w:b w:val="1"/>
                <w:sz w:val="16"/>
              </w:rPr>
              <w:t xml:space="preserve">   4 924</w:t>
            </w:r>
          </w:p>
        </w:tc>
        <w:tc>
          <w:tcPr>
            <w:tcW w:w="851" w:type="dxa"/>
            <w:vAlign w:val="bottom"/>
          </w:tcPr>
          <w:p>
            <w:pPr>
              <w:ind w:right="57"/>
              <w:jc w:val="right"/>
              <w:rPr>
                <w:b w:val="1"/>
                <w:sz w:val="16"/>
              </w:rPr>
            </w:pPr>
            <w:r>
              <w:rPr>
                <w:b w:val="1"/>
                <w:sz w:val="16"/>
              </w:rPr>
              <w:t xml:space="preserve">   1 742</w:t>
            </w:r>
          </w:p>
        </w:tc>
        <w:tc>
          <w:tcPr>
            <w:tcW w:w="851" w:type="dxa"/>
            <w:vAlign w:val="bottom"/>
          </w:tcPr>
          <w:p>
            <w:pPr>
              <w:ind w:right="57"/>
              <w:jc w:val="right"/>
              <w:rPr>
                <w:b w:val="1"/>
                <w:sz w:val="16"/>
              </w:rPr>
            </w:pPr>
            <w:r>
              <w:rPr>
                <w:b w:val="1"/>
                <w:sz w:val="16"/>
              </w:rPr>
              <w:t xml:space="preserve">   </w:t>
            </w:r>
            <w:r>
              <w:rPr>
                <w:b w:val="1"/>
                <w:sz w:val="16"/>
              </w:rPr>
              <w:t>3 181</w:t>
            </w:r>
          </w:p>
        </w:tc>
        <w:tc>
          <w:tcPr>
            <w:tcW w:w="851" w:type="dxa"/>
            <w:vAlign w:val="bottom"/>
          </w:tcPr>
          <w:p>
            <w:pPr>
              <w:ind w:right="57"/>
              <w:jc w:val="right"/>
              <w:rPr>
                <w:b w:val="1"/>
                <w:sz w:val="16"/>
              </w:rPr>
            </w:pPr>
            <w:r>
              <w:rPr>
                <w:b w:val="1"/>
                <w:sz w:val="16"/>
              </w:rPr>
              <w:t xml:space="preserve">    498</w:t>
            </w:r>
          </w:p>
        </w:tc>
        <w:tc>
          <w:tcPr>
            <w:tcW w:w="851" w:type="dxa"/>
            <w:vAlign w:val="bottom"/>
          </w:tcPr>
          <w:p>
            <w:pPr>
              <w:ind w:right="57"/>
              <w:jc w:val="right"/>
              <w:rPr>
                <w:b w:val="1"/>
                <w:sz w:val="16"/>
              </w:rPr>
            </w:pPr>
            <w:r>
              <w:rPr>
                <w:b w:val="1"/>
                <w:sz w:val="16"/>
              </w:rPr>
              <w:t xml:space="preserve">   1 244</w:t>
            </w:r>
          </w:p>
        </w:tc>
        <w:tc>
          <w:tcPr>
            <w:tcW w:w="851" w:type="dxa"/>
            <w:vAlign w:val="bottom"/>
          </w:tcPr>
          <w:p>
            <w:pPr>
              <w:ind w:right="57"/>
              <w:jc w:val="right"/>
              <w:rPr>
                <w:b w:val="1"/>
                <w:sz w:val="16"/>
              </w:rPr>
            </w:pPr>
            <w:r>
              <w:rPr>
                <w:b w:val="1"/>
                <w:sz w:val="16"/>
              </w:rPr>
              <w:t xml:space="preserve">   2 241</w:t>
            </w:r>
          </w:p>
        </w:tc>
        <w:tc>
          <w:tcPr>
            <w:tcW w:w="851" w:type="dxa"/>
            <w:vAlign w:val="bottom"/>
          </w:tcPr>
          <w:p>
            <w:pPr>
              <w:ind w:right="57"/>
              <w:jc w:val="right"/>
              <w:rPr>
                <w:b w:val="1"/>
                <w:sz w:val="16"/>
              </w:rPr>
            </w:pPr>
            <w:r>
              <w:rPr>
                <w:b w:val="1"/>
                <w:sz w:val="16"/>
              </w:rPr>
              <w:t xml:space="preserve">    940</w:t>
            </w:r>
          </w:p>
        </w:tc>
      </w:tr>
      <w:tr>
        <w:trPr>
          <w:wAfter w:w="0" w:type="dxa"/>
        </w:trPr>
        <w:tc>
          <w:tcPr>
            <w:tcW w:w="3856" w:type="dxa"/>
            <w:tcBorders>
              <w:right w:val="single" w:sz="4" w:space="0" w:shadow="0" w:frame="0"/>
            </w:tcBorders>
          </w:tcPr>
          <w:p>
            <w:pPr>
              <w:rPr>
                <w:b w:val="1"/>
                <w:sz w:val="16"/>
              </w:rPr>
            </w:pPr>
            <w:r>
              <w:rPr>
                <w:b w:val="1"/>
                <w:sz w:val="16"/>
              </w:rPr>
              <w:t>Услуге смештаја и исхране</w:t>
            </w:r>
          </w:p>
        </w:tc>
        <w:tc>
          <w:tcPr>
            <w:tcW w:w="851" w:type="dxa"/>
            <w:tcBorders>
              <w:left w:val="single" w:sz="4" w:space="0" w:shadow="0" w:frame="0"/>
            </w:tcBorders>
            <w:vAlign w:val="bottom"/>
          </w:tcPr>
          <w:p>
            <w:pPr>
              <w:ind w:right="57"/>
              <w:jc w:val="right"/>
              <w:rPr>
                <w:b w:val="1"/>
                <w:sz w:val="16"/>
              </w:rPr>
            </w:pPr>
            <w:r>
              <w:rPr>
                <w:b w:val="1"/>
                <w:sz w:val="16"/>
              </w:rPr>
              <w:t xml:space="preserve">   25 682</w:t>
            </w:r>
          </w:p>
        </w:tc>
        <w:tc>
          <w:tcPr>
            <w:tcW w:w="851" w:type="dxa"/>
            <w:vAlign w:val="bottom"/>
          </w:tcPr>
          <w:p>
            <w:pPr>
              <w:ind w:right="57"/>
              <w:jc w:val="right"/>
              <w:rPr>
                <w:b w:val="1"/>
                <w:sz w:val="16"/>
              </w:rPr>
            </w:pPr>
            <w:r>
              <w:rPr>
                <w:b w:val="1"/>
                <w:sz w:val="16"/>
              </w:rPr>
              <w:t xml:space="preserve">   12 062</w:t>
            </w:r>
          </w:p>
        </w:tc>
        <w:tc>
          <w:tcPr>
            <w:tcW w:w="851" w:type="dxa"/>
            <w:vAlign w:val="bottom"/>
          </w:tcPr>
          <w:p>
            <w:pPr>
              <w:ind w:right="57"/>
              <w:jc w:val="right"/>
              <w:rPr>
                <w:b w:val="1"/>
                <w:sz w:val="16"/>
              </w:rPr>
            </w:pPr>
            <w:r>
              <w:rPr>
                <w:b w:val="1"/>
                <w:sz w:val="16"/>
              </w:rPr>
              <w:t xml:space="preserve">   13 621</w:t>
            </w:r>
          </w:p>
        </w:tc>
        <w:tc>
          <w:tcPr>
            <w:tcW w:w="851" w:type="dxa"/>
            <w:vAlign w:val="bottom"/>
          </w:tcPr>
          <w:p>
            <w:pPr>
              <w:ind w:right="57"/>
              <w:jc w:val="right"/>
              <w:rPr>
                <w:b w:val="1"/>
                <w:sz w:val="16"/>
              </w:rPr>
            </w:pPr>
            <w:r>
              <w:rPr>
                <w:b w:val="1"/>
                <w:sz w:val="16"/>
              </w:rPr>
              <w:t xml:space="preserve">   5 471</w:t>
            </w:r>
          </w:p>
        </w:tc>
        <w:tc>
          <w:tcPr>
            <w:tcW w:w="851" w:type="dxa"/>
            <w:vAlign w:val="bottom"/>
          </w:tcPr>
          <w:p>
            <w:pPr>
              <w:ind w:right="57"/>
              <w:jc w:val="right"/>
              <w:rPr>
                <w:b w:val="1"/>
                <w:sz w:val="16"/>
              </w:rPr>
            </w:pPr>
            <w:r>
              <w:rPr>
                <w:b w:val="1"/>
                <w:sz w:val="16"/>
              </w:rPr>
              <w:t xml:space="preserve">   6 591</w:t>
            </w:r>
          </w:p>
        </w:tc>
        <w:tc>
          <w:tcPr>
            <w:tcW w:w="851" w:type="dxa"/>
            <w:vAlign w:val="bottom"/>
          </w:tcPr>
          <w:p>
            <w:pPr>
              <w:ind w:right="57"/>
              <w:jc w:val="right"/>
              <w:rPr>
                <w:b w:val="1"/>
                <w:sz w:val="16"/>
              </w:rPr>
            </w:pPr>
            <w:r>
              <w:rPr>
                <w:b w:val="1"/>
                <w:sz w:val="16"/>
              </w:rPr>
              <w:t xml:space="preserve">   8 120</w:t>
            </w:r>
          </w:p>
        </w:tc>
        <w:tc>
          <w:tcPr>
            <w:tcW w:w="851" w:type="dxa"/>
            <w:vAlign w:val="bottom"/>
          </w:tcPr>
          <w:p>
            <w:pPr>
              <w:ind w:right="57"/>
              <w:jc w:val="right"/>
              <w:rPr>
                <w:b w:val="1"/>
                <w:sz w:val="16"/>
              </w:rPr>
            </w:pPr>
            <w:r>
              <w:rPr>
                <w:b w:val="1"/>
                <w:sz w:val="16"/>
              </w:rPr>
              <w:t xml:space="preserve">   5 501</w:t>
            </w:r>
          </w:p>
        </w:tc>
      </w:tr>
      <w:tr>
        <w:trPr>
          <w:wAfter w:w="0" w:type="dxa"/>
        </w:trPr>
        <w:tc>
          <w:tcPr>
            <w:tcW w:w="3856" w:type="dxa"/>
            <w:tcBorders>
              <w:right w:val="single" w:sz="4" w:space="0" w:shadow="0" w:frame="0"/>
            </w:tcBorders>
          </w:tcPr>
          <w:p>
            <w:pPr>
              <w:rPr>
                <w:b w:val="1"/>
                <w:sz w:val="16"/>
              </w:rPr>
            </w:pPr>
            <w:r>
              <w:rPr>
                <w:b w:val="1"/>
                <w:sz w:val="16"/>
              </w:rPr>
              <w:t>Информисање и комуникације</w:t>
            </w:r>
          </w:p>
        </w:tc>
        <w:tc>
          <w:tcPr>
            <w:tcW w:w="851" w:type="dxa"/>
            <w:tcBorders>
              <w:left w:val="single" w:sz="4" w:space="0" w:shadow="0" w:frame="0"/>
            </w:tcBorders>
            <w:vAlign w:val="bottom"/>
          </w:tcPr>
          <w:p>
            <w:pPr>
              <w:ind w:right="57"/>
              <w:jc w:val="right"/>
              <w:rPr>
                <w:b w:val="1"/>
                <w:sz w:val="16"/>
              </w:rPr>
            </w:pPr>
            <w:r>
              <w:rPr>
                <w:b w:val="1"/>
                <w:sz w:val="16"/>
              </w:rPr>
              <w:t xml:space="preserve">   1 297</w:t>
            </w:r>
          </w:p>
        </w:tc>
        <w:tc>
          <w:tcPr>
            <w:tcW w:w="851" w:type="dxa"/>
            <w:vAlign w:val="bottom"/>
          </w:tcPr>
          <w:p>
            <w:pPr>
              <w:ind w:right="57"/>
              <w:jc w:val="right"/>
              <w:rPr>
                <w:b w:val="1"/>
                <w:sz w:val="16"/>
              </w:rPr>
            </w:pPr>
            <w:r>
              <w:rPr>
                <w:b w:val="1"/>
                <w:sz w:val="16"/>
              </w:rPr>
              <w:t xml:space="preserve">    699</w:t>
            </w:r>
          </w:p>
        </w:tc>
        <w:tc>
          <w:tcPr>
            <w:tcW w:w="851" w:type="dxa"/>
            <w:vAlign w:val="bottom"/>
          </w:tcPr>
          <w:p>
            <w:pPr>
              <w:ind w:right="57"/>
              <w:jc w:val="right"/>
              <w:rPr>
                <w:b w:val="1"/>
                <w:sz w:val="16"/>
              </w:rPr>
            </w:pPr>
            <w:r>
              <w:rPr>
                <w:b w:val="1"/>
                <w:sz w:val="16"/>
              </w:rPr>
              <w:t xml:space="preserve">    599</w:t>
            </w:r>
          </w:p>
        </w:tc>
        <w:tc>
          <w:tcPr>
            <w:tcW w:w="851" w:type="dxa"/>
            <w:vAlign w:val="bottom"/>
          </w:tcPr>
          <w:p>
            <w:pPr>
              <w:ind w:right="57"/>
              <w:jc w:val="right"/>
              <w:rPr>
                <w:b w:val="1"/>
                <w:sz w:val="16"/>
              </w:rPr>
            </w:pPr>
            <w:r>
              <w:rPr>
                <w:b w:val="1"/>
                <w:sz w:val="16"/>
              </w:rPr>
              <w:t xml:space="preserve">    353</w:t>
            </w:r>
          </w:p>
        </w:tc>
        <w:tc>
          <w:tcPr>
            <w:tcW w:w="851" w:type="dxa"/>
            <w:vAlign w:val="bottom"/>
          </w:tcPr>
          <w:p>
            <w:pPr>
              <w:ind w:right="57"/>
              <w:jc w:val="right"/>
              <w:rPr>
                <w:b w:val="1"/>
                <w:sz w:val="16"/>
              </w:rPr>
            </w:pPr>
            <w:r>
              <w:rPr>
                <w:b w:val="1"/>
                <w:sz w:val="16"/>
              </w:rPr>
              <w:t xml:space="preserve">    345</w:t>
            </w:r>
          </w:p>
        </w:tc>
        <w:tc>
          <w:tcPr>
            <w:tcW w:w="851" w:type="dxa"/>
            <w:vAlign w:val="bottom"/>
          </w:tcPr>
          <w:p>
            <w:pPr>
              <w:ind w:right="57"/>
              <w:jc w:val="right"/>
              <w:rPr>
                <w:b w:val="1"/>
                <w:sz w:val="16"/>
              </w:rPr>
            </w:pPr>
            <w:r>
              <w:rPr>
                <w:b w:val="1"/>
                <w:sz w:val="16"/>
              </w:rPr>
              <w:t xml:space="preserve">    410</w:t>
            </w:r>
          </w:p>
        </w:tc>
        <w:tc>
          <w:tcPr>
            <w:tcW w:w="851" w:type="dxa"/>
            <w:vAlign w:val="bottom"/>
          </w:tcPr>
          <w:p>
            <w:pPr>
              <w:ind w:right="57"/>
              <w:jc w:val="right"/>
              <w:rPr>
                <w:b w:val="1"/>
                <w:sz w:val="16"/>
              </w:rPr>
            </w:pPr>
            <w:r>
              <w:rPr>
                <w:b w:val="1"/>
                <w:sz w:val="16"/>
              </w:rPr>
              <w:t xml:space="preserve">    188</w:t>
            </w:r>
          </w:p>
        </w:tc>
      </w:tr>
      <w:tr>
        <w:trPr>
          <w:wAfter w:w="0" w:type="dxa"/>
        </w:trPr>
        <w:tc>
          <w:tcPr>
            <w:tcW w:w="3856" w:type="dxa"/>
            <w:tcBorders>
              <w:right w:val="single" w:sz="4" w:space="0" w:shadow="0" w:frame="0"/>
            </w:tcBorders>
          </w:tcPr>
          <w:p>
            <w:pPr>
              <w:ind w:left="170"/>
              <w:rPr>
                <w:sz w:val="16"/>
              </w:rPr>
            </w:pPr>
            <w:r>
              <w:rPr>
                <w:sz w:val="16"/>
              </w:rPr>
              <w:t>Издаваштво, аудио-визуелне и емитерске делатности</w:t>
            </w:r>
          </w:p>
        </w:tc>
        <w:tc>
          <w:tcPr>
            <w:tcW w:w="851" w:type="dxa"/>
            <w:tcBorders>
              <w:left w:val="single" w:sz="4" w:space="0" w:shadow="0" w:frame="0"/>
            </w:tcBorders>
            <w:vAlign w:val="bottom"/>
          </w:tcPr>
          <w:p>
            <w:pPr>
              <w:ind w:right="57"/>
              <w:jc w:val="right"/>
              <w:rPr>
                <w:sz w:val="16"/>
              </w:rPr>
            </w:pPr>
            <w:r>
              <w:rPr>
                <w:sz w:val="16"/>
              </w:rPr>
              <w:t xml:space="preserve">    515</w:t>
            </w:r>
          </w:p>
        </w:tc>
        <w:tc>
          <w:tcPr>
            <w:tcW w:w="851" w:type="dxa"/>
            <w:vAlign w:val="bottom"/>
          </w:tcPr>
          <w:p>
            <w:pPr>
              <w:ind w:right="57"/>
              <w:jc w:val="right"/>
              <w:rPr>
                <w:sz w:val="16"/>
              </w:rPr>
            </w:pPr>
            <w:r>
              <w:rPr>
                <w:sz w:val="16"/>
              </w:rPr>
              <w:t xml:space="preserve">    289</w:t>
            </w:r>
          </w:p>
        </w:tc>
        <w:tc>
          <w:tcPr>
            <w:tcW w:w="851" w:type="dxa"/>
            <w:vAlign w:val="bottom"/>
          </w:tcPr>
          <w:p>
            <w:pPr>
              <w:ind w:right="57"/>
              <w:jc w:val="right"/>
              <w:rPr>
                <w:sz w:val="16"/>
              </w:rPr>
            </w:pPr>
            <w:r>
              <w:rPr>
                <w:sz w:val="16"/>
              </w:rPr>
              <w:t xml:space="preserve">    226</w:t>
            </w:r>
          </w:p>
        </w:tc>
        <w:tc>
          <w:tcPr>
            <w:tcW w:w="851" w:type="dxa"/>
            <w:vAlign w:val="bottom"/>
          </w:tcPr>
          <w:p>
            <w:pPr>
              <w:ind w:right="57"/>
              <w:jc w:val="right"/>
              <w:rPr>
                <w:sz w:val="16"/>
              </w:rPr>
            </w:pPr>
            <w:r>
              <w:rPr>
                <w:sz w:val="16"/>
              </w:rPr>
              <w:t xml:space="preserve">    165</w:t>
            </w:r>
          </w:p>
        </w:tc>
        <w:tc>
          <w:tcPr>
            <w:tcW w:w="851" w:type="dxa"/>
            <w:vAlign w:val="bottom"/>
          </w:tcPr>
          <w:p>
            <w:pPr>
              <w:ind w:right="57"/>
              <w:jc w:val="right"/>
              <w:rPr>
                <w:sz w:val="16"/>
              </w:rPr>
            </w:pPr>
            <w:r>
              <w:rPr>
                <w:sz w:val="16"/>
              </w:rPr>
              <w:t xml:space="preserve">    124</w:t>
            </w:r>
          </w:p>
        </w:tc>
        <w:tc>
          <w:tcPr>
            <w:tcW w:w="851" w:type="dxa"/>
            <w:vAlign w:val="bottom"/>
          </w:tcPr>
          <w:p>
            <w:pPr>
              <w:ind w:right="57"/>
              <w:jc w:val="right"/>
              <w:rPr>
                <w:sz w:val="16"/>
              </w:rPr>
            </w:pPr>
            <w:r>
              <w:rPr>
                <w:sz w:val="16"/>
              </w:rPr>
              <w:t xml:space="preserve">    174</w:t>
            </w:r>
          </w:p>
        </w:tc>
        <w:tc>
          <w:tcPr>
            <w:tcW w:w="851" w:type="dxa"/>
            <w:vAlign w:val="bottom"/>
          </w:tcPr>
          <w:p>
            <w:pPr>
              <w:ind w:right="57"/>
              <w:jc w:val="right"/>
              <w:rPr>
                <w:sz w:val="16"/>
              </w:rPr>
            </w:pPr>
            <w:r>
              <w:rPr>
                <w:sz w:val="16"/>
              </w:rPr>
              <w:t xml:space="preserve">    51</w:t>
            </w:r>
          </w:p>
        </w:tc>
      </w:tr>
      <w:tr>
        <w:trPr>
          <w:wAfter w:w="0" w:type="dxa"/>
        </w:trPr>
        <w:tc>
          <w:tcPr>
            <w:tcW w:w="3856" w:type="dxa"/>
            <w:tcBorders>
              <w:right w:val="single" w:sz="4" w:space="0" w:shadow="0" w:frame="0"/>
            </w:tcBorders>
          </w:tcPr>
          <w:p>
            <w:pPr>
              <w:ind w:left="170"/>
              <w:rPr>
                <w:sz w:val="16"/>
              </w:rPr>
            </w:pPr>
            <w:r>
              <w:rPr>
                <w:sz w:val="16"/>
              </w:rPr>
              <w:t>Телекомуникације</w:t>
            </w:r>
          </w:p>
        </w:tc>
        <w:tc>
          <w:tcPr>
            <w:tcW w:w="851" w:type="dxa"/>
            <w:tcBorders>
              <w:left w:val="single" w:sz="4" w:space="0" w:shadow="0" w:frame="0"/>
            </w:tcBorders>
            <w:vAlign w:val="bottom"/>
          </w:tcPr>
          <w:p>
            <w:pPr>
              <w:ind w:right="57"/>
              <w:jc w:val="right"/>
              <w:rPr>
                <w:sz w:val="16"/>
              </w:rPr>
            </w:pPr>
            <w:r>
              <w:rPr>
                <w:sz w:val="16"/>
              </w:rPr>
              <w:t xml:space="preserve">    64</w:t>
            </w:r>
          </w:p>
        </w:tc>
        <w:tc>
          <w:tcPr>
            <w:tcW w:w="851" w:type="dxa"/>
            <w:vAlign w:val="bottom"/>
          </w:tcPr>
          <w:p>
            <w:pPr>
              <w:ind w:right="57"/>
              <w:jc w:val="right"/>
              <w:rPr>
                <w:sz w:val="16"/>
              </w:rPr>
            </w:pPr>
            <w:r>
              <w:rPr>
                <w:sz w:val="16"/>
              </w:rPr>
              <w:t xml:space="preserve">    26</w:t>
            </w:r>
          </w:p>
        </w:tc>
        <w:tc>
          <w:tcPr>
            <w:tcW w:w="851" w:type="dxa"/>
            <w:vAlign w:val="bottom"/>
          </w:tcPr>
          <w:p>
            <w:pPr>
              <w:ind w:right="57"/>
              <w:jc w:val="right"/>
              <w:rPr>
                <w:sz w:val="16"/>
              </w:rPr>
            </w:pPr>
            <w:r>
              <w:rPr>
                <w:sz w:val="16"/>
              </w:rPr>
              <w:t xml:space="preserve">    38</w:t>
            </w:r>
          </w:p>
        </w:tc>
        <w:tc>
          <w:tcPr>
            <w:tcW w:w="851" w:type="dxa"/>
            <w:vAlign w:val="bottom"/>
          </w:tcPr>
          <w:p>
            <w:pPr>
              <w:ind w:right="57"/>
              <w:jc w:val="right"/>
              <w:rPr>
                <w:sz w:val="16"/>
              </w:rPr>
            </w:pPr>
            <w:r>
              <w:rPr>
                <w:sz w:val="16"/>
              </w:rPr>
              <w:t xml:space="preserve">    13</w:t>
            </w:r>
          </w:p>
        </w:tc>
        <w:tc>
          <w:tcPr>
            <w:tcW w:w="851" w:type="dxa"/>
            <w:vAlign w:val="bottom"/>
          </w:tcPr>
          <w:p>
            <w:pPr>
              <w:ind w:right="57"/>
              <w:jc w:val="right"/>
              <w:rPr>
                <w:sz w:val="16"/>
              </w:rPr>
            </w:pPr>
            <w:r>
              <w:rPr>
                <w:sz w:val="16"/>
              </w:rPr>
              <w:t xml:space="preserve">    13</w:t>
            </w:r>
          </w:p>
        </w:tc>
        <w:tc>
          <w:tcPr>
            <w:tcW w:w="851" w:type="dxa"/>
            <w:vAlign w:val="bottom"/>
          </w:tcPr>
          <w:p>
            <w:pPr>
              <w:ind w:right="57"/>
              <w:jc w:val="right"/>
              <w:rPr>
                <w:sz w:val="16"/>
              </w:rPr>
            </w:pPr>
            <w:r>
              <w:rPr>
                <w:sz w:val="16"/>
              </w:rPr>
              <w:t xml:space="preserve">    13</w:t>
            </w:r>
          </w:p>
        </w:tc>
        <w:tc>
          <w:tcPr>
            <w:tcW w:w="851" w:type="dxa"/>
            <w:vAlign w:val="bottom"/>
          </w:tcPr>
          <w:p>
            <w:pPr>
              <w:ind w:right="57"/>
              <w:jc w:val="right"/>
              <w:rPr>
                <w:sz w:val="16"/>
              </w:rPr>
            </w:pPr>
            <w:r>
              <w:rPr>
                <w:sz w:val="16"/>
              </w:rPr>
              <w:t xml:space="preserve">    24</w:t>
            </w:r>
          </w:p>
        </w:tc>
      </w:tr>
      <w:tr>
        <w:trPr>
          <w:wAfter w:w="0" w:type="dxa"/>
        </w:trPr>
        <w:tc>
          <w:tcPr>
            <w:tcW w:w="3856" w:type="dxa"/>
            <w:tcBorders>
              <w:right w:val="single" w:sz="4" w:space="0" w:shadow="0" w:frame="0"/>
            </w:tcBorders>
          </w:tcPr>
          <w:p>
            <w:pPr>
              <w:ind w:left="170"/>
              <w:rPr>
                <w:sz w:val="16"/>
              </w:rPr>
            </w:pPr>
            <w:r>
              <w:rPr>
                <w:sz w:val="16"/>
              </w:rPr>
              <w:t>ИТ и остале информационе услужне делатности</w:t>
            </w:r>
          </w:p>
        </w:tc>
        <w:tc>
          <w:tcPr>
            <w:tcW w:w="851" w:type="dxa"/>
            <w:tcBorders>
              <w:left w:val="single" w:sz="4" w:space="0" w:shadow="0" w:frame="0"/>
            </w:tcBorders>
            <w:vAlign w:val="bottom"/>
          </w:tcPr>
          <w:p>
            <w:pPr>
              <w:ind w:right="57"/>
              <w:jc w:val="right"/>
              <w:rPr>
                <w:sz w:val="16"/>
              </w:rPr>
            </w:pPr>
            <w:r>
              <w:rPr>
                <w:sz w:val="16"/>
              </w:rPr>
              <w:t xml:space="preserve">    719</w:t>
            </w:r>
          </w:p>
        </w:tc>
        <w:tc>
          <w:tcPr>
            <w:tcW w:w="851" w:type="dxa"/>
            <w:vAlign w:val="bottom"/>
          </w:tcPr>
          <w:p>
            <w:pPr>
              <w:ind w:right="57"/>
              <w:jc w:val="right"/>
              <w:rPr>
                <w:sz w:val="16"/>
              </w:rPr>
            </w:pPr>
            <w:r>
              <w:rPr>
                <w:sz w:val="16"/>
              </w:rPr>
              <w:t xml:space="preserve">    384</w:t>
            </w:r>
          </w:p>
        </w:tc>
        <w:tc>
          <w:tcPr>
            <w:tcW w:w="851" w:type="dxa"/>
            <w:vAlign w:val="bottom"/>
          </w:tcPr>
          <w:p>
            <w:pPr>
              <w:ind w:right="57"/>
              <w:jc w:val="right"/>
              <w:rPr>
                <w:sz w:val="16"/>
              </w:rPr>
            </w:pPr>
            <w:r>
              <w:rPr>
                <w:sz w:val="16"/>
              </w:rPr>
              <w:t xml:space="preserve">    335</w:t>
            </w:r>
          </w:p>
        </w:tc>
        <w:tc>
          <w:tcPr>
            <w:tcW w:w="851" w:type="dxa"/>
            <w:vAlign w:val="bottom"/>
          </w:tcPr>
          <w:p>
            <w:pPr>
              <w:ind w:right="57"/>
              <w:jc w:val="right"/>
              <w:rPr>
                <w:sz w:val="16"/>
              </w:rPr>
            </w:pPr>
            <w:r>
              <w:rPr>
                <w:sz w:val="16"/>
              </w:rPr>
              <w:t xml:space="preserve">    175</w:t>
            </w:r>
          </w:p>
        </w:tc>
        <w:tc>
          <w:tcPr>
            <w:tcW w:w="851" w:type="dxa"/>
            <w:vAlign w:val="bottom"/>
          </w:tcPr>
          <w:p>
            <w:pPr>
              <w:ind w:right="57"/>
              <w:jc w:val="right"/>
              <w:rPr>
                <w:sz w:val="16"/>
              </w:rPr>
            </w:pPr>
            <w:r>
              <w:rPr>
                <w:sz w:val="16"/>
              </w:rPr>
              <w:t xml:space="preserve">    208</w:t>
            </w:r>
          </w:p>
        </w:tc>
        <w:tc>
          <w:tcPr>
            <w:tcW w:w="851" w:type="dxa"/>
            <w:vAlign w:val="bottom"/>
          </w:tcPr>
          <w:p>
            <w:pPr>
              <w:ind w:right="57"/>
              <w:jc w:val="right"/>
              <w:rPr>
                <w:sz w:val="16"/>
              </w:rPr>
            </w:pPr>
            <w:r>
              <w:rPr>
                <w:sz w:val="16"/>
              </w:rPr>
              <w:t xml:space="preserve">    223</w:t>
            </w:r>
          </w:p>
        </w:tc>
        <w:tc>
          <w:tcPr>
            <w:tcW w:w="851" w:type="dxa"/>
            <w:vAlign w:val="bottom"/>
          </w:tcPr>
          <w:p>
            <w:pPr>
              <w:ind w:right="57"/>
              <w:jc w:val="right"/>
              <w:rPr>
                <w:sz w:val="16"/>
              </w:rPr>
            </w:pPr>
            <w:r>
              <w:rPr>
                <w:sz w:val="16"/>
              </w:rPr>
              <w:t xml:space="preserve">    113</w:t>
            </w:r>
          </w:p>
        </w:tc>
      </w:tr>
      <w:tr>
        <w:trPr>
          <w:wAfter w:w="0" w:type="dxa"/>
        </w:trPr>
        <w:tc>
          <w:tcPr>
            <w:tcW w:w="3856" w:type="dxa"/>
            <w:tcBorders>
              <w:right w:val="single" w:sz="4" w:space="0" w:shadow="0" w:frame="0"/>
            </w:tcBorders>
          </w:tcPr>
          <w:p>
            <w:pPr>
              <w:rPr>
                <w:b w:val="1"/>
                <w:sz w:val="16"/>
              </w:rPr>
            </w:pPr>
            <w:r>
              <w:rPr>
                <w:b w:val="1"/>
                <w:sz w:val="16"/>
              </w:rPr>
              <w:t>Финансијске делатности и делатност осигурања</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2 210</w:t>
            </w:r>
          </w:p>
        </w:tc>
        <w:tc>
          <w:tcPr>
            <w:tcW w:w="851" w:type="dxa"/>
            <w:vAlign w:val="bottom"/>
          </w:tcPr>
          <w:p>
            <w:pPr>
              <w:ind w:right="57"/>
              <w:jc w:val="right"/>
              <w:rPr>
                <w:b w:val="1"/>
                <w:sz w:val="16"/>
              </w:rPr>
            </w:pPr>
            <w:r>
              <w:rPr>
                <w:b w:val="1"/>
                <w:sz w:val="16"/>
              </w:rPr>
              <w:t xml:space="preserve">   1 229</w:t>
            </w:r>
          </w:p>
        </w:tc>
        <w:tc>
          <w:tcPr>
            <w:tcW w:w="851" w:type="dxa"/>
            <w:vAlign w:val="bottom"/>
          </w:tcPr>
          <w:p>
            <w:pPr>
              <w:ind w:right="57"/>
              <w:jc w:val="right"/>
              <w:rPr>
                <w:b w:val="1"/>
                <w:sz w:val="16"/>
              </w:rPr>
            </w:pPr>
            <w:r>
              <w:rPr>
                <w:b w:val="1"/>
                <w:sz w:val="16"/>
              </w:rPr>
              <w:t xml:space="preserve">    981</w:t>
            </w:r>
          </w:p>
        </w:tc>
        <w:tc>
          <w:tcPr>
            <w:tcW w:w="851" w:type="dxa"/>
            <w:vAlign w:val="bottom"/>
          </w:tcPr>
          <w:p>
            <w:pPr>
              <w:ind w:right="57"/>
              <w:jc w:val="right"/>
              <w:rPr>
                <w:b w:val="1"/>
                <w:sz w:val="16"/>
              </w:rPr>
            </w:pPr>
            <w:r>
              <w:rPr>
                <w:b w:val="1"/>
                <w:sz w:val="16"/>
              </w:rPr>
              <w:t xml:space="preserve">    536</w:t>
            </w:r>
          </w:p>
        </w:tc>
        <w:tc>
          <w:tcPr>
            <w:tcW w:w="851" w:type="dxa"/>
            <w:vAlign w:val="bottom"/>
          </w:tcPr>
          <w:p>
            <w:pPr>
              <w:ind w:right="57"/>
              <w:jc w:val="right"/>
              <w:rPr>
                <w:b w:val="1"/>
                <w:sz w:val="16"/>
              </w:rPr>
            </w:pPr>
            <w:r>
              <w:rPr>
                <w:b w:val="1"/>
                <w:sz w:val="16"/>
              </w:rPr>
              <w:t xml:space="preserve">    694</w:t>
            </w:r>
          </w:p>
        </w:tc>
        <w:tc>
          <w:tcPr>
            <w:tcW w:w="851" w:type="dxa"/>
            <w:vAlign w:val="bottom"/>
          </w:tcPr>
          <w:p>
            <w:pPr>
              <w:ind w:right="57"/>
              <w:jc w:val="right"/>
              <w:rPr>
                <w:b w:val="1"/>
                <w:sz w:val="16"/>
              </w:rPr>
            </w:pPr>
            <w:r>
              <w:rPr>
                <w:b w:val="1"/>
                <w:sz w:val="16"/>
              </w:rPr>
              <w:t xml:space="preserve">    472</w:t>
            </w:r>
          </w:p>
        </w:tc>
        <w:tc>
          <w:tcPr>
            <w:tcW w:w="851" w:type="dxa"/>
            <w:vAlign w:val="bottom"/>
          </w:tcPr>
          <w:p>
            <w:pPr>
              <w:ind w:right="57"/>
              <w:jc w:val="right"/>
              <w:rPr>
                <w:b w:val="1"/>
                <w:sz w:val="16"/>
              </w:rPr>
            </w:pPr>
            <w:r>
              <w:rPr>
                <w:b w:val="1"/>
                <w:sz w:val="16"/>
              </w:rPr>
              <w:t xml:space="preserve">    509</w:t>
            </w:r>
          </w:p>
        </w:tc>
      </w:tr>
      <w:tr>
        <w:trPr>
          <w:wAfter w:w="0" w:type="dxa"/>
        </w:trPr>
        <w:tc>
          <w:tcPr>
            <w:tcW w:w="3856" w:type="dxa"/>
            <w:tcBorders>
              <w:right w:val="single" w:sz="4" w:space="0" w:shadow="0" w:frame="0"/>
            </w:tcBorders>
          </w:tcPr>
          <w:p>
            <w:pPr>
              <w:rPr>
                <w:b w:val="1"/>
                <w:sz w:val="16"/>
              </w:rPr>
            </w:pPr>
            <w:r>
              <w:rPr>
                <w:b w:val="1"/>
                <w:sz w:val="16"/>
              </w:rPr>
              <w:t>Пословање некретнинама</w:t>
            </w:r>
          </w:p>
        </w:tc>
        <w:tc>
          <w:tcPr>
            <w:tcW w:w="851" w:type="dxa"/>
            <w:tcBorders>
              <w:left w:val="single" w:sz="4" w:space="0" w:shadow="0" w:frame="0"/>
            </w:tcBorders>
            <w:vAlign w:val="bottom"/>
          </w:tcPr>
          <w:p>
            <w:pPr>
              <w:ind w:right="57"/>
              <w:jc w:val="right"/>
              <w:rPr>
                <w:b w:val="1"/>
                <w:sz w:val="16"/>
              </w:rPr>
            </w:pPr>
            <w:r>
              <w:rPr>
                <w:b w:val="1"/>
                <w:sz w:val="16"/>
              </w:rPr>
              <w:t xml:space="preserve">    403</w:t>
            </w:r>
          </w:p>
        </w:tc>
        <w:tc>
          <w:tcPr>
            <w:tcW w:w="851" w:type="dxa"/>
            <w:vAlign w:val="bottom"/>
          </w:tcPr>
          <w:p>
            <w:pPr>
              <w:ind w:right="57"/>
              <w:jc w:val="right"/>
              <w:rPr>
                <w:b w:val="1"/>
                <w:sz w:val="16"/>
              </w:rPr>
            </w:pPr>
            <w:r>
              <w:rPr>
                <w:b w:val="1"/>
                <w:sz w:val="16"/>
              </w:rPr>
              <w:t xml:space="preserve">    228</w:t>
            </w:r>
          </w:p>
        </w:tc>
        <w:tc>
          <w:tcPr>
            <w:tcW w:w="851" w:type="dxa"/>
            <w:vAlign w:val="bottom"/>
          </w:tcPr>
          <w:p>
            <w:pPr>
              <w:ind w:right="57"/>
              <w:jc w:val="right"/>
              <w:rPr>
                <w:b w:val="1"/>
                <w:sz w:val="16"/>
              </w:rPr>
            </w:pPr>
            <w:r>
              <w:rPr>
                <w:b w:val="1"/>
                <w:sz w:val="16"/>
              </w:rPr>
              <w:t xml:space="preserve">    175</w:t>
            </w:r>
          </w:p>
        </w:tc>
        <w:tc>
          <w:tcPr>
            <w:tcW w:w="851" w:type="dxa"/>
            <w:vAlign w:val="bottom"/>
          </w:tcPr>
          <w:p>
            <w:pPr>
              <w:ind w:right="57"/>
              <w:jc w:val="right"/>
              <w:rPr>
                <w:b w:val="1"/>
                <w:sz w:val="16"/>
              </w:rPr>
            </w:pPr>
            <w:r>
              <w:rPr>
                <w:b w:val="1"/>
                <w:sz w:val="16"/>
              </w:rPr>
              <w:t xml:space="preserve">    147</w:t>
            </w:r>
          </w:p>
        </w:tc>
        <w:tc>
          <w:tcPr>
            <w:tcW w:w="851" w:type="dxa"/>
            <w:vAlign w:val="bottom"/>
          </w:tcPr>
          <w:p>
            <w:pPr>
              <w:ind w:right="57"/>
              <w:jc w:val="right"/>
              <w:rPr>
                <w:b w:val="1"/>
                <w:sz w:val="16"/>
              </w:rPr>
            </w:pPr>
            <w:r>
              <w:rPr>
                <w:b w:val="1"/>
                <w:sz w:val="16"/>
              </w:rPr>
              <w:t xml:space="preserve">    81</w:t>
            </w:r>
          </w:p>
        </w:tc>
        <w:tc>
          <w:tcPr>
            <w:tcW w:w="851" w:type="dxa"/>
            <w:vAlign w:val="bottom"/>
          </w:tcPr>
          <w:p>
            <w:pPr>
              <w:ind w:right="57"/>
              <w:jc w:val="right"/>
              <w:rPr>
                <w:b w:val="1"/>
                <w:sz w:val="16"/>
              </w:rPr>
            </w:pPr>
            <w:r>
              <w:rPr>
                <w:b w:val="1"/>
                <w:sz w:val="16"/>
              </w:rPr>
              <w:t xml:space="preserve">    88</w:t>
            </w:r>
          </w:p>
        </w:tc>
        <w:tc>
          <w:tcPr>
            <w:tcW w:w="851" w:type="dxa"/>
            <w:vAlign w:val="bottom"/>
          </w:tcPr>
          <w:p>
            <w:pPr>
              <w:ind w:right="57"/>
              <w:jc w:val="right"/>
              <w:rPr>
                <w:b w:val="1"/>
                <w:sz w:val="16"/>
              </w:rPr>
            </w:pPr>
            <w:r>
              <w:rPr>
                <w:b w:val="1"/>
                <w:sz w:val="16"/>
              </w:rPr>
              <w:t xml:space="preserve">    88</w:t>
            </w:r>
          </w:p>
        </w:tc>
      </w:tr>
      <w:tr>
        <w:trPr>
          <w:wAfter w:w="0" w:type="dxa"/>
        </w:trPr>
        <w:tc>
          <w:tcPr>
            <w:tcW w:w="3856" w:type="dxa"/>
            <w:tcBorders>
              <w:right w:val="single" w:sz="4" w:space="0" w:shadow="0" w:frame="0"/>
            </w:tcBorders>
          </w:tcPr>
          <w:p>
            <w:pPr>
              <w:rPr>
                <w:b w:val="1"/>
                <w:sz w:val="16"/>
              </w:rPr>
            </w:pPr>
            <w:r>
              <w:rPr>
                <w:b w:val="1"/>
                <w:sz w:val="16"/>
              </w:rPr>
              <w:t>Стручне, научне, иновационе и техничке делатности</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12 227</w:t>
            </w:r>
          </w:p>
        </w:tc>
        <w:tc>
          <w:tcPr>
            <w:tcW w:w="851" w:type="dxa"/>
            <w:vAlign w:val="bottom"/>
          </w:tcPr>
          <w:p>
            <w:pPr>
              <w:ind w:right="57"/>
              <w:jc w:val="right"/>
              <w:rPr>
                <w:b w:val="1"/>
                <w:sz w:val="16"/>
              </w:rPr>
            </w:pPr>
            <w:r>
              <w:rPr>
                <w:b w:val="1"/>
                <w:sz w:val="16"/>
              </w:rPr>
              <w:t xml:space="preserve">   6 314</w:t>
            </w:r>
          </w:p>
        </w:tc>
        <w:tc>
          <w:tcPr>
            <w:tcW w:w="851" w:type="dxa"/>
            <w:vAlign w:val="bottom"/>
          </w:tcPr>
          <w:p>
            <w:pPr>
              <w:ind w:right="57"/>
              <w:jc w:val="right"/>
              <w:rPr>
                <w:b w:val="1"/>
                <w:sz w:val="16"/>
              </w:rPr>
            </w:pPr>
            <w:r>
              <w:rPr>
                <w:b w:val="1"/>
                <w:sz w:val="16"/>
              </w:rPr>
              <w:t xml:space="preserve">   5 913</w:t>
            </w:r>
          </w:p>
        </w:tc>
        <w:tc>
          <w:tcPr>
            <w:tcW w:w="851" w:type="dxa"/>
            <w:vAlign w:val="bottom"/>
          </w:tcPr>
          <w:p>
            <w:pPr>
              <w:ind w:right="57"/>
              <w:jc w:val="right"/>
              <w:rPr>
                <w:b w:val="1"/>
                <w:sz w:val="16"/>
              </w:rPr>
            </w:pPr>
            <w:r>
              <w:rPr>
                <w:b w:val="1"/>
                <w:sz w:val="16"/>
              </w:rPr>
              <w:t xml:space="preserve">   2 987</w:t>
            </w:r>
          </w:p>
        </w:tc>
        <w:tc>
          <w:tcPr>
            <w:tcW w:w="851" w:type="dxa"/>
            <w:vAlign w:val="bottom"/>
          </w:tcPr>
          <w:p>
            <w:pPr>
              <w:ind w:right="57"/>
              <w:jc w:val="right"/>
              <w:rPr>
                <w:b w:val="1"/>
                <w:sz w:val="16"/>
              </w:rPr>
            </w:pPr>
            <w:r>
              <w:rPr>
                <w:b w:val="1"/>
                <w:sz w:val="16"/>
              </w:rPr>
              <w:t xml:space="preserve">   3 32</w:t>
            </w:r>
            <w:r>
              <w:rPr>
                <w:b w:val="1"/>
                <w:sz w:val="16"/>
              </w:rPr>
              <w:t>6</w:t>
            </w:r>
          </w:p>
        </w:tc>
        <w:tc>
          <w:tcPr>
            <w:tcW w:w="851" w:type="dxa"/>
            <w:vAlign w:val="bottom"/>
          </w:tcPr>
          <w:p>
            <w:pPr>
              <w:ind w:right="57"/>
              <w:jc w:val="right"/>
              <w:rPr>
                <w:b w:val="1"/>
                <w:sz w:val="16"/>
              </w:rPr>
            </w:pPr>
            <w:r>
              <w:rPr>
                <w:b w:val="1"/>
                <w:sz w:val="16"/>
              </w:rPr>
              <w:t xml:space="preserve">   3 199</w:t>
            </w:r>
          </w:p>
        </w:tc>
        <w:tc>
          <w:tcPr>
            <w:tcW w:w="851" w:type="dxa"/>
            <w:vAlign w:val="bottom"/>
          </w:tcPr>
          <w:p>
            <w:pPr>
              <w:ind w:right="57"/>
              <w:jc w:val="right"/>
              <w:rPr>
                <w:b w:val="1"/>
                <w:sz w:val="16"/>
              </w:rPr>
            </w:pPr>
            <w:r>
              <w:rPr>
                <w:b w:val="1"/>
                <w:sz w:val="16"/>
              </w:rPr>
              <w:t xml:space="preserve">   2 714</w:t>
            </w:r>
          </w:p>
        </w:tc>
      </w:tr>
      <w:tr>
        <w:trPr>
          <w:wAfter w:w="0" w:type="dxa"/>
        </w:trPr>
        <w:tc>
          <w:tcPr>
            <w:tcW w:w="3856" w:type="dxa"/>
            <w:tcBorders>
              <w:right w:val="single" w:sz="4" w:space="0" w:shadow="0" w:frame="0"/>
            </w:tcBorders>
          </w:tcPr>
          <w:p>
            <w:pPr>
              <w:ind w:left="170"/>
              <w:rPr>
                <w:sz w:val="16"/>
              </w:rPr>
            </w:pPr>
            <w:r>
              <w:rPr>
                <w:sz w:val="16"/>
              </w:rPr>
              <w:t>Правне, рачуноводствене, менаџерске, архитектонске, инжењерске делатности; техничко испитивање и анализе</w:t>
            </w:r>
          </w:p>
        </w:tc>
        <w:tc>
          <w:tcPr>
            <w:tcW w:w="851" w:type="dxa"/>
            <w:tcBorders>
              <w:left w:val="single" w:sz="4" w:space="0" w:shadow="0" w:frame="0"/>
            </w:tcBorders>
            <w:vAlign w:val="bottom"/>
          </w:tcPr>
          <w:p>
            <w:pPr>
              <w:ind w:right="57"/>
              <w:jc w:val="right"/>
              <w:rPr>
                <w:sz w:val="16"/>
              </w:rPr>
            </w:pPr>
            <w:r>
              <w:rPr>
                <w:sz w:val="16"/>
              </w:rPr>
              <w:t xml:space="preserve">   9 788</w:t>
            </w:r>
          </w:p>
        </w:tc>
        <w:tc>
          <w:tcPr>
            <w:tcW w:w="851" w:type="dxa"/>
            <w:vAlign w:val="bottom"/>
          </w:tcPr>
          <w:p>
            <w:pPr>
              <w:ind w:right="57"/>
              <w:jc w:val="right"/>
              <w:rPr>
                <w:sz w:val="16"/>
              </w:rPr>
            </w:pPr>
            <w:r>
              <w:rPr>
                <w:sz w:val="16"/>
              </w:rPr>
              <w:t xml:space="preserve">   5 177</w:t>
            </w:r>
          </w:p>
        </w:tc>
        <w:tc>
          <w:tcPr>
            <w:tcW w:w="851" w:type="dxa"/>
            <w:vAlign w:val="bottom"/>
          </w:tcPr>
          <w:p>
            <w:pPr>
              <w:ind w:right="57"/>
              <w:jc w:val="right"/>
              <w:rPr>
                <w:sz w:val="16"/>
              </w:rPr>
            </w:pPr>
            <w:r>
              <w:rPr>
                <w:sz w:val="16"/>
              </w:rPr>
              <w:t xml:space="preserve">   4 611</w:t>
            </w:r>
          </w:p>
        </w:tc>
        <w:tc>
          <w:tcPr>
            <w:tcW w:w="851" w:type="dxa"/>
            <w:vAlign w:val="bottom"/>
          </w:tcPr>
          <w:p>
            <w:pPr>
              <w:ind w:right="57"/>
              <w:jc w:val="right"/>
              <w:rPr>
                <w:sz w:val="16"/>
              </w:rPr>
            </w:pPr>
            <w:r>
              <w:rPr>
                <w:sz w:val="16"/>
              </w:rPr>
              <w:t xml:space="preserve">   2 361</w:t>
            </w:r>
          </w:p>
        </w:tc>
        <w:tc>
          <w:tcPr>
            <w:tcW w:w="851" w:type="dxa"/>
            <w:vAlign w:val="bottom"/>
          </w:tcPr>
          <w:p>
            <w:pPr>
              <w:ind w:right="57"/>
              <w:jc w:val="right"/>
              <w:rPr>
                <w:sz w:val="16"/>
              </w:rPr>
            </w:pPr>
            <w:r>
              <w:rPr>
                <w:sz w:val="16"/>
              </w:rPr>
              <w:t xml:space="preserve">   2 816</w:t>
            </w:r>
          </w:p>
        </w:tc>
        <w:tc>
          <w:tcPr>
            <w:tcW w:w="851" w:type="dxa"/>
            <w:vAlign w:val="bottom"/>
          </w:tcPr>
          <w:p>
            <w:pPr>
              <w:ind w:right="57"/>
              <w:jc w:val="right"/>
              <w:rPr>
                <w:sz w:val="16"/>
              </w:rPr>
            </w:pPr>
            <w:r>
              <w:rPr>
                <w:sz w:val="16"/>
              </w:rPr>
              <w:t xml:space="preserve">   2 475</w:t>
            </w:r>
          </w:p>
        </w:tc>
        <w:tc>
          <w:tcPr>
            <w:tcW w:w="851" w:type="dxa"/>
            <w:vAlign w:val="bottom"/>
          </w:tcPr>
          <w:p>
            <w:pPr>
              <w:ind w:right="57"/>
              <w:jc w:val="right"/>
              <w:rPr>
                <w:sz w:val="16"/>
              </w:rPr>
            </w:pPr>
            <w:r>
              <w:rPr>
                <w:sz w:val="16"/>
              </w:rPr>
              <w:t xml:space="preserve">   2 136</w:t>
            </w:r>
          </w:p>
        </w:tc>
      </w:tr>
      <w:tr>
        <w:trPr>
          <w:wAfter w:w="0" w:type="dxa"/>
        </w:trPr>
        <w:tc>
          <w:tcPr>
            <w:tcW w:w="3856" w:type="dxa"/>
            <w:tcBorders>
              <w:right w:val="single" w:sz="4" w:space="0" w:shadow="0" w:frame="0"/>
            </w:tcBorders>
          </w:tcPr>
          <w:p>
            <w:pPr>
              <w:ind w:left="170"/>
              <w:rPr>
                <w:sz w:val="16"/>
              </w:rPr>
            </w:pPr>
            <w:r>
              <w:rPr>
                <w:sz w:val="16"/>
              </w:rPr>
              <w:t>Научно истраживање и развој</w:t>
            </w:r>
          </w:p>
        </w:tc>
        <w:tc>
          <w:tcPr>
            <w:tcW w:w="851" w:type="dxa"/>
            <w:tcBorders>
              <w:left w:val="single" w:sz="4" w:space="0" w:shadow="0" w:frame="0"/>
            </w:tcBorders>
            <w:vAlign w:val="bottom"/>
          </w:tcPr>
          <w:p>
            <w:pPr>
              <w:ind w:right="57"/>
              <w:jc w:val="right"/>
              <w:rPr>
                <w:sz w:val="16"/>
              </w:rPr>
            </w:pPr>
            <w:r>
              <w:rPr>
                <w:sz w:val="16"/>
              </w:rPr>
              <w:t xml:space="preserve">    1</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 xml:space="preserve">    1</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 xml:space="preserve">    1</w:t>
            </w:r>
          </w:p>
        </w:tc>
      </w:tr>
      <w:tr>
        <w:trPr>
          <w:wAfter w:w="0" w:type="dxa"/>
        </w:trPr>
        <w:tc>
          <w:tcPr>
            <w:tcW w:w="3856" w:type="dxa"/>
            <w:tcBorders>
              <w:right w:val="single" w:sz="4" w:space="0" w:shadow="0" w:frame="0"/>
            </w:tcBorders>
          </w:tcPr>
          <w:p>
            <w:pPr>
              <w:ind w:left="170"/>
              <w:rPr>
                <w:sz w:val="16"/>
              </w:rPr>
            </w:pPr>
            <w:r>
              <w:rPr>
                <w:sz w:val="16"/>
              </w:rPr>
              <w:t>Остале стручне, научне и техничке делатности</w:t>
            </w:r>
          </w:p>
        </w:tc>
        <w:tc>
          <w:tcPr>
            <w:tcW w:w="851" w:type="dxa"/>
            <w:tcBorders>
              <w:left w:val="single" w:sz="4" w:space="0" w:shadow="0" w:frame="0"/>
            </w:tcBorders>
            <w:vAlign w:val="bottom"/>
          </w:tcPr>
          <w:p>
            <w:pPr>
              <w:ind w:right="57"/>
              <w:jc w:val="right"/>
              <w:rPr>
                <w:sz w:val="16"/>
              </w:rPr>
            </w:pPr>
            <w:r>
              <w:rPr>
                <w:sz w:val="16"/>
              </w:rPr>
              <w:t xml:space="preserve">   2 439</w:t>
            </w:r>
          </w:p>
        </w:tc>
        <w:tc>
          <w:tcPr>
            <w:tcW w:w="851" w:type="dxa"/>
            <w:vAlign w:val="bottom"/>
          </w:tcPr>
          <w:p>
            <w:pPr>
              <w:ind w:right="57"/>
              <w:jc w:val="right"/>
              <w:rPr>
                <w:sz w:val="16"/>
              </w:rPr>
            </w:pPr>
            <w:r>
              <w:rPr>
                <w:sz w:val="16"/>
              </w:rPr>
              <w:t xml:space="preserve">   1 137</w:t>
            </w:r>
          </w:p>
        </w:tc>
        <w:tc>
          <w:tcPr>
            <w:tcW w:w="851" w:type="dxa"/>
            <w:vAlign w:val="bottom"/>
          </w:tcPr>
          <w:p>
            <w:pPr>
              <w:ind w:right="57"/>
              <w:jc w:val="right"/>
              <w:rPr>
                <w:sz w:val="16"/>
              </w:rPr>
            </w:pPr>
            <w:r>
              <w:rPr>
                <w:sz w:val="16"/>
              </w:rPr>
              <w:t xml:space="preserve">   1 301</w:t>
            </w:r>
          </w:p>
        </w:tc>
        <w:tc>
          <w:tcPr>
            <w:tcW w:w="851" w:type="dxa"/>
            <w:vAlign w:val="bottom"/>
          </w:tcPr>
          <w:p>
            <w:pPr>
              <w:ind w:right="57"/>
              <w:jc w:val="right"/>
              <w:rPr>
                <w:sz w:val="16"/>
              </w:rPr>
            </w:pPr>
            <w:r>
              <w:rPr>
                <w:sz w:val="16"/>
              </w:rPr>
              <w:t xml:space="preserve">    626</w:t>
            </w:r>
          </w:p>
        </w:tc>
        <w:tc>
          <w:tcPr>
            <w:tcW w:w="851" w:type="dxa"/>
            <w:vAlign w:val="bottom"/>
          </w:tcPr>
          <w:p>
            <w:pPr>
              <w:ind w:right="57"/>
              <w:jc w:val="right"/>
              <w:rPr>
                <w:sz w:val="16"/>
              </w:rPr>
            </w:pPr>
            <w:r>
              <w:rPr>
                <w:sz w:val="16"/>
              </w:rPr>
              <w:t xml:space="preserve">    511</w:t>
            </w:r>
          </w:p>
        </w:tc>
        <w:tc>
          <w:tcPr>
            <w:tcW w:w="851" w:type="dxa"/>
            <w:vAlign w:val="bottom"/>
          </w:tcPr>
          <w:p>
            <w:pPr>
              <w:ind w:right="57"/>
              <w:jc w:val="right"/>
              <w:rPr>
                <w:sz w:val="16"/>
              </w:rPr>
            </w:pPr>
            <w:r>
              <w:rPr>
                <w:sz w:val="16"/>
              </w:rPr>
              <w:t xml:space="preserve">    724</w:t>
            </w:r>
          </w:p>
        </w:tc>
        <w:tc>
          <w:tcPr>
            <w:tcW w:w="851" w:type="dxa"/>
            <w:vAlign w:val="bottom"/>
          </w:tcPr>
          <w:p>
            <w:pPr>
              <w:ind w:right="57"/>
              <w:jc w:val="right"/>
              <w:rPr>
                <w:sz w:val="16"/>
              </w:rPr>
            </w:pPr>
            <w:r>
              <w:rPr>
                <w:sz w:val="16"/>
              </w:rPr>
              <w:t xml:space="preserve">    578</w:t>
            </w:r>
          </w:p>
        </w:tc>
      </w:tr>
      <w:tr>
        <w:trPr>
          <w:wAfter w:w="0" w:type="dxa"/>
        </w:trPr>
        <w:tc>
          <w:tcPr>
            <w:tcW w:w="3856" w:type="dxa"/>
            <w:tcBorders>
              <w:right w:val="single" w:sz="4" w:space="0" w:shadow="0" w:frame="0"/>
            </w:tcBorders>
          </w:tcPr>
          <w:p>
            <w:pPr>
              <w:rPr>
                <w:b w:val="1"/>
                <w:sz w:val="16"/>
              </w:rPr>
            </w:pPr>
            <w:r>
              <w:rPr>
                <w:b w:val="1"/>
                <w:sz w:val="16"/>
              </w:rPr>
              <w:t>Административне и помоћне услужне делатности</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3 285</w:t>
            </w:r>
          </w:p>
        </w:tc>
        <w:tc>
          <w:tcPr>
            <w:tcW w:w="851" w:type="dxa"/>
            <w:vAlign w:val="bottom"/>
          </w:tcPr>
          <w:p>
            <w:pPr>
              <w:ind w:right="57"/>
              <w:jc w:val="right"/>
              <w:rPr>
                <w:b w:val="1"/>
                <w:sz w:val="16"/>
              </w:rPr>
            </w:pPr>
            <w:r>
              <w:rPr>
                <w:b w:val="1"/>
                <w:sz w:val="16"/>
              </w:rPr>
              <w:t xml:space="preserve">   1 458</w:t>
            </w:r>
          </w:p>
        </w:tc>
        <w:tc>
          <w:tcPr>
            <w:tcW w:w="851" w:type="dxa"/>
            <w:vAlign w:val="bottom"/>
          </w:tcPr>
          <w:p>
            <w:pPr>
              <w:ind w:right="57"/>
              <w:jc w:val="right"/>
              <w:rPr>
                <w:b w:val="1"/>
                <w:sz w:val="16"/>
              </w:rPr>
            </w:pPr>
            <w:r>
              <w:rPr>
                <w:b w:val="1"/>
                <w:sz w:val="16"/>
              </w:rPr>
              <w:t xml:space="preserve">   1 827</w:t>
            </w:r>
          </w:p>
        </w:tc>
        <w:tc>
          <w:tcPr>
            <w:tcW w:w="851" w:type="dxa"/>
            <w:vAlign w:val="bottom"/>
          </w:tcPr>
          <w:p>
            <w:pPr>
              <w:ind w:right="57"/>
              <w:jc w:val="right"/>
              <w:rPr>
                <w:b w:val="1"/>
                <w:sz w:val="16"/>
              </w:rPr>
            </w:pPr>
            <w:r>
              <w:rPr>
                <w:b w:val="1"/>
                <w:sz w:val="16"/>
              </w:rPr>
              <w:t xml:space="preserve">    641</w:t>
            </w:r>
          </w:p>
        </w:tc>
        <w:tc>
          <w:tcPr>
            <w:tcW w:w="851" w:type="dxa"/>
            <w:vAlign w:val="bottom"/>
          </w:tcPr>
          <w:p>
            <w:pPr>
              <w:ind w:right="57"/>
              <w:jc w:val="right"/>
              <w:rPr>
                <w:b w:val="1"/>
                <w:sz w:val="16"/>
              </w:rPr>
            </w:pPr>
            <w:r>
              <w:rPr>
                <w:b w:val="1"/>
                <w:sz w:val="16"/>
              </w:rPr>
              <w:t xml:space="preserve">    817</w:t>
            </w:r>
          </w:p>
        </w:tc>
        <w:tc>
          <w:tcPr>
            <w:tcW w:w="851" w:type="dxa"/>
            <w:vAlign w:val="bottom"/>
          </w:tcPr>
          <w:p>
            <w:pPr>
              <w:ind w:right="57"/>
              <w:jc w:val="right"/>
              <w:rPr>
                <w:b w:val="1"/>
                <w:sz w:val="16"/>
              </w:rPr>
            </w:pPr>
            <w:r>
              <w:rPr>
                <w:b w:val="1"/>
                <w:sz w:val="16"/>
              </w:rPr>
              <w:t xml:space="preserve">   1 097</w:t>
            </w:r>
          </w:p>
        </w:tc>
        <w:tc>
          <w:tcPr>
            <w:tcW w:w="851" w:type="dxa"/>
            <w:vAlign w:val="bottom"/>
          </w:tcPr>
          <w:p>
            <w:pPr>
              <w:ind w:right="57"/>
              <w:jc w:val="right"/>
              <w:rPr>
                <w:b w:val="1"/>
                <w:sz w:val="16"/>
              </w:rPr>
            </w:pPr>
            <w:r>
              <w:rPr>
                <w:b w:val="1"/>
                <w:sz w:val="16"/>
              </w:rPr>
              <w:t xml:space="preserve">    730</w:t>
            </w:r>
          </w:p>
        </w:tc>
      </w:tr>
      <w:tr>
        <w:trPr>
          <w:wAfter w:w="0" w:type="dxa"/>
        </w:trPr>
        <w:tc>
          <w:tcPr>
            <w:tcW w:w="3856" w:type="dxa"/>
            <w:tcBorders>
              <w:right w:val="single" w:sz="4" w:space="0" w:shadow="0" w:frame="0"/>
            </w:tcBorders>
          </w:tcPr>
          <w:p>
            <w:pPr>
              <w:rPr>
                <w:b w:val="1"/>
                <w:sz w:val="16"/>
              </w:rPr>
            </w:pPr>
            <w:r>
              <w:rPr>
                <w:b w:val="1"/>
                <w:sz w:val="16"/>
              </w:rPr>
              <w:t>Државна управа и одбрана; обавезно социјално осигурање</w:t>
            </w:r>
          </w:p>
        </w:tc>
        <w:tc>
          <w:tcPr>
            <w:tcW w:w="851" w:type="dxa"/>
            <w:tcBorders>
              <w:left w:val="single" w:sz="4" w:space="0" w:shadow="0" w:frame="0"/>
            </w:tcBorders>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r>
        <w:trPr>
          <w:wAfter w:w="0" w:type="dxa"/>
        </w:trPr>
        <w:tc>
          <w:tcPr>
            <w:tcW w:w="3856" w:type="dxa"/>
            <w:tcBorders>
              <w:right w:val="single" w:sz="4" w:space="0" w:shadow="0" w:frame="0"/>
            </w:tcBorders>
          </w:tcPr>
          <w:p>
            <w:pPr>
              <w:rPr>
                <w:b w:val="1"/>
                <w:sz w:val="16"/>
              </w:rPr>
            </w:pPr>
            <w:r>
              <w:rPr>
                <w:b w:val="1"/>
                <w:sz w:val="16"/>
              </w:rPr>
              <w:t>Образовање</w:t>
            </w:r>
          </w:p>
        </w:tc>
        <w:tc>
          <w:tcPr>
            <w:tcW w:w="851" w:type="dxa"/>
            <w:tcBorders>
              <w:left w:val="single" w:sz="4" w:space="0" w:shadow="0" w:frame="0"/>
            </w:tcBorders>
            <w:vAlign w:val="bottom"/>
          </w:tcPr>
          <w:p>
            <w:pPr>
              <w:ind w:right="57"/>
              <w:jc w:val="right"/>
              <w:rPr>
                <w:b w:val="1"/>
                <w:sz w:val="16"/>
              </w:rPr>
            </w:pPr>
            <w:r>
              <w:rPr>
                <w:b w:val="1"/>
                <w:sz w:val="16"/>
              </w:rPr>
              <w:t xml:space="preserve">    671</w:t>
            </w:r>
          </w:p>
        </w:tc>
        <w:tc>
          <w:tcPr>
            <w:tcW w:w="851" w:type="dxa"/>
            <w:vAlign w:val="bottom"/>
          </w:tcPr>
          <w:p>
            <w:pPr>
              <w:ind w:right="57"/>
              <w:jc w:val="right"/>
              <w:rPr>
                <w:b w:val="1"/>
                <w:sz w:val="16"/>
              </w:rPr>
            </w:pPr>
            <w:r>
              <w:rPr>
                <w:b w:val="1"/>
                <w:sz w:val="16"/>
              </w:rPr>
              <w:t xml:space="preserve">    483</w:t>
            </w:r>
          </w:p>
        </w:tc>
        <w:tc>
          <w:tcPr>
            <w:tcW w:w="851" w:type="dxa"/>
            <w:vAlign w:val="bottom"/>
          </w:tcPr>
          <w:p>
            <w:pPr>
              <w:ind w:right="57"/>
              <w:jc w:val="right"/>
              <w:rPr>
                <w:b w:val="1"/>
                <w:sz w:val="16"/>
              </w:rPr>
            </w:pPr>
            <w:r>
              <w:rPr>
                <w:b w:val="1"/>
                <w:sz w:val="16"/>
              </w:rPr>
              <w:t xml:space="preserve">    188</w:t>
            </w:r>
          </w:p>
        </w:tc>
        <w:tc>
          <w:tcPr>
            <w:tcW w:w="851" w:type="dxa"/>
            <w:vAlign w:val="bottom"/>
          </w:tcPr>
          <w:p>
            <w:pPr>
              <w:ind w:right="57"/>
              <w:jc w:val="right"/>
              <w:rPr>
                <w:b w:val="1"/>
                <w:sz w:val="16"/>
              </w:rPr>
            </w:pPr>
            <w:r>
              <w:rPr>
                <w:b w:val="1"/>
                <w:sz w:val="16"/>
              </w:rPr>
              <w:t xml:space="preserve">    250</w:t>
            </w:r>
          </w:p>
        </w:tc>
        <w:tc>
          <w:tcPr>
            <w:tcW w:w="851" w:type="dxa"/>
            <w:vAlign w:val="bottom"/>
          </w:tcPr>
          <w:p>
            <w:pPr>
              <w:ind w:right="57"/>
              <w:jc w:val="right"/>
              <w:rPr>
                <w:b w:val="1"/>
                <w:sz w:val="16"/>
              </w:rPr>
            </w:pPr>
            <w:r>
              <w:rPr>
                <w:b w:val="1"/>
                <w:sz w:val="16"/>
              </w:rPr>
              <w:t xml:space="preserve">    233</w:t>
            </w:r>
          </w:p>
        </w:tc>
        <w:tc>
          <w:tcPr>
            <w:tcW w:w="851" w:type="dxa"/>
            <w:vAlign w:val="bottom"/>
          </w:tcPr>
          <w:p>
            <w:pPr>
              <w:ind w:right="57"/>
              <w:jc w:val="right"/>
              <w:rPr>
                <w:b w:val="1"/>
                <w:sz w:val="16"/>
              </w:rPr>
            </w:pPr>
            <w:r>
              <w:rPr>
                <w:b w:val="1"/>
                <w:sz w:val="16"/>
              </w:rPr>
              <w:t xml:space="preserve">    90</w:t>
            </w:r>
          </w:p>
        </w:tc>
        <w:tc>
          <w:tcPr>
            <w:tcW w:w="851" w:type="dxa"/>
            <w:vAlign w:val="bottom"/>
          </w:tcPr>
          <w:p>
            <w:pPr>
              <w:ind w:right="57"/>
              <w:jc w:val="right"/>
              <w:rPr>
                <w:b w:val="1"/>
                <w:sz w:val="16"/>
              </w:rPr>
            </w:pPr>
            <w:r>
              <w:rPr>
                <w:b w:val="1"/>
                <w:sz w:val="16"/>
              </w:rPr>
              <w:t xml:space="preserve">    98</w:t>
            </w:r>
          </w:p>
        </w:tc>
      </w:tr>
      <w:tr>
        <w:trPr>
          <w:wAfter w:w="0" w:type="dxa"/>
        </w:trPr>
        <w:tc>
          <w:tcPr>
            <w:tcW w:w="3856" w:type="dxa"/>
            <w:tcBorders>
              <w:right w:val="single" w:sz="4" w:space="0" w:shadow="0" w:frame="0"/>
            </w:tcBorders>
          </w:tcPr>
          <w:p>
            <w:pPr>
              <w:rPr>
                <w:b w:val="1"/>
                <w:sz w:val="16"/>
              </w:rPr>
            </w:pPr>
            <w:r>
              <w:rPr>
                <w:b w:val="1"/>
                <w:sz w:val="16"/>
              </w:rPr>
              <w:t>Здравствена и социјална заштита</w:t>
            </w:r>
          </w:p>
        </w:tc>
        <w:tc>
          <w:tcPr>
            <w:tcW w:w="851" w:type="dxa"/>
            <w:tcBorders>
              <w:left w:val="single" w:sz="4" w:space="0" w:shadow="0" w:frame="0"/>
            </w:tcBorders>
            <w:vAlign w:val="bottom"/>
          </w:tcPr>
          <w:p>
            <w:pPr>
              <w:ind w:right="57"/>
              <w:jc w:val="right"/>
              <w:rPr>
                <w:b w:val="1"/>
                <w:sz w:val="16"/>
              </w:rPr>
            </w:pPr>
            <w:r>
              <w:rPr>
                <w:b w:val="1"/>
                <w:sz w:val="16"/>
              </w:rPr>
              <w:t xml:space="preserve">   4 979</w:t>
            </w:r>
          </w:p>
        </w:tc>
        <w:tc>
          <w:tcPr>
            <w:tcW w:w="851" w:type="dxa"/>
            <w:vAlign w:val="bottom"/>
          </w:tcPr>
          <w:p>
            <w:pPr>
              <w:ind w:right="57"/>
              <w:jc w:val="right"/>
              <w:rPr>
                <w:b w:val="1"/>
                <w:sz w:val="16"/>
              </w:rPr>
            </w:pPr>
            <w:r>
              <w:rPr>
                <w:b w:val="1"/>
                <w:sz w:val="16"/>
              </w:rPr>
              <w:t xml:space="preserve">   3 273</w:t>
            </w:r>
          </w:p>
        </w:tc>
        <w:tc>
          <w:tcPr>
            <w:tcW w:w="851" w:type="dxa"/>
            <w:vAlign w:val="bottom"/>
          </w:tcPr>
          <w:p>
            <w:pPr>
              <w:ind w:right="57"/>
              <w:jc w:val="right"/>
              <w:rPr>
                <w:b w:val="1"/>
                <w:sz w:val="16"/>
              </w:rPr>
            </w:pPr>
            <w:r>
              <w:rPr>
                <w:b w:val="1"/>
                <w:sz w:val="16"/>
              </w:rPr>
              <w:t xml:space="preserve">   1 706</w:t>
            </w:r>
          </w:p>
        </w:tc>
        <w:tc>
          <w:tcPr>
            <w:tcW w:w="851" w:type="dxa"/>
            <w:vAlign w:val="bottom"/>
          </w:tcPr>
          <w:p>
            <w:pPr>
              <w:ind w:right="57"/>
              <w:jc w:val="right"/>
              <w:rPr>
                <w:b w:val="1"/>
                <w:sz w:val="16"/>
              </w:rPr>
            </w:pPr>
            <w:r>
              <w:rPr>
                <w:b w:val="1"/>
                <w:sz w:val="16"/>
              </w:rPr>
              <w:t xml:space="preserve">   2 110</w:t>
            </w:r>
          </w:p>
        </w:tc>
        <w:tc>
          <w:tcPr>
            <w:tcW w:w="851" w:type="dxa"/>
            <w:vAlign w:val="bottom"/>
          </w:tcPr>
          <w:p>
            <w:pPr>
              <w:ind w:right="57"/>
              <w:jc w:val="right"/>
              <w:rPr>
                <w:b w:val="1"/>
                <w:sz w:val="16"/>
              </w:rPr>
            </w:pPr>
            <w:r>
              <w:rPr>
                <w:b w:val="1"/>
                <w:sz w:val="16"/>
              </w:rPr>
              <w:t xml:space="preserve">   1 162</w:t>
            </w:r>
          </w:p>
        </w:tc>
        <w:tc>
          <w:tcPr>
            <w:tcW w:w="851" w:type="dxa"/>
            <w:vAlign w:val="bottom"/>
          </w:tcPr>
          <w:p>
            <w:pPr>
              <w:ind w:right="57"/>
              <w:jc w:val="right"/>
              <w:rPr>
                <w:b w:val="1"/>
                <w:sz w:val="16"/>
              </w:rPr>
            </w:pPr>
            <w:r>
              <w:rPr>
                <w:b w:val="1"/>
                <w:sz w:val="16"/>
              </w:rPr>
              <w:t xml:space="preserve">    973</w:t>
            </w:r>
          </w:p>
        </w:tc>
        <w:tc>
          <w:tcPr>
            <w:tcW w:w="851" w:type="dxa"/>
            <w:vAlign w:val="bottom"/>
          </w:tcPr>
          <w:p>
            <w:pPr>
              <w:ind w:right="57"/>
              <w:jc w:val="right"/>
              <w:rPr>
                <w:b w:val="1"/>
                <w:sz w:val="16"/>
              </w:rPr>
            </w:pPr>
            <w:r>
              <w:rPr>
                <w:b w:val="1"/>
                <w:sz w:val="16"/>
              </w:rPr>
              <w:t xml:space="preserve">    733</w:t>
            </w:r>
          </w:p>
        </w:tc>
      </w:tr>
      <w:tr>
        <w:trPr>
          <w:wAfter w:w="0" w:type="dxa"/>
        </w:trPr>
        <w:tc>
          <w:tcPr>
            <w:tcW w:w="3856" w:type="dxa"/>
            <w:tcBorders>
              <w:right w:val="single" w:sz="4" w:space="0" w:shadow="0" w:frame="0"/>
            </w:tcBorders>
          </w:tcPr>
          <w:p>
            <w:pPr>
              <w:ind w:left="170"/>
              <w:rPr>
                <w:sz w:val="16"/>
              </w:rPr>
            </w:pPr>
            <w:r>
              <w:rPr>
                <w:sz w:val="16"/>
              </w:rPr>
              <w:t>Здравствене делатности</w:t>
            </w:r>
          </w:p>
        </w:tc>
        <w:tc>
          <w:tcPr>
            <w:tcW w:w="851" w:type="dxa"/>
            <w:tcBorders>
              <w:left w:val="single" w:sz="4" w:space="0" w:shadow="0" w:frame="0"/>
            </w:tcBorders>
            <w:vAlign w:val="bottom"/>
          </w:tcPr>
          <w:p>
            <w:pPr>
              <w:ind w:right="57"/>
              <w:jc w:val="right"/>
              <w:rPr>
                <w:sz w:val="16"/>
              </w:rPr>
            </w:pPr>
            <w:r>
              <w:rPr>
                <w:sz w:val="16"/>
              </w:rPr>
              <w:t xml:space="preserve">   4 824</w:t>
            </w:r>
          </w:p>
        </w:tc>
        <w:tc>
          <w:tcPr>
            <w:tcW w:w="851" w:type="dxa"/>
            <w:vAlign w:val="bottom"/>
          </w:tcPr>
          <w:p>
            <w:pPr>
              <w:ind w:right="57"/>
              <w:jc w:val="right"/>
              <w:rPr>
                <w:sz w:val="16"/>
              </w:rPr>
            </w:pPr>
            <w:r>
              <w:rPr>
                <w:sz w:val="16"/>
              </w:rPr>
              <w:t xml:space="preserve">   3 161</w:t>
            </w:r>
          </w:p>
        </w:tc>
        <w:tc>
          <w:tcPr>
            <w:tcW w:w="851" w:type="dxa"/>
            <w:vAlign w:val="bottom"/>
          </w:tcPr>
          <w:p>
            <w:pPr>
              <w:ind w:right="57"/>
              <w:jc w:val="right"/>
              <w:rPr>
                <w:sz w:val="16"/>
              </w:rPr>
            </w:pPr>
            <w:r>
              <w:rPr>
                <w:sz w:val="16"/>
              </w:rPr>
              <w:t xml:space="preserve">   1 663</w:t>
            </w:r>
          </w:p>
        </w:tc>
        <w:tc>
          <w:tcPr>
            <w:tcW w:w="851" w:type="dxa"/>
            <w:vAlign w:val="bottom"/>
          </w:tcPr>
          <w:p>
            <w:pPr>
              <w:ind w:right="57"/>
              <w:jc w:val="right"/>
              <w:rPr>
                <w:sz w:val="16"/>
              </w:rPr>
            </w:pPr>
            <w:r>
              <w:rPr>
                <w:sz w:val="16"/>
              </w:rPr>
              <w:t xml:space="preserve">   2 022</w:t>
            </w:r>
          </w:p>
        </w:tc>
        <w:tc>
          <w:tcPr>
            <w:tcW w:w="851" w:type="dxa"/>
            <w:vAlign w:val="bottom"/>
          </w:tcPr>
          <w:p>
            <w:pPr>
              <w:ind w:right="57"/>
              <w:jc w:val="right"/>
              <w:rPr>
                <w:sz w:val="16"/>
              </w:rPr>
            </w:pPr>
            <w:r>
              <w:rPr>
                <w:sz w:val="16"/>
              </w:rPr>
              <w:t xml:space="preserve">   1 139</w:t>
            </w:r>
          </w:p>
        </w:tc>
        <w:tc>
          <w:tcPr>
            <w:tcW w:w="851" w:type="dxa"/>
            <w:vAlign w:val="bottom"/>
          </w:tcPr>
          <w:p>
            <w:pPr>
              <w:ind w:right="57"/>
              <w:jc w:val="right"/>
              <w:rPr>
                <w:sz w:val="16"/>
              </w:rPr>
            </w:pPr>
            <w:r>
              <w:rPr>
                <w:sz w:val="16"/>
              </w:rPr>
              <w:t xml:space="preserve">    963</w:t>
            </w:r>
          </w:p>
        </w:tc>
        <w:tc>
          <w:tcPr>
            <w:tcW w:w="851" w:type="dxa"/>
            <w:vAlign w:val="bottom"/>
          </w:tcPr>
          <w:p>
            <w:pPr>
              <w:ind w:right="57"/>
              <w:jc w:val="right"/>
              <w:rPr>
                <w:sz w:val="16"/>
              </w:rPr>
            </w:pPr>
            <w:r>
              <w:rPr>
                <w:sz w:val="16"/>
              </w:rPr>
              <w:t xml:space="preserve">    700</w:t>
            </w:r>
          </w:p>
        </w:tc>
      </w:tr>
      <w:tr>
        <w:trPr>
          <w:wAfter w:w="0" w:type="dxa"/>
        </w:trPr>
        <w:tc>
          <w:tcPr>
            <w:tcW w:w="3856" w:type="dxa"/>
            <w:tcBorders>
              <w:right w:val="single" w:sz="4" w:space="0" w:shadow="0" w:frame="0"/>
            </w:tcBorders>
          </w:tcPr>
          <w:p>
            <w:pPr>
              <w:ind w:left="170"/>
              <w:rPr>
                <w:sz w:val="16"/>
              </w:rPr>
            </w:pPr>
            <w:r>
              <w:rPr>
                <w:sz w:val="16"/>
              </w:rPr>
              <w:t>Смештајне установе и социјална заштита</w:t>
            </w:r>
          </w:p>
        </w:tc>
        <w:tc>
          <w:tcPr>
            <w:tcW w:w="851" w:type="dxa"/>
            <w:tcBorders>
              <w:left w:val="single" w:sz="4" w:space="0" w:shadow="0" w:frame="0"/>
            </w:tcBorders>
            <w:vAlign w:val="bottom"/>
          </w:tcPr>
          <w:p>
            <w:pPr>
              <w:ind w:right="57"/>
              <w:jc w:val="right"/>
              <w:rPr>
                <w:sz w:val="16"/>
              </w:rPr>
            </w:pPr>
            <w:r>
              <w:rPr>
                <w:sz w:val="16"/>
              </w:rPr>
              <w:t xml:space="preserve">    155</w:t>
            </w:r>
          </w:p>
        </w:tc>
        <w:tc>
          <w:tcPr>
            <w:tcW w:w="851" w:type="dxa"/>
            <w:vAlign w:val="bottom"/>
          </w:tcPr>
          <w:p>
            <w:pPr>
              <w:ind w:right="57"/>
              <w:jc w:val="right"/>
              <w:rPr>
                <w:sz w:val="16"/>
              </w:rPr>
            </w:pPr>
            <w:r>
              <w:rPr>
                <w:sz w:val="16"/>
              </w:rPr>
              <w:t xml:space="preserve">    112</w:t>
            </w:r>
          </w:p>
        </w:tc>
        <w:tc>
          <w:tcPr>
            <w:tcW w:w="851" w:type="dxa"/>
            <w:vAlign w:val="bottom"/>
          </w:tcPr>
          <w:p>
            <w:pPr>
              <w:ind w:right="57"/>
              <w:jc w:val="right"/>
              <w:rPr>
                <w:sz w:val="16"/>
              </w:rPr>
            </w:pPr>
            <w:r>
              <w:rPr>
                <w:sz w:val="16"/>
              </w:rPr>
              <w:t xml:space="preserve">    42</w:t>
            </w:r>
          </w:p>
        </w:tc>
        <w:tc>
          <w:tcPr>
            <w:tcW w:w="851" w:type="dxa"/>
            <w:vAlign w:val="bottom"/>
          </w:tcPr>
          <w:p>
            <w:pPr>
              <w:ind w:right="57"/>
              <w:jc w:val="right"/>
              <w:rPr>
                <w:sz w:val="16"/>
              </w:rPr>
            </w:pPr>
            <w:r>
              <w:rPr>
                <w:sz w:val="16"/>
              </w:rPr>
              <w:t xml:space="preserve">    88</w:t>
            </w:r>
          </w:p>
        </w:tc>
        <w:tc>
          <w:tcPr>
            <w:tcW w:w="851" w:type="dxa"/>
            <w:vAlign w:val="bottom"/>
          </w:tcPr>
          <w:p>
            <w:pPr>
              <w:ind w:right="57"/>
              <w:jc w:val="right"/>
              <w:rPr>
                <w:sz w:val="16"/>
              </w:rPr>
            </w:pPr>
            <w:r>
              <w:rPr>
                <w:sz w:val="16"/>
              </w:rPr>
              <w:t xml:space="preserve">    24</w:t>
            </w:r>
          </w:p>
        </w:tc>
        <w:tc>
          <w:tcPr>
            <w:tcW w:w="851" w:type="dxa"/>
            <w:vAlign w:val="bottom"/>
          </w:tcPr>
          <w:p>
            <w:pPr>
              <w:ind w:right="57"/>
              <w:jc w:val="right"/>
              <w:rPr>
                <w:sz w:val="16"/>
              </w:rPr>
            </w:pPr>
            <w:r>
              <w:rPr>
                <w:sz w:val="16"/>
              </w:rPr>
              <w:t xml:space="preserve">    9</w:t>
            </w:r>
          </w:p>
        </w:tc>
        <w:tc>
          <w:tcPr>
            <w:tcW w:w="851" w:type="dxa"/>
            <w:vAlign w:val="bottom"/>
          </w:tcPr>
          <w:p>
            <w:pPr>
              <w:ind w:right="57"/>
              <w:jc w:val="right"/>
              <w:rPr>
                <w:sz w:val="16"/>
              </w:rPr>
            </w:pPr>
            <w:r>
              <w:rPr>
                <w:sz w:val="16"/>
              </w:rPr>
              <w:t xml:space="preserve">    33</w:t>
            </w:r>
          </w:p>
        </w:tc>
      </w:tr>
      <w:tr>
        <w:trPr>
          <w:wAfter w:w="0" w:type="dxa"/>
        </w:trPr>
        <w:tc>
          <w:tcPr>
            <w:tcW w:w="3856" w:type="dxa"/>
            <w:tcBorders>
              <w:right w:val="single" w:sz="4" w:space="0" w:shadow="0" w:frame="0"/>
            </w:tcBorders>
          </w:tcPr>
          <w:p>
            <w:pPr>
              <w:rPr>
                <w:b w:val="1"/>
                <w:sz w:val="16"/>
              </w:rPr>
            </w:pPr>
            <w:r>
              <w:rPr>
                <w:b w:val="1"/>
                <w:sz w:val="16"/>
              </w:rPr>
              <w:t>Уметност; забава и рекреација</w:t>
            </w:r>
          </w:p>
        </w:tc>
        <w:tc>
          <w:tcPr>
            <w:tcW w:w="851" w:type="dxa"/>
            <w:tcBorders>
              <w:left w:val="single" w:sz="4" w:space="0" w:shadow="0" w:frame="0"/>
            </w:tcBorders>
            <w:vAlign w:val="bottom"/>
          </w:tcPr>
          <w:p>
            <w:pPr>
              <w:ind w:right="57"/>
              <w:jc w:val="right"/>
              <w:rPr>
                <w:b w:val="1"/>
                <w:sz w:val="16"/>
              </w:rPr>
            </w:pPr>
            <w:r>
              <w:rPr>
                <w:b w:val="1"/>
                <w:sz w:val="16"/>
              </w:rPr>
              <w:t xml:space="preserve">    559</w:t>
            </w:r>
          </w:p>
        </w:tc>
        <w:tc>
          <w:tcPr>
            <w:tcW w:w="851" w:type="dxa"/>
            <w:vAlign w:val="bottom"/>
          </w:tcPr>
          <w:p>
            <w:pPr>
              <w:ind w:right="57"/>
              <w:jc w:val="right"/>
              <w:rPr>
                <w:b w:val="1"/>
                <w:sz w:val="16"/>
              </w:rPr>
            </w:pPr>
            <w:r>
              <w:rPr>
                <w:b w:val="1"/>
                <w:sz w:val="16"/>
              </w:rPr>
              <w:t xml:space="preserve">    282</w:t>
            </w:r>
          </w:p>
        </w:tc>
        <w:tc>
          <w:tcPr>
            <w:tcW w:w="851" w:type="dxa"/>
            <w:vAlign w:val="bottom"/>
          </w:tcPr>
          <w:p>
            <w:pPr>
              <w:ind w:right="57"/>
              <w:jc w:val="right"/>
              <w:rPr>
                <w:b w:val="1"/>
                <w:sz w:val="16"/>
              </w:rPr>
            </w:pPr>
            <w:r>
              <w:rPr>
                <w:b w:val="1"/>
                <w:sz w:val="16"/>
              </w:rPr>
              <w:t xml:space="preserve">    277</w:t>
            </w:r>
          </w:p>
        </w:tc>
        <w:tc>
          <w:tcPr>
            <w:tcW w:w="851" w:type="dxa"/>
            <w:vAlign w:val="bottom"/>
          </w:tcPr>
          <w:p>
            <w:pPr>
              <w:ind w:right="57"/>
              <w:jc w:val="right"/>
              <w:rPr>
                <w:b w:val="1"/>
                <w:sz w:val="16"/>
              </w:rPr>
            </w:pPr>
            <w:r>
              <w:rPr>
                <w:b w:val="1"/>
                <w:sz w:val="16"/>
              </w:rPr>
              <w:t xml:space="preserve">    153</w:t>
            </w:r>
          </w:p>
        </w:tc>
        <w:tc>
          <w:tcPr>
            <w:tcW w:w="851" w:type="dxa"/>
            <w:vAlign w:val="bottom"/>
          </w:tcPr>
          <w:p>
            <w:pPr>
              <w:ind w:right="57"/>
              <w:jc w:val="right"/>
              <w:rPr>
                <w:b w:val="1"/>
                <w:sz w:val="16"/>
              </w:rPr>
            </w:pPr>
            <w:r>
              <w:rPr>
                <w:b w:val="1"/>
                <w:sz w:val="16"/>
              </w:rPr>
              <w:t xml:space="preserve">    129</w:t>
            </w:r>
          </w:p>
        </w:tc>
        <w:tc>
          <w:tcPr>
            <w:tcW w:w="851" w:type="dxa"/>
            <w:vAlign w:val="bottom"/>
          </w:tcPr>
          <w:p>
            <w:pPr>
              <w:ind w:right="57"/>
              <w:jc w:val="right"/>
              <w:rPr>
                <w:b w:val="1"/>
                <w:sz w:val="16"/>
              </w:rPr>
            </w:pPr>
            <w:r>
              <w:rPr>
                <w:b w:val="1"/>
                <w:sz w:val="16"/>
              </w:rPr>
              <w:t xml:space="preserve">    159</w:t>
            </w:r>
          </w:p>
        </w:tc>
        <w:tc>
          <w:tcPr>
            <w:tcW w:w="851" w:type="dxa"/>
            <w:vAlign w:val="bottom"/>
          </w:tcPr>
          <w:p>
            <w:pPr>
              <w:ind w:right="57"/>
              <w:jc w:val="right"/>
              <w:rPr>
                <w:b w:val="1"/>
                <w:sz w:val="16"/>
              </w:rPr>
            </w:pPr>
            <w:r>
              <w:rPr>
                <w:b w:val="1"/>
                <w:sz w:val="16"/>
              </w:rPr>
              <w:t xml:space="preserve">    118</w:t>
            </w:r>
          </w:p>
        </w:tc>
      </w:tr>
      <w:tr>
        <w:trPr>
          <w:wAfter w:w="0" w:type="dxa"/>
        </w:trPr>
        <w:tc>
          <w:tcPr>
            <w:tcW w:w="3856" w:type="dxa"/>
            <w:tcBorders>
              <w:right w:val="single" w:sz="4" w:space="0" w:shadow="0" w:frame="0"/>
            </w:tcBorders>
          </w:tcPr>
          <w:p>
            <w:pPr>
              <w:rPr>
                <w:b w:val="1"/>
                <w:sz w:val="16"/>
              </w:rPr>
            </w:pPr>
            <w:r>
              <w:rPr>
                <w:b w:val="1"/>
                <w:sz w:val="16"/>
              </w:rPr>
              <w:t>Остале услужне делатности</w:t>
            </w:r>
          </w:p>
        </w:tc>
        <w:tc>
          <w:tcPr>
            <w:tcW w:w="851" w:type="dxa"/>
            <w:tcBorders>
              <w:left w:val="single" w:sz="4" w:space="0" w:shadow="0" w:frame="0"/>
            </w:tcBorders>
            <w:vAlign w:val="bottom"/>
          </w:tcPr>
          <w:p>
            <w:pPr>
              <w:ind w:right="57"/>
              <w:jc w:val="right"/>
              <w:rPr>
                <w:b w:val="1"/>
                <w:sz w:val="16"/>
              </w:rPr>
            </w:pPr>
            <w:r>
              <w:rPr>
                <w:b w:val="1"/>
                <w:sz w:val="16"/>
              </w:rPr>
              <w:t xml:space="preserve">   11 177</w:t>
            </w:r>
          </w:p>
        </w:tc>
        <w:tc>
          <w:tcPr>
            <w:tcW w:w="851" w:type="dxa"/>
            <w:vAlign w:val="bottom"/>
          </w:tcPr>
          <w:p>
            <w:pPr>
              <w:ind w:right="57"/>
              <w:jc w:val="right"/>
              <w:rPr>
                <w:b w:val="1"/>
                <w:sz w:val="16"/>
              </w:rPr>
            </w:pPr>
            <w:r>
              <w:rPr>
                <w:b w:val="1"/>
                <w:sz w:val="16"/>
              </w:rPr>
              <w:t xml:space="preserve">   6 679</w:t>
            </w:r>
          </w:p>
        </w:tc>
        <w:tc>
          <w:tcPr>
            <w:tcW w:w="851" w:type="dxa"/>
            <w:vAlign w:val="bottom"/>
          </w:tcPr>
          <w:p>
            <w:pPr>
              <w:ind w:right="57"/>
              <w:jc w:val="right"/>
              <w:rPr>
                <w:b w:val="1"/>
                <w:sz w:val="16"/>
              </w:rPr>
            </w:pPr>
            <w:r>
              <w:rPr>
                <w:b w:val="1"/>
                <w:sz w:val="16"/>
              </w:rPr>
              <w:t xml:space="preserve">   4 498</w:t>
            </w:r>
          </w:p>
        </w:tc>
        <w:tc>
          <w:tcPr>
            <w:tcW w:w="851" w:type="dxa"/>
            <w:vAlign w:val="bottom"/>
          </w:tcPr>
          <w:p>
            <w:pPr>
              <w:ind w:right="57"/>
              <w:jc w:val="right"/>
              <w:rPr>
                <w:b w:val="1"/>
                <w:sz w:val="16"/>
              </w:rPr>
            </w:pPr>
            <w:r>
              <w:rPr>
                <w:b w:val="1"/>
                <w:sz w:val="16"/>
              </w:rPr>
              <w:t xml:space="preserve">   4 061</w:t>
            </w:r>
          </w:p>
        </w:tc>
        <w:tc>
          <w:tcPr>
            <w:tcW w:w="851" w:type="dxa"/>
            <w:vAlign w:val="bottom"/>
          </w:tcPr>
          <w:p>
            <w:pPr>
              <w:ind w:right="57"/>
              <w:jc w:val="right"/>
              <w:rPr>
                <w:b w:val="1"/>
                <w:sz w:val="16"/>
              </w:rPr>
            </w:pPr>
            <w:r>
              <w:rPr>
                <w:b w:val="1"/>
                <w:sz w:val="16"/>
              </w:rPr>
              <w:t xml:space="preserve">   2 619</w:t>
            </w:r>
          </w:p>
        </w:tc>
        <w:tc>
          <w:tcPr>
            <w:tcW w:w="851" w:type="dxa"/>
            <w:vAlign w:val="bottom"/>
          </w:tcPr>
          <w:p>
            <w:pPr>
              <w:ind w:right="57"/>
              <w:jc w:val="right"/>
              <w:rPr>
                <w:b w:val="1"/>
                <w:sz w:val="16"/>
              </w:rPr>
            </w:pPr>
            <w:r>
              <w:rPr>
                <w:b w:val="1"/>
                <w:sz w:val="16"/>
              </w:rPr>
              <w:t xml:space="preserve">   2 593</w:t>
            </w:r>
          </w:p>
        </w:tc>
        <w:tc>
          <w:tcPr>
            <w:tcW w:w="851" w:type="dxa"/>
            <w:vAlign w:val="bottom"/>
          </w:tcPr>
          <w:p>
            <w:pPr>
              <w:ind w:right="57"/>
              <w:jc w:val="right"/>
              <w:rPr>
                <w:b w:val="1"/>
                <w:sz w:val="16"/>
              </w:rPr>
            </w:pPr>
            <w:r>
              <w:rPr>
                <w:b w:val="1"/>
                <w:sz w:val="16"/>
              </w:rPr>
              <w:t xml:space="preserve">   1 904</w:t>
            </w:r>
          </w:p>
        </w:tc>
      </w:tr>
      <w:tr>
        <w:trPr>
          <w:wAfter w:w="0" w:type="dxa"/>
        </w:trPr>
        <w:tc>
          <w:tcPr>
            <w:tcW w:w="3856" w:type="dxa"/>
            <w:tcBorders>
              <w:right w:val="single" w:sz="4" w:space="0" w:shadow="0" w:frame="0"/>
            </w:tcBorders>
          </w:tcPr>
          <w:p>
            <w:pPr>
              <w:rPr>
                <w:b w:val="1"/>
                <w:sz w:val="16"/>
              </w:rPr>
            </w:pPr>
            <w:r>
              <w:rPr>
                <w:b w:val="1"/>
                <w:sz w:val="16"/>
              </w:rPr>
              <w:t>Делатност домаћинства као послодавца; делатност домаћинстава која производе робу и услуге за сопствене потребе</w:t>
            </w:r>
          </w:p>
        </w:tc>
        <w:tc>
          <w:tcPr>
            <w:tcW w:w="851" w:type="dxa"/>
            <w:tcBorders>
              <w:left w:val="single" w:sz="4" w:space="0" w:shadow="0" w:frame="0"/>
            </w:tcBorders>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r>
        <w:trPr>
          <w:wAfter w:w="0" w:type="dxa"/>
        </w:trPr>
        <w:tc>
          <w:tcPr>
            <w:tcW w:w="3856" w:type="dxa"/>
            <w:tcBorders>
              <w:right w:val="single" w:sz="4" w:space="0" w:shadow="0" w:frame="0"/>
            </w:tcBorders>
          </w:tcPr>
          <w:p>
            <w:pPr>
              <w:rPr>
                <w:b w:val="1"/>
                <w:sz w:val="16"/>
              </w:rPr>
            </w:pPr>
            <w:r>
              <w:rPr>
                <w:b w:val="1"/>
                <w:sz w:val="16"/>
              </w:rPr>
              <w:t>Делатност екстериторијалних организација и тела</w:t>
            </w:r>
          </w:p>
        </w:tc>
        <w:tc>
          <w:tcPr>
            <w:tcW w:w="851" w:type="dxa"/>
            <w:tcBorders>
              <w:left w:val="single" w:sz="4" w:space="0" w:shadow="0" w:frame="0"/>
            </w:tcBorders>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bl>
    <w:p>
      <w:pPr>
        <w:rPr>
          <w:b w:val="1"/>
        </w:rPr>
      </w:pPr>
      <w:r>
        <w:rPr>
          <w:b w:val="1"/>
        </w:rPr>
        <w:t>3</w:t>
      </w:r>
      <w:r>
        <w:rPr>
          <w:b w:val="1"/>
        </w:rPr>
        <w:t xml:space="preserve">. </w:t>
      </w:r>
      <w:r>
        <w:rPr>
          <w:b w:val="1"/>
        </w:rPr>
        <w:t xml:space="preserve">Вредност оствареног промета предузетничких радњи (процена), </w:t>
      </w:r>
      <w:r>
        <w:rPr>
          <w:b w:val="1"/>
        </w:rPr>
        <w:t>2012.</w:t>
      </w:r>
      <w:r>
        <w:rPr>
          <w:b w:val="1"/>
        </w:rPr>
        <w:t xml:space="preserve"> </w:t>
      </w:r>
    </w:p>
    <w:p>
      <w:pPr>
        <w:pStyle w:val="P20"/>
        <w:spacing w:after="60"/>
        <w:ind w:firstLine="0"/>
        <w:jc w:val="right"/>
        <w:rPr>
          <w:rFonts w:ascii="Arial" w:hAnsi="Arial"/>
          <w:b w:val="1"/>
          <w:sz w:val="18"/>
        </w:rPr>
      </w:pPr>
      <w:r>
        <w:rPr>
          <w:rFonts w:ascii="Arial" w:hAnsi="Arial"/>
          <w:b w:val="1"/>
          <w:sz w:val="18"/>
        </w:rPr>
        <w:t>мил</w:t>
      </w:r>
      <w:r>
        <w:rPr>
          <w:rFonts w:ascii="Arial" w:hAnsi="Arial"/>
          <w:b w:val="1"/>
          <w:sz w:val="18"/>
        </w:rPr>
        <w:t xml:space="preserve">. </w:t>
      </w:r>
      <w:r>
        <w:rPr>
          <w:rFonts w:ascii="Arial" w:hAnsi="Arial"/>
          <w:b w:val="1"/>
          <w:sz w:val="18"/>
        </w:rPr>
        <w:t>РСД</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856" w:type="dxa"/>
            <w:vMerge w:val="restart"/>
            <w:tcBorders>
              <w:top w:val="single" w:sz="4" w:space="0" w:shadow="0" w:frame="0"/>
              <w:bottom w:val="single" w:sz="4" w:space="0" w:shadow="0" w:frame="0"/>
              <w:right w:val="single" w:sz="4" w:space="0" w:shadow="0" w:frame="0"/>
            </w:tcBorders>
            <w:vAlign w:val="center"/>
          </w:tcPr>
          <w:p>
            <w:pPr>
              <w:spacing w:lineRule="auto" w:line="233" w:before="80" w:after="80"/>
              <w:jc w:val="center"/>
              <w:rPr>
                <w:sz w:val="16"/>
              </w:rPr>
            </w:pPr>
            <w:r>
              <w:rPr>
                <w:sz w:val="16"/>
              </w:rPr>
              <w:t>Назив делатности</w:t>
            </w:r>
          </w:p>
        </w:tc>
        <w:tc>
          <w:tcPr>
            <w:tcW w:w="5957" w:type="dxa"/>
            <w:gridSpan w:val="7"/>
            <w:tcBorders>
              <w:top w:val="single" w:sz="4" w:space="0" w:shadow="0" w:frame="0"/>
              <w:left w:val="single" w:sz="4" w:space="0" w:shadow="0" w:frame="0"/>
              <w:bottom w:val="single" w:sz="4" w:space="0" w:shadow="0" w:frame="0"/>
            </w:tcBorders>
          </w:tcPr>
          <w:p>
            <w:pPr>
              <w:spacing w:lineRule="auto" w:line="233" w:before="80" w:after="80"/>
              <w:jc w:val="center"/>
              <w:rPr>
                <w:sz w:val="16"/>
              </w:rPr>
            </w:pPr>
            <w:r>
              <w:rPr>
                <w:sz w:val="16"/>
              </w:rPr>
              <w:t>Република Србија</w:t>
            </w:r>
          </w:p>
        </w:tc>
      </w:tr>
      <w:tr>
        <w:trPr>
          <w:wAfter w:w="0" w:type="dxa"/>
        </w:trPr>
        <w:tc>
          <w:tcPr>
            <w:tcW w:w="3856" w:type="dxa"/>
            <w:vMerge w:val="continue"/>
            <w:tcBorders>
              <w:top w:val="single" w:sz="4" w:space="0" w:shadow="0" w:frame="0"/>
              <w:bottom w:val="single" w:sz="4" w:space="0" w:shadow="0" w:frame="0"/>
              <w:right w:val="single" w:sz="4" w:space="0" w:shadow="0" w:frame="0"/>
            </w:tcBorders>
          </w:tcPr>
          <w:p>
            <w:pPr>
              <w:spacing w:lineRule="auto" w:line="233"/>
              <w:rPr>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укупно</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 xml:space="preserve">Србија </w:t>
            </w:r>
            <w:r>
              <w:rPr>
                <w:rFonts w:ascii="Symbol" w:hAnsi="Symbol"/>
                <w:sz w:val="16"/>
              </w:rPr>
              <w:t>-</w:t>
            </w:r>
            <w:r>
              <w:rPr>
                <w:sz w:val="16"/>
              </w:rPr>
              <w:t xml:space="preserve"> север</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 xml:space="preserve">Србија </w:t>
            </w:r>
            <w:r>
              <w:rPr>
                <w:rFonts w:ascii="Symbol" w:hAnsi="Symbol"/>
                <w:sz w:val="16"/>
              </w:rPr>
              <w:t>-</w:t>
            </w:r>
            <w:r>
              <w:rPr>
                <w:sz w:val="16"/>
              </w:rPr>
              <w:t xml:space="preserve"> југ</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 xml:space="preserve">Београд-ски </w:t>
            </w:r>
          </w:p>
          <w:p>
            <w:pPr>
              <w:spacing w:lineRule="auto" w:line="233"/>
              <w:jc w:val="center"/>
              <w:rPr>
                <w:sz w:val="16"/>
              </w:rPr>
            </w:pPr>
            <w:r>
              <w:rPr>
                <w:sz w:val="16"/>
              </w:rPr>
              <w:t>регион</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Регион Војводине</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Регион Шумадије и Западне Србије</w:t>
            </w:r>
          </w:p>
        </w:tc>
        <w:tc>
          <w:tcPr>
            <w:tcW w:w="851" w:type="dxa"/>
            <w:tcBorders>
              <w:top w:val="single" w:sz="4" w:space="0" w:shadow="0" w:frame="0"/>
              <w:left w:val="single" w:sz="4" w:space="0" w:shadow="0" w:frame="0"/>
              <w:bottom w:val="single" w:sz="4" w:space="0" w:shadow="0" w:frame="0"/>
            </w:tcBorders>
            <w:vAlign w:val="center"/>
          </w:tcPr>
          <w:p>
            <w:pPr>
              <w:spacing w:lineRule="auto" w:line="233"/>
              <w:jc w:val="center"/>
              <w:rPr>
                <w:sz w:val="16"/>
              </w:rPr>
            </w:pPr>
            <w:r>
              <w:rPr>
                <w:sz w:val="16"/>
              </w:rPr>
              <w:t>Регион Јужне и Источне Србије</w:t>
            </w:r>
          </w:p>
        </w:tc>
      </w:tr>
      <w:tr>
        <w:trPr>
          <w:wAfter w:w="0" w:type="dxa"/>
        </w:trPr>
        <w:tc>
          <w:tcPr>
            <w:tcW w:w="3856" w:type="dxa"/>
            <w:tcBorders>
              <w:top w:val="single" w:sz="4" w:space="0" w:shadow="0" w:frame="0"/>
              <w:right w:val="single" w:sz="4" w:space="0" w:shadow="0" w:frame="0"/>
            </w:tcBorders>
          </w:tcPr>
          <w:p>
            <w:pPr>
              <w:spacing w:lineRule="auto" w:line="233"/>
              <w:rPr>
                <w:sz w:val="16"/>
              </w:rPr>
            </w:pPr>
          </w:p>
        </w:tc>
        <w:tc>
          <w:tcPr>
            <w:tcW w:w="851" w:type="dxa"/>
            <w:tcBorders>
              <w:top w:val="single" w:sz="4" w:space="0" w:shadow="0" w:frame="0"/>
              <w:left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r>
      <w:tr>
        <w:trPr>
          <w:wAfter w:w="0" w:type="dxa"/>
        </w:trPr>
        <w:tc>
          <w:tcPr>
            <w:tcW w:w="3856" w:type="dxa"/>
            <w:tcBorders>
              <w:right w:val="single" w:sz="4" w:space="0" w:shadow="0" w:frame="0"/>
            </w:tcBorders>
          </w:tcPr>
          <w:p>
            <w:pPr>
              <w:spacing w:lineRule="auto" w:line="233"/>
              <w:rPr>
                <w:b w:val="1"/>
                <w:sz w:val="16"/>
              </w:rPr>
            </w:pPr>
            <w:r>
              <w:rPr>
                <w:b w:val="1"/>
                <w:sz w:val="16"/>
              </w:rPr>
              <w:t>Укупно</w:t>
            </w:r>
          </w:p>
        </w:tc>
        <w:tc>
          <w:tcPr>
            <w:tcW w:w="851" w:type="dxa"/>
            <w:tcBorders>
              <w:left w:val="single" w:sz="4" w:space="0" w:shadow="0" w:frame="0"/>
            </w:tcBorders>
            <w:vAlign w:val="bottom"/>
          </w:tcPr>
          <w:p>
            <w:pPr>
              <w:ind w:right="57"/>
              <w:jc w:val="right"/>
              <w:rPr>
                <w:b w:val="1"/>
                <w:sz w:val="16"/>
              </w:rPr>
            </w:pPr>
            <w:r>
              <w:rPr>
                <w:b w:val="1"/>
                <w:sz w:val="16"/>
              </w:rPr>
              <w:t xml:space="preserve">   882 951</w:t>
            </w:r>
          </w:p>
        </w:tc>
        <w:tc>
          <w:tcPr>
            <w:tcW w:w="851" w:type="dxa"/>
            <w:vAlign w:val="bottom"/>
          </w:tcPr>
          <w:p>
            <w:pPr>
              <w:ind w:right="57"/>
              <w:jc w:val="right"/>
              <w:rPr>
                <w:b w:val="1"/>
                <w:sz w:val="16"/>
              </w:rPr>
            </w:pPr>
            <w:r>
              <w:rPr>
                <w:b w:val="1"/>
                <w:sz w:val="16"/>
              </w:rPr>
              <w:t xml:space="preserve">   467 483</w:t>
            </w:r>
          </w:p>
        </w:tc>
        <w:tc>
          <w:tcPr>
            <w:tcW w:w="851" w:type="dxa"/>
            <w:vAlign w:val="bottom"/>
          </w:tcPr>
          <w:p>
            <w:pPr>
              <w:ind w:right="57"/>
              <w:jc w:val="right"/>
              <w:rPr>
                <w:b w:val="1"/>
                <w:sz w:val="16"/>
              </w:rPr>
            </w:pPr>
            <w:r>
              <w:rPr>
                <w:b w:val="1"/>
                <w:sz w:val="16"/>
              </w:rPr>
              <w:t xml:space="preserve">   415 468</w:t>
            </w:r>
          </w:p>
        </w:tc>
        <w:tc>
          <w:tcPr>
            <w:tcW w:w="851" w:type="dxa"/>
            <w:vAlign w:val="bottom"/>
          </w:tcPr>
          <w:p>
            <w:pPr>
              <w:ind w:right="57"/>
              <w:jc w:val="right"/>
              <w:rPr>
                <w:b w:val="1"/>
                <w:sz w:val="16"/>
              </w:rPr>
            </w:pPr>
            <w:r>
              <w:rPr>
                <w:b w:val="1"/>
                <w:sz w:val="16"/>
              </w:rPr>
              <w:t xml:space="preserve">   239 067</w:t>
            </w:r>
          </w:p>
        </w:tc>
        <w:tc>
          <w:tcPr>
            <w:tcW w:w="851" w:type="dxa"/>
            <w:vAlign w:val="bottom"/>
          </w:tcPr>
          <w:p>
            <w:pPr>
              <w:ind w:right="57"/>
              <w:jc w:val="right"/>
              <w:rPr>
                <w:b w:val="1"/>
                <w:sz w:val="16"/>
              </w:rPr>
            </w:pPr>
            <w:r>
              <w:rPr>
                <w:b w:val="1"/>
                <w:sz w:val="16"/>
              </w:rPr>
              <w:t xml:space="preserve">   228 416</w:t>
            </w:r>
          </w:p>
        </w:tc>
        <w:tc>
          <w:tcPr>
            <w:tcW w:w="851" w:type="dxa"/>
            <w:vAlign w:val="bottom"/>
          </w:tcPr>
          <w:p>
            <w:pPr>
              <w:ind w:right="57"/>
              <w:jc w:val="right"/>
              <w:rPr>
                <w:b w:val="1"/>
                <w:sz w:val="16"/>
              </w:rPr>
            </w:pPr>
            <w:r>
              <w:rPr>
                <w:b w:val="1"/>
                <w:sz w:val="16"/>
              </w:rPr>
              <w:t xml:space="preserve">   250 343</w:t>
            </w:r>
          </w:p>
        </w:tc>
        <w:tc>
          <w:tcPr>
            <w:tcW w:w="851" w:type="dxa"/>
            <w:vAlign w:val="bottom"/>
          </w:tcPr>
          <w:p>
            <w:pPr>
              <w:ind w:right="57"/>
              <w:jc w:val="right"/>
              <w:rPr>
                <w:b w:val="1"/>
                <w:sz w:val="16"/>
              </w:rPr>
            </w:pPr>
            <w:r>
              <w:rPr>
                <w:b w:val="1"/>
                <w:sz w:val="16"/>
              </w:rPr>
              <w:t xml:space="preserve">   165 125</w:t>
            </w:r>
          </w:p>
        </w:tc>
      </w:tr>
      <w:tr>
        <w:trPr>
          <w:wAfter w:w="0" w:type="dxa"/>
        </w:trPr>
        <w:tc>
          <w:tcPr>
            <w:tcW w:w="3856" w:type="dxa"/>
            <w:tcBorders>
              <w:right w:val="single" w:sz="4" w:space="0" w:shadow="0" w:frame="0"/>
            </w:tcBorders>
          </w:tcPr>
          <w:p>
            <w:pPr>
              <w:spacing w:lineRule="auto" w:line="233"/>
              <w:rPr>
                <w:b w:val="1"/>
                <w:sz w:val="16"/>
              </w:rPr>
            </w:pPr>
          </w:p>
        </w:tc>
        <w:tc>
          <w:tcPr>
            <w:tcW w:w="851" w:type="dxa"/>
            <w:tcBorders>
              <w:left w:val="single" w:sz="4" w:space="0" w:shadow="0" w:frame="0"/>
            </w:tcBorders>
            <w:vAlign w:val="bottom"/>
          </w:tcPr>
          <w:p>
            <w:pPr>
              <w:ind w:right="57"/>
              <w:jc w:val="right"/>
              <w:rPr>
                <w:b w:val="1"/>
                <w:sz w:val="16"/>
              </w:rPr>
            </w:pPr>
          </w:p>
        </w:tc>
        <w:tc>
          <w:tcPr>
            <w:tcW w:w="851" w:type="dxa"/>
            <w:vAlign w:val="bottom"/>
          </w:tcPr>
          <w:p>
            <w:pPr>
              <w:ind w:right="57"/>
              <w:jc w:val="right"/>
              <w:rPr>
                <w:b w:val="1"/>
                <w:sz w:val="16"/>
              </w:rPr>
            </w:pPr>
          </w:p>
        </w:tc>
        <w:tc>
          <w:tcPr>
            <w:tcW w:w="851" w:type="dxa"/>
            <w:vAlign w:val="bottom"/>
          </w:tcPr>
          <w:p>
            <w:pPr>
              <w:ind w:right="57"/>
              <w:jc w:val="right"/>
              <w:rPr>
                <w:b w:val="1"/>
                <w:sz w:val="16"/>
              </w:rPr>
            </w:pPr>
          </w:p>
        </w:tc>
        <w:tc>
          <w:tcPr>
            <w:tcW w:w="851" w:type="dxa"/>
            <w:vAlign w:val="bottom"/>
          </w:tcPr>
          <w:p>
            <w:pPr>
              <w:ind w:right="57"/>
              <w:jc w:val="right"/>
              <w:rPr>
                <w:b w:val="1"/>
                <w:sz w:val="16"/>
              </w:rPr>
            </w:pPr>
          </w:p>
        </w:tc>
        <w:tc>
          <w:tcPr>
            <w:tcW w:w="851" w:type="dxa"/>
            <w:vAlign w:val="bottom"/>
          </w:tcPr>
          <w:p>
            <w:pPr>
              <w:ind w:right="57"/>
              <w:jc w:val="right"/>
              <w:rPr>
                <w:b w:val="1"/>
                <w:sz w:val="16"/>
              </w:rPr>
            </w:pPr>
          </w:p>
        </w:tc>
        <w:tc>
          <w:tcPr>
            <w:tcW w:w="851" w:type="dxa"/>
            <w:vAlign w:val="bottom"/>
          </w:tcPr>
          <w:p>
            <w:pPr>
              <w:ind w:right="57"/>
              <w:jc w:val="right"/>
              <w:rPr>
                <w:b w:val="1"/>
                <w:sz w:val="16"/>
              </w:rPr>
            </w:pPr>
          </w:p>
        </w:tc>
        <w:tc>
          <w:tcPr>
            <w:tcW w:w="851" w:type="dxa"/>
            <w:vAlign w:val="bottom"/>
          </w:tcPr>
          <w:p>
            <w:pPr>
              <w:ind w:right="57"/>
              <w:jc w:val="right"/>
              <w:rPr>
                <w:b w:val="1"/>
                <w:sz w:val="16"/>
              </w:rPr>
            </w:pPr>
          </w:p>
        </w:tc>
      </w:tr>
      <w:tr>
        <w:trPr>
          <w:wAfter w:w="0" w:type="dxa"/>
        </w:trPr>
        <w:tc>
          <w:tcPr>
            <w:tcW w:w="3856" w:type="dxa"/>
            <w:tcBorders>
              <w:right w:val="single" w:sz="4" w:space="0" w:shadow="0" w:frame="0"/>
            </w:tcBorders>
          </w:tcPr>
          <w:p>
            <w:pPr>
              <w:spacing w:lineRule="auto" w:line="233"/>
              <w:rPr>
                <w:b w:val="1"/>
                <w:sz w:val="16"/>
              </w:rPr>
            </w:pPr>
            <w:r>
              <w:rPr>
                <w:b w:val="1"/>
                <w:sz w:val="16"/>
              </w:rPr>
              <w:t>Пољопривреда, шумарство и рибарство</w:t>
            </w:r>
          </w:p>
        </w:tc>
        <w:tc>
          <w:tcPr>
            <w:tcW w:w="851" w:type="dxa"/>
            <w:tcBorders>
              <w:left w:val="single" w:sz="4" w:space="0" w:shadow="0" w:frame="0"/>
            </w:tcBorders>
            <w:vAlign w:val="bottom"/>
          </w:tcPr>
          <w:p>
            <w:pPr>
              <w:ind w:right="57"/>
              <w:jc w:val="right"/>
              <w:rPr>
                <w:b w:val="1"/>
                <w:sz w:val="16"/>
              </w:rPr>
            </w:pPr>
            <w:r>
              <w:rPr>
                <w:b w:val="1"/>
                <w:sz w:val="16"/>
              </w:rPr>
              <w:t xml:space="preserve">   6 194</w:t>
            </w:r>
          </w:p>
        </w:tc>
        <w:tc>
          <w:tcPr>
            <w:tcW w:w="851" w:type="dxa"/>
            <w:vAlign w:val="bottom"/>
          </w:tcPr>
          <w:p>
            <w:pPr>
              <w:ind w:right="57"/>
              <w:jc w:val="right"/>
              <w:rPr>
                <w:b w:val="1"/>
                <w:sz w:val="16"/>
              </w:rPr>
            </w:pPr>
            <w:r>
              <w:rPr>
                <w:b w:val="1"/>
                <w:sz w:val="16"/>
              </w:rPr>
              <w:t xml:space="preserve">   3 070</w:t>
            </w:r>
          </w:p>
        </w:tc>
        <w:tc>
          <w:tcPr>
            <w:tcW w:w="851" w:type="dxa"/>
            <w:vAlign w:val="bottom"/>
          </w:tcPr>
          <w:p>
            <w:pPr>
              <w:ind w:right="57"/>
              <w:jc w:val="right"/>
              <w:rPr>
                <w:b w:val="1"/>
                <w:sz w:val="16"/>
              </w:rPr>
            </w:pPr>
            <w:r>
              <w:rPr>
                <w:b w:val="1"/>
                <w:sz w:val="16"/>
              </w:rPr>
              <w:t xml:space="preserve">   3 125</w:t>
            </w:r>
          </w:p>
        </w:tc>
        <w:tc>
          <w:tcPr>
            <w:tcW w:w="851" w:type="dxa"/>
            <w:vAlign w:val="bottom"/>
          </w:tcPr>
          <w:p>
            <w:pPr>
              <w:ind w:right="57"/>
              <w:jc w:val="right"/>
              <w:rPr>
                <w:b w:val="1"/>
                <w:sz w:val="16"/>
              </w:rPr>
            </w:pPr>
            <w:r>
              <w:rPr>
                <w:b w:val="1"/>
                <w:sz w:val="16"/>
              </w:rPr>
              <w:t xml:space="preserve">    894</w:t>
            </w:r>
          </w:p>
        </w:tc>
        <w:tc>
          <w:tcPr>
            <w:tcW w:w="851" w:type="dxa"/>
            <w:vAlign w:val="bottom"/>
          </w:tcPr>
          <w:p>
            <w:pPr>
              <w:ind w:right="57"/>
              <w:jc w:val="right"/>
              <w:rPr>
                <w:b w:val="1"/>
                <w:sz w:val="16"/>
              </w:rPr>
            </w:pPr>
            <w:r>
              <w:rPr>
                <w:b w:val="1"/>
                <w:sz w:val="16"/>
              </w:rPr>
              <w:t xml:space="preserve">   2 176</w:t>
            </w:r>
          </w:p>
        </w:tc>
        <w:tc>
          <w:tcPr>
            <w:tcW w:w="851" w:type="dxa"/>
            <w:vAlign w:val="bottom"/>
          </w:tcPr>
          <w:p>
            <w:pPr>
              <w:ind w:right="57"/>
              <w:jc w:val="right"/>
              <w:rPr>
                <w:b w:val="1"/>
                <w:sz w:val="16"/>
              </w:rPr>
            </w:pPr>
            <w:r>
              <w:rPr>
                <w:b w:val="1"/>
                <w:sz w:val="16"/>
              </w:rPr>
              <w:t xml:space="preserve">   1 951</w:t>
            </w:r>
          </w:p>
        </w:tc>
        <w:tc>
          <w:tcPr>
            <w:tcW w:w="851" w:type="dxa"/>
            <w:vAlign w:val="bottom"/>
          </w:tcPr>
          <w:p>
            <w:pPr>
              <w:ind w:right="57"/>
              <w:jc w:val="right"/>
              <w:rPr>
                <w:b w:val="1"/>
                <w:sz w:val="16"/>
              </w:rPr>
            </w:pPr>
            <w:r>
              <w:rPr>
                <w:b w:val="1"/>
                <w:sz w:val="16"/>
              </w:rPr>
              <w:t xml:space="preserve">   1 173</w:t>
            </w:r>
          </w:p>
        </w:tc>
      </w:tr>
      <w:tr>
        <w:trPr>
          <w:wAfter w:w="0" w:type="dxa"/>
        </w:trPr>
        <w:tc>
          <w:tcPr>
            <w:tcW w:w="3856" w:type="dxa"/>
            <w:tcBorders>
              <w:right w:val="single" w:sz="4" w:space="0" w:shadow="0" w:frame="0"/>
            </w:tcBorders>
          </w:tcPr>
          <w:p>
            <w:pPr>
              <w:spacing w:lineRule="auto" w:line="233"/>
              <w:rPr>
                <w:b w:val="1"/>
                <w:sz w:val="16"/>
              </w:rPr>
            </w:pPr>
            <w:r>
              <w:rPr>
                <w:b w:val="1"/>
                <w:sz w:val="16"/>
              </w:rPr>
              <w:t>Вађење руде и камена</w:t>
            </w:r>
          </w:p>
        </w:tc>
        <w:tc>
          <w:tcPr>
            <w:tcW w:w="851" w:type="dxa"/>
            <w:tcBorders>
              <w:left w:val="single" w:sz="4" w:space="0" w:shadow="0" w:frame="0"/>
            </w:tcBorders>
            <w:vAlign w:val="bottom"/>
          </w:tcPr>
          <w:p>
            <w:pPr>
              <w:ind w:right="57"/>
              <w:jc w:val="right"/>
              <w:rPr>
                <w:b w:val="1"/>
                <w:sz w:val="16"/>
              </w:rPr>
            </w:pPr>
            <w:r>
              <w:rPr>
                <w:b w:val="1"/>
                <w:sz w:val="16"/>
              </w:rPr>
              <w:t xml:space="preserve">    401</w:t>
            </w:r>
          </w:p>
        </w:tc>
        <w:tc>
          <w:tcPr>
            <w:tcW w:w="851" w:type="dxa"/>
            <w:vAlign w:val="bottom"/>
          </w:tcPr>
          <w:p>
            <w:pPr>
              <w:ind w:right="57"/>
              <w:jc w:val="right"/>
              <w:rPr>
                <w:b w:val="1"/>
                <w:sz w:val="16"/>
              </w:rPr>
            </w:pPr>
            <w:r>
              <w:rPr>
                <w:b w:val="1"/>
                <w:sz w:val="16"/>
              </w:rPr>
              <w:t xml:space="preserve">    59</w:t>
            </w:r>
          </w:p>
        </w:tc>
        <w:tc>
          <w:tcPr>
            <w:tcW w:w="851" w:type="dxa"/>
            <w:vAlign w:val="bottom"/>
          </w:tcPr>
          <w:p>
            <w:pPr>
              <w:ind w:right="57"/>
              <w:jc w:val="right"/>
              <w:rPr>
                <w:b w:val="1"/>
                <w:sz w:val="16"/>
              </w:rPr>
            </w:pPr>
            <w:r>
              <w:rPr>
                <w:b w:val="1"/>
                <w:sz w:val="16"/>
              </w:rPr>
              <w:t xml:space="preserve">    342</w:t>
            </w:r>
          </w:p>
        </w:tc>
        <w:tc>
          <w:tcPr>
            <w:tcW w:w="851" w:type="dxa"/>
            <w:vAlign w:val="bottom"/>
          </w:tcPr>
          <w:p>
            <w:pPr>
              <w:ind w:right="57"/>
              <w:jc w:val="right"/>
              <w:rPr>
                <w:b w:val="1"/>
                <w:sz w:val="16"/>
              </w:rPr>
            </w:pPr>
            <w:r>
              <w:rPr>
                <w:b w:val="1"/>
                <w:sz w:val="16"/>
              </w:rPr>
              <w:t xml:space="preserve">    20</w:t>
            </w:r>
          </w:p>
        </w:tc>
        <w:tc>
          <w:tcPr>
            <w:tcW w:w="851" w:type="dxa"/>
            <w:vAlign w:val="bottom"/>
          </w:tcPr>
          <w:p>
            <w:pPr>
              <w:ind w:right="57"/>
              <w:jc w:val="right"/>
              <w:rPr>
                <w:b w:val="1"/>
                <w:sz w:val="16"/>
              </w:rPr>
            </w:pPr>
            <w:r>
              <w:rPr>
                <w:b w:val="1"/>
                <w:sz w:val="16"/>
              </w:rPr>
              <w:t xml:space="preserve">    40</w:t>
            </w:r>
          </w:p>
        </w:tc>
        <w:tc>
          <w:tcPr>
            <w:tcW w:w="851" w:type="dxa"/>
            <w:vAlign w:val="bottom"/>
          </w:tcPr>
          <w:p>
            <w:pPr>
              <w:ind w:right="57"/>
              <w:jc w:val="right"/>
              <w:rPr>
                <w:b w:val="1"/>
                <w:sz w:val="16"/>
              </w:rPr>
            </w:pPr>
            <w:r>
              <w:rPr>
                <w:b w:val="1"/>
                <w:sz w:val="16"/>
              </w:rPr>
              <w:t xml:space="preserve">    195</w:t>
            </w:r>
          </w:p>
        </w:tc>
        <w:tc>
          <w:tcPr>
            <w:tcW w:w="851" w:type="dxa"/>
            <w:vAlign w:val="bottom"/>
          </w:tcPr>
          <w:p>
            <w:pPr>
              <w:ind w:right="57"/>
              <w:jc w:val="right"/>
              <w:rPr>
                <w:b w:val="1"/>
                <w:sz w:val="16"/>
              </w:rPr>
            </w:pPr>
            <w:r>
              <w:rPr>
                <w:b w:val="1"/>
                <w:sz w:val="16"/>
              </w:rPr>
              <w:t xml:space="preserve">    147</w:t>
            </w:r>
          </w:p>
        </w:tc>
      </w:tr>
      <w:tr>
        <w:trPr>
          <w:wAfter w:w="0" w:type="dxa"/>
        </w:trPr>
        <w:tc>
          <w:tcPr>
            <w:tcW w:w="3856" w:type="dxa"/>
            <w:tcBorders>
              <w:right w:val="single" w:sz="4" w:space="0" w:shadow="0" w:frame="0"/>
            </w:tcBorders>
          </w:tcPr>
          <w:p>
            <w:pPr>
              <w:spacing w:lineRule="auto" w:line="233"/>
              <w:rPr>
                <w:b w:val="1"/>
                <w:sz w:val="16"/>
              </w:rPr>
            </w:pPr>
            <w:r>
              <w:rPr>
                <w:b w:val="1"/>
                <w:sz w:val="16"/>
              </w:rPr>
              <w:t>Прерађивачка индустрија</w:t>
            </w:r>
          </w:p>
        </w:tc>
        <w:tc>
          <w:tcPr>
            <w:tcW w:w="851" w:type="dxa"/>
            <w:tcBorders>
              <w:left w:val="single" w:sz="4" w:space="0" w:shadow="0" w:frame="0"/>
            </w:tcBorders>
            <w:vAlign w:val="bottom"/>
          </w:tcPr>
          <w:p>
            <w:pPr>
              <w:ind w:right="57"/>
              <w:jc w:val="right"/>
              <w:rPr>
                <w:b w:val="1"/>
                <w:sz w:val="16"/>
              </w:rPr>
            </w:pPr>
            <w:r>
              <w:rPr>
                <w:b w:val="1"/>
                <w:sz w:val="16"/>
              </w:rPr>
              <w:t xml:space="preserve">   172 062</w:t>
            </w:r>
          </w:p>
        </w:tc>
        <w:tc>
          <w:tcPr>
            <w:tcW w:w="851" w:type="dxa"/>
            <w:vAlign w:val="bottom"/>
          </w:tcPr>
          <w:p>
            <w:pPr>
              <w:ind w:right="57"/>
              <w:jc w:val="right"/>
              <w:rPr>
                <w:b w:val="1"/>
                <w:sz w:val="16"/>
              </w:rPr>
            </w:pPr>
            <w:r>
              <w:rPr>
                <w:b w:val="1"/>
                <w:sz w:val="16"/>
              </w:rPr>
              <w:t xml:space="preserve">   88 344</w:t>
            </w:r>
          </w:p>
        </w:tc>
        <w:tc>
          <w:tcPr>
            <w:tcW w:w="851" w:type="dxa"/>
            <w:vAlign w:val="bottom"/>
          </w:tcPr>
          <w:p>
            <w:pPr>
              <w:ind w:right="57"/>
              <w:jc w:val="right"/>
              <w:rPr>
                <w:b w:val="1"/>
                <w:sz w:val="16"/>
              </w:rPr>
            </w:pPr>
            <w:r>
              <w:rPr>
                <w:b w:val="1"/>
                <w:sz w:val="16"/>
              </w:rPr>
              <w:t xml:space="preserve">   83 719</w:t>
            </w:r>
          </w:p>
        </w:tc>
        <w:tc>
          <w:tcPr>
            <w:tcW w:w="851" w:type="dxa"/>
            <w:vAlign w:val="bottom"/>
          </w:tcPr>
          <w:p>
            <w:pPr>
              <w:ind w:right="57"/>
              <w:jc w:val="right"/>
              <w:rPr>
                <w:b w:val="1"/>
                <w:sz w:val="16"/>
              </w:rPr>
            </w:pPr>
            <w:r>
              <w:rPr>
                <w:b w:val="1"/>
                <w:sz w:val="16"/>
              </w:rPr>
              <w:t xml:space="preserve">   37 002</w:t>
            </w:r>
          </w:p>
        </w:tc>
        <w:tc>
          <w:tcPr>
            <w:tcW w:w="851" w:type="dxa"/>
            <w:vAlign w:val="bottom"/>
          </w:tcPr>
          <w:p>
            <w:pPr>
              <w:ind w:right="57"/>
              <w:jc w:val="right"/>
              <w:rPr>
                <w:b w:val="1"/>
                <w:sz w:val="16"/>
              </w:rPr>
            </w:pPr>
            <w:r>
              <w:rPr>
                <w:b w:val="1"/>
                <w:sz w:val="16"/>
              </w:rPr>
              <w:t xml:space="preserve">   51 342</w:t>
            </w:r>
          </w:p>
        </w:tc>
        <w:tc>
          <w:tcPr>
            <w:tcW w:w="851" w:type="dxa"/>
            <w:vAlign w:val="bottom"/>
          </w:tcPr>
          <w:p>
            <w:pPr>
              <w:ind w:right="57"/>
              <w:jc w:val="right"/>
              <w:rPr>
                <w:b w:val="1"/>
                <w:sz w:val="16"/>
              </w:rPr>
            </w:pPr>
            <w:r>
              <w:rPr>
                <w:b w:val="1"/>
                <w:sz w:val="16"/>
              </w:rPr>
              <w:t xml:space="preserve">   53 896</w:t>
            </w:r>
          </w:p>
        </w:tc>
        <w:tc>
          <w:tcPr>
            <w:tcW w:w="851" w:type="dxa"/>
            <w:vAlign w:val="bottom"/>
          </w:tcPr>
          <w:p>
            <w:pPr>
              <w:ind w:right="57"/>
              <w:jc w:val="right"/>
              <w:rPr>
                <w:b w:val="1"/>
                <w:sz w:val="16"/>
              </w:rPr>
            </w:pPr>
            <w:r>
              <w:rPr>
                <w:b w:val="1"/>
                <w:sz w:val="16"/>
              </w:rPr>
              <w:t xml:space="preserve">   29 823</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прехрамбених производа, пића и дуванских производа</w:t>
            </w:r>
          </w:p>
        </w:tc>
        <w:tc>
          <w:tcPr>
            <w:tcW w:w="851" w:type="dxa"/>
            <w:tcBorders>
              <w:left w:val="single" w:sz="4" w:space="0" w:shadow="0" w:frame="0"/>
            </w:tcBorders>
            <w:vAlign w:val="bottom"/>
          </w:tcPr>
          <w:p>
            <w:pPr>
              <w:ind w:right="57"/>
              <w:jc w:val="right"/>
              <w:rPr>
                <w:sz w:val="16"/>
              </w:rPr>
            </w:pPr>
            <w:r>
              <w:rPr>
                <w:sz w:val="16"/>
              </w:rPr>
              <w:t xml:space="preserve">   69 898</w:t>
            </w:r>
          </w:p>
        </w:tc>
        <w:tc>
          <w:tcPr>
            <w:tcW w:w="851" w:type="dxa"/>
            <w:vAlign w:val="bottom"/>
          </w:tcPr>
          <w:p>
            <w:pPr>
              <w:ind w:right="57"/>
              <w:jc w:val="right"/>
              <w:rPr>
                <w:sz w:val="16"/>
              </w:rPr>
            </w:pPr>
            <w:r>
              <w:rPr>
                <w:sz w:val="16"/>
              </w:rPr>
              <w:t xml:space="preserve">   38 176</w:t>
            </w:r>
          </w:p>
        </w:tc>
        <w:tc>
          <w:tcPr>
            <w:tcW w:w="851" w:type="dxa"/>
            <w:vAlign w:val="bottom"/>
          </w:tcPr>
          <w:p>
            <w:pPr>
              <w:ind w:right="57"/>
              <w:jc w:val="right"/>
              <w:rPr>
                <w:sz w:val="16"/>
              </w:rPr>
            </w:pPr>
            <w:r>
              <w:rPr>
                <w:sz w:val="16"/>
              </w:rPr>
              <w:t xml:space="preserve">   31 723</w:t>
            </w:r>
          </w:p>
        </w:tc>
        <w:tc>
          <w:tcPr>
            <w:tcW w:w="851" w:type="dxa"/>
            <w:vAlign w:val="bottom"/>
          </w:tcPr>
          <w:p>
            <w:pPr>
              <w:ind w:right="57"/>
              <w:jc w:val="right"/>
              <w:rPr>
                <w:sz w:val="16"/>
              </w:rPr>
            </w:pPr>
            <w:r>
              <w:rPr>
                <w:sz w:val="16"/>
              </w:rPr>
              <w:t xml:space="preserve">   13 959</w:t>
            </w:r>
          </w:p>
        </w:tc>
        <w:tc>
          <w:tcPr>
            <w:tcW w:w="851" w:type="dxa"/>
            <w:vAlign w:val="bottom"/>
          </w:tcPr>
          <w:p>
            <w:pPr>
              <w:ind w:right="57"/>
              <w:jc w:val="right"/>
              <w:rPr>
                <w:sz w:val="16"/>
              </w:rPr>
            </w:pPr>
            <w:r>
              <w:rPr>
                <w:sz w:val="16"/>
              </w:rPr>
              <w:t xml:space="preserve">   24 216</w:t>
            </w:r>
          </w:p>
        </w:tc>
        <w:tc>
          <w:tcPr>
            <w:tcW w:w="851" w:type="dxa"/>
            <w:vAlign w:val="bottom"/>
          </w:tcPr>
          <w:p>
            <w:pPr>
              <w:ind w:right="57"/>
              <w:jc w:val="right"/>
              <w:rPr>
                <w:sz w:val="16"/>
              </w:rPr>
            </w:pPr>
            <w:r>
              <w:rPr>
                <w:sz w:val="16"/>
              </w:rPr>
              <w:t xml:space="preserve">   19 098</w:t>
            </w:r>
          </w:p>
        </w:tc>
        <w:tc>
          <w:tcPr>
            <w:tcW w:w="851" w:type="dxa"/>
            <w:vAlign w:val="bottom"/>
          </w:tcPr>
          <w:p>
            <w:pPr>
              <w:ind w:right="57"/>
              <w:jc w:val="right"/>
              <w:rPr>
                <w:sz w:val="16"/>
              </w:rPr>
            </w:pPr>
            <w:r>
              <w:rPr>
                <w:sz w:val="16"/>
              </w:rPr>
              <w:t xml:space="preserve">   12 624</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текстила, одевних производа, коже и предмета од коже</w:t>
            </w:r>
          </w:p>
        </w:tc>
        <w:tc>
          <w:tcPr>
            <w:tcW w:w="851" w:type="dxa"/>
            <w:tcBorders>
              <w:left w:val="single" w:sz="4" w:space="0" w:shadow="0" w:frame="0"/>
            </w:tcBorders>
            <w:vAlign w:val="bottom"/>
          </w:tcPr>
          <w:p>
            <w:pPr>
              <w:ind w:right="57"/>
              <w:jc w:val="right"/>
              <w:rPr>
                <w:sz w:val="16"/>
              </w:rPr>
            </w:pPr>
            <w:r>
              <w:rPr>
                <w:sz w:val="16"/>
              </w:rPr>
              <w:t xml:space="preserve">   20 103</w:t>
            </w:r>
          </w:p>
        </w:tc>
        <w:tc>
          <w:tcPr>
            <w:tcW w:w="851" w:type="dxa"/>
            <w:vAlign w:val="bottom"/>
          </w:tcPr>
          <w:p>
            <w:pPr>
              <w:ind w:right="57"/>
              <w:jc w:val="right"/>
              <w:rPr>
                <w:sz w:val="16"/>
              </w:rPr>
            </w:pPr>
            <w:r>
              <w:rPr>
                <w:sz w:val="16"/>
              </w:rPr>
              <w:t xml:space="preserve">   9 095</w:t>
            </w:r>
          </w:p>
        </w:tc>
        <w:tc>
          <w:tcPr>
            <w:tcW w:w="851" w:type="dxa"/>
            <w:vAlign w:val="bottom"/>
          </w:tcPr>
          <w:p>
            <w:pPr>
              <w:ind w:right="57"/>
              <w:jc w:val="right"/>
              <w:rPr>
                <w:sz w:val="16"/>
              </w:rPr>
            </w:pPr>
            <w:r>
              <w:rPr>
                <w:sz w:val="16"/>
              </w:rPr>
              <w:t xml:space="preserve">   11 008</w:t>
            </w:r>
          </w:p>
        </w:tc>
        <w:tc>
          <w:tcPr>
            <w:tcW w:w="851" w:type="dxa"/>
            <w:vAlign w:val="bottom"/>
          </w:tcPr>
          <w:p>
            <w:pPr>
              <w:ind w:right="57"/>
              <w:jc w:val="right"/>
              <w:rPr>
                <w:sz w:val="16"/>
              </w:rPr>
            </w:pPr>
            <w:r>
              <w:rPr>
                <w:sz w:val="16"/>
              </w:rPr>
              <w:t xml:space="preserve">   4 405</w:t>
            </w:r>
          </w:p>
        </w:tc>
        <w:tc>
          <w:tcPr>
            <w:tcW w:w="851" w:type="dxa"/>
            <w:vAlign w:val="bottom"/>
          </w:tcPr>
          <w:p>
            <w:pPr>
              <w:ind w:right="57"/>
              <w:jc w:val="right"/>
              <w:rPr>
                <w:sz w:val="16"/>
              </w:rPr>
            </w:pPr>
            <w:r>
              <w:rPr>
                <w:sz w:val="16"/>
              </w:rPr>
              <w:t xml:space="preserve">   4 691</w:t>
            </w:r>
          </w:p>
        </w:tc>
        <w:tc>
          <w:tcPr>
            <w:tcW w:w="851" w:type="dxa"/>
            <w:vAlign w:val="bottom"/>
          </w:tcPr>
          <w:p>
            <w:pPr>
              <w:ind w:right="57"/>
              <w:jc w:val="right"/>
              <w:rPr>
                <w:sz w:val="16"/>
              </w:rPr>
            </w:pPr>
            <w:r>
              <w:rPr>
                <w:sz w:val="16"/>
              </w:rPr>
              <w:t xml:space="preserve">   7 488</w:t>
            </w:r>
          </w:p>
        </w:tc>
        <w:tc>
          <w:tcPr>
            <w:tcW w:w="851" w:type="dxa"/>
            <w:vAlign w:val="bottom"/>
          </w:tcPr>
          <w:p>
            <w:pPr>
              <w:ind w:right="57"/>
              <w:jc w:val="right"/>
              <w:rPr>
                <w:sz w:val="16"/>
              </w:rPr>
            </w:pPr>
            <w:r>
              <w:rPr>
                <w:sz w:val="16"/>
              </w:rPr>
              <w:t xml:space="preserve">   3 519</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производа од дрвета и папира; штампарство</w:t>
            </w:r>
          </w:p>
        </w:tc>
        <w:tc>
          <w:tcPr>
            <w:tcW w:w="851" w:type="dxa"/>
            <w:tcBorders>
              <w:left w:val="single" w:sz="4" w:space="0" w:shadow="0" w:frame="0"/>
            </w:tcBorders>
            <w:vAlign w:val="bottom"/>
          </w:tcPr>
          <w:p>
            <w:pPr>
              <w:ind w:right="57"/>
              <w:jc w:val="right"/>
              <w:rPr>
                <w:sz w:val="16"/>
              </w:rPr>
            </w:pPr>
            <w:r>
              <w:rPr>
                <w:sz w:val="16"/>
              </w:rPr>
              <w:t xml:space="preserve">   21 138</w:t>
            </w:r>
          </w:p>
        </w:tc>
        <w:tc>
          <w:tcPr>
            <w:tcW w:w="851" w:type="dxa"/>
            <w:vAlign w:val="bottom"/>
          </w:tcPr>
          <w:p>
            <w:pPr>
              <w:ind w:right="57"/>
              <w:jc w:val="right"/>
              <w:rPr>
                <w:sz w:val="16"/>
              </w:rPr>
            </w:pPr>
            <w:r>
              <w:rPr>
                <w:sz w:val="16"/>
              </w:rPr>
              <w:t xml:space="preserve">   9 047</w:t>
            </w:r>
          </w:p>
        </w:tc>
        <w:tc>
          <w:tcPr>
            <w:tcW w:w="851" w:type="dxa"/>
            <w:vAlign w:val="bottom"/>
          </w:tcPr>
          <w:p>
            <w:pPr>
              <w:ind w:right="57"/>
              <w:jc w:val="right"/>
              <w:rPr>
                <w:sz w:val="16"/>
              </w:rPr>
            </w:pPr>
            <w:r>
              <w:rPr>
                <w:sz w:val="16"/>
              </w:rPr>
              <w:t xml:space="preserve">   12 091</w:t>
            </w:r>
          </w:p>
        </w:tc>
        <w:tc>
          <w:tcPr>
            <w:tcW w:w="851" w:type="dxa"/>
            <w:vAlign w:val="bottom"/>
          </w:tcPr>
          <w:p>
            <w:pPr>
              <w:ind w:right="57"/>
              <w:jc w:val="right"/>
              <w:rPr>
                <w:sz w:val="16"/>
              </w:rPr>
            </w:pPr>
            <w:r>
              <w:rPr>
                <w:sz w:val="16"/>
              </w:rPr>
              <w:t xml:space="preserve">   4 157</w:t>
            </w:r>
          </w:p>
        </w:tc>
        <w:tc>
          <w:tcPr>
            <w:tcW w:w="851" w:type="dxa"/>
            <w:vAlign w:val="bottom"/>
          </w:tcPr>
          <w:p>
            <w:pPr>
              <w:ind w:right="57"/>
              <w:jc w:val="right"/>
              <w:rPr>
                <w:sz w:val="16"/>
              </w:rPr>
            </w:pPr>
            <w:r>
              <w:rPr>
                <w:sz w:val="16"/>
              </w:rPr>
              <w:t xml:space="preserve">   4 890</w:t>
            </w:r>
          </w:p>
        </w:tc>
        <w:tc>
          <w:tcPr>
            <w:tcW w:w="851" w:type="dxa"/>
            <w:vAlign w:val="bottom"/>
          </w:tcPr>
          <w:p>
            <w:pPr>
              <w:ind w:right="57"/>
              <w:jc w:val="right"/>
              <w:rPr>
                <w:sz w:val="16"/>
              </w:rPr>
            </w:pPr>
            <w:r>
              <w:rPr>
                <w:sz w:val="16"/>
              </w:rPr>
              <w:t xml:space="preserve">   8 086</w:t>
            </w:r>
          </w:p>
        </w:tc>
        <w:tc>
          <w:tcPr>
            <w:tcW w:w="851" w:type="dxa"/>
            <w:vAlign w:val="bottom"/>
          </w:tcPr>
          <w:p>
            <w:pPr>
              <w:ind w:right="57"/>
              <w:jc w:val="right"/>
              <w:rPr>
                <w:sz w:val="16"/>
              </w:rPr>
            </w:pPr>
            <w:r>
              <w:rPr>
                <w:sz w:val="16"/>
              </w:rPr>
              <w:t xml:space="preserve">   4 005</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кокса и деривата нафте</w:t>
            </w:r>
          </w:p>
        </w:tc>
        <w:tc>
          <w:tcPr>
            <w:tcW w:w="851" w:type="dxa"/>
            <w:tcBorders>
              <w:left w:val="single" w:sz="4" w:space="0" w:shadow="0" w:frame="0"/>
            </w:tcBorders>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 xml:space="preserve">    </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хемикалија и хемијских производа</w:t>
            </w:r>
          </w:p>
        </w:tc>
        <w:tc>
          <w:tcPr>
            <w:tcW w:w="851" w:type="dxa"/>
            <w:tcBorders>
              <w:left w:val="single" w:sz="4" w:space="0" w:shadow="0" w:frame="0"/>
            </w:tcBorders>
            <w:vAlign w:val="bottom"/>
          </w:tcPr>
          <w:p>
            <w:pPr>
              <w:ind w:right="57"/>
              <w:jc w:val="right"/>
              <w:rPr>
                <w:sz w:val="16"/>
              </w:rPr>
            </w:pPr>
            <w:r>
              <w:rPr>
                <w:sz w:val="16"/>
              </w:rPr>
              <w:t xml:space="preserve">   1 281</w:t>
            </w:r>
          </w:p>
        </w:tc>
        <w:tc>
          <w:tcPr>
            <w:tcW w:w="851" w:type="dxa"/>
            <w:vAlign w:val="bottom"/>
          </w:tcPr>
          <w:p>
            <w:pPr>
              <w:ind w:right="57"/>
              <w:jc w:val="right"/>
              <w:rPr>
                <w:sz w:val="16"/>
              </w:rPr>
            </w:pPr>
            <w:r>
              <w:rPr>
                <w:sz w:val="16"/>
              </w:rPr>
              <w:t xml:space="preserve">    710</w:t>
            </w:r>
          </w:p>
        </w:tc>
        <w:tc>
          <w:tcPr>
            <w:tcW w:w="851" w:type="dxa"/>
            <w:vAlign w:val="bottom"/>
          </w:tcPr>
          <w:p>
            <w:pPr>
              <w:ind w:right="57"/>
              <w:jc w:val="right"/>
              <w:rPr>
                <w:sz w:val="16"/>
              </w:rPr>
            </w:pPr>
            <w:r>
              <w:rPr>
                <w:sz w:val="16"/>
              </w:rPr>
              <w:t xml:space="preserve">    571</w:t>
            </w:r>
          </w:p>
        </w:tc>
        <w:tc>
          <w:tcPr>
            <w:tcW w:w="851" w:type="dxa"/>
            <w:vAlign w:val="bottom"/>
          </w:tcPr>
          <w:p>
            <w:pPr>
              <w:ind w:right="57"/>
              <w:jc w:val="right"/>
              <w:rPr>
                <w:sz w:val="16"/>
              </w:rPr>
            </w:pPr>
            <w:r>
              <w:rPr>
                <w:sz w:val="16"/>
              </w:rPr>
              <w:t xml:space="preserve">    338</w:t>
            </w:r>
          </w:p>
        </w:tc>
        <w:tc>
          <w:tcPr>
            <w:tcW w:w="851" w:type="dxa"/>
            <w:vAlign w:val="bottom"/>
          </w:tcPr>
          <w:p>
            <w:pPr>
              <w:ind w:right="57"/>
              <w:jc w:val="right"/>
              <w:rPr>
                <w:sz w:val="16"/>
              </w:rPr>
            </w:pPr>
            <w:r>
              <w:rPr>
                <w:sz w:val="16"/>
              </w:rPr>
              <w:t xml:space="preserve">    372</w:t>
            </w:r>
          </w:p>
        </w:tc>
        <w:tc>
          <w:tcPr>
            <w:tcW w:w="851" w:type="dxa"/>
            <w:vAlign w:val="bottom"/>
          </w:tcPr>
          <w:p>
            <w:pPr>
              <w:ind w:right="57"/>
              <w:jc w:val="right"/>
              <w:rPr>
                <w:sz w:val="16"/>
              </w:rPr>
            </w:pPr>
            <w:r>
              <w:rPr>
                <w:sz w:val="16"/>
              </w:rPr>
              <w:t xml:space="preserve">    302</w:t>
            </w:r>
          </w:p>
        </w:tc>
        <w:tc>
          <w:tcPr>
            <w:tcW w:w="851" w:type="dxa"/>
            <w:vAlign w:val="bottom"/>
          </w:tcPr>
          <w:p>
            <w:pPr>
              <w:ind w:right="57"/>
              <w:jc w:val="right"/>
              <w:rPr>
                <w:sz w:val="16"/>
              </w:rPr>
            </w:pPr>
            <w:r>
              <w:rPr>
                <w:sz w:val="16"/>
              </w:rPr>
              <w:t xml:space="preserve">    269</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фармацеутских производа и хемијских и ботаничких медикамената</w:t>
            </w:r>
          </w:p>
        </w:tc>
        <w:tc>
          <w:tcPr>
            <w:tcW w:w="851" w:type="dxa"/>
            <w:tcBorders>
              <w:left w:val="single" w:sz="4" w:space="0" w:shadow="0" w:frame="0"/>
            </w:tcBorders>
            <w:vAlign w:val="bottom"/>
          </w:tcPr>
          <w:p>
            <w:pPr>
              <w:ind w:right="57"/>
              <w:jc w:val="right"/>
              <w:rPr>
                <w:sz w:val="16"/>
              </w:rPr>
            </w:pPr>
            <w:r>
              <w:rPr>
                <w:sz w:val="16"/>
              </w:rPr>
              <w:t xml:space="preserve">    23</w:t>
            </w:r>
          </w:p>
        </w:tc>
        <w:tc>
          <w:tcPr>
            <w:tcW w:w="851" w:type="dxa"/>
            <w:vAlign w:val="bottom"/>
          </w:tcPr>
          <w:p>
            <w:pPr>
              <w:ind w:right="57"/>
              <w:jc w:val="right"/>
              <w:rPr>
                <w:sz w:val="16"/>
              </w:rPr>
            </w:pPr>
            <w:r>
              <w:rPr>
                <w:sz w:val="16"/>
              </w:rPr>
              <w:t xml:space="preserve">    5</w:t>
            </w:r>
          </w:p>
        </w:tc>
        <w:tc>
          <w:tcPr>
            <w:tcW w:w="851" w:type="dxa"/>
            <w:vAlign w:val="bottom"/>
          </w:tcPr>
          <w:p>
            <w:pPr>
              <w:ind w:right="57"/>
              <w:jc w:val="right"/>
              <w:rPr>
                <w:sz w:val="16"/>
              </w:rPr>
            </w:pPr>
            <w:r>
              <w:rPr>
                <w:sz w:val="16"/>
              </w:rPr>
              <w:t xml:space="preserve">    18</w:t>
            </w:r>
          </w:p>
        </w:tc>
        <w:tc>
          <w:tcPr>
            <w:tcW w:w="851" w:type="dxa"/>
            <w:vAlign w:val="bottom"/>
          </w:tcPr>
          <w:p>
            <w:pPr>
              <w:ind w:right="57"/>
              <w:jc w:val="right"/>
              <w:rPr>
                <w:sz w:val="16"/>
              </w:rPr>
            </w:pPr>
            <w:r>
              <w:rPr>
                <w:sz w:val="16"/>
              </w:rPr>
              <w:t xml:space="preserve">    1</w:t>
            </w:r>
          </w:p>
        </w:tc>
        <w:tc>
          <w:tcPr>
            <w:tcW w:w="851" w:type="dxa"/>
            <w:vAlign w:val="bottom"/>
          </w:tcPr>
          <w:p>
            <w:pPr>
              <w:ind w:right="57"/>
              <w:jc w:val="right"/>
              <w:rPr>
                <w:sz w:val="16"/>
              </w:rPr>
            </w:pPr>
            <w:r>
              <w:rPr>
                <w:sz w:val="16"/>
              </w:rPr>
              <w:t xml:space="preserve">    4</w:t>
            </w:r>
          </w:p>
        </w:tc>
        <w:tc>
          <w:tcPr>
            <w:tcW w:w="851" w:type="dxa"/>
            <w:vAlign w:val="bottom"/>
          </w:tcPr>
          <w:p>
            <w:pPr>
              <w:ind w:right="57"/>
              <w:jc w:val="right"/>
              <w:rPr>
                <w:sz w:val="16"/>
              </w:rPr>
            </w:pPr>
            <w:r>
              <w:rPr>
                <w:sz w:val="16"/>
              </w:rPr>
              <w:t xml:space="preserve">    16</w:t>
            </w:r>
          </w:p>
        </w:tc>
        <w:tc>
          <w:tcPr>
            <w:tcW w:w="851" w:type="dxa"/>
            <w:vAlign w:val="bottom"/>
          </w:tcPr>
          <w:p>
            <w:pPr>
              <w:ind w:right="57"/>
              <w:jc w:val="right"/>
              <w:rPr>
                <w:sz w:val="16"/>
              </w:rPr>
            </w:pPr>
            <w:r>
              <w:rPr>
                <w:sz w:val="16"/>
              </w:rPr>
              <w:t xml:space="preserve">    2</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производа од гуме и пластике и од осталих неметалних минерала</w:t>
            </w:r>
          </w:p>
        </w:tc>
        <w:tc>
          <w:tcPr>
            <w:tcW w:w="851" w:type="dxa"/>
            <w:tcBorders>
              <w:left w:val="single" w:sz="4" w:space="0" w:shadow="0" w:frame="0"/>
            </w:tcBorders>
            <w:vAlign w:val="bottom"/>
          </w:tcPr>
          <w:p>
            <w:pPr>
              <w:ind w:right="57"/>
              <w:jc w:val="right"/>
              <w:rPr>
                <w:sz w:val="16"/>
              </w:rPr>
            </w:pPr>
            <w:r>
              <w:rPr>
                <w:sz w:val="16"/>
              </w:rPr>
              <w:t xml:space="preserve">   19 024</w:t>
            </w:r>
          </w:p>
        </w:tc>
        <w:tc>
          <w:tcPr>
            <w:tcW w:w="851" w:type="dxa"/>
            <w:vAlign w:val="bottom"/>
          </w:tcPr>
          <w:p>
            <w:pPr>
              <w:ind w:right="57"/>
              <w:jc w:val="right"/>
              <w:rPr>
                <w:sz w:val="16"/>
              </w:rPr>
            </w:pPr>
            <w:r>
              <w:rPr>
                <w:sz w:val="16"/>
              </w:rPr>
              <w:t xml:space="preserve">   9 864</w:t>
            </w:r>
          </w:p>
        </w:tc>
        <w:tc>
          <w:tcPr>
            <w:tcW w:w="851" w:type="dxa"/>
            <w:vAlign w:val="bottom"/>
          </w:tcPr>
          <w:p>
            <w:pPr>
              <w:ind w:right="57"/>
              <w:jc w:val="right"/>
              <w:rPr>
                <w:sz w:val="16"/>
              </w:rPr>
            </w:pPr>
            <w:r>
              <w:rPr>
                <w:sz w:val="16"/>
              </w:rPr>
              <w:t xml:space="preserve">   9 160</w:t>
            </w:r>
          </w:p>
        </w:tc>
        <w:tc>
          <w:tcPr>
            <w:tcW w:w="851" w:type="dxa"/>
            <w:vAlign w:val="bottom"/>
          </w:tcPr>
          <w:p>
            <w:pPr>
              <w:ind w:right="57"/>
              <w:jc w:val="right"/>
              <w:rPr>
                <w:sz w:val="16"/>
              </w:rPr>
            </w:pPr>
            <w:r>
              <w:rPr>
                <w:sz w:val="16"/>
              </w:rPr>
              <w:t xml:space="preserve">   3 765</w:t>
            </w:r>
          </w:p>
        </w:tc>
        <w:tc>
          <w:tcPr>
            <w:tcW w:w="851" w:type="dxa"/>
            <w:vAlign w:val="bottom"/>
          </w:tcPr>
          <w:p>
            <w:pPr>
              <w:ind w:right="57"/>
              <w:jc w:val="right"/>
              <w:rPr>
                <w:sz w:val="16"/>
              </w:rPr>
            </w:pPr>
            <w:r>
              <w:rPr>
                <w:sz w:val="16"/>
              </w:rPr>
              <w:t xml:space="preserve">   6 099</w:t>
            </w:r>
          </w:p>
        </w:tc>
        <w:tc>
          <w:tcPr>
            <w:tcW w:w="851" w:type="dxa"/>
            <w:vAlign w:val="bottom"/>
          </w:tcPr>
          <w:p>
            <w:pPr>
              <w:ind w:right="57"/>
              <w:jc w:val="right"/>
              <w:rPr>
                <w:sz w:val="16"/>
              </w:rPr>
            </w:pPr>
            <w:r>
              <w:rPr>
                <w:sz w:val="16"/>
              </w:rPr>
              <w:t xml:space="preserve">   6 427</w:t>
            </w:r>
          </w:p>
        </w:tc>
        <w:tc>
          <w:tcPr>
            <w:tcW w:w="851" w:type="dxa"/>
            <w:vAlign w:val="bottom"/>
          </w:tcPr>
          <w:p>
            <w:pPr>
              <w:ind w:right="57"/>
              <w:jc w:val="right"/>
              <w:rPr>
                <w:sz w:val="16"/>
              </w:rPr>
            </w:pPr>
            <w:r>
              <w:rPr>
                <w:sz w:val="16"/>
              </w:rPr>
              <w:t xml:space="preserve">   2 732</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основних метала и металних производа, осим машина и опреме</w:t>
            </w:r>
          </w:p>
        </w:tc>
        <w:tc>
          <w:tcPr>
            <w:tcW w:w="851" w:type="dxa"/>
            <w:tcBorders>
              <w:left w:val="single" w:sz="4" w:space="0" w:shadow="0" w:frame="0"/>
            </w:tcBorders>
            <w:vAlign w:val="bottom"/>
          </w:tcPr>
          <w:p>
            <w:pPr>
              <w:ind w:right="57"/>
              <w:jc w:val="right"/>
              <w:rPr>
                <w:sz w:val="16"/>
              </w:rPr>
            </w:pPr>
            <w:r>
              <w:rPr>
                <w:sz w:val="16"/>
              </w:rPr>
              <w:t xml:space="preserve">   20 772</w:t>
            </w:r>
          </w:p>
        </w:tc>
        <w:tc>
          <w:tcPr>
            <w:tcW w:w="851" w:type="dxa"/>
            <w:vAlign w:val="bottom"/>
          </w:tcPr>
          <w:p>
            <w:pPr>
              <w:ind w:right="57"/>
              <w:jc w:val="right"/>
              <w:rPr>
                <w:sz w:val="16"/>
              </w:rPr>
            </w:pPr>
            <w:r>
              <w:rPr>
                <w:sz w:val="16"/>
              </w:rPr>
              <w:t xml:space="preserve">   10 491</w:t>
            </w:r>
          </w:p>
        </w:tc>
        <w:tc>
          <w:tcPr>
            <w:tcW w:w="851" w:type="dxa"/>
            <w:vAlign w:val="bottom"/>
          </w:tcPr>
          <w:p>
            <w:pPr>
              <w:ind w:right="57"/>
              <w:jc w:val="right"/>
              <w:rPr>
                <w:sz w:val="16"/>
              </w:rPr>
            </w:pPr>
            <w:r>
              <w:rPr>
                <w:sz w:val="16"/>
              </w:rPr>
              <w:t xml:space="preserve">   10 282</w:t>
            </w:r>
          </w:p>
        </w:tc>
        <w:tc>
          <w:tcPr>
            <w:tcW w:w="851" w:type="dxa"/>
            <w:vAlign w:val="bottom"/>
          </w:tcPr>
          <w:p>
            <w:pPr>
              <w:ind w:right="57"/>
              <w:jc w:val="right"/>
              <w:rPr>
                <w:sz w:val="16"/>
              </w:rPr>
            </w:pPr>
            <w:r>
              <w:rPr>
                <w:sz w:val="16"/>
              </w:rPr>
              <w:t xml:space="preserve">   4 294</w:t>
            </w:r>
          </w:p>
        </w:tc>
        <w:tc>
          <w:tcPr>
            <w:tcW w:w="851" w:type="dxa"/>
            <w:vAlign w:val="bottom"/>
          </w:tcPr>
          <w:p>
            <w:pPr>
              <w:ind w:right="57"/>
              <w:jc w:val="right"/>
              <w:rPr>
                <w:sz w:val="16"/>
              </w:rPr>
            </w:pPr>
            <w:r>
              <w:rPr>
                <w:sz w:val="16"/>
              </w:rPr>
              <w:t xml:space="preserve">   6 197</w:t>
            </w:r>
          </w:p>
        </w:tc>
        <w:tc>
          <w:tcPr>
            <w:tcW w:w="851" w:type="dxa"/>
            <w:vAlign w:val="bottom"/>
          </w:tcPr>
          <w:p>
            <w:pPr>
              <w:ind w:right="57"/>
              <w:jc w:val="right"/>
              <w:rPr>
                <w:sz w:val="16"/>
              </w:rPr>
            </w:pPr>
            <w:r>
              <w:rPr>
                <w:sz w:val="16"/>
              </w:rPr>
              <w:t xml:space="preserve">   7 079</w:t>
            </w:r>
          </w:p>
        </w:tc>
        <w:tc>
          <w:tcPr>
            <w:tcW w:w="851" w:type="dxa"/>
            <w:vAlign w:val="bottom"/>
          </w:tcPr>
          <w:p>
            <w:pPr>
              <w:ind w:right="57"/>
              <w:jc w:val="right"/>
              <w:rPr>
                <w:sz w:val="16"/>
              </w:rPr>
            </w:pPr>
            <w:r>
              <w:rPr>
                <w:sz w:val="16"/>
              </w:rPr>
              <w:t xml:space="preserve">   3 202</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рачунара, електронских и оптичких производа</w:t>
            </w:r>
          </w:p>
        </w:tc>
        <w:tc>
          <w:tcPr>
            <w:tcW w:w="851" w:type="dxa"/>
            <w:tcBorders>
              <w:left w:val="single" w:sz="4" w:space="0" w:shadow="0" w:frame="0"/>
            </w:tcBorders>
            <w:vAlign w:val="bottom"/>
          </w:tcPr>
          <w:p>
            <w:pPr>
              <w:ind w:right="57"/>
              <w:jc w:val="right"/>
              <w:rPr>
                <w:sz w:val="16"/>
              </w:rPr>
            </w:pPr>
            <w:r>
              <w:rPr>
                <w:sz w:val="16"/>
              </w:rPr>
              <w:t xml:space="preserve">   1 491</w:t>
            </w:r>
          </w:p>
        </w:tc>
        <w:tc>
          <w:tcPr>
            <w:tcW w:w="851" w:type="dxa"/>
            <w:vAlign w:val="bottom"/>
          </w:tcPr>
          <w:p>
            <w:pPr>
              <w:ind w:right="57"/>
              <w:jc w:val="right"/>
              <w:rPr>
                <w:sz w:val="16"/>
              </w:rPr>
            </w:pPr>
            <w:r>
              <w:rPr>
                <w:sz w:val="16"/>
              </w:rPr>
              <w:t xml:space="preserve">    760</w:t>
            </w:r>
          </w:p>
        </w:tc>
        <w:tc>
          <w:tcPr>
            <w:tcW w:w="851" w:type="dxa"/>
            <w:vAlign w:val="bottom"/>
          </w:tcPr>
          <w:p>
            <w:pPr>
              <w:ind w:right="57"/>
              <w:jc w:val="right"/>
              <w:rPr>
                <w:sz w:val="16"/>
              </w:rPr>
            </w:pPr>
            <w:r>
              <w:rPr>
                <w:sz w:val="16"/>
              </w:rPr>
              <w:t xml:space="preserve">    732</w:t>
            </w:r>
          </w:p>
        </w:tc>
        <w:tc>
          <w:tcPr>
            <w:tcW w:w="851" w:type="dxa"/>
            <w:vAlign w:val="bottom"/>
          </w:tcPr>
          <w:p>
            <w:pPr>
              <w:ind w:right="57"/>
              <w:jc w:val="right"/>
              <w:rPr>
                <w:sz w:val="16"/>
              </w:rPr>
            </w:pPr>
            <w:r>
              <w:rPr>
                <w:sz w:val="16"/>
              </w:rPr>
              <w:t xml:space="preserve">    265</w:t>
            </w:r>
          </w:p>
        </w:tc>
        <w:tc>
          <w:tcPr>
            <w:tcW w:w="851" w:type="dxa"/>
            <w:vAlign w:val="bottom"/>
          </w:tcPr>
          <w:p>
            <w:pPr>
              <w:ind w:right="57"/>
              <w:jc w:val="right"/>
              <w:rPr>
                <w:sz w:val="16"/>
              </w:rPr>
            </w:pPr>
            <w:r>
              <w:rPr>
                <w:sz w:val="16"/>
              </w:rPr>
              <w:t xml:space="preserve">    494</w:t>
            </w:r>
          </w:p>
        </w:tc>
        <w:tc>
          <w:tcPr>
            <w:tcW w:w="851" w:type="dxa"/>
            <w:vAlign w:val="bottom"/>
          </w:tcPr>
          <w:p>
            <w:pPr>
              <w:ind w:right="57"/>
              <w:jc w:val="right"/>
              <w:rPr>
                <w:sz w:val="16"/>
              </w:rPr>
            </w:pPr>
            <w:r>
              <w:rPr>
                <w:sz w:val="16"/>
              </w:rPr>
              <w:t xml:space="preserve">    258</w:t>
            </w:r>
          </w:p>
        </w:tc>
        <w:tc>
          <w:tcPr>
            <w:tcW w:w="851" w:type="dxa"/>
            <w:vAlign w:val="bottom"/>
          </w:tcPr>
          <w:p>
            <w:pPr>
              <w:ind w:right="57"/>
              <w:jc w:val="right"/>
              <w:rPr>
                <w:sz w:val="16"/>
              </w:rPr>
            </w:pPr>
            <w:r>
              <w:rPr>
                <w:sz w:val="16"/>
              </w:rPr>
              <w:t xml:space="preserve">    474</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електричарске опреме</w:t>
            </w:r>
          </w:p>
        </w:tc>
        <w:tc>
          <w:tcPr>
            <w:tcW w:w="851" w:type="dxa"/>
            <w:tcBorders>
              <w:left w:val="single" w:sz="4" w:space="0" w:shadow="0" w:frame="0"/>
            </w:tcBorders>
            <w:vAlign w:val="bottom"/>
          </w:tcPr>
          <w:p>
            <w:pPr>
              <w:ind w:right="57"/>
              <w:jc w:val="right"/>
              <w:rPr>
                <w:sz w:val="16"/>
              </w:rPr>
            </w:pPr>
            <w:r>
              <w:rPr>
                <w:sz w:val="16"/>
              </w:rPr>
              <w:t xml:space="preserve">    960</w:t>
            </w:r>
          </w:p>
        </w:tc>
        <w:tc>
          <w:tcPr>
            <w:tcW w:w="851" w:type="dxa"/>
            <w:vAlign w:val="bottom"/>
          </w:tcPr>
          <w:p>
            <w:pPr>
              <w:ind w:right="57"/>
              <w:jc w:val="right"/>
              <w:rPr>
                <w:sz w:val="16"/>
              </w:rPr>
            </w:pPr>
            <w:r>
              <w:rPr>
                <w:sz w:val="16"/>
              </w:rPr>
              <w:t xml:space="preserve">    626</w:t>
            </w:r>
          </w:p>
        </w:tc>
        <w:tc>
          <w:tcPr>
            <w:tcW w:w="851" w:type="dxa"/>
            <w:vAlign w:val="bottom"/>
          </w:tcPr>
          <w:p>
            <w:pPr>
              <w:ind w:right="57"/>
              <w:jc w:val="right"/>
              <w:rPr>
                <w:sz w:val="16"/>
              </w:rPr>
            </w:pPr>
            <w:r>
              <w:rPr>
                <w:sz w:val="16"/>
              </w:rPr>
              <w:t xml:space="preserve">    334</w:t>
            </w:r>
          </w:p>
        </w:tc>
        <w:tc>
          <w:tcPr>
            <w:tcW w:w="851" w:type="dxa"/>
            <w:vAlign w:val="bottom"/>
          </w:tcPr>
          <w:p>
            <w:pPr>
              <w:ind w:right="57"/>
              <w:jc w:val="right"/>
              <w:rPr>
                <w:sz w:val="16"/>
              </w:rPr>
            </w:pPr>
            <w:r>
              <w:rPr>
                <w:sz w:val="16"/>
              </w:rPr>
              <w:t xml:space="preserve">    337</w:t>
            </w:r>
          </w:p>
        </w:tc>
        <w:tc>
          <w:tcPr>
            <w:tcW w:w="851" w:type="dxa"/>
            <w:vAlign w:val="bottom"/>
          </w:tcPr>
          <w:p>
            <w:pPr>
              <w:ind w:right="57"/>
              <w:jc w:val="right"/>
              <w:rPr>
                <w:sz w:val="16"/>
              </w:rPr>
            </w:pPr>
            <w:r>
              <w:rPr>
                <w:sz w:val="16"/>
              </w:rPr>
              <w:t xml:space="preserve">    289</w:t>
            </w:r>
          </w:p>
        </w:tc>
        <w:tc>
          <w:tcPr>
            <w:tcW w:w="851" w:type="dxa"/>
            <w:vAlign w:val="bottom"/>
          </w:tcPr>
          <w:p>
            <w:pPr>
              <w:ind w:right="57"/>
              <w:jc w:val="right"/>
              <w:rPr>
                <w:sz w:val="16"/>
              </w:rPr>
            </w:pPr>
            <w:r>
              <w:rPr>
                <w:sz w:val="16"/>
              </w:rPr>
              <w:t xml:space="preserve">    199</w:t>
            </w:r>
          </w:p>
        </w:tc>
        <w:tc>
          <w:tcPr>
            <w:tcW w:w="851" w:type="dxa"/>
            <w:vAlign w:val="bottom"/>
          </w:tcPr>
          <w:p>
            <w:pPr>
              <w:ind w:right="57"/>
              <w:jc w:val="right"/>
              <w:rPr>
                <w:sz w:val="16"/>
              </w:rPr>
            </w:pPr>
            <w:r>
              <w:rPr>
                <w:sz w:val="16"/>
              </w:rPr>
              <w:t xml:space="preserve">    135</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машина и опреме, на другом месту непоменута</w:t>
            </w:r>
          </w:p>
        </w:tc>
        <w:tc>
          <w:tcPr>
            <w:tcW w:w="851" w:type="dxa"/>
            <w:tcBorders>
              <w:left w:val="single" w:sz="4" w:space="0" w:shadow="0" w:frame="0"/>
            </w:tcBorders>
            <w:vAlign w:val="bottom"/>
          </w:tcPr>
          <w:p>
            <w:pPr>
              <w:ind w:right="57"/>
              <w:jc w:val="right"/>
              <w:rPr>
                <w:sz w:val="16"/>
              </w:rPr>
            </w:pPr>
            <w:r>
              <w:rPr>
                <w:sz w:val="16"/>
              </w:rPr>
              <w:t xml:space="preserve">   1 154</w:t>
            </w:r>
          </w:p>
        </w:tc>
        <w:tc>
          <w:tcPr>
            <w:tcW w:w="851" w:type="dxa"/>
            <w:vAlign w:val="bottom"/>
          </w:tcPr>
          <w:p>
            <w:pPr>
              <w:ind w:right="57"/>
              <w:jc w:val="right"/>
              <w:rPr>
                <w:sz w:val="16"/>
              </w:rPr>
            </w:pPr>
            <w:r>
              <w:rPr>
                <w:sz w:val="16"/>
              </w:rPr>
              <w:t xml:space="preserve">    659</w:t>
            </w:r>
          </w:p>
        </w:tc>
        <w:tc>
          <w:tcPr>
            <w:tcW w:w="851" w:type="dxa"/>
            <w:vAlign w:val="bottom"/>
          </w:tcPr>
          <w:p>
            <w:pPr>
              <w:ind w:right="57"/>
              <w:jc w:val="right"/>
              <w:rPr>
                <w:sz w:val="16"/>
              </w:rPr>
            </w:pPr>
            <w:r>
              <w:rPr>
                <w:sz w:val="16"/>
              </w:rPr>
              <w:t xml:space="preserve">    495</w:t>
            </w:r>
          </w:p>
        </w:tc>
        <w:tc>
          <w:tcPr>
            <w:tcW w:w="851" w:type="dxa"/>
            <w:vAlign w:val="bottom"/>
          </w:tcPr>
          <w:p>
            <w:pPr>
              <w:ind w:right="57"/>
              <w:jc w:val="right"/>
              <w:rPr>
                <w:sz w:val="16"/>
              </w:rPr>
            </w:pPr>
            <w:r>
              <w:rPr>
                <w:sz w:val="16"/>
              </w:rPr>
              <w:t xml:space="preserve">    214</w:t>
            </w:r>
          </w:p>
        </w:tc>
        <w:tc>
          <w:tcPr>
            <w:tcW w:w="851" w:type="dxa"/>
            <w:vAlign w:val="bottom"/>
          </w:tcPr>
          <w:p>
            <w:pPr>
              <w:ind w:right="57"/>
              <w:jc w:val="right"/>
              <w:rPr>
                <w:sz w:val="16"/>
              </w:rPr>
            </w:pPr>
            <w:r>
              <w:rPr>
                <w:sz w:val="16"/>
              </w:rPr>
              <w:t xml:space="preserve">    445</w:t>
            </w:r>
          </w:p>
        </w:tc>
        <w:tc>
          <w:tcPr>
            <w:tcW w:w="851" w:type="dxa"/>
            <w:vAlign w:val="bottom"/>
          </w:tcPr>
          <w:p>
            <w:pPr>
              <w:ind w:right="57"/>
              <w:jc w:val="right"/>
              <w:rPr>
                <w:sz w:val="16"/>
              </w:rPr>
            </w:pPr>
            <w:r>
              <w:rPr>
                <w:sz w:val="16"/>
              </w:rPr>
              <w:t xml:space="preserve">    341</w:t>
            </w:r>
          </w:p>
        </w:tc>
        <w:tc>
          <w:tcPr>
            <w:tcW w:w="851" w:type="dxa"/>
            <w:vAlign w:val="bottom"/>
          </w:tcPr>
          <w:p>
            <w:pPr>
              <w:ind w:right="57"/>
              <w:jc w:val="right"/>
              <w:rPr>
                <w:sz w:val="16"/>
              </w:rPr>
            </w:pPr>
            <w:r>
              <w:rPr>
                <w:sz w:val="16"/>
              </w:rPr>
              <w:t xml:space="preserve">    154</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транспортних средстава</w:t>
            </w:r>
          </w:p>
        </w:tc>
        <w:tc>
          <w:tcPr>
            <w:tcW w:w="851" w:type="dxa"/>
            <w:tcBorders>
              <w:left w:val="single" w:sz="4" w:space="0" w:shadow="0" w:frame="0"/>
            </w:tcBorders>
            <w:vAlign w:val="bottom"/>
          </w:tcPr>
          <w:p>
            <w:pPr>
              <w:ind w:right="57"/>
              <w:jc w:val="right"/>
              <w:rPr>
                <w:sz w:val="16"/>
              </w:rPr>
            </w:pPr>
            <w:r>
              <w:rPr>
                <w:sz w:val="16"/>
              </w:rPr>
              <w:t xml:space="preserve">    708</w:t>
            </w:r>
          </w:p>
        </w:tc>
        <w:tc>
          <w:tcPr>
            <w:tcW w:w="851" w:type="dxa"/>
            <w:vAlign w:val="bottom"/>
          </w:tcPr>
          <w:p>
            <w:pPr>
              <w:ind w:right="57"/>
              <w:jc w:val="right"/>
              <w:rPr>
                <w:sz w:val="16"/>
              </w:rPr>
            </w:pPr>
            <w:r>
              <w:rPr>
                <w:sz w:val="16"/>
              </w:rPr>
              <w:t xml:space="preserve">    364</w:t>
            </w:r>
          </w:p>
        </w:tc>
        <w:tc>
          <w:tcPr>
            <w:tcW w:w="851" w:type="dxa"/>
            <w:vAlign w:val="bottom"/>
          </w:tcPr>
          <w:p>
            <w:pPr>
              <w:ind w:right="57"/>
              <w:jc w:val="right"/>
              <w:rPr>
                <w:sz w:val="16"/>
              </w:rPr>
            </w:pPr>
            <w:r>
              <w:rPr>
                <w:sz w:val="16"/>
              </w:rPr>
              <w:t xml:space="preserve">    343</w:t>
            </w:r>
          </w:p>
        </w:tc>
        <w:tc>
          <w:tcPr>
            <w:tcW w:w="851" w:type="dxa"/>
            <w:vAlign w:val="bottom"/>
          </w:tcPr>
          <w:p>
            <w:pPr>
              <w:ind w:right="57"/>
              <w:jc w:val="right"/>
              <w:rPr>
                <w:sz w:val="16"/>
              </w:rPr>
            </w:pPr>
            <w:r>
              <w:rPr>
                <w:sz w:val="16"/>
              </w:rPr>
              <w:t xml:space="preserve">    260</w:t>
            </w:r>
          </w:p>
        </w:tc>
        <w:tc>
          <w:tcPr>
            <w:tcW w:w="851" w:type="dxa"/>
            <w:vAlign w:val="bottom"/>
          </w:tcPr>
          <w:p>
            <w:pPr>
              <w:ind w:right="57"/>
              <w:jc w:val="right"/>
              <w:rPr>
                <w:sz w:val="16"/>
              </w:rPr>
            </w:pPr>
            <w:r>
              <w:rPr>
                <w:sz w:val="16"/>
              </w:rPr>
              <w:t xml:space="preserve">    104</w:t>
            </w:r>
          </w:p>
        </w:tc>
        <w:tc>
          <w:tcPr>
            <w:tcW w:w="851" w:type="dxa"/>
            <w:vAlign w:val="bottom"/>
          </w:tcPr>
          <w:p>
            <w:pPr>
              <w:ind w:right="57"/>
              <w:jc w:val="right"/>
              <w:rPr>
                <w:sz w:val="16"/>
              </w:rPr>
            </w:pPr>
            <w:r>
              <w:rPr>
                <w:sz w:val="16"/>
              </w:rPr>
              <w:t xml:space="preserve">    299</w:t>
            </w:r>
          </w:p>
        </w:tc>
        <w:tc>
          <w:tcPr>
            <w:tcW w:w="851" w:type="dxa"/>
            <w:vAlign w:val="bottom"/>
          </w:tcPr>
          <w:p>
            <w:pPr>
              <w:ind w:right="57"/>
              <w:jc w:val="right"/>
              <w:rPr>
                <w:sz w:val="16"/>
              </w:rPr>
            </w:pPr>
            <w:r>
              <w:rPr>
                <w:sz w:val="16"/>
              </w:rPr>
              <w:t xml:space="preserve">    45</w:t>
            </w:r>
          </w:p>
        </w:tc>
      </w:tr>
      <w:tr>
        <w:trPr>
          <w:wAfter w:w="0" w:type="dxa"/>
        </w:trPr>
        <w:tc>
          <w:tcPr>
            <w:tcW w:w="3856" w:type="dxa"/>
            <w:tcBorders>
              <w:right w:val="single" w:sz="4" w:space="0" w:shadow="0" w:frame="0"/>
            </w:tcBorders>
          </w:tcPr>
          <w:p>
            <w:pPr>
              <w:spacing w:lineRule="auto" w:line="233"/>
              <w:ind w:left="170"/>
              <w:rPr>
                <w:sz w:val="16"/>
              </w:rPr>
            </w:pPr>
            <w:r>
              <w:rPr>
                <w:sz w:val="16"/>
              </w:rPr>
              <w:t>Прерађивачка индустрија, на другом месту непоменута; поправка и монтажа машина и опреме</w:t>
            </w:r>
          </w:p>
        </w:tc>
        <w:tc>
          <w:tcPr>
            <w:tcW w:w="851" w:type="dxa"/>
            <w:tcBorders>
              <w:left w:val="single" w:sz="4" w:space="0" w:shadow="0" w:frame="0"/>
            </w:tcBorders>
            <w:vAlign w:val="bottom"/>
          </w:tcPr>
          <w:p>
            <w:pPr>
              <w:ind w:right="57"/>
              <w:jc w:val="right"/>
              <w:rPr>
                <w:sz w:val="16"/>
              </w:rPr>
            </w:pPr>
            <w:r>
              <w:rPr>
                <w:sz w:val="16"/>
              </w:rPr>
              <w:t xml:space="preserve">   15 511</w:t>
            </w:r>
          </w:p>
        </w:tc>
        <w:tc>
          <w:tcPr>
            <w:tcW w:w="851" w:type="dxa"/>
            <w:vAlign w:val="bottom"/>
          </w:tcPr>
          <w:p>
            <w:pPr>
              <w:ind w:right="57"/>
              <w:jc w:val="right"/>
              <w:rPr>
                <w:sz w:val="16"/>
              </w:rPr>
            </w:pPr>
            <w:r>
              <w:rPr>
                <w:sz w:val="16"/>
              </w:rPr>
              <w:t xml:space="preserve">   8 548</w:t>
            </w:r>
          </w:p>
        </w:tc>
        <w:tc>
          <w:tcPr>
            <w:tcW w:w="851" w:type="dxa"/>
            <w:vAlign w:val="bottom"/>
          </w:tcPr>
          <w:p>
            <w:pPr>
              <w:ind w:right="57"/>
              <w:jc w:val="right"/>
              <w:rPr>
                <w:sz w:val="16"/>
              </w:rPr>
            </w:pPr>
            <w:r>
              <w:rPr>
                <w:sz w:val="16"/>
              </w:rPr>
              <w:t xml:space="preserve">   6 963</w:t>
            </w:r>
          </w:p>
        </w:tc>
        <w:tc>
          <w:tcPr>
            <w:tcW w:w="851" w:type="dxa"/>
            <w:vAlign w:val="bottom"/>
          </w:tcPr>
          <w:p>
            <w:pPr>
              <w:ind w:right="57"/>
              <w:jc w:val="right"/>
              <w:rPr>
                <w:sz w:val="16"/>
              </w:rPr>
            </w:pPr>
            <w:r>
              <w:rPr>
                <w:sz w:val="16"/>
              </w:rPr>
              <w:t xml:space="preserve">   5 007</w:t>
            </w:r>
          </w:p>
        </w:tc>
        <w:tc>
          <w:tcPr>
            <w:tcW w:w="851" w:type="dxa"/>
            <w:vAlign w:val="bottom"/>
          </w:tcPr>
          <w:p>
            <w:pPr>
              <w:ind w:right="57"/>
              <w:jc w:val="right"/>
              <w:rPr>
                <w:sz w:val="16"/>
              </w:rPr>
            </w:pPr>
            <w:r>
              <w:rPr>
                <w:sz w:val="16"/>
              </w:rPr>
              <w:t xml:space="preserve">   3 540</w:t>
            </w:r>
          </w:p>
        </w:tc>
        <w:tc>
          <w:tcPr>
            <w:tcW w:w="851" w:type="dxa"/>
            <w:vAlign w:val="bottom"/>
          </w:tcPr>
          <w:p>
            <w:pPr>
              <w:ind w:right="57"/>
              <w:jc w:val="right"/>
              <w:rPr>
                <w:sz w:val="16"/>
              </w:rPr>
            </w:pPr>
            <w:r>
              <w:rPr>
                <w:sz w:val="16"/>
              </w:rPr>
              <w:t xml:space="preserve">   4 302</w:t>
            </w:r>
          </w:p>
        </w:tc>
        <w:tc>
          <w:tcPr>
            <w:tcW w:w="851" w:type="dxa"/>
            <w:vAlign w:val="bottom"/>
          </w:tcPr>
          <w:p>
            <w:pPr>
              <w:ind w:right="57"/>
              <w:jc w:val="right"/>
              <w:rPr>
                <w:sz w:val="16"/>
              </w:rPr>
            </w:pPr>
            <w:r>
              <w:rPr>
                <w:sz w:val="16"/>
              </w:rPr>
              <w:t xml:space="preserve">   2 662</w:t>
            </w:r>
          </w:p>
        </w:tc>
      </w:tr>
      <w:tr>
        <w:trPr>
          <w:wAfter w:w="0" w:type="dxa"/>
        </w:trPr>
        <w:tc>
          <w:tcPr>
            <w:tcW w:w="3856" w:type="dxa"/>
            <w:tcBorders>
              <w:right w:val="single" w:sz="4" w:space="0" w:shadow="0" w:frame="0"/>
            </w:tcBorders>
          </w:tcPr>
          <w:p>
            <w:pPr>
              <w:spacing w:lineRule="auto" w:line="233"/>
              <w:ind w:left="170"/>
              <w:rPr>
                <w:sz w:val="16"/>
              </w:rPr>
            </w:pPr>
            <w:r>
              <w:rPr>
                <w:sz w:val="16"/>
              </w:rPr>
              <w:t>Снaбдeвaње електричном енергијом, гасом, паром и климатизација</w:t>
            </w:r>
          </w:p>
        </w:tc>
        <w:tc>
          <w:tcPr>
            <w:tcW w:w="851" w:type="dxa"/>
            <w:tcBorders>
              <w:left w:val="single" w:sz="4" w:space="0" w:shadow="0" w:frame="0"/>
            </w:tcBorders>
            <w:vAlign w:val="bottom"/>
          </w:tcPr>
          <w:p>
            <w:pPr>
              <w:ind w:right="57"/>
              <w:jc w:val="right"/>
              <w:rPr>
                <w:sz w:val="16"/>
              </w:rPr>
            </w:pPr>
            <w:r>
              <w:rPr>
                <w:sz w:val="16"/>
              </w:rPr>
              <w:t xml:space="preserve">    49</w:t>
            </w:r>
          </w:p>
        </w:tc>
        <w:tc>
          <w:tcPr>
            <w:tcW w:w="851" w:type="dxa"/>
            <w:vAlign w:val="bottom"/>
          </w:tcPr>
          <w:p>
            <w:pPr>
              <w:ind w:right="57"/>
              <w:jc w:val="right"/>
              <w:rPr>
                <w:sz w:val="16"/>
              </w:rPr>
            </w:pPr>
            <w:r>
              <w:rPr>
                <w:sz w:val="16"/>
              </w:rPr>
              <w:t xml:space="preserve">    8</w:t>
            </w:r>
          </w:p>
        </w:tc>
        <w:tc>
          <w:tcPr>
            <w:tcW w:w="851" w:type="dxa"/>
            <w:vAlign w:val="bottom"/>
          </w:tcPr>
          <w:p>
            <w:pPr>
              <w:ind w:right="57"/>
              <w:jc w:val="right"/>
              <w:rPr>
                <w:sz w:val="16"/>
              </w:rPr>
            </w:pPr>
            <w:r>
              <w:rPr>
                <w:sz w:val="16"/>
              </w:rPr>
              <w:t xml:space="preserve">    41</w:t>
            </w:r>
          </w:p>
        </w:tc>
        <w:tc>
          <w:tcPr>
            <w:tcW w:w="851" w:type="dxa"/>
            <w:vAlign w:val="bottom"/>
          </w:tcPr>
          <w:p>
            <w:pPr>
              <w:ind w:right="57"/>
              <w:jc w:val="right"/>
              <w:rPr>
                <w:sz w:val="16"/>
              </w:rPr>
            </w:pPr>
            <w:r>
              <w:rPr>
                <w:sz w:val="16"/>
              </w:rPr>
              <w:t xml:space="preserve">    8</w:t>
            </w:r>
          </w:p>
        </w:tc>
        <w:tc>
          <w:tcPr>
            <w:tcW w:w="851" w:type="dxa"/>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 xml:space="preserve">    24</w:t>
            </w:r>
          </w:p>
        </w:tc>
        <w:tc>
          <w:tcPr>
            <w:tcW w:w="851" w:type="dxa"/>
            <w:vAlign w:val="bottom"/>
          </w:tcPr>
          <w:p>
            <w:pPr>
              <w:ind w:right="57"/>
              <w:jc w:val="right"/>
              <w:rPr>
                <w:sz w:val="16"/>
              </w:rPr>
            </w:pPr>
            <w:r>
              <w:rPr>
                <w:sz w:val="16"/>
              </w:rPr>
              <w:t xml:space="preserve">    18</w:t>
            </w:r>
          </w:p>
        </w:tc>
      </w:tr>
      <w:tr>
        <w:trPr>
          <w:wAfter w:w="0" w:type="dxa"/>
        </w:trPr>
        <w:tc>
          <w:tcPr>
            <w:tcW w:w="3856" w:type="dxa"/>
            <w:tcBorders>
              <w:right w:val="single" w:sz="4" w:space="0" w:shadow="0" w:frame="0"/>
            </w:tcBorders>
          </w:tcPr>
          <w:p>
            <w:pPr>
              <w:spacing w:lineRule="auto" w:line="233"/>
              <w:rPr>
                <w:b w:val="1"/>
                <w:sz w:val="16"/>
              </w:rPr>
            </w:pPr>
            <w:r>
              <w:rPr>
                <w:b w:val="1"/>
                <w:sz w:val="16"/>
              </w:rPr>
              <w:t>Снабдевање водом; управљање отпадним водама, контролисање процеса уклањања отпада и сличне активности</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2 811</w:t>
            </w:r>
          </w:p>
        </w:tc>
        <w:tc>
          <w:tcPr>
            <w:tcW w:w="851" w:type="dxa"/>
            <w:vAlign w:val="bottom"/>
          </w:tcPr>
          <w:p>
            <w:pPr>
              <w:ind w:right="57"/>
              <w:jc w:val="right"/>
              <w:rPr>
                <w:b w:val="1"/>
                <w:sz w:val="16"/>
              </w:rPr>
            </w:pPr>
            <w:r>
              <w:rPr>
                <w:b w:val="1"/>
                <w:sz w:val="16"/>
              </w:rPr>
              <w:t xml:space="preserve">   2 156</w:t>
            </w:r>
          </w:p>
        </w:tc>
        <w:tc>
          <w:tcPr>
            <w:tcW w:w="851" w:type="dxa"/>
            <w:vAlign w:val="bottom"/>
          </w:tcPr>
          <w:p>
            <w:pPr>
              <w:ind w:right="57"/>
              <w:jc w:val="right"/>
              <w:rPr>
                <w:b w:val="1"/>
                <w:sz w:val="16"/>
              </w:rPr>
            </w:pPr>
            <w:r>
              <w:rPr>
                <w:b w:val="1"/>
                <w:sz w:val="16"/>
              </w:rPr>
              <w:t xml:space="preserve">    655</w:t>
            </w:r>
          </w:p>
        </w:tc>
        <w:tc>
          <w:tcPr>
            <w:tcW w:w="851" w:type="dxa"/>
            <w:vAlign w:val="bottom"/>
          </w:tcPr>
          <w:p>
            <w:pPr>
              <w:ind w:right="57"/>
              <w:jc w:val="right"/>
              <w:rPr>
                <w:b w:val="1"/>
                <w:sz w:val="16"/>
              </w:rPr>
            </w:pPr>
            <w:r>
              <w:rPr>
                <w:b w:val="1"/>
                <w:sz w:val="16"/>
              </w:rPr>
              <w:t xml:space="preserve">    602</w:t>
            </w:r>
          </w:p>
        </w:tc>
        <w:tc>
          <w:tcPr>
            <w:tcW w:w="851" w:type="dxa"/>
            <w:vAlign w:val="bottom"/>
          </w:tcPr>
          <w:p>
            <w:pPr>
              <w:ind w:right="57"/>
              <w:jc w:val="right"/>
              <w:rPr>
                <w:b w:val="1"/>
                <w:sz w:val="16"/>
              </w:rPr>
            </w:pPr>
            <w:r>
              <w:rPr>
                <w:b w:val="1"/>
                <w:sz w:val="16"/>
              </w:rPr>
              <w:t xml:space="preserve">   1 554</w:t>
            </w:r>
          </w:p>
        </w:tc>
        <w:tc>
          <w:tcPr>
            <w:tcW w:w="851" w:type="dxa"/>
            <w:vAlign w:val="bottom"/>
          </w:tcPr>
          <w:p>
            <w:pPr>
              <w:ind w:right="57"/>
              <w:jc w:val="right"/>
              <w:rPr>
                <w:b w:val="1"/>
                <w:sz w:val="16"/>
              </w:rPr>
            </w:pPr>
            <w:r>
              <w:rPr>
                <w:b w:val="1"/>
                <w:sz w:val="16"/>
              </w:rPr>
              <w:t xml:space="preserve">    384</w:t>
            </w:r>
          </w:p>
        </w:tc>
        <w:tc>
          <w:tcPr>
            <w:tcW w:w="851" w:type="dxa"/>
            <w:vAlign w:val="bottom"/>
          </w:tcPr>
          <w:p>
            <w:pPr>
              <w:ind w:right="57"/>
              <w:jc w:val="right"/>
              <w:rPr>
                <w:b w:val="1"/>
                <w:sz w:val="16"/>
              </w:rPr>
            </w:pPr>
            <w:r>
              <w:rPr>
                <w:b w:val="1"/>
                <w:sz w:val="16"/>
              </w:rPr>
              <w:t xml:space="preserve">    270</w:t>
            </w:r>
          </w:p>
        </w:tc>
      </w:tr>
      <w:tr>
        <w:trPr>
          <w:wAfter w:w="0" w:type="dxa"/>
        </w:trPr>
        <w:tc>
          <w:tcPr>
            <w:tcW w:w="3856" w:type="dxa"/>
            <w:tcBorders>
              <w:right w:val="single" w:sz="4" w:space="0" w:shadow="0" w:frame="0"/>
            </w:tcBorders>
          </w:tcPr>
          <w:p>
            <w:pPr>
              <w:spacing w:lineRule="auto" w:line="233"/>
              <w:rPr>
                <w:b w:val="1"/>
                <w:sz w:val="16"/>
              </w:rPr>
            </w:pPr>
            <w:r>
              <w:rPr>
                <w:b w:val="1"/>
                <w:sz w:val="16"/>
              </w:rPr>
              <w:t>Грађевинарство</w:t>
            </w:r>
          </w:p>
        </w:tc>
        <w:tc>
          <w:tcPr>
            <w:tcW w:w="851" w:type="dxa"/>
            <w:tcBorders>
              <w:left w:val="single" w:sz="4" w:space="0" w:shadow="0" w:frame="0"/>
            </w:tcBorders>
            <w:vAlign w:val="bottom"/>
          </w:tcPr>
          <w:p>
            <w:pPr>
              <w:ind w:right="57"/>
              <w:jc w:val="right"/>
              <w:rPr>
                <w:b w:val="1"/>
                <w:sz w:val="16"/>
              </w:rPr>
            </w:pPr>
            <w:r>
              <w:rPr>
                <w:b w:val="1"/>
                <w:sz w:val="16"/>
              </w:rPr>
              <w:t xml:space="preserve">   50 371</w:t>
            </w:r>
          </w:p>
        </w:tc>
        <w:tc>
          <w:tcPr>
            <w:tcW w:w="851" w:type="dxa"/>
            <w:vAlign w:val="bottom"/>
          </w:tcPr>
          <w:p>
            <w:pPr>
              <w:ind w:right="57"/>
              <w:jc w:val="right"/>
              <w:rPr>
                <w:b w:val="1"/>
                <w:sz w:val="16"/>
              </w:rPr>
            </w:pPr>
            <w:r>
              <w:rPr>
                <w:b w:val="1"/>
                <w:sz w:val="16"/>
              </w:rPr>
              <w:t xml:space="preserve">   26 481</w:t>
            </w:r>
          </w:p>
        </w:tc>
        <w:tc>
          <w:tcPr>
            <w:tcW w:w="851" w:type="dxa"/>
            <w:vAlign w:val="bottom"/>
          </w:tcPr>
          <w:p>
            <w:pPr>
              <w:ind w:right="57"/>
              <w:jc w:val="right"/>
              <w:rPr>
                <w:b w:val="1"/>
                <w:sz w:val="16"/>
              </w:rPr>
            </w:pPr>
            <w:r>
              <w:rPr>
                <w:b w:val="1"/>
                <w:sz w:val="16"/>
              </w:rPr>
              <w:t xml:space="preserve">   23 891</w:t>
            </w:r>
          </w:p>
        </w:tc>
        <w:tc>
          <w:tcPr>
            <w:tcW w:w="851" w:type="dxa"/>
            <w:vAlign w:val="bottom"/>
          </w:tcPr>
          <w:p>
            <w:pPr>
              <w:ind w:right="57"/>
              <w:jc w:val="right"/>
              <w:rPr>
                <w:b w:val="1"/>
                <w:sz w:val="16"/>
              </w:rPr>
            </w:pPr>
            <w:r>
              <w:rPr>
                <w:b w:val="1"/>
                <w:sz w:val="16"/>
              </w:rPr>
              <w:t xml:space="preserve">   14 071</w:t>
            </w:r>
          </w:p>
        </w:tc>
        <w:tc>
          <w:tcPr>
            <w:tcW w:w="851" w:type="dxa"/>
            <w:vAlign w:val="bottom"/>
          </w:tcPr>
          <w:p>
            <w:pPr>
              <w:ind w:right="57"/>
              <w:jc w:val="right"/>
              <w:rPr>
                <w:b w:val="1"/>
                <w:sz w:val="16"/>
              </w:rPr>
            </w:pPr>
            <w:r>
              <w:rPr>
                <w:b w:val="1"/>
                <w:sz w:val="16"/>
              </w:rPr>
              <w:t xml:space="preserve">   12 410</w:t>
            </w:r>
          </w:p>
        </w:tc>
        <w:tc>
          <w:tcPr>
            <w:tcW w:w="851" w:type="dxa"/>
            <w:vAlign w:val="bottom"/>
          </w:tcPr>
          <w:p>
            <w:pPr>
              <w:ind w:right="57"/>
              <w:jc w:val="right"/>
              <w:rPr>
                <w:b w:val="1"/>
                <w:sz w:val="16"/>
              </w:rPr>
            </w:pPr>
            <w:r>
              <w:rPr>
                <w:b w:val="1"/>
                <w:sz w:val="16"/>
              </w:rPr>
              <w:t xml:space="preserve">   13 278</w:t>
            </w:r>
          </w:p>
        </w:tc>
        <w:tc>
          <w:tcPr>
            <w:tcW w:w="851" w:type="dxa"/>
            <w:vAlign w:val="bottom"/>
          </w:tcPr>
          <w:p>
            <w:pPr>
              <w:ind w:right="57"/>
              <w:jc w:val="right"/>
              <w:rPr>
                <w:b w:val="1"/>
                <w:sz w:val="16"/>
              </w:rPr>
            </w:pPr>
            <w:r>
              <w:rPr>
                <w:b w:val="1"/>
                <w:sz w:val="16"/>
              </w:rPr>
              <w:t xml:space="preserve">   10 613</w:t>
            </w:r>
          </w:p>
        </w:tc>
      </w:tr>
      <w:tr>
        <w:trPr>
          <w:wAfter w:w="0" w:type="dxa"/>
        </w:trPr>
        <w:tc>
          <w:tcPr>
            <w:tcW w:w="3856" w:type="dxa"/>
            <w:tcBorders>
              <w:right w:val="single" w:sz="4" w:space="0" w:shadow="0" w:frame="0"/>
            </w:tcBorders>
          </w:tcPr>
          <w:p>
            <w:pPr>
              <w:spacing w:lineRule="auto" w:line="233"/>
              <w:rPr>
                <w:b w:val="1"/>
                <w:sz w:val="16"/>
              </w:rPr>
            </w:pPr>
            <w:r>
              <w:rPr>
                <w:b w:val="1"/>
                <w:sz w:val="16"/>
              </w:rPr>
              <w:t>Трговина на велико и трговина на мало; поправка моторних возила и мотоцикала</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435 606</w:t>
            </w:r>
          </w:p>
        </w:tc>
        <w:tc>
          <w:tcPr>
            <w:tcW w:w="851" w:type="dxa"/>
            <w:vAlign w:val="bottom"/>
          </w:tcPr>
          <w:p>
            <w:pPr>
              <w:ind w:right="57"/>
              <w:jc w:val="right"/>
              <w:rPr>
                <w:b w:val="1"/>
                <w:sz w:val="16"/>
              </w:rPr>
            </w:pPr>
            <w:r>
              <w:rPr>
                <w:b w:val="1"/>
                <w:sz w:val="16"/>
              </w:rPr>
              <w:t xml:space="preserve">   211 222</w:t>
            </w:r>
          </w:p>
        </w:tc>
        <w:tc>
          <w:tcPr>
            <w:tcW w:w="851" w:type="dxa"/>
            <w:vAlign w:val="bottom"/>
          </w:tcPr>
          <w:p>
            <w:pPr>
              <w:ind w:right="57"/>
              <w:jc w:val="right"/>
              <w:rPr>
                <w:b w:val="1"/>
                <w:sz w:val="16"/>
              </w:rPr>
            </w:pPr>
            <w:r>
              <w:rPr>
                <w:b w:val="1"/>
                <w:sz w:val="16"/>
              </w:rPr>
              <w:t xml:space="preserve">   224 384</w:t>
            </w:r>
          </w:p>
        </w:tc>
        <w:tc>
          <w:tcPr>
            <w:tcW w:w="851" w:type="dxa"/>
            <w:vAlign w:val="bottom"/>
          </w:tcPr>
          <w:p>
            <w:pPr>
              <w:ind w:right="57"/>
              <w:jc w:val="right"/>
              <w:rPr>
                <w:b w:val="1"/>
                <w:sz w:val="16"/>
              </w:rPr>
            </w:pPr>
            <w:r>
              <w:rPr>
                <w:b w:val="1"/>
                <w:sz w:val="16"/>
              </w:rPr>
              <w:t xml:space="preserve">   100 840</w:t>
            </w:r>
          </w:p>
        </w:tc>
        <w:tc>
          <w:tcPr>
            <w:tcW w:w="851" w:type="dxa"/>
            <w:vAlign w:val="bottom"/>
          </w:tcPr>
          <w:p>
            <w:pPr>
              <w:ind w:right="57"/>
              <w:jc w:val="right"/>
              <w:rPr>
                <w:b w:val="1"/>
                <w:sz w:val="16"/>
              </w:rPr>
            </w:pPr>
            <w:r>
              <w:rPr>
                <w:b w:val="1"/>
                <w:sz w:val="16"/>
              </w:rPr>
              <w:t xml:space="preserve">   110 382</w:t>
            </w:r>
          </w:p>
        </w:tc>
        <w:tc>
          <w:tcPr>
            <w:tcW w:w="851" w:type="dxa"/>
            <w:vAlign w:val="bottom"/>
          </w:tcPr>
          <w:p>
            <w:pPr>
              <w:ind w:right="57"/>
              <w:jc w:val="right"/>
              <w:rPr>
                <w:b w:val="1"/>
                <w:sz w:val="16"/>
              </w:rPr>
            </w:pPr>
            <w:r>
              <w:rPr>
                <w:b w:val="1"/>
                <w:sz w:val="16"/>
              </w:rPr>
              <w:t xml:space="preserve">   131 201</w:t>
            </w:r>
          </w:p>
        </w:tc>
        <w:tc>
          <w:tcPr>
            <w:tcW w:w="851" w:type="dxa"/>
            <w:vAlign w:val="bottom"/>
          </w:tcPr>
          <w:p>
            <w:pPr>
              <w:ind w:right="57"/>
              <w:jc w:val="right"/>
              <w:rPr>
                <w:b w:val="1"/>
                <w:sz w:val="16"/>
              </w:rPr>
            </w:pPr>
            <w:r>
              <w:rPr>
                <w:b w:val="1"/>
                <w:sz w:val="16"/>
              </w:rPr>
              <w:t xml:space="preserve">   93 183</w:t>
            </w:r>
          </w:p>
        </w:tc>
      </w:tr>
      <w:tr>
        <w:trPr>
          <w:wAfter w:w="0" w:type="dxa"/>
        </w:trPr>
        <w:tc>
          <w:tcPr>
            <w:tcW w:w="3856" w:type="dxa"/>
            <w:tcBorders>
              <w:right w:val="single" w:sz="4" w:space="0" w:shadow="0" w:frame="0"/>
            </w:tcBorders>
          </w:tcPr>
          <w:p>
            <w:pPr>
              <w:spacing w:lineRule="auto" w:line="233"/>
              <w:rPr>
                <w:b w:val="1"/>
                <w:sz w:val="16"/>
              </w:rPr>
            </w:pPr>
            <w:r>
              <w:rPr>
                <w:b w:val="1"/>
                <w:sz w:val="16"/>
              </w:rPr>
              <w:t>Саобраћај и складиштење</w:t>
            </w:r>
          </w:p>
        </w:tc>
        <w:tc>
          <w:tcPr>
            <w:tcW w:w="851" w:type="dxa"/>
            <w:tcBorders>
              <w:left w:val="single" w:sz="4" w:space="0" w:shadow="0" w:frame="0"/>
            </w:tcBorders>
            <w:vAlign w:val="bottom"/>
          </w:tcPr>
          <w:p>
            <w:pPr>
              <w:ind w:right="57"/>
              <w:jc w:val="right"/>
              <w:rPr>
                <w:b w:val="1"/>
                <w:sz w:val="16"/>
              </w:rPr>
            </w:pPr>
            <w:r>
              <w:rPr>
                <w:b w:val="1"/>
                <w:sz w:val="16"/>
              </w:rPr>
              <w:t xml:space="preserve">   37 652</w:t>
            </w:r>
          </w:p>
        </w:tc>
        <w:tc>
          <w:tcPr>
            <w:tcW w:w="851" w:type="dxa"/>
            <w:vAlign w:val="bottom"/>
          </w:tcPr>
          <w:p>
            <w:pPr>
              <w:ind w:right="57"/>
              <w:jc w:val="right"/>
              <w:rPr>
                <w:b w:val="1"/>
                <w:sz w:val="16"/>
              </w:rPr>
            </w:pPr>
            <w:r>
              <w:rPr>
                <w:b w:val="1"/>
                <w:sz w:val="16"/>
              </w:rPr>
              <w:t xml:space="preserve">   24 097</w:t>
            </w:r>
          </w:p>
        </w:tc>
        <w:tc>
          <w:tcPr>
            <w:tcW w:w="851" w:type="dxa"/>
            <w:vAlign w:val="bottom"/>
          </w:tcPr>
          <w:p>
            <w:pPr>
              <w:ind w:right="57"/>
              <w:jc w:val="right"/>
              <w:rPr>
                <w:b w:val="1"/>
                <w:sz w:val="16"/>
              </w:rPr>
            </w:pPr>
            <w:r>
              <w:rPr>
                <w:b w:val="1"/>
                <w:sz w:val="16"/>
              </w:rPr>
              <w:t xml:space="preserve">   13 555</w:t>
            </w:r>
          </w:p>
        </w:tc>
        <w:tc>
          <w:tcPr>
            <w:tcW w:w="851" w:type="dxa"/>
            <w:vAlign w:val="bottom"/>
          </w:tcPr>
          <w:p>
            <w:pPr>
              <w:ind w:right="57"/>
              <w:jc w:val="right"/>
              <w:rPr>
                <w:b w:val="1"/>
                <w:sz w:val="16"/>
              </w:rPr>
            </w:pPr>
            <w:r>
              <w:rPr>
                <w:b w:val="1"/>
                <w:sz w:val="16"/>
              </w:rPr>
              <w:t xml:space="preserve">   15 688</w:t>
            </w:r>
          </w:p>
        </w:tc>
        <w:tc>
          <w:tcPr>
            <w:tcW w:w="851" w:type="dxa"/>
            <w:vAlign w:val="bottom"/>
          </w:tcPr>
          <w:p>
            <w:pPr>
              <w:ind w:right="57"/>
              <w:jc w:val="right"/>
              <w:rPr>
                <w:b w:val="1"/>
                <w:sz w:val="16"/>
              </w:rPr>
            </w:pPr>
            <w:r>
              <w:rPr>
                <w:b w:val="1"/>
                <w:sz w:val="16"/>
              </w:rPr>
              <w:t xml:space="preserve">   8 409</w:t>
            </w:r>
          </w:p>
        </w:tc>
        <w:tc>
          <w:tcPr>
            <w:tcW w:w="851" w:type="dxa"/>
            <w:vAlign w:val="bottom"/>
          </w:tcPr>
          <w:p>
            <w:pPr>
              <w:ind w:right="57"/>
              <w:jc w:val="right"/>
              <w:rPr>
                <w:b w:val="1"/>
                <w:sz w:val="16"/>
              </w:rPr>
            </w:pPr>
            <w:r>
              <w:rPr>
                <w:b w:val="1"/>
                <w:sz w:val="16"/>
              </w:rPr>
              <w:t xml:space="preserve">   8 945</w:t>
            </w:r>
          </w:p>
        </w:tc>
        <w:tc>
          <w:tcPr>
            <w:tcW w:w="851" w:type="dxa"/>
            <w:vAlign w:val="bottom"/>
          </w:tcPr>
          <w:p>
            <w:pPr>
              <w:ind w:right="57"/>
              <w:jc w:val="right"/>
              <w:rPr>
                <w:b w:val="1"/>
                <w:sz w:val="16"/>
              </w:rPr>
            </w:pPr>
            <w:r>
              <w:rPr>
                <w:b w:val="1"/>
                <w:sz w:val="16"/>
              </w:rPr>
              <w:t xml:space="preserve">   4 610</w:t>
            </w:r>
          </w:p>
        </w:tc>
      </w:tr>
      <w:tr>
        <w:trPr>
          <w:wAfter w:w="0" w:type="dxa"/>
        </w:trPr>
        <w:tc>
          <w:tcPr>
            <w:tcW w:w="3856" w:type="dxa"/>
            <w:tcBorders>
              <w:right w:val="single" w:sz="4" w:space="0" w:shadow="0" w:frame="0"/>
            </w:tcBorders>
          </w:tcPr>
          <w:p>
            <w:pPr>
              <w:spacing w:lineRule="auto" w:line="233"/>
              <w:rPr>
                <w:b w:val="1"/>
                <w:sz w:val="16"/>
              </w:rPr>
            </w:pPr>
            <w:r>
              <w:rPr>
                <w:b w:val="1"/>
                <w:sz w:val="16"/>
              </w:rPr>
              <w:t>Услуге смештаја и исхране</w:t>
            </w:r>
          </w:p>
        </w:tc>
        <w:tc>
          <w:tcPr>
            <w:tcW w:w="851" w:type="dxa"/>
            <w:tcBorders>
              <w:left w:val="single" w:sz="4" w:space="0" w:shadow="0" w:frame="0"/>
            </w:tcBorders>
            <w:vAlign w:val="bottom"/>
          </w:tcPr>
          <w:p>
            <w:pPr>
              <w:ind w:right="57"/>
              <w:jc w:val="right"/>
              <w:rPr>
                <w:b w:val="1"/>
                <w:sz w:val="16"/>
              </w:rPr>
            </w:pPr>
            <w:r>
              <w:rPr>
                <w:b w:val="1"/>
                <w:sz w:val="16"/>
              </w:rPr>
              <w:t xml:space="preserve">   55 529</w:t>
            </w:r>
          </w:p>
        </w:tc>
        <w:tc>
          <w:tcPr>
            <w:tcW w:w="851" w:type="dxa"/>
            <w:vAlign w:val="bottom"/>
          </w:tcPr>
          <w:p>
            <w:pPr>
              <w:ind w:right="57"/>
              <w:jc w:val="right"/>
              <w:rPr>
                <w:b w:val="1"/>
                <w:sz w:val="16"/>
              </w:rPr>
            </w:pPr>
            <w:r>
              <w:rPr>
                <w:b w:val="1"/>
                <w:sz w:val="16"/>
              </w:rPr>
              <w:t xml:space="preserve">   28 324</w:t>
            </w:r>
          </w:p>
        </w:tc>
        <w:tc>
          <w:tcPr>
            <w:tcW w:w="851" w:type="dxa"/>
            <w:vAlign w:val="bottom"/>
          </w:tcPr>
          <w:p>
            <w:pPr>
              <w:ind w:right="57"/>
              <w:jc w:val="right"/>
              <w:rPr>
                <w:b w:val="1"/>
                <w:sz w:val="16"/>
              </w:rPr>
            </w:pPr>
            <w:r>
              <w:rPr>
                <w:b w:val="1"/>
                <w:sz w:val="16"/>
              </w:rPr>
              <w:t xml:space="preserve">   27 204</w:t>
            </w:r>
          </w:p>
        </w:tc>
        <w:tc>
          <w:tcPr>
            <w:tcW w:w="851" w:type="dxa"/>
            <w:vAlign w:val="bottom"/>
          </w:tcPr>
          <w:p>
            <w:pPr>
              <w:ind w:right="57"/>
              <w:jc w:val="right"/>
              <w:rPr>
                <w:b w:val="1"/>
                <w:sz w:val="16"/>
              </w:rPr>
            </w:pPr>
            <w:r>
              <w:rPr>
                <w:b w:val="1"/>
                <w:sz w:val="16"/>
              </w:rPr>
              <w:t xml:space="preserve">   14 244</w:t>
            </w:r>
          </w:p>
        </w:tc>
        <w:tc>
          <w:tcPr>
            <w:tcW w:w="851" w:type="dxa"/>
            <w:vAlign w:val="bottom"/>
          </w:tcPr>
          <w:p>
            <w:pPr>
              <w:ind w:right="57"/>
              <w:jc w:val="right"/>
              <w:rPr>
                <w:b w:val="1"/>
                <w:sz w:val="16"/>
              </w:rPr>
            </w:pPr>
            <w:r>
              <w:rPr>
                <w:b w:val="1"/>
                <w:sz w:val="16"/>
              </w:rPr>
              <w:t xml:space="preserve">   14 080</w:t>
            </w:r>
          </w:p>
        </w:tc>
        <w:tc>
          <w:tcPr>
            <w:tcW w:w="851" w:type="dxa"/>
            <w:vAlign w:val="bottom"/>
          </w:tcPr>
          <w:p>
            <w:pPr>
              <w:ind w:right="57"/>
              <w:jc w:val="right"/>
              <w:rPr>
                <w:b w:val="1"/>
                <w:sz w:val="16"/>
              </w:rPr>
            </w:pPr>
            <w:r>
              <w:rPr>
                <w:b w:val="1"/>
                <w:sz w:val="16"/>
              </w:rPr>
              <w:t xml:space="preserve">   16 749</w:t>
            </w:r>
          </w:p>
        </w:tc>
        <w:tc>
          <w:tcPr>
            <w:tcW w:w="851" w:type="dxa"/>
            <w:vAlign w:val="bottom"/>
          </w:tcPr>
          <w:p>
            <w:pPr>
              <w:ind w:right="57"/>
              <w:jc w:val="right"/>
              <w:rPr>
                <w:b w:val="1"/>
                <w:sz w:val="16"/>
              </w:rPr>
            </w:pPr>
            <w:r>
              <w:rPr>
                <w:b w:val="1"/>
                <w:sz w:val="16"/>
              </w:rPr>
              <w:t xml:space="preserve">   10 455</w:t>
            </w:r>
          </w:p>
        </w:tc>
      </w:tr>
      <w:tr>
        <w:trPr>
          <w:wAfter w:w="0" w:type="dxa"/>
        </w:trPr>
        <w:tc>
          <w:tcPr>
            <w:tcW w:w="3856" w:type="dxa"/>
            <w:tcBorders>
              <w:right w:val="single" w:sz="4" w:space="0" w:shadow="0" w:frame="0"/>
            </w:tcBorders>
          </w:tcPr>
          <w:p>
            <w:pPr>
              <w:spacing w:lineRule="auto" w:line="233"/>
              <w:rPr>
                <w:b w:val="1"/>
                <w:sz w:val="16"/>
              </w:rPr>
            </w:pPr>
            <w:r>
              <w:rPr>
                <w:b w:val="1"/>
                <w:sz w:val="16"/>
              </w:rPr>
              <w:t>Информисање и комуникације</w:t>
            </w:r>
          </w:p>
        </w:tc>
        <w:tc>
          <w:tcPr>
            <w:tcW w:w="851" w:type="dxa"/>
            <w:tcBorders>
              <w:left w:val="single" w:sz="4" w:space="0" w:shadow="0" w:frame="0"/>
            </w:tcBorders>
            <w:vAlign w:val="bottom"/>
          </w:tcPr>
          <w:p>
            <w:pPr>
              <w:ind w:right="57"/>
              <w:jc w:val="right"/>
              <w:rPr>
                <w:b w:val="1"/>
                <w:sz w:val="16"/>
              </w:rPr>
            </w:pPr>
            <w:r>
              <w:rPr>
                <w:b w:val="1"/>
                <w:sz w:val="16"/>
              </w:rPr>
              <w:t xml:space="preserve">   8 251</w:t>
            </w:r>
          </w:p>
        </w:tc>
        <w:tc>
          <w:tcPr>
            <w:tcW w:w="851" w:type="dxa"/>
            <w:vAlign w:val="bottom"/>
          </w:tcPr>
          <w:p>
            <w:pPr>
              <w:ind w:right="57"/>
              <w:jc w:val="right"/>
              <w:rPr>
                <w:b w:val="1"/>
                <w:sz w:val="16"/>
              </w:rPr>
            </w:pPr>
            <w:r>
              <w:rPr>
                <w:b w:val="1"/>
                <w:sz w:val="16"/>
              </w:rPr>
              <w:t xml:space="preserve">   6 237</w:t>
            </w:r>
          </w:p>
        </w:tc>
        <w:tc>
          <w:tcPr>
            <w:tcW w:w="851" w:type="dxa"/>
            <w:vAlign w:val="bottom"/>
          </w:tcPr>
          <w:p>
            <w:pPr>
              <w:ind w:right="57"/>
              <w:jc w:val="right"/>
              <w:rPr>
                <w:b w:val="1"/>
                <w:sz w:val="16"/>
              </w:rPr>
            </w:pPr>
            <w:r>
              <w:rPr>
                <w:b w:val="1"/>
                <w:sz w:val="16"/>
              </w:rPr>
              <w:t xml:space="preserve">   2 014</w:t>
            </w:r>
          </w:p>
        </w:tc>
        <w:tc>
          <w:tcPr>
            <w:tcW w:w="851" w:type="dxa"/>
            <w:vAlign w:val="bottom"/>
          </w:tcPr>
          <w:p>
            <w:pPr>
              <w:ind w:right="57"/>
              <w:jc w:val="right"/>
              <w:rPr>
                <w:b w:val="1"/>
                <w:sz w:val="16"/>
              </w:rPr>
            </w:pPr>
            <w:r>
              <w:rPr>
                <w:b w:val="1"/>
                <w:sz w:val="16"/>
              </w:rPr>
              <w:t xml:space="preserve">   4 420</w:t>
            </w:r>
          </w:p>
        </w:tc>
        <w:tc>
          <w:tcPr>
            <w:tcW w:w="851" w:type="dxa"/>
            <w:vAlign w:val="bottom"/>
          </w:tcPr>
          <w:p>
            <w:pPr>
              <w:ind w:right="57"/>
              <w:jc w:val="right"/>
              <w:rPr>
                <w:b w:val="1"/>
                <w:sz w:val="16"/>
              </w:rPr>
            </w:pPr>
            <w:r>
              <w:rPr>
                <w:b w:val="1"/>
                <w:sz w:val="16"/>
              </w:rPr>
              <w:t xml:space="preserve">   1 818</w:t>
            </w:r>
          </w:p>
        </w:tc>
        <w:tc>
          <w:tcPr>
            <w:tcW w:w="851" w:type="dxa"/>
            <w:vAlign w:val="bottom"/>
          </w:tcPr>
          <w:p>
            <w:pPr>
              <w:ind w:right="57"/>
              <w:jc w:val="right"/>
              <w:rPr>
                <w:b w:val="1"/>
                <w:sz w:val="16"/>
              </w:rPr>
            </w:pPr>
            <w:r>
              <w:rPr>
                <w:b w:val="1"/>
                <w:sz w:val="16"/>
              </w:rPr>
              <w:t xml:space="preserve">   1 389</w:t>
            </w:r>
          </w:p>
        </w:tc>
        <w:tc>
          <w:tcPr>
            <w:tcW w:w="851" w:type="dxa"/>
            <w:vAlign w:val="bottom"/>
          </w:tcPr>
          <w:p>
            <w:pPr>
              <w:ind w:right="57"/>
              <w:jc w:val="right"/>
              <w:rPr>
                <w:b w:val="1"/>
                <w:sz w:val="16"/>
              </w:rPr>
            </w:pPr>
            <w:r>
              <w:rPr>
                <w:b w:val="1"/>
                <w:sz w:val="16"/>
              </w:rPr>
              <w:t xml:space="preserve">    625</w:t>
            </w:r>
          </w:p>
        </w:tc>
      </w:tr>
      <w:tr>
        <w:trPr>
          <w:wAfter w:w="0" w:type="dxa"/>
        </w:trPr>
        <w:tc>
          <w:tcPr>
            <w:tcW w:w="3856" w:type="dxa"/>
            <w:tcBorders>
              <w:right w:val="single" w:sz="4" w:space="0" w:shadow="0" w:frame="0"/>
            </w:tcBorders>
          </w:tcPr>
          <w:p>
            <w:pPr>
              <w:spacing w:lineRule="auto" w:line="233"/>
              <w:ind w:left="170"/>
              <w:rPr>
                <w:sz w:val="16"/>
              </w:rPr>
            </w:pPr>
            <w:r>
              <w:rPr>
                <w:sz w:val="16"/>
              </w:rPr>
              <w:t>Издаваштво, аудио-визуелне и емитерске делатности</w:t>
            </w:r>
          </w:p>
        </w:tc>
        <w:tc>
          <w:tcPr>
            <w:tcW w:w="851" w:type="dxa"/>
            <w:tcBorders>
              <w:left w:val="single" w:sz="4" w:space="0" w:shadow="0" w:frame="0"/>
            </w:tcBorders>
            <w:vAlign w:val="bottom"/>
          </w:tcPr>
          <w:p>
            <w:pPr>
              <w:ind w:right="57"/>
              <w:jc w:val="right"/>
              <w:rPr>
                <w:sz w:val="16"/>
              </w:rPr>
            </w:pPr>
            <w:r>
              <w:rPr>
                <w:sz w:val="16"/>
              </w:rPr>
              <w:t xml:space="preserve">   2 869</w:t>
            </w:r>
          </w:p>
        </w:tc>
        <w:tc>
          <w:tcPr>
            <w:tcW w:w="851" w:type="dxa"/>
            <w:vAlign w:val="bottom"/>
          </w:tcPr>
          <w:p>
            <w:pPr>
              <w:ind w:right="57"/>
              <w:jc w:val="right"/>
              <w:rPr>
                <w:sz w:val="16"/>
              </w:rPr>
            </w:pPr>
            <w:r>
              <w:rPr>
                <w:sz w:val="16"/>
              </w:rPr>
              <w:t xml:space="preserve">   2 206</w:t>
            </w:r>
          </w:p>
        </w:tc>
        <w:tc>
          <w:tcPr>
            <w:tcW w:w="851" w:type="dxa"/>
            <w:vAlign w:val="bottom"/>
          </w:tcPr>
          <w:p>
            <w:pPr>
              <w:ind w:right="57"/>
              <w:jc w:val="right"/>
              <w:rPr>
                <w:sz w:val="16"/>
              </w:rPr>
            </w:pPr>
            <w:r>
              <w:rPr>
                <w:sz w:val="16"/>
              </w:rPr>
              <w:t xml:space="preserve">    663</w:t>
            </w:r>
          </w:p>
        </w:tc>
        <w:tc>
          <w:tcPr>
            <w:tcW w:w="851" w:type="dxa"/>
            <w:vAlign w:val="bottom"/>
          </w:tcPr>
          <w:p>
            <w:pPr>
              <w:ind w:right="57"/>
              <w:jc w:val="right"/>
              <w:rPr>
                <w:sz w:val="16"/>
              </w:rPr>
            </w:pPr>
            <w:r>
              <w:rPr>
                <w:sz w:val="16"/>
              </w:rPr>
              <w:t xml:space="preserve">   1 716</w:t>
            </w:r>
          </w:p>
        </w:tc>
        <w:tc>
          <w:tcPr>
            <w:tcW w:w="851" w:type="dxa"/>
            <w:vAlign w:val="bottom"/>
          </w:tcPr>
          <w:p>
            <w:pPr>
              <w:ind w:right="57"/>
              <w:jc w:val="right"/>
              <w:rPr>
                <w:sz w:val="16"/>
              </w:rPr>
            </w:pPr>
            <w:r>
              <w:rPr>
                <w:sz w:val="16"/>
              </w:rPr>
              <w:t xml:space="preserve">    490</w:t>
            </w:r>
          </w:p>
        </w:tc>
        <w:tc>
          <w:tcPr>
            <w:tcW w:w="851" w:type="dxa"/>
            <w:vAlign w:val="bottom"/>
          </w:tcPr>
          <w:p>
            <w:pPr>
              <w:ind w:right="57"/>
              <w:jc w:val="right"/>
              <w:rPr>
                <w:sz w:val="16"/>
              </w:rPr>
            </w:pPr>
            <w:r>
              <w:rPr>
                <w:sz w:val="16"/>
              </w:rPr>
              <w:t xml:space="preserve">    520</w:t>
            </w:r>
          </w:p>
        </w:tc>
        <w:tc>
          <w:tcPr>
            <w:tcW w:w="851" w:type="dxa"/>
            <w:vAlign w:val="bottom"/>
          </w:tcPr>
          <w:p>
            <w:pPr>
              <w:ind w:right="57"/>
              <w:jc w:val="right"/>
              <w:rPr>
                <w:sz w:val="16"/>
              </w:rPr>
            </w:pPr>
            <w:r>
              <w:rPr>
                <w:sz w:val="16"/>
              </w:rPr>
              <w:t xml:space="preserve">    143</w:t>
            </w:r>
          </w:p>
        </w:tc>
      </w:tr>
      <w:tr>
        <w:trPr>
          <w:wAfter w:w="0" w:type="dxa"/>
        </w:trPr>
        <w:tc>
          <w:tcPr>
            <w:tcW w:w="3856" w:type="dxa"/>
            <w:tcBorders>
              <w:right w:val="single" w:sz="4" w:space="0" w:shadow="0" w:frame="0"/>
            </w:tcBorders>
          </w:tcPr>
          <w:p>
            <w:pPr>
              <w:spacing w:lineRule="auto" w:line="233"/>
              <w:ind w:left="170"/>
              <w:rPr>
                <w:sz w:val="16"/>
              </w:rPr>
            </w:pPr>
            <w:r>
              <w:rPr>
                <w:sz w:val="16"/>
              </w:rPr>
              <w:t>Телекомуникације</w:t>
            </w:r>
          </w:p>
        </w:tc>
        <w:tc>
          <w:tcPr>
            <w:tcW w:w="851" w:type="dxa"/>
            <w:tcBorders>
              <w:left w:val="single" w:sz="4" w:space="0" w:shadow="0" w:frame="0"/>
            </w:tcBorders>
            <w:vAlign w:val="bottom"/>
          </w:tcPr>
          <w:p>
            <w:pPr>
              <w:ind w:right="57"/>
              <w:jc w:val="right"/>
              <w:rPr>
                <w:sz w:val="16"/>
              </w:rPr>
            </w:pPr>
            <w:r>
              <w:rPr>
                <w:sz w:val="16"/>
              </w:rPr>
              <w:t xml:space="preserve">    211</w:t>
            </w:r>
          </w:p>
        </w:tc>
        <w:tc>
          <w:tcPr>
            <w:tcW w:w="851" w:type="dxa"/>
            <w:vAlign w:val="bottom"/>
          </w:tcPr>
          <w:p>
            <w:pPr>
              <w:ind w:right="57"/>
              <w:jc w:val="right"/>
              <w:rPr>
                <w:sz w:val="16"/>
              </w:rPr>
            </w:pPr>
            <w:r>
              <w:rPr>
                <w:sz w:val="16"/>
              </w:rPr>
              <w:t xml:space="preserve">    132</w:t>
            </w:r>
          </w:p>
        </w:tc>
        <w:tc>
          <w:tcPr>
            <w:tcW w:w="851" w:type="dxa"/>
            <w:vAlign w:val="bottom"/>
          </w:tcPr>
          <w:p>
            <w:pPr>
              <w:ind w:right="57"/>
              <w:jc w:val="right"/>
              <w:rPr>
                <w:sz w:val="16"/>
              </w:rPr>
            </w:pPr>
            <w:r>
              <w:rPr>
                <w:sz w:val="16"/>
              </w:rPr>
              <w:t xml:space="preserve">    79</w:t>
            </w:r>
          </w:p>
        </w:tc>
        <w:tc>
          <w:tcPr>
            <w:tcW w:w="851" w:type="dxa"/>
            <w:vAlign w:val="bottom"/>
          </w:tcPr>
          <w:p>
            <w:pPr>
              <w:ind w:right="57"/>
              <w:jc w:val="right"/>
              <w:rPr>
                <w:sz w:val="16"/>
              </w:rPr>
            </w:pPr>
            <w:r>
              <w:rPr>
                <w:sz w:val="16"/>
              </w:rPr>
              <w:t xml:space="preserve">    73</w:t>
            </w:r>
          </w:p>
        </w:tc>
        <w:tc>
          <w:tcPr>
            <w:tcW w:w="851" w:type="dxa"/>
            <w:vAlign w:val="bottom"/>
          </w:tcPr>
          <w:p>
            <w:pPr>
              <w:ind w:right="57"/>
              <w:jc w:val="right"/>
              <w:rPr>
                <w:sz w:val="16"/>
              </w:rPr>
            </w:pPr>
            <w:r>
              <w:rPr>
                <w:sz w:val="16"/>
              </w:rPr>
              <w:t xml:space="preserve">    58</w:t>
            </w:r>
          </w:p>
        </w:tc>
        <w:tc>
          <w:tcPr>
            <w:tcW w:w="851" w:type="dxa"/>
            <w:vAlign w:val="bottom"/>
          </w:tcPr>
          <w:p>
            <w:pPr>
              <w:ind w:right="57"/>
              <w:jc w:val="right"/>
              <w:rPr>
                <w:sz w:val="16"/>
              </w:rPr>
            </w:pPr>
            <w:r>
              <w:rPr>
                <w:sz w:val="16"/>
              </w:rPr>
              <w:t xml:space="preserve">    37</w:t>
            </w:r>
          </w:p>
        </w:tc>
        <w:tc>
          <w:tcPr>
            <w:tcW w:w="851" w:type="dxa"/>
            <w:vAlign w:val="bottom"/>
          </w:tcPr>
          <w:p>
            <w:pPr>
              <w:ind w:right="57"/>
              <w:jc w:val="right"/>
              <w:rPr>
                <w:sz w:val="16"/>
              </w:rPr>
            </w:pPr>
            <w:r>
              <w:rPr>
                <w:sz w:val="16"/>
              </w:rPr>
              <w:t xml:space="preserve">    42</w:t>
            </w:r>
          </w:p>
        </w:tc>
      </w:tr>
      <w:tr>
        <w:trPr>
          <w:wAfter w:w="0" w:type="dxa"/>
        </w:trPr>
        <w:tc>
          <w:tcPr>
            <w:tcW w:w="3856" w:type="dxa"/>
            <w:tcBorders>
              <w:right w:val="single" w:sz="4" w:space="0" w:shadow="0" w:frame="0"/>
            </w:tcBorders>
          </w:tcPr>
          <w:p>
            <w:pPr>
              <w:spacing w:lineRule="auto" w:line="233"/>
              <w:ind w:left="170"/>
              <w:rPr>
                <w:sz w:val="16"/>
              </w:rPr>
            </w:pPr>
            <w:r>
              <w:rPr>
                <w:sz w:val="16"/>
              </w:rPr>
              <w:t>ИТ и остале информационе услужне делатности</w:t>
            </w:r>
          </w:p>
        </w:tc>
        <w:tc>
          <w:tcPr>
            <w:tcW w:w="851" w:type="dxa"/>
            <w:tcBorders>
              <w:left w:val="single" w:sz="4" w:space="0" w:shadow="0" w:frame="0"/>
            </w:tcBorders>
            <w:vAlign w:val="bottom"/>
          </w:tcPr>
          <w:p>
            <w:pPr>
              <w:ind w:right="57"/>
              <w:jc w:val="right"/>
              <w:rPr>
                <w:sz w:val="16"/>
              </w:rPr>
            </w:pPr>
            <w:r>
              <w:rPr>
                <w:sz w:val="16"/>
              </w:rPr>
              <w:t xml:space="preserve">   5 172</w:t>
            </w:r>
          </w:p>
        </w:tc>
        <w:tc>
          <w:tcPr>
            <w:tcW w:w="851" w:type="dxa"/>
            <w:vAlign w:val="bottom"/>
          </w:tcPr>
          <w:p>
            <w:pPr>
              <w:ind w:right="57"/>
              <w:jc w:val="right"/>
              <w:rPr>
                <w:sz w:val="16"/>
              </w:rPr>
            </w:pPr>
            <w:r>
              <w:rPr>
                <w:sz w:val="16"/>
              </w:rPr>
              <w:t xml:space="preserve">   3 900</w:t>
            </w:r>
          </w:p>
        </w:tc>
        <w:tc>
          <w:tcPr>
            <w:tcW w:w="851" w:type="dxa"/>
            <w:vAlign w:val="bottom"/>
          </w:tcPr>
          <w:p>
            <w:pPr>
              <w:ind w:right="57"/>
              <w:jc w:val="right"/>
              <w:rPr>
                <w:sz w:val="16"/>
              </w:rPr>
            </w:pPr>
            <w:r>
              <w:rPr>
                <w:sz w:val="16"/>
              </w:rPr>
              <w:t xml:space="preserve">   1 272</w:t>
            </w:r>
          </w:p>
        </w:tc>
        <w:tc>
          <w:tcPr>
            <w:tcW w:w="851" w:type="dxa"/>
            <w:vAlign w:val="bottom"/>
          </w:tcPr>
          <w:p>
            <w:pPr>
              <w:ind w:right="57"/>
              <w:jc w:val="right"/>
              <w:rPr>
                <w:sz w:val="16"/>
              </w:rPr>
            </w:pPr>
            <w:r>
              <w:rPr>
                <w:sz w:val="16"/>
              </w:rPr>
              <w:t xml:space="preserve">   2 630</w:t>
            </w:r>
          </w:p>
        </w:tc>
        <w:tc>
          <w:tcPr>
            <w:tcW w:w="851" w:type="dxa"/>
            <w:vAlign w:val="bottom"/>
          </w:tcPr>
          <w:p>
            <w:pPr>
              <w:ind w:right="57"/>
              <w:jc w:val="right"/>
              <w:rPr>
                <w:sz w:val="16"/>
              </w:rPr>
            </w:pPr>
            <w:r>
              <w:rPr>
                <w:sz w:val="16"/>
              </w:rPr>
              <w:t xml:space="preserve">   1 270</w:t>
            </w:r>
          </w:p>
        </w:tc>
        <w:tc>
          <w:tcPr>
            <w:tcW w:w="851" w:type="dxa"/>
            <w:vAlign w:val="bottom"/>
          </w:tcPr>
          <w:p>
            <w:pPr>
              <w:ind w:right="57"/>
              <w:jc w:val="right"/>
              <w:rPr>
                <w:sz w:val="16"/>
              </w:rPr>
            </w:pPr>
            <w:r>
              <w:rPr>
                <w:sz w:val="16"/>
              </w:rPr>
              <w:t xml:space="preserve">    833</w:t>
            </w:r>
          </w:p>
        </w:tc>
        <w:tc>
          <w:tcPr>
            <w:tcW w:w="851" w:type="dxa"/>
            <w:vAlign w:val="bottom"/>
          </w:tcPr>
          <w:p>
            <w:pPr>
              <w:ind w:right="57"/>
              <w:jc w:val="right"/>
              <w:rPr>
                <w:sz w:val="16"/>
              </w:rPr>
            </w:pPr>
            <w:r>
              <w:rPr>
                <w:sz w:val="16"/>
              </w:rPr>
              <w:t xml:space="preserve">    439</w:t>
            </w:r>
          </w:p>
        </w:tc>
      </w:tr>
      <w:tr>
        <w:trPr>
          <w:wAfter w:w="0" w:type="dxa"/>
        </w:trPr>
        <w:tc>
          <w:tcPr>
            <w:tcW w:w="3856" w:type="dxa"/>
            <w:tcBorders>
              <w:right w:val="single" w:sz="4" w:space="0" w:shadow="0" w:frame="0"/>
            </w:tcBorders>
          </w:tcPr>
          <w:p>
            <w:pPr>
              <w:spacing w:lineRule="auto" w:line="233"/>
              <w:rPr>
                <w:b w:val="1"/>
                <w:sz w:val="16"/>
              </w:rPr>
            </w:pPr>
            <w:r>
              <w:rPr>
                <w:b w:val="1"/>
                <w:sz w:val="16"/>
              </w:rPr>
              <w:t>Финансијске делатности и делатност осигурања</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3 166</w:t>
            </w:r>
          </w:p>
        </w:tc>
        <w:tc>
          <w:tcPr>
            <w:tcW w:w="851" w:type="dxa"/>
            <w:vAlign w:val="bottom"/>
          </w:tcPr>
          <w:p>
            <w:pPr>
              <w:ind w:right="57"/>
              <w:jc w:val="right"/>
              <w:rPr>
                <w:b w:val="1"/>
                <w:sz w:val="16"/>
              </w:rPr>
            </w:pPr>
            <w:r>
              <w:rPr>
                <w:b w:val="1"/>
                <w:sz w:val="16"/>
              </w:rPr>
              <w:t xml:space="preserve">   1 801</w:t>
            </w:r>
          </w:p>
        </w:tc>
        <w:tc>
          <w:tcPr>
            <w:tcW w:w="851" w:type="dxa"/>
            <w:vAlign w:val="bottom"/>
          </w:tcPr>
          <w:p>
            <w:pPr>
              <w:ind w:right="57"/>
              <w:jc w:val="right"/>
              <w:rPr>
                <w:b w:val="1"/>
                <w:sz w:val="16"/>
              </w:rPr>
            </w:pPr>
            <w:r>
              <w:rPr>
                <w:b w:val="1"/>
                <w:sz w:val="16"/>
              </w:rPr>
              <w:t xml:space="preserve">   1 365</w:t>
            </w:r>
          </w:p>
        </w:tc>
        <w:tc>
          <w:tcPr>
            <w:tcW w:w="851" w:type="dxa"/>
            <w:vAlign w:val="bottom"/>
          </w:tcPr>
          <w:p>
            <w:pPr>
              <w:ind w:right="57"/>
              <w:jc w:val="right"/>
              <w:rPr>
                <w:b w:val="1"/>
                <w:sz w:val="16"/>
              </w:rPr>
            </w:pPr>
            <w:r>
              <w:rPr>
                <w:b w:val="1"/>
                <w:sz w:val="16"/>
              </w:rPr>
              <w:t xml:space="preserve">    897</w:t>
            </w:r>
          </w:p>
        </w:tc>
        <w:tc>
          <w:tcPr>
            <w:tcW w:w="851" w:type="dxa"/>
            <w:vAlign w:val="bottom"/>
          </w:tcPr>
          <w:p>
            <w:pPr>
              <w:ind w:right="57"/>
              <w:jc w:val="right"/>
              <w:rPr>
                <w:b w:val="1"/>
                <w:sz w:val="16"/>
              </w:rPr>
            </w:pPr>
            <w:r>
              <w:rPr>
                <w:b w:val="1"/>
                <w:sz w:val="16"/>
              </w:rPr>
              <w:t xml:space="preserve">    903</w:t>
            </w:r>
          </w:p>
        </w:tc>
        <w:tc>
          <w:tcPr>
            <w:tcW w:w="851" w:type="dxa"/>
            <w:vAlign w:val="bottom"/>
          </w:tcPr>
          <w:p>
            <w:pPr>
              <w:ind w:right="57"/>
              <w:jc w:val="right"/>
              <w:rPr>
                <w:b w:val="1"/>
                <w:sz w:val="16"/>
              </w:rPr>
            </w:pPr>
            <w:r>
              <w:rPr>
                <w:b w:val="1"/>
                <w:sz w:val="16"/>
              </w:rPr>
              <w:t xml:space="preserve">    726</w:t>
            </w:r>
          </w:p>
        </w:tc>
        <w:tc>
          <w:tcPr>
            <w:tcW w:w="851" w:type="dxa"/>
            <w:vAlign w:val="bottom"/>
          </w:tcPr>
          <w:p>
            <w:pPr>
              <w:ind w:right="57"/>
              <w:jc w:val="right"/>
              <w:rPr>
                <w:b w:val="1"/>
                <w:sz w:val="16"/>
              </w:rPr>
            </w:pPr>
            <w:r>
              <w:rPr>
                <w:b w:val="1"/>
                <w:sz w:val="16"/>
              </w:rPr>
              <w:t xml:space="preserve">    639</w:t>
            </w:r>
          </w:p>
        </w:tc>
      </w:tr>
      <w:tr>
        <w:trPr>
          <w:wAfter w:w="0" w:type="dxa"/>
        </w:trPr>
        <w:tc>
          <w:tcPr>
            <w:tcW w:w="3856" w:type="dxa"/>
            <w:tcBorders>
              <w:right w:val="single" w:sz="4" w:space="0" w:shadow="0" w:frame="0"/>
            </w:tcBorders>
          </w:tcPr>
          <w:p>
            <w:pPr>
              <w:spacing w:lineRule="auto" w:line="233"/>
              <w:rPr>
                <w:b w:val="1"/>
                <w:sz w:val="16"/>
              </w:rPr>
            </w:pPr>
            <w:r>
              <w:rPr>
                <w:b w:val="1"/>
                <w:sz w:val="16"/>
              </w:rPr>
              <w:t>Пословање некретнинама</w:t>
            </w:r>
          </w:p>
        </w:tc>
        <w:tc>
          <w:tcPr>
            <w:tcW w:w="851" w:type="dxa"/>
            <w:tcBorders>
              <w:left w:val="single" w:sz="4" w:space="0" w:shadow="0" w:frame="0"/>
            </w:tcBorders>
            <w:vAlign w:val="bottom"/>
          </w:tcPr>
          <w:p>
            <w:pPr>
              <w:ind w:right="57"/>
              <w:jc w:val="right"/>
              <w:rPr>
                <w:b w:val="1"/>
                <w:sz w:val="16"/>
              </w:rPr>
            </w:pPr>
            <w:r>
              <w:rPr>
                <w:b w:val="1"/>
                <w:sz w:val="16"/>
              </w:rPr>
              <w:t xml:space="preserve">   1 190</w:t>
            </w:r>
          </w:p>
        </w:tc>
        <w:tc>
          <w:tcPr>
            <w:tcW w:w="851" w:type="dxa"/>
            <w:vAlign w:val="bottom"/>
          </w:tcPr>
          <w:p>
            <w:pPr>
              <w:ind w:right="57"/>
              <w:jc w:val="right"/>
              <w:rPr>
                <w:b w:val="1"/>
                <w:sz w:val="16"/>
              </w:rPr>
            </w:pPr>
            <w:r>
              <w:rPr>
                <w:b w:val="1"/>
                <w:sz w:val="16"/>
              </w:rPr>
              <w:t xml:space="preserve">    767</w:t>
            </w:r>
          </w:p>
        </w:tc>
        <w:tc>
          <w:tcPr>
            <w:tcW w:w="851" w:type="dxa"/>
            <w:vAlign w:val="bottom"/>
          </w:tcPr>
          <w:p>
            <w:pPr>
              <w:ind w:right="57"/>
              <w:jc w:val="right"/>
              <w:rPr>
                <w:b w:val="1"/>
                <w:sz w:val="16"/>
              </w:rPr>
            </w:pPr>
            <w:r>
              <w:rPr>
                <w:b w:val="1"/>
                <w:sz w:val="16"/>
              </w:rPr>
              <w:t xml:space="preserve">    424</w:t>
            </w:r>
          </w:p>
        </w:tc>
        <w:tc>
          <w:tcPr>
            <w:tcW w:w="851" w:type="dxa"/>
            <w:vAlign w:val="bottom"/>
          </w:tcPr>
          <w:p>
            <w:pPr>
              <w:ind w:right="57"/>
              <w:jc w:val="right"/>
              <w:rPr>
                <w:b w:val="1"/>
                <w:sz w:val="16"/>
              </w:rPr>
            </w:pPr>
            <w:r>
              <w:rPr>
                <w:b w:val="1"/>
                <w:sz w:val="16"/>
              </w:rPr>
              <w:t xml:space="preserve">    539</w:t>
            </w:r>
          </w:p>
        </w:tc>
        <w:tc>
          <w:tcPr>
            <w:tcW w:w="851" w:type="dxa"/>
            <w:vAlign w:val="bottom"/>
          </w:tcPr>
          <w:p>
            <w:pPr>
              <w:ind w:right="57"/>
              <w:jc w:val="right"/>
              <w:rPr>
                <w:b w:val="1"/>
                <w:sz w:val="16"/>
              </w:rPr>
            </w:pPr>
            <w:r>
              <w:rPr>
                <w:b w:val="1"/>
                <w:sz w:val="16"/>
              </w:rPr>
              <w:t xml:space="preserve">    227</w:t>
            </w:r>
          </w:p>
        </w:tc>
        <w:tc>
          <w:tcPr>
            <w:tcW w:w="851" w:type="dxa"/>
            <w:vAlign w:val="bottom"/>
          </w:tcPr>
          <w:p>
            <w:pPr>
              <w:ind w:right="57"/>
              <w:jc w:val="right"/>
              <w:rPr>
                <w:b w:val="1"/>
                <w:sz w:val="16"/>
              </w:rPr>
            </w:pPr>
            <w:r>
              <w:rPr>
                <w:b w:val="1"/>
                <w:sz w:val="16"/>
              </w:rPr>
              <w:t xml:space="preserve">    244</w:t>
            </w:r>
          </w:p>
        </w:tc>
        <w:tc>
          <w:tcPr>
            <w:tcW w:w="851" w:type="dxa"/>
            <w:vAlign w:val="bottom"/>
          </w:tcPr>
          <w:p>
            <w:pPr>
              <w:ind w:right="57"/>
              <w:jc w:val="right"/>
              <w:rPr>
                <w:b w:val="1"/>
                <w:sz w:val="16"/>
              </w:rPr>
            </w:pPr>
            <w:r>
              <w:rPr>
                <w:b w:val="1"/>
                <w:sz w:val="16"/>
              </w:rPr>
              <w:t xml:space="preserve">    180</w:t>
            </w:r>
          </w:p>
        </w:tc>
      </w:tr>
      <w:tr>
        <w:trPr>
          <w:wAfter w:w="0" w:type="dxa"/>
        </w:trPr>
        <w:tc>
          <w:tcPr>
            <w:tcW w:w="3856" w:type="dxa"/>
            <w:tcBorders>
              <w:right w:val="single" w:sz="4" w:space="0" w:shadow="0" w:frame="0"/>
            </w:tcBorders>
          </w:tcPr>
          <w:p>
            <w:pPr>
              <w:spacing w:lineRule="auto" w:line="233"/>
              <w:rPr>
                <w:b w:val="1"/>
                <w:sz w:val="16"/>
              </w:rPr>
            </w:pPr>
            <w:r>
              <w:rPr>
                <w:b w:val="1"/>
                <w:sz w:val="16"/>
              </w:rPr>
              <w:t>Стручне, научне, иновационе и техничке делатности</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48 173</w:t>
            </w:r>
          </w:p>
        </w:tc>
        <w:tc>
          <w:tcPr>
            <w:tcW w:w="851" w:type="dxa"/>
            <w:vAlign w:val="bottom"/>
          </w:tcPr>
          <w:p>
            <w:pPr>
              <w:ind w:right="57"/>
              <w:jc w:val="right"/>
              <w:rPr>
                <w:b w:val="1"/>
                <w:sz w:val="16"/>
              </w:rPr>
            </w:pPr>
            <w:r>
              <w:rPr>
                <w:b w:val="1"/>
                <w:sz w:val="16"/>
              </w:rPr>
              <w:t xml:space="preserve">   33 820</w:t>
            </w:r>
          </w:p>
        </w:tc>
        <w:tc>
          <w:tcPr>
            <w:tcW w:w="851" w:type="dxa"/>
            <w:vAlign w:val="bottom"/>
          </w:tcPr>
          <w:p>
            <w:pPr>
              <w:ind w:right="57"/>
              <w:jc w:val="right"/>
              <w:rPr>
                <w:b w:val="1"/>
                <w:sz w:val="16"/>
              </w:rPr>
            </w:pPr>
            <w:r>
              <w:rPr>
                <w:b w:val="1"/>
                <w:sz w:val="16"/>
              </w:rPr>
              <w:t xml:space="preserve">   14 352</w:t>
            </w:r>
          </w:p>
        </w:tc>
        <w:tc>
          <w:tcPr>
            <w:tcW w:w="851" w:type="dxa"/>
            <w:vAlign w:val="bottom"/>
          </w:tcPr>
          <w:p>
            <w:pPr>
              <w:ind w:right="57"/>
              <w:jc w:val="right"/>
              <w:rPr>
                <w:b w:val="1"/>
                <w:sz w:val="16"/>
              </w:rPr>
            </w:pPr>
            <w:r>
              <w:rPr>
                <w:b w:val="1"/>
                <w:sz w:val="16"/>
              </w:rPr>
              <w:t xml:space="preserve">   22 322</w:t>
            </w:r>
          </w:p>
        </w:tc>
        <w:tc>
          <w:tcPr>
            <w:tcW w:w="851" w:type="dxa"/>
            <w:vAlign w:val="bottom"/>
          </w:tcPr>
          <w:p>
            <w:pPr>
              <w:ind w:right="57"/>
              <w:jc w:val="right"/>
              <w:rPr>
                <w:b w:val="1"/>
                <w:sz w:val="16"/>
              </w:rPr>
            </w:pPr>
            <w:r>
              <w:rPr>
                <w:b w:val="1"/>
                <w:sz w:val="16"/>
              </w:rPr>
              <w:t xml:space="preserve">   11 499</w:t>
            </w:r>
          </w:p>
        </w:tc>
        <w:tc>
          <w:tcPr>
            <w:tcW w:w="851" w:type="dxa"/>
            <w:vAlign w:val="bottom"/>
          </w:tcPr>
          <w:p>
            <w:pPr>
              <w:ind w:right="57"/>
              <w:jc w:val="right"/>
              <w:rPr>
                <w:b w:val="1"/>
                <w:sz w:val="16"/>
              </w:rPr>
            </w:pPr>
            <w:r>
              <w:rPr>
                <w:b w:val="1"/>
                <w:sz w:val="16"/>
              </w:rPr>
              <w:t xml:space="preserve">   8 550</w:t>
            </w:r>
          </w:p>
        </w:tc>
        <w:tc>
          <w:tcPr>
            <w:tcW w:w="851" w:type="dxa"/>
            <w:vAlign w:val="bottom"/>
          </w:tcPr>
          <w:p>
            <w:pPr>
              <w:ind w:right="57"/>
              <w:jc w:val="right"/>
              <w:rPr>
                <w:b w:val="1"/>
                <w:sz w:val="16"/>
              </w:rPr>
            </w:pPr>
            <w:r>
              <w:rPr>
                <w:b w:val="1"/>
                <w:sz w:val="16"/>
              </w:rPr>
              <w:t xml:space="preserve">   5 802</w:t>
            </w:r>
          </w:p>
        </w:tc>
      </w:tr>
      <w:tr>
        <w:trPr>
          <w:wAfter w:w="0" w:type="dxa"/>
        </w:trPr>
        <w:tc>
          <w:tcPr>
            <w:tcW w:w="3856" w:type="dxa"/>
            <w:tcBorders>
              <w:right w:val="single" w:sz="4" w:space="0" w:shadow="0" w:frame="0"/>
            </w:tcBorders>
          </w:tcPr>
          <w:p>
            <w:pPr>
              <w:spacing w:lineRule="auto" w:line="233"/>
              <w:ind w:left="170"/>
              <w:rPr>
                <w:sz w:val="16"/>
              </w:rPr>
            </w:pPr>
            <w:r>
              <w:rPr>
                <w:sz w:val="16"/>
              </w:rPr>
              <w:t>Правне, рачуноводствене, менаџерске, архитектонске, инжењерске делатности; техничко испитивање и анализе</w:t>
            </w:r>
          </w:p>
        </w:tc>
        <w:tc>
          <w:tcPr>
            <w:tcW w:w="851" w:type="dxa"/>
            <w:tcBorders>
              <w:left w:val="single" w:sz="4" w:space="0" w:shadow="0" w:frame="0"/>
            </w:tcBorders>
            <w:vAlign w:val="bottom"/>
          </w:tcPr>
          <w:p>
            <w:pPr>
              <w:ind w:right="57"/>
              <w:jc w:val="right"/>
              <w:rPr>
                <w:sz w:val="16"/>
              </w:rPr>
            </w:pPr>
            <w:r>
              <w:rPr>
                <w:sz w:val="16"/>
              </w:rPr>
              <w:t xml:space="preserve">   38 717</w:t>
            </w:r>
          </w:p>
        </w:tc>
        <w:tc>
          <w:tcPr>
            <w:tcW w:w="851" w:type="dxa"/>
            <w:vAlign w:val="bottom"/>
          </w:tcPr>
          <w:p>
            <w:pPr>
              <w:ind w:right="57"/>
              <w:jc w:val="right"/>
              <w:rPr>
                <w:sz w:val="16"/>
              </w:rPr>
            </w:pPr>
            <w:r>
              <w:rPr>
                <w:sz w:val="16"/>
              </w:rPr>
              <w:t xml:space="preserve">   27 157</w:t>
            </w:r>
          </w:p>
        </w:tc>
        <w:tc>
          <w:tcPr>
            <w:tcW w:w="851" w:type="dxa"/>
            <w:vAlign w:val="bottom"/>
          </w:tcPr>
          <w:p>
            <w:pPr>
              <w:ind w:right="57"/>
              <w:jc w:val="right"/>
              <w:rPr>
                <w:sz w:val="16"/>
              </w:rPr>
            </w:pPr>
            <w:r>
              <w:rPr>
                <w:sz w:val="16"/>
              </w:rPr>
              <w:t xml:space="preserve">   11 560</w:t>
            </w:r>
          </w:p>
        </w:tc>
        <w:tc>
          <w:tcPr>
            <w:tcW w:w="851" w:type="dxa"/>
            <w:vAlign w:val="bottom"/>
          </w:tcPr>
          <w:p>
            <w:pPr>
              <w:ind w:right="57"/>
              <w:jc w:val="right"/>
              <w:rPr>
                <w:sz w:val="16"/>
              </w:rPr>
            </w:pPr>
            <w:r>
              <w:rPr>
                <w:sz w:val="16"/>
              </w:rPr>
              <w:t xml:space="preserve">   17 724</w:t>
            </w:r>
          </w:p>
        </w:tc>
        <w:tc>
          <w:tcPr>
            <w:tcW w:w="851" w:type="dxa"/>
            <w:vAlign w:val="bottom"/>
          </w:tcPr>
          <w:p>
            <w:pPr>
              <w:ind w:right="57"/>
              <w:jc w:val="right"/>
              <w:rPr>
                <w:sz w:val="16"/>
              </w:rPr>
            </w:pPr>
            <w:r>
              <w:rPr>
                <w:sz w:val="16"/>
              </w:rPr>
              <w:t xml:space="preserve">   9 433</w:t>
            </w:r>
          </w:p>
        </w:tc>
        <w:tc>
          <w:tcPr>
            <w:tcW w:w="851" w:type="dxa"/>
            <w:vAlign w:val="bottom"/>
          </w:tcPr>
          <w:p>
            <w:pPr>
              <w:ind w:right="57"/>
              <w:jc w:val="right"/>
              <w:rPr>
                <w:sz w:val="16"/>
              </w:rPr>
            </w:pPr>
            <w:r>
              <w:rPr>
                <w:sz w:val="16"/>
              </w:rPr>
              <w:t xml:space="preserve">   6 825</w:t>
            </w:r>
          </w:p>
        </w:tc>
        <w:tc>
          <w:tcPr>
            <w:tcW w:w="851" w:type="dxa"/>
            <w:vAlign w:val="bottom"/>
          </w:tcPr>
          <w:p>
            <w:pPr>
              <w:ind w:right="57"/>
              <w:jc w:val="right"/>
              <w:rPr>
                <w:sz w:val="16"/>
              </w:rPr>
            </w:pPr>
            <w:r>
              <w:rPr>
                <w:sz w:val="16"/>
              </w:rPr>
              <w:t xml:space="preserve">   4 736</w:t>
            </w:r>
          </w:p>
        </w:tc>
      </w:tr>
      <w:tr>
        <w:trPr>
          <w:wAfter w:w="0" w:type="dxa"/>
        </w:trPr>
        <w:tc>
          <w:tcPr>
            <w:tcW w:w="3856" w:type="dxa"/>
            <w:tcBorders>
              <w:right w:val="single" w:sz="4" w:space="0" w:shadow="0" w:frame="0"/>
            </w:tcBorders>
          </w:tcPr>
          <w:p>
            <w:pPr>
              <w:spacing w:lineRule="auto" w:line="233"/>
              <w:ind w:left="170"/>
              <w:rPr>
                <w:sz w:val="16"/>
              </w:rPr>
            </w:pPr>
            <w:r>
              <w:rPr>
                <w:sz w:val="16"/>
              </w:rPr>
              <w:t>Научно истраживање и развој</w:t>
            </w:r>
          </w:p>
        </w:tc>
        <w:tc>
          <w:tcPr>
            <w:tcW w:w="851" w:type="dxa"/>
            <w:tcBorders>
              <w:left w:val="single" w:sz="4" w:space="0" w:shadow="0" w:frame="0"/>
            </w:tcBorders>
            <w:vAlign w:val="bottom"/>
          </w:tcPr>
          <w:p>
            <w:pPr>
              <w:ind w:right="57"/>
              <w:jc w:val="right"/>
              <w:rPr>
                <w:sz w:val="16"/>
              </w:rPr>
            </w:pPr>
            <w:r>
              <w:rPr>
                <w:sz w:val="16"/>
              </w:rPr>
              <w:t xml:space="preserve">    12</w:t>
            </w:r>
          </w:p>
        </w:tc>
        <w:tc>
          <w:tcPr>
            <w:tcW w:w="851" w:type="dxa"/>
            <w:vAlign w:val="bottom"/>
          </w:tcPr>
          <w:p>
            <w:pPr>
              <w:ind w:right="57"/>
              <w:jc w:val="right"/>
              <w:rPr>
                <w:sz w:val="16"/>
              </w:rPr>
            </w:pPr>
            <w:r>
              <w:rPr>
                <w:sz w:val="16"/>
              </w:rPr>
              <w:t xml:space="preserve">    9</w:t>
            </w:r>
          </w:p>
        </w:tc>
        <w:tc>
          <w:tcPr>
            <w:tcW w:w="851" w:type="dxa"/>
            <w:vAlign w:val="bottom"/>
          </w:tcPr>
          <w:p>
            <w:pPr>
              <w:ind w:right="57"/>
              <w:jc w:val="right"/>
              <w:rPr>
                <w:sz w:val="16"/>
              </w:rPr>
            </w:pPr>
            <w:r>
              <w:rPr>
                <w:sz w:val="16"/>
              </w:rPr>
              <w:t xml:space="preserve">    4</w:t>
            </w:r>
          </w:p>
        </w:tc>
        <w:tc>
          <w:tcPr>
            <w:tcW w:w="851" w:type="dxa"/>
            <w:vAlign w:val="bottom"/>
          </w:tcPr>
          <w:p>
            <w:pPr>
              <w:ind w:right="57"/>
              <w:jc w:val="right"/>
              <w:rPr>
                <w:sz w:val="16"/>
              </w:rPr>
            </w:pPr>
            <w:r>
              <w:rPr>
                <w:sz w:val="16"/>
              </w:rPr>
              <w:t xml:space="preserve">    5</w:t>
            </w:r>
          </w:p>
        </w:tc>
        <w:tc>
          <w:tcPr>
            <w:tcW w:w="851" w:type="dxa"/>
            <w:vAlign w:val="bottom"/>
          </w:tcPr>
          <w:p>
            <w:pPr>
              <w:ind w:right="57"/>
              <w:jc w:val="right"/>
              <w:rPr>
                <w:sz w:val="16"/>
              </w:rPr>
            </w:pPr>
            <w:r>
              <w:rPr>
                <w:sz w:val="16"/>
              </w:rPr>
              <w:t xml:space="preserve">    4</w:t>
            </w:r>
          </w:p>
        </w:tc>
        <w:tc>
          <w:tcPr>
            <w:tcW w:w="851" w:type="dxa"/>
            <w:vAlign w:val="bottom"/>
          </w:tcPr>
          <w:p>
            <w:pPr>
              <w:ind w:right="57"/>
              <w:jc w:val="right"/>
              <w:rPr>
                <w:sz w:val="16"/>
              </w:rPr>
            </w:pPr>
            <w:r>
              <w:rPr>
                <w:sz w:val="16"/>
              </w:rPr>
              <w:t xml:space="preserve">    2</w:t>
            </w:r>
          </w:p>
        </w:tc>
        <w:tc>
          <w:tcPr>
            <w:tcW w:w="851" w:type="dxa"/>
            <w:vAlign w:val="bottom"/>
          </w:tcPr>
          <w:p>
            <w:pPr>
              <w:ind w:right="57"/>
              <w:jc w:val="right"/>
              <w:rPr>
                <w:sz w:val="16"/>
              </w:rPr>
            </w:pPr>
            <w:r>
              <w:rPr>
                <w:sz w:val="16"/>
              </w:rPr>
              <w:t xml:space="preserve">    2</w:t>
            </w:r>
          </w:p>
        </w:tc>
      </w:tr>
      <w:tr>
        <w:trPr>
          <w:wAfter w:w="0" w:type="dxa"/>
        </w:trPr>
        <w:tc>
          <w:tcPr>
            <w:tcW w:w="3856" w:type="dxa"/>
            <w:tcBorders>
              <w:right w:val="single" w:sz="4" w:space="0" w:shadow="0" w:frame="0"/>
            </w:tcBorders>
          </w:tcPr>
          <w:p>
            <w:pPr>
              <w:spacing w:lineRule="auto" w:line="233"/>
              <w:ind w:left="170"/>
              <w:rPr>
                <w:sz w:val="16"/>
              </w:rPr>
            </w:pPr>
            <w:r>
              <w:rPr>
                <w:sz w:val="16"/>
              </w:rPr>
              <w:t>Остале стручне, научне и техничке делатности</w:t>
            </w:r>
          </w:p>
        </w:tc>
        <w:tc>
          <w:tcPr>
            <w:tcW w:w="851" w:type="dxa"/>
            <w:tcBorders>
              <w:left w:val="single" w:sz="4" w:space="0" w:shadow="0" w:frame="0"/>
            </w:tcBorders>
            <w:vAlign w:val="bottom"/>
          </w:tcPr>
          <w:p>
            <w:pPr>
              <w:ind w:right="57"/>
              <w:jc w:val="right"/>
              <w:rPr>
                <w:sz w:val="16"/>
              </w:rPr>
            </w:pPr>
            <w:r>
              <w:rPr>
                <w:sz w:val="16"/>
              </w:rPr>
              <w:t xml:space="preserve">   9 443</w:t>
            </w:r>
          </w:p>
        </w:tc>
        <w:tc>
          <w:tcPr>
            <w:tcW w:w="851" w:type="dxa"/>
            <w:vAlign w:val="bottom"/>
          </w:tcPr>
          <w:p>
            <w:pPr>
              <w:ind w:right="57"/>
              <w:jc w:val="right"/>
              <w:rPr>
                <w:sz w:val="16"/>
              </w:rPr>
            </w:pPr>
            <w:r>
              <w:rPr>
                <w:sz w:val="16"/>
              </w:rPr>
              <w:t xml:space="preserve">   6 655</w:t>
            </w:r>
          </w:p>
        </w:tc>
        <w:tc>
          <w:tcPr>
            <w:tcW w:w="851" w:type="dxa"/>
            <w:vAlign w:val="bottom"/>
          </w:tcPr>
          <w:p>
            <w:pPr>
              <w:ind w:right="57"/>
              <w:jc w:val="right"/>
              <w:rPr>
                <w:sz w:val="16"/>
              </w:rPr>
            </w:pPr>
            <w:r>
              <w:rPr>
                <w:sz w:val="16"/>
              </w:rPr>
              <w:t xml:space="preserve">   2 788</w:t>
            </w:r>
          </w:p>
        </w:tc>
        <w:tc>
          <w:tcPr>
            <w:tcW w:w="851" w:type="dxa"/>
            <w:vAlign w:val="bottom"/>
          </w:tcPr>
          <w:p>
            <w:pPr>
              <w:ind w:right="57"/>
              <w:jc w:val="right"/>
              <w:rPr>
                <w:sz w:val="16"/>
              </w:rPr>
            </w:pPr>
            <w:r>
              <w:rPr>
                <w:sz w:val="16"/>
              </w:rPr>
              <w:t xml:space="preserve">   4 593</w:t>
            </w:r>
          </w:p>
        </w:tc>
        <w:tc>
          <w:tcPr>
            <w:tcW w:w="851" w:type="dxa"/>
            <w:vAlign w:val="bottom"/>
          </w:tcPr>
          <w:p>
            <w:pPr>
              <w:ind w:right="57"/>
              <w:jc w:val="right"/>
              <w:rPr>
                <w:sz w:val="16"/>
              </w:rPr>
            </w:pPr>
            <w:r>
              <w:rPr>
                <w:sz w:val="16"/>
              </w:rPr>
              <w:t xml:space="preserve">   2 062</w:t>
            </w:r>
          </w:p>
        </w:tc>
        <w:tc>
          <w:tcPr>
            <w:tcW w:w="851" w:type="dxa"/>
            <w:vAlign w:val="bottom"/>
          </w:tcPr>
          <w:p>
            <w:pPr>
              <w:ind w:right="57"/>
              <w:jc w:val="right"/>
              <w:rPr>
                <w:sz w:val="16"/>
              </w:rPr>
            </w:pPr>
            <w:r>
              <w:rPr>
                <w:sz w:val="16"/>
              </w:rPr>
              <w:t xml:space="preserve">   1 723</w:t>
            </w:r>
          </w:p>
        </w:tc>
        <w:tc>
          <w:tcPr>
            <w:tcW w:w="851" w:type="dxa"/>
            <w:vAlign w:val="bottom"/>
          </w:tcPr>
          <w:p>
            <w:pPr>
              <w:ind w:right="57"/>
              <w:jc w:val="right"/>
              <w:rPr>
                <w:sz w:val="16"/>
              </w:rPr>
            </w:pPr>
            <w:r>
              <w:rPr>
                <w:sz w:val="16"/>
              </w:rPr>
              <w:t xml:space="preserve">   1 065</w:t>
            </w:r>
          </w:p>
        </w:tc>
      </w:tr>
      <w:tr>
        <w:trPr>
          <w:wAfter w:w="0" w:type="dxa"/>
        </w:trPr>
        <w:tc>
          <w:tcPr>
            <w:tcW w:w="3856" w:type="dxa"/>
            <w:tcBorders>
              <w:right w:val="single" w:sz="4" w:space="0" w:shadow="0" w:frame="0"/>
            </w:tcBorders>
          </w:tcPr>
          <w:p>
            <w:pPr>
              <w:spacing w:lineRule="auto" w:line="233"/>
              <w:rPr>
                <w:b w:val="1"/>
                <w:sz w:val="16"/>
              </w:rPr>
            </w:pPr>
            <w:r>
              <w:rPr>
                <w:b w:val="1"/>
                <w:sz w:val="16"/>
              </w:rPr>
              <w:t>Административне и помоћне услужне делатности</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8 537</w:t>
            </w:r>
          </w:p>
        </w:tc>
        <w:tc>
          <w:tcPr>
            <w:tcW w:w="851" w:type="dxa"/>
            <w:vAlign w:val="bottom"/>
          </w:tcPr>
          <w:p>
            <w:pPr>
              <w:ind w:right="57"/>
              <w:jc w:val="right"/>
              <w:rPr>
                <w:b w:val="1"/>
                <w:sz w:val="16"/>
              </w:rPr>
            </w:pPr>
            <w:r>
              <w:rPr>
                <w:b w:val="1"/>
                <w:sz w:val="16"/>
              </w:rPr>
              <w:t xml:space="preserve">   5 361</w:t>
            </w:r>
          </w:p>
        </w:tc>
        <w:tc>
          <w:tcPr>
            <w:tcW w:w="851" w:type="dxa"/>
            <w:vAlign w:val="bottom"/>
          </w:tcPr>
          <w:p>
            <w:pPr>
              <w:ind w:right="57"/>
              <w:jc w:val="right"/>
              <w:rPr>
                <w:b w:val="1"/>
                <w:sz w:val="16"/>
              </w:rPr>
            </w:pPr>
            <w:r>
              <w:rPr>
                <w:b w:val="1"/>
                <w:sz w:val="16"/>
              </w:rPr>
              <w:t xml:space="preserve">   3 176</w:t>
            </w:r>
          </w:p>
        </w:tc>
        <w:tc>
          <w:tcPr>
            <w:tcW w:w="851" w:type="dxa"/>
            <w:vAlign w:val="bottom"/>
          </w:tcPr>
          <w:p>
            <w:pPr>
              <w:ind w:right="57"/>
              <w:jc w:val="right"/>
              <w:rPr>
                <w:b w:val="1"/>
                <w:sz w:val="16"/>
              </w:rPr>
            </w:pPr>
            <w:r>
              <w:rPr>
                <w:b w:val="1"/>
                <w:sz w:val="16"/>
              </w:rPr>
              <w:t xml:space="preserve">   3 161</w:t>
            </w:r>
          </w:p>
        </w:tc>
        <w:tc>
          <w:tcPr>
            <w:tcW w:w="851" w:type="dxa"/>
            <w:vAlign w:val="bottom"/>
          </w:tcPr>
          <w:p>
            <w:pPr>
              <w:ind w:right="57"/>
              <w:jc w:val="right"/>
              <w:rPr>
                <w:b w:val="1"/>
                <w:sz w:val="16"/>
              </w:rPr>
            </w:pPr>
            <w:r>
              <w:rPr>
                <w:b w:val="1"/>
                <w:sz w:val="16"/>
              </w:rPr>
              <w:t xml:space="preserve">   2 201</w:t>
            </w:r>
          </w:p>
        </w:tc>
        <w:tc>
          <w:tcPr>
            <w:tcW w:w="851" w:type="dxa"/>
            <w:vAlign w:val="bottom"/>
          </w:tcPr>
          <w:p>
            <w:pPr>
              <w:ind w:right="57"/>
              <w:jc w:val="right"/>
              <w:rPr>
                <w:b w:val="1"/>
                <w:sz w:val="16"/>
              </w:rPr>
            </w:pPr>
            <w:r>
              <w:rPr>
                <w:b w:val="1"/>
                <w:sz w:val="16"/>
              </w:rPr>
              <w:t xml:space="preserve">   2 051</w:t>
            </w:r>
          </w:p>
        </w:tc>
        <w:tc>
          <w:tcPr>
            <w:tcW w:w="851" w:type="dxa"/>
            <w:vAlign w:val="bottom"/>
          </w:tcPr>
          <w:p>
            <w:pPr>
              <w:ind w:right="57"/>
              <w:jc w:val="right"/>
              <w:rPr>
                <w:b w:val="1"/>
                <w:sz w:val="16"/>
              </w:rPr>
            </w:pPr>
            <w:r>
              <w:rPr>
                <w:b w:val="1"/>
                <w:sz w:val="16"/>
              </w:rPr>
              <w:t xml:space="preserve">   1 125</w:t>
            </w:r>
          </w:p>
        </w:tc>
      </w:tr>
      <w:tr>
        <w:trPr>
          <w:wAfter w:w="0" w:type="dxa"/>
        </w:trPr>
        <w:tc>
          <w:tcPr>
            <w:tcW w:w="3856" w:type="dxa"/>
            <w:tcBorders>
              <w:right w:val="single" w:sz="4" w:space="0" w:shadow="0" w:frame="0"/>
            </w:tcBorders>
          </w:tcPr>
          <w:p>
            <w:pPr>
              <w:spacing w:lineRule="auto" w:line="233"/>
              <w:rPr>
                <w:b w:val="1"/>
                <w:sz w:val="16"/>
              </w:rPr>
            </w:pPr>
            <w:r>
              <w:rPr>
                <w:b w:val="1"/>
                <w:sz w:val="16"/>
              </w:rPr>
              <w:t>Државна управа и одбрана; обавезно социјално осигурање</w:t>
            </w:r>
          </w:p>
        </w:tc>
        <w:tc>
          <w:tcPr>
            <w:tcW w:w="851" w:type="dxa"/>
            <w:tcBorders>
              <w:left w:val="single" w:sz="4" w:space="0" w:shadow="0" w:frame="0"/>
            </w:tcBorders>
            <w:vAlign w:val="bottom"/>
          </w:tcPr>
          <w:p>
            <w:pPr>
              <w:ind w:right="57"/>
              <w:jc w:val="right"/>
              <w:rPr>
                <w:b w:val="1"/>
                <w:sz w:val="16"/>
              </w:rPr>
            </w:pPr>
            <w:r>
              <w:rPr>
                <w:b w:val="1"/>
                <w:sz w:val="16"/>
              </w:rPr>
              <w:t xml:space="preserve">    </w:t>
            </w:r>
          </w:p>
        </w:tc>
        <w:tc>
          <w:tcPr>
            <w:tcW w:w="851" w:type="dxa"/>
            <w:vAlign w:val="bottom"/>
          </w:tcPr>
          <w:p>
            <w:pPr>
              <w:ind w:right="57"/>
              <w:jc w:val="right"/>
              <w:rPr>
                <w:b w:val="1"/>
                <w:sz w:val="16"/>
              </w:rPr>
            </w:pPr>
            <w:r>
              <w:rPr>
                <w:b w:val="1"/>
                <w:sz w:val="16"/>
              </w:rPr>
              <w:t xml:space="preserve">    </w:t>
            </w:r>
          </w:p>
        </w:tc>
        <w:tc>
          <w:tcPr>
            <w:tcW w:w="851" w:type="dxa"/>
            <w:vAlign w:val="bottom"/>
          </w:tcPr>
          <w:p>
            <w:pPr>
              <w:ind w:right="57"/>
              <w:jc w:val="right"/>
              <w:rPr>
                <w:b w:val="1"/>
                <w:sz w:val="16"/>
              </w:rPr>
            </w:pPr>
            <w:r>
              <w:rPr>
                <w:b w:val="1"/>
                <w:sz w:val="16"/>
              </w:rPr>
              <w:t xml:space="preserve">    </w:t>
            </w:r>
          </w:p>
        </w:tc>
        <w:tc>
          <w:tcPr>
            <w:tcW w:w="851" w:type="dxa"/>
            <w:vAlign w:val="bottom"/>
          </w:tcPr>
          <w:p>
            <w:pPr>
              <w:ind w:right="57"/>
              <w:jc w:val="right"/>
              <w:rPr>
                <w:b w:val="1"/>
                <w:sz w:val="16"/>
              </w:rPr>
            </w:pPr>
            <w:r>
              <w:rPr>
                <w:b w:val="1"/>
                <w:sz w:val="16"/>
              </w:rPr>
              <w:t xml:space="preserve">    </w:t>
            </w:r>
          </w:p>
        </w:tc>
        <w:tc>
          <w:tcPr>
            <w:tcW w:w="851" w:type="dxa"/>
            <w:vAlign w:val="bottom"/>
          </w:tcPr>
          <w:p>
            <w:pPr>
              <w:ind w:right="57"/>
              <w:jc w:val="right"/>
              <w:rPr>
                <w:b w:val="1"/>
                <w:sz w:val="16"/>
              </w:rPr>
            </w:pPr>
            <w:r>
              <w:rPr>
                <w:b w:val="1"/>
                <w:sz w:val="16"/>
              </w:rPr>
              <w:t xml:space="preserve">    </w:t>
            </w:r>
          </w:p>
        </w:tc>
        <w:tc>
          <w:tcPr>
            <w:tcW w:w="851" w:type="dxa"/>
            <w:vAlign w:val="bottom"/>
          </w:tcPr>
          <w:p>
            <w:pPr>
              <w:ind w:right="57"/>
              <w:jc w:val="right"/>
              <w:rPr>
                <w:b w:val="1"/>
                <w:sz w:val="16"/>
              </w:rPr>
            </w:pPr>
            <w:r>
              <w:rPr>
                <w:b w:val="1"/>
                <w:sz w:val="16"/>
              </w:rPr>
              <w:t xml:space="preserve">    </w:t>
            </w:r>
          </w:p>
        </w:tc>
        <w:tc>
          <w:tcPr>
            <w:tcW w:w="851" w:type="dxa"/>
            <w:vAlign w:val="bottom"/>
          </w:tcPr>
          <w:p>
            <w:pPr>
              <w:ind w:right="57"/>
              <w:jc w:val="right"/>
              <w:rPr>
                <w:b w:val="1"/>
                <w:sz w:val="16"/>
              </w:rPr>
            </w:pPr>
            <w:r>
              <w:rPr>
                <w:b w:val="1"/>
                <w:sz w:val="16"/>
              </w:rPr>
              <w:t xml:space="preserve">    </w:t>
            </w:r>
          </w:p>
        </w:tc>
      </w:tr>
      <w:tr>
        <w:trPr>
          <w:wAfter w:w="0" w:type="dxa"/>
        </w:trPr>
        <w:tc>
          <w:tcPr>
            <w:tcW w:w="3856" w:type="dxa"/>
            <w:tcBorders>
              <w:right w:val="single" w:sz="4" w:space="0" w:shadow="0" w:frame="0"/>
            </w:tcBorders>
          </w:tcPr>
          <w:p>
            <w:pPr>
              <w:spacing w:lineRule="auto" w:line="233"/>
              <w:rPr>
                <w:b w:val="1"/>
                <w:sz w:val="16"/>
              </w:rPr>
            </w:pPr>
            <w:r>
              <w:rPr>
                <w:b w:val="1"/>
                <w:sz w:val="16"/>
              </w:rPr>
              <w:t>Образовање</w:t>
            </w:r>
          </w:p>
        </w:tc>
        <w:tc>
          <w:tcPr>
            <w:tcW w:w="851" w:type="dxa"/>
            <w:tcBorders>
              <w:left w:val="single" w:sz="4" w:space="0" w:shadow="0" w:frame="0"/>
            </w:tcBorders>
            <w:vAlign w:val="bottom"/>
          </w:tcPr>
          <w:p>
            <w:pPr>
              <w:ind w:right="57"/>
              <w:jc w:val="right"/>
              <w:rPr>
                <w:b w:val="1"/>
                <w:sz w:val="16"/>
              </w:rPr>
            </w:pPr>
            <w:r>
              <w:rPr>
                <w:b w:val="1"/>
                <w:sz w:val="16"/>
              </w:rPr>
              <w:t xml:space="preserve">   2 501</w:t>
            </w:r>
          </w:p>
        </w:tc>
        <w:tc>
          <w:tcPr>
            <w:tcW w:w="851" w:type="dxa"/>
            <w:vAlign w:val="bottom"/>
          </w:tcPr>
          <w:p>
            <w:pPr>
              <w:ind w:right="57"/>
              <w:jc w:val="right"/>
              <w:rPr>
                <w:b w:val="1"/>
                <w:sz w:val="16"/>
              </w:rPr>
            </w:pPr>
            <w:r>
              <w:rPr>
                <w:b w:val="1"/>
                <w:sz w:val="16"/>
              </w:rPr>
              <w:t xml:space="preserve">   1 929</w:t>
            </w:r>
          </w:p>
        </w:tc>
        <w:tc>
          <w:tcPr>
            <w:tcW w:w="851" w:type="dxa"/>
            <w:vAlign w:val="bottom"/>
          </w:tcPr>
          <w:p>
            <w:pPr>
              <w:ind w:right="57"/>
              <w:jc w:val="right"/>
              <w:rPr>
                <w:b w:val="1"/>
                <w:sz w:val="16"/>
              </w:rPr>
            </w:pPr>
            <w:r>
              <w:rPr>
                <w:b w:val="1"/>
                <w:sz w:val="16"/>
              </w:rPr>
              <w:t xml:space="preserve">    571</w:t>
            </w:r>
          </w:p>
        </w:tc>
        <w:tc>
          <w:tcPr>
            <w:tcW w:w="851" w:type="dxa"/>
            <w:vAlign w:val="bottom"/>
          </w:tcPr>
          <w:p>
            <w:pPr>
              <w:ind w:right="57"/>
              <w:jc w:val="right"/>
              <w:rPr>
                <w:b w:val="1"/>
                <w:sz w:val="16"/>
              </w:rPr>
            </w:pPr>
            <w:r>
              <w:rPr>
                <w:b w:val="1"/>
                <w:sz w:val="16"/>
              </w:rPr>
              <w:t xml:space="preserve">   1 255</w:t>
            </w:r>
          </w:p>
        </w:tc>
        <w:tc>
          <w:tcPr>
            <w:tcW w:w="851" w:type="dxa"/>
            <w:vAlign w:val="bottom"/>
          </w:tcPr>
          <w:p>
            <w:pPr>
              <w:ind w:right="57"/>
              <w:jc w:val="right"/>
              <w:rPr>
                <w:b w:val="1"/>
                <w:sz w:val="16"/>
              </w:rPr>
            </w:pPr>
            <w:r>
              <w:rPr>
                <w:b w:val="1"/>
                <w:sz w:val="16"/>
              </w:rPr>
              <w:t xml:space="preserve">    674</w:t>
            </w:r>
          </w:p>
        </w:tc>
        <w:tc>
          <w:tcPr>
            <w:tcW w:w="851" w:type="dxa"/>
            <w:vAlign w:val="bottom"/>
          </w:tcPr>
          <w:p>
            <w:pPr>
              <w:ind w:right="57"/>
              <w:jc w:val="right"/>
              <w:rPr>
                <w:b w:val="1"/>
                <w:sz w:val="16"/>
              </w:rPr>
            </w:pPr>
            <w:r>
              <w:rPr>
                <w:b w:val="1"/>
                <w:sz w:val="16"/>
              </w:rPr>
              <w:t xml:space="preserve">    322</w:t>
            </w:r>
          </w:p>
        </w:tc>
        <w:tc>
          <w:tcPr>
            <w:tcW w:w="851" w:type="dxa"/>
            <w:vAlign w:val="bottom"/>
          </w:tcPr>
          <w:p>
            <w:pPr>
              <w:ind w:right="57"/>
              <w:jc w:val="right"/>
              <w:rPr>
                <w:b w:val="1"/>
                <w:sz w:val="16"/>
              </w:rPr>
            </w:pPr>
            <w:r>
              <w:rPr>
                <w:b w:val="1"/>
                <w:sz w:val="16"/>
              </w:rPr>
              <w:t xml:space="preserve">    250</w:t>
            </w:r>
          </w:p>
        </w:tc>
      </w:tr>
      <w:tr>
        <w:trPr>
          <w:wAfter w:w="0" w:type="dxa"/>
        </w:trPr>
        <w:tc>
          <w:tcPr>
            <w:tcW w:w="3856" w:type="dxa"/>
            <w:tcBorders>
              <w:right w:val="single" w:sz="4" w:space="0" w:shadow="0" w:frame="0"/>
            </w:tcBorders>
          </w:tcPr>
          <w:p>
            <w:pPr>
              <w:spacing w:lineRule="auto" w:line="233"/>
              <w:rPr>
                <w:b w:val="1"/>
                <w:sz w:val="16"/>
              </w:rPr>
            </w:pPr>
            <w:r>
              <w:rPr>
                <w:b w:val="1"/>
                <w:sz w:val="16"/>
              </w:rPr>
              <w:t>Здравствена и социјална заштита</w:t>
            </w:r>
          </w:p>
        </w:tc>
        <w:tc>
          <w:tcPr>
            <w:tcW w:w="851" w:type="dxa"/>
            <w:tcBorders>
              <w:left w:val="single" w:sz="4" w:space="0" w:shadow="0" w:frame="0"/>
            </w:tcBorders>
            <w:vAlign w:val="bottom"/>
          </w:tcPr>
          <w:p>
            <w:pPr>
              <w:ind w:right="57"/>
              <w:jc w:val="right"/>
              <w:rPr>
                <w:b w:val="1"/>
                <w:sz w:val="16"/>
              </w:rPr>
            </w:pPr>
            <w:r>
              <w:rPr>
                <w:b w:val="1"/>
                <w:sz w:val="16"/>
              </w:rPr>
              <w:t xml:space="preserve">   10 909</w:t>
            </w:r>
          </w:p>
        </w:tc>
        <w:tc>
          <w:tcPr>
            <w:tcW w:w="851" w:type="dxa"/>
            <w:vAlign w:val="bottom"/>
          </w:tcPr>
          <w:p>
            <w:pPr>
              <w:ind w:right="57"/>
              <w:jc w:val="right"/>
              <w:rPr>
                <w:b w:val="1"/>
                <w:sz w:val="16"/>
              </w:rPr>
            </w:pPr>
            <w:r>
              <w:rPr>
                <w:b w:val="1"/>
                <w:sz w:val="16"/>
              </w:rPr>
              <w:t xml:space="preserve">   7 683</w:t>
            </w:r>
          </w:p>
        </w:tc>
        <w:tc>
          <w:tcPr>
            <w:tcW w:w="851" w:type="dxa"/>
            <w:vAlign w:val="bottom"/>
          </w:tcPr>
          <w:p>
            <w:pPr>
              <w:ind w:right="57"/>
              <w:jc w:val="right"/>
              <w:rPr>
                <w:b w:val="1"/>
                <w:sz w:val="16"/>
              </w:rPr>
            </w:pPr>
            <w:r>
              <w:rPr>
                <w:b w:val="1"/>
                <w:sz w:val="16"/>
              </w:rPr>
              <w:t xml:space="preserve">   3 227</w:t>
            </w:r>
          </w:p>
        </w:tc>
        <w:tc>
          <w:tcPr>
            <w:tcW w:w="851" w:type="dxa"/>
            <w:vAlign w:val="bottom"/>
          </w:tcPr>
          <w:p>
            <w:pPr>
              <w:ind w:right="57"/>
              <w:jc w:val="right"/>
              <w:rPr>
                <w:b w:val="1"/>
                <w:sz w:val="16"/>
              </w:rPr>
            </w:pPr>
            <w:r>
              <w:rPr>
                <w:b w:val="1"/>
                <w:sz w:val="16"/>
              </w:rPr>
              <w:t xml:space="preserve">   5 446</w:t>
            </w:r>
          </w:p>
        </w:tc>
        <w:tc>
          <w:tcPr>
            <w:tcW w:w="851" w:type="dxa"/>
            <w:vAlign w:val="bottom"/>
          </w:tcPr>
          <w:p>
            <w:pPr>
              <w:ind w:right="57"/>
              <w:jc w:val="right"/>
              <w:rPr>
                <w:b w:val="1"/>
                <w:sz w:val="16"/>
              </w:rPr>
            </w:pPr>
            <w:r>
              <w:rPr>
                <w:b w:val="1"/>
                <w:sz w:val="16"/>
              </w:rPr>
              <w:t xml:space="preserve">   2 237</w:t>
            </w:r>
          </w:p>
        </w:tc>
        <w:tc>
          <w:tcPr>
            <w:tcW w:w="851" w:type="dxa"/>
            <w:vAlign w:val="bottom"/>
          </w:tcPr>
          <w:p>
            <w:pPr>
              <w:ind w:right="57"/>
              <w:jc w:val="right"/>
              <w:rPr>
                <w:b w:val="1"/>
                <w:sz w:val="16"/>
              </w:rPr>
            </w:pPr>
            <w:r>
              <w:rPr>
                <w:b w:val="1"/>
                <w:sz w:val="16"/>
              </w:rPr>
              <w:t xml:space="preserve">   1 921</w:t>
            </w:r>
          </w:p>
        </w:tc>
        <w:tc>
          <w:tcPr>
            <w:tcW w:w="851" w:type="dxa"/>
            <w:vAlign w:val="bottom"/>
          </w:tcPr>
          <w:p>
            <w:pPr>
              <w:ind w:right="57"/>
              <w:jc w:val="right"/>
              <w:rPr>
                <w:b w:val="1"/>
                <w:sz w:val="16"/>
              </w:rPr>
            </w:pPr>
            <w:r>
              <w:rPr>
                <w:b w:val="1"/>
                <w:sz w:val="16"/>
              </w:rPr>
              <w:t xml:space="preserve">   1 306</w:t>
            </w:r>
          </w:p>
        </w:tc>
      </w:tr>
      <w:tr>
        <w:trPr>
          <w:wAfter w:w="0" w:type="dxa"/>
        </w:trPr>
        <w:tc>
          <w:tcPr>
            <w:tcW w:w="3856" w:type="dxa"/>
            <w:tcBorders>
              <w:right w:val="single" w:sz="4" w:space="0" w:shadow="0" w:frame="0"/>
            </w:tcBorders>
          </w:tcPr>
          <w:p>
            <w:pPr>
              <w:spacing w:lineRule="auto" w:line="233"/>
              <w:ind w:left="170"/>
              <w:rPr>
                <w:sz w:val="16"/>
              </w:rPr>
            </w:pPr>
            <w:r>
              <w:rPr>
                <w:sz w:val="16"/>
              </w:rPr>
              <w:t>Здравствене делатности</w:t>
            </w:r>
          </w:p>
        </w:tc>
        <w:tc>
          <w:tcPr>
            <w:tcW w:w="851" w:type="dxa"/>
            <w:tcBorders>
              <w:left w:val="single" w:sz="4" w:space="0" w:shadow="0" w:frame="0"/>
            </w:tcBorders>
            <w:vAlign w:val="bottom"/>
          </w:tcPr>
          <w:p>
            <w:pPr>
              <w:ind w:right="57"/>
              <w:jc w:val="right"/>
              <w:rPr>
                <w:sz w:val="16"/>
              </w:rPr>
            </w:pPr>
            <w:r>
              <w:rPr>
                <w:sz w:val="16"/>
              </w:rPr>
              <w:t xml:space="preserve">   10 657</w:t>
            </w:r>
          </w:p>
        </w:tc>
        <w:tc>
          <w:tcPr>
            <w:tcW w:w="851" w:type="dxa"/>
            <w:vAlign w:val="bottom"/>
          </w:tcPr>
          <w:p>
            <w:pPr>
              <w:ind w:right="57"/>
              <w:jc w:val="right"/>
              <w:rPr>
                <w:sz w:val="16"/>
              </w:rPr>
            </w:pPr>
            <w:r>
              <w:rPr>
                <w:sz w:val="16"/>
              </w:rPr>
              <w:t xml:space="preserve">   7 491</w:t>
            </w:r>
          </w:p>
        </w:tc>
        <w:tc>
          <w:tcPr>
            <w:tcW w:w="851" w:type="dxa"/>
            <w:vAlign w:val="bottom"/>
          </w:tcPr>
          <w:p>
            <w:pPr>
              <w:ind w:right="57"/>
              <w:jc w:val="right"/>
              <w:rPr>
                <w:sz w:val="16"/>
              </w:rPr>
            </w:pPr>
            <w:r>
              <w:rPr>
                <w:sz w:val="16"/>
              </w:rPr>
              <w:t xml:space="preserve">   3 166</w:t>
            </w:r>
          </w:p>
        </w:tc>
        <w:tc>
          <w:tcPr>
            <w:tcW w:w="851" w:type="dxa"/>
            <w:vAlign w:val="bottom"/>
          </w:tcPr>
          <w:p>
            <w:pPr>
              <w:ind w:right="57"/>
              <w:jc w:val="right"/>
              <w:rPr>
                <w:sz w:val="16"/>
              </w:rPr>
            </w:pPr>
            <w:r>
              <w:rPr>
                <w:sz w:val="16"/>
              </w:rPr>
              <w:t xml:space="preserve">   5 289</w:t>
            </w:r>
          </w:p>
        </w:tc>
        <w:tc>
          <w:tcPr>
            <w:tcW w:w="851" w:type="dxa"/>
            <w:vAlign w:val="bottom"/>
          </w:tcPr>
          <w:p>
            <w:pPr>
              <w:ind w:right="57"/>
              <w:jc w:val="right"/>
              <w:rPr>
                <w:sz w:val="16"/>
              </w:rPr>
            </w:pPr>
            <w:r>
              <w:rPr>
                <w:sz w:val="16"/>
              </w:rPr>
              <w:t xml:space="preserve">   2 202</w:t>
            </w:r>
          </w:p>
        </w:tc>
        <w:tc>
          <w:tcPr>
            <w:tcW w:w="851" w:type="dxa"/>
            <w:vAlign w:val="bottom"/>
          </w:tcPr>
          <w:p>
            <w:pPr>
              <w:ind w:right="57"/>
              <w:jc w:val="right"/>
              <w:rPr>
                <w:sz w:val="16"/>
              </w:rPr>
            </w:pPr>
            <w:r>
              <w:rPr>
                <w:sz w:val="16"/>
              </w:rPr>
              <w:t xml:space="preserve">   1 893</w:t>
            </w:r>
          </w:p>
        </w:tc>
        <w:tc>
          <w:tcPr>
            <w:tcW w:w="851" w:type="dxa"/>
            <w:vAlign w:val="bottom"/>
          </w:tcPr>
          <w:p>
            <w:pPr>
              <w:ind w:right="57"/>
              <w:jc w:val="right"/>
              <w:rPr>
                <w:sz w:val="16"/>
              </w:rPr>
            </w:pPr>
            <w:r>
              <w:rPr>
                <w:sz w:val="16"/>
              </w:rPr>
              <w:t xml:space="preserve">   1 273</w:t>
            </w:r>
          </w:p>
        </w:tc>
      </w:tr>
      <w:tr>
        <w:trPr>
          <w:wAfter w:w="0" w:type="dxa"/>
        </w:trPr>
        <w:tc>
          <w:tcPr>
            <w:tcW w:w="3856" w:type="dxa"/>
            <w:tcBorders>
              <w:right w:val="single" w:sz="4" w:space="0" w:shadow="0" w:frame="0"/>
            </w:tcBorders>
          </w:tcPr>
          <w:p>
            <w:pPr>
              <w:spacing w:lineRule="auto" w:line="233"/>
              <w:ind w:left="170"/>
              <w:rPr>
                <w:sz w:val="16"/>
              </w:rPr>
            </w:pPr>
            <w:r>
              <w:rPr>
                <w:sz w:val="16"/>
              </w:rPr>
              <w:t>Смештајне установе и социјална заштита</w:t>
            </w:r>
          </w:p>
        </w:tc>
        <w:tc>
          <w:tcPr>
            <w:tcW w:w="851" w:type="dxa"/>
            <w:tcBorders>
              <w:left w:val="single" w:sz="4" w:space="0" w:shadow="0" w:frame="0"/>
            </w:tcBorders>
            <w:vAlign w:val="bottom"/>
          </w:tcPr>
          <w:p>
            <w:pPr>
              <w:ind w:right="57"/>
              <w:jc w:val="right"/>
              <w:rPr>
                <w:sz w:val="16"/>
              </w:rPr>
            </w:pPr>
            <w:r>
              <w:rPr>
                <w:sz w:val="16"/>
              </w:rPr>
              <w:t xml:space="preserve">    252</w:t>
            </w:r>
          </w:p>
        </w:tc>
        <w:tc>
          <w:tcPr>
            <w:tcW w:w="851" w:type="dxa"/>
            <w:vAlign w:val="bottom"/>
          </w:tcPr>
          <w:p>
            <w:pPr>
              <w:ind w:right="57"/>
              <w:jc w:val="right"/>
              <w:rPr>
                <w:sz w:val="16"/>
              </w:rPr>
            </w:pPr>
            <w:r>
              <w:rPr>
                <w:sz w:val="16"/>
              </w:rPr>
              <w:t xml:space="preserve">    192</w:t>
            </w:r>
          </w:p>
        </w:tc>
        <w:tc>
          <w:tcPr>
            <w:tcW w:w="851" w:type="dxa"/>
            <w:vAlign w:val="bottom"/>
          </w:tcPr>
          <w:p>
            <w:pPr>
              <w:ind w:right="57"/>
              <w:jc w:val="right"/>
              <w:rPr>
                <w:sz w:val="16"/>
              </w:rPr>
            </w:pPr>
            <w:r>
              <w:rPr>
                <w:sz w:val="16"/>
              </w:rPr>
              <w:t xml:space="preserve">    60</w:t>
            </w:r>
          </w:p>
        </w:tc>
        <w:tc>
          <w:tcPr>
            <w:tcW w:w="851" w:type="dxa"/>
            <w:vAlign w:val="bottom"/>
          </w:tcPr>
          <w:p>
            <w:pPr>
              <w:ind w:right="57"/>
              <w:jc w:val="right"/>
              <w:rPr>
                <w:sz w:val="16"/>
              </w:rPr>
            </w:pPr>
            <w:r>
              <w:rPr>
                <w:sz w:val="16"/>
              </w:rPr>
              <w:t xml:space="preserve">    157</w:t>
            </w:r>
          </w:p>
        </w:tc>
        <w:tc>
          <w:tcPr>
            <w:tcW w:w="851" w:type="dxa"/>
            <w:vAlign w:val="bottom"/>
          </w:tcPr>
          <w:p>
            <w:pPr>
              <w:ind w:right="57"/>
              <w:jc w:val="right"/>
              <w:rPr>
                <w:sz w:val="16"/>
              </w:rPr>
            </w:pPr>
            <w:r>
              <w:rPr>
                <w:sz w:val="16"/>
              </w:rPr>
              <w:t xml:space="preserve">    35</w:t>
            </w:r>
          </w:p>
        </w:tc>
        <w:tc>
          <w:tcPr>
            <w:tcW w:w="851" w:type="dxa"/>
            <w:vAlign w:val="bottom"/>
          </w:tcPr>
          <w:p>
            <w:pPr>
              <w:ind w:right="57"/>
              <w:jc w:val="right"/>
              <w:rPr>
                <w:sz w:val="16"/>
              </w:rPr>
            </w:pPr>
            <w:r>
              <w:rPr>
                <w:sz w:val="16"/>
              </w:rPr>
              <w:t xml:space="preserve">    27</w:t>
            </w:r>
          </w:p>
        </w:tc>
        <w:tc>
          <w:tcPr>
            <w:tcW w:w="851" w:type="dxa"/>
            <w:vAlign w:val="bottom"/>
          </w:tcPr>
          <w:p>
            <w:pPr>
              <w:ind w:right="57"/>
              <w:jc w:val="right"/>
              <w:rPr>
                <w:sz w:val="16"/>
              </w:rPr>
            </w:pPr>
            <w:r>
              <w:rPr>
                <w:sz w:val="16"/>
              </w:rPr>
              <w:t xml:space="preserve">    33</w:t>
            </w:r>
          </w:p>
        </w:tc>
      </w:tr>
      <w:tr>
        <w:trPr>
          <w:wAfter w:w="0" w:type="dxa"/>
        </w:trPr>
        <w:tc>
          <w:tcPr>
            <w:tcW w:w="3856" w:type="dxa"/>
            <w:tcBorders>
              <w:right w:val="single" w:sz="4" w:space="0" w:shadow="0" w:frame="0"/>
            </w:tcBorders>
          </w:tcPr>
          <w:p>
            <w:pPr>
              <w:spacing w:lineRule="auto" w:line="233"/>
              <w:rPr>
                <w:b w:val="1"/>
                <w:sz w:val="16"/>
              </w:rPr>
            </w:pPr>
            <w:r>
              <w:rPr>
                <w:b w:val="1"/>
                <w:sz w:val="16"/>
              </w:rPr>
              <w:t>Уметност; забава и рекреација</w:t>
            </w:r>
          </w:p>
        </w:tc>
        <w:tc>
          <w:tcPr>
            <w:tcW w:w="851" w:type="dxa"/>
            <w:tcBorders>
              <w:left w:val="single" w:sz="4" w:space="0" w:shadow="0" w:frame="0"/>
            </w:tcBorders>
            <w:vAlign w:val="bottom"/>
          </w:tcPr>
          <w:p>
            <w:pPr>
              <w:ind w:right="57"/>
              <w:jc w:val="right"/>
              <w:rPr>
                <w:b w:val="1"/>
                <w:sz w:val="16"/>
              </w:rPr>
            </w:pPr>
            <w:r>
              <w:rPr>
                <w:b w:val="1"/>
                <w:sz w:val="16"/>
              </w:rPr>
              <w:t xml:space="preserve">   2 343</w:t>
            </w:r>
          </w:p>
        </w:tc>
        <w:tc>
          <w:tcPr>
            <w:tcW w:w="851" w:type="dxa"/>
            <w:vAlign w:val="bottom"/>
          </w:tcPr>
          <w:p>
            <w:pPr>
              <w:ind w:right="57"/>
              <w:jc w:val="right"/>
              <w:rPr>
                <w:b w:val="1"/>
                <w:sz w:val="16"/>
              </w:rPr>
            </w:pPr>
            <w:r>
              <w:rPr>
                <w:b w:val="1"/>
                <w:sz w:val="16"/>
              </w:rPr>
              <w:t xml:space="preserve">   1 622</w:t>
            </w:r>
          </w:p>
        </w:tc>
        <w:tc>
          <w:tcPr>
            <w:tcW w:w="851" w:type="dxa"/>
            <w:vAlign w:val="bottom"/>
          </w:tcPr>
          <w:p>
            <w:pPr>
              <w:ind w:right="57"/>
              <w:jc w:val="right"/>
              <w:rPr>
                <w:b w:val="1"/>
                <w:sz w:val="16"/>
              </w:rPr>
            </w:pPr>
            <w:r>
              <w:rPr>
                <w:b w:val="1"/>
                <w:sz w:val="16"/>
              </w:rPr>
              <w:t xml:space="preserve">    721</w:t>
            </w:r>
          </w:p>
        </w:tc>
        <w:tc>
          <w:tcPr>
            <w:tcW w:w="851" w:type="dxa"/>
            <w:vAlign w:val="bottom"/>
          </w:tcPr>
          <w:p>
            <w:pPr>
              <w:ind w:right="57"/>
              <w:jc w:val="right"/>
              <w:rPr>
                <w:b w:val="1"/>
                <w:sz w:val="16"/>
              </w:rPr>
            </w:pPr>
            <w:r>
              <w:rPr>
                <w:b w:val="1"/>
                <w:sz w:val="16"/>
              </w:rPr>
              <w:t xml:space="preserve">   1 139</w:t>
            </w:r>
          </w:p>
        </w:tc>
        <w:tc>
          <w:tcPr>
            <w:tcW w:w="851" w:type="dxa"/>
            <w:vAlign w:val="bottom"/>
          </w:tcPr>
          <w:p>
            <w:pPr>
              <w:ind w:right="57"/>
              <w:jc w:val="right"/>
              <w:rPr>
                <w:b w:val="1"/>
                <w:sz w:val="16"/>
              </w:rPr>
            </w:pPr>
            <w:r>
              <w:rPr>
                <w:b w:val="1"/>
                <w:sz w:val="16"/>
              </w:rPr>
              <w:t xml:space="preserve">    483</w:t>
            </w:r>
          </w:p>
        </w:tc>
        <w:tc>
          <w:tcPr>
            <w:tcW w:w="851" w:type="dxa"/>
            <w:vAlign w:val="bottom"/>
          </w:tcPr>
          <w:p>
            <w:pPr>
              <w:ind w:right="57"/>
              <w:jc w:val="right"/>
              <w:rPr>
                <w:b w:val="1"/>
                <w:sz w:val="16"/>
              </w:rPr>
            </w:pPr>
            <w:r>
              <w:rPr>
                <w:b w:val="1"/>
                <w:sz w:val="16"/>
              </w:rPr>
              <w:t xml:space="preserve">    420</w:t>
            </w:r>
          </w:p>
        </w:tc>
        <w:tc>
          <w:tcPr>
            <w:tcW w:w="851" w:type="dxa"/>
            <w:vAlign w:val="bottom"/>
          </w:tcPr>
          <w:p>
            <w:pPr>
              <w:ind w:right="57"/>
              <w:jc w:val="right"/>
              <w:rPr>
                <w:b w:val="1"/>
                <w:sz w:val="16"/>
              </w:rPr>
            </w:pPr>
            <w:r>
              <w:rPr>
                <w:b w:val="1"/>
                <w:sz w:val="16"/>
              </w:rPr>
              <w:t xml:space="preserve">    301</w:t>
            </w:r>
          </w:p>
        </w:tc>
      </w:tr>
      <w:tr>
        <w:trPr>
          <w:wAfter w:w="0" w:type="dxa"/>
        </w:trPr>
        <w:tc>
          <w:tcPr>
            <w:tcW w:w="3856" w:type="dxa"/>
            <w:tcBorders>
              <w:right w:val="single" w:sz="4" w:space="0" w:shadow="0" w:frame="0"/>
            </w:tcBorders>
          </w:tcPr>
          <w:p>
            <w:pPr>
              <w:spacing w:lineRule="auto" w:line="233"/>
              <w:rPr>
                <w:b w:val="1"/>
                <w:sz w:val="16"/>
              </w:rPr>
            </w:pPr>
            <w:r>
              <w:rPr>
                <w:b w:val="1"/>
                <w:sz w:val="16"/>
              </w:rPr>
              <w:t>Остале услужне делатности</w:t>
            </w:r>
          </w:p>
        </w:tc>
        <w:tc>
          <w:tcPr>
            <w:tcW w:w="851" w:type="dxa"/>
            <w:tcBorders>
              <w:left w:val="single" w:sz="4" w:space="0" w:shadow="0" w:frame="0"/>
            </w:tcBorders>
            <w:vAlign w:val="bottom"/>
          </w:tcPr>
          <w:p>
            <w:pPr>
              <w:ind w:right="57"/>
              <w:jc w:val="right"/>
              <w:rPr>
                <w:b w:val="1"/>
                <w:sz w:val="16"/>
              </w:rPr>
            </w:pPr>
            <w:r>
              <w:rPr>
                <w:b w:val="1"/>
                <w:sz w:val="16"/>
              </w:rPr>
              <w:t xml:space="preserve">   37 206</w:t>
            </w:r>
          </w:p>
        </w:tc>
        <w:tc>
          <w:tcPr>
            <w:tcW w:w="851" w:type="dxa"/>
            <w:vAlign w:val="bottom"/>
          </w:tcPr>
          <w:p>
            <w:pPr>
              <w:ind w:right="57"/>
              <w:jc w:val="right"/>
              <w:rPr>
                <w:b w:val="1"/>
                <w:sz w:val="16"/>
              </w:rPr>
            </w:pPr>
            <w:r>
              <w:rPr>
                <w:b w:val="1"/>
                <w:sz w:val="16"/>
              </w:rPr>
              <w:t xml:space="preserve">   24 502</w:t>
            </w:r>
          </w:p>
        </w:tc>
        <w:tc>
          <w:tcPr>
            <w:tcW w:w="851" w:type="dxa"/>
            <w:vAlign w:val="bottom"/>
          </w:tcPr>
          <w:p>
            <w:pPr>
              <w:ind w:right="57"/>
              <w:jc w:val="right"/>
              <w:rPr>
                <w:b w:val="1"/>
                <w:sz w:val="16"/>
              </w:rPr>
            </w:pPr>
            <w:r>
              <w:rPr>
                <w:b w:val="1"/>
                <w:sz w:val="16"/>
              </w:rPr>
              <w:t xml:space="preserve">   12 704</w:t>
            </w:r>
          </w:p>
        </w:tc>
        <w:tc>
          <w:tcPr>
            <w:tcW w:w="851" w:type="dxa"/>
            <w:vAlign w:val="bottom"/>
          </w:tcPr>
          <w:p>
            <w:pPr>
              <w:ind w:right="57"/>
              <w:jc w:val="right"/>
              <w:rPr>
                <w:b w:val="1"/>
                <w:sz w:val="16"/>
              </w:rPr>
            </w:pPr>
            <w:r>
              <w:rPr>
                <w:b w:val="1"/>
                <w:sz w:val="16"/>
              </w:rPr>
              <w:t xml:space="preserve">   16 520</w:t>
            </w:r>
          </w:p>
        </w:tc>
        <w:tc>
          <w:tcPr>
            <w:tcW w:w="851" w:type="dxa"/>
            <w:vAlign w:val="bottom"/>
          </w:tcPr>
          <w:p>
            <w:pPr>
              <w:ind w:right="57"/>
              <w:jc w:val="right"/>
              <w:rPr>
                <w:b w:val="1"/>
                <w:sz w:val="16"/>
              </w:rPr>
            </w:pPr>
            <w:r>
              <w:rPr>
                <w:b w:val="1"/>
                <w:sz w:val="16"/>
              </w:rPr>
              <w:t xml:space="preserve">   7 982</w:t>
            </w:r>
          </w:p>
        </w:tc>
        <w:tc>
          <w:tcPr>
            <w:tcW w:w="851" w:type="dxa"/>
            <w:vAlign w:val="bottom"/>
          </w:tcPr>
          <w:p>
            <w:pPr>
              <w:ind w:right="57"/>
              <w:jc w:val="right"/>
              <w:rPr>
                <w:b w:val="1"/>
                <w:sz w:val="16"/>
              </w:rPr>
            </w:pPr>
            <w:r>
              <w:rPr>
                <w:b w:val="1"/>
                <w:sz w:val="16"/>
              </w:rPr>
              <w:t xml:space="preserve">   8 097</w:t>
            </w:r>
          </w:p>
        </w:tc>
        <w:tc>
          <w:tcPr>
            <w:tcW w:w="851" w:type="dxa"/>
            <w:vAlign w:val="bottom"/>
          </w:tcPr>
          <w:p>
            <w:pPr>
              <w:ind w:right="57"/>
              <w:jc w:val="right"/>
              <w:rPr>
                <w:b w:val="1"/>
                <w:sz w:val="16"/>
              </w:rPr>
            </w:pPr>
            <w:r>
              <w:rPr>
                <w:b w:val="1"/>
                <w:sz w:val="16"/>
              </w:rPr>
              <w:t xml:space="preserve">   4 607</w:t>
            </w:r>
          </w:p>
        </w:tc>
      </w:tr>
      <w:tr>
        <w:trPr>
          <w:wAfter w:w="0" w:type="dxa"/>
        </w:trPr>
        <w:tc>
          <w:tcPr>
            <w:tcW w:w="3856" w:type="dxa"/>
            <w:tcBorders>
              <w:right w:val="single" w:sz="4" w:space="0" w:shadow="0" w:frame="0"/>
            </w:tcBorders>
          </w:tcPr>
          <w:p>
            <w:pPr>
              <w:spacing w:lineRule="auto" w:line="233"/>
              <w:rPr>
                <w:b w:val="1"/>
                <w:sz w:val="16"/>
              </w:rPr>
            </w:pPr>
            <w:r>
              <w:rPr>
                <w:b w:val="1"/>
                <w:sz w:val="16"/>
              </w:rPr>
              <w:t>Делатност домаћинства као послодавца; делатност домаћинстава која производе робу и услуге за сопствене потребе</w:t>
            </w:r>
          </w:p>
        </w:tc>
        <w:tc>
          <w:tcPr>
            <w:tcW w:w="851" w:type="dxa"/>
            <w:tcBorders>
              <w:left w:val="single" w:sz="4" w:space="0" w:shadow="0" w:frame="0"/>
            </w:tcBorders>
            <w:vAlign w:val="bottom"/>
          </w:tcPr>
          <w:p>
            <w:pPr>
              <w:ind w:right="57"/>
              <w:jc w:val="right"/>
              <w:rPr>
                <w:b w:val="1"/>
                <w:sz w:val="16"/>
              </w:rPr>
            </w:pPr>
            <w:r>
              <w:rPr>
                <w:b w:val="1"/>
                <w:sz w:val="16"/>
              </w:rPr>
              <w:t>-</w:t>
            </w:r>
            <w:r>
              <w:rPr>
                <w:b w:val="1"/>
                <w:sz w:val="16"/>
              </w:rPr>
              <w:t xml:space="preserve">    </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r>
        <w:trPr>
          <w:wAfter w:w="0" w:type="dxa"/>
        </w:trPr>
        <w:tc>
          <w:tcPr>
            <w:tcW w:w="3856" w:type="dxa"/>
            <w:tcBorders>
              <w:right w:val="single" w:sz="4" w:space="0" w:shadow="0" w:frame="0"/>
            </w:tcBorders>
          </w:tcPr>
          <w:p>
            <w:pPr>
              <w:spacing w:lineRule="auto" w:line="233"/>
              <w:rPr>
                <w:b w:val="1"/>
                <w:sz w:val="16"/>
              </w:rPr>
            </w:pPr>
            <w:r>
              <w:rPr>
                <w:b w:val="1"/>
                <w:sz w:val="16"/>
              </w:rPr>
              <w:t>Делатност екстериторијалних организација и тела</w:t>
            </w:r>
          </w:p>
        </w:tc>
        <w:tc>
          <w:tcPr>
            <w:tcW w:w="851" w:type="dxa"/>
            <w:tcBorders>
              <w:left w:val="single" w:sz="4" w:space="0" w:shadow="0" w:frame="0"/>
            </w:tcBorders>
            <w:vAlign w:val="bottom"/>
          </w:tcPr>
          <w:p>
            <w:pPr>
              <w:ind w:right="57"/>
              <w:jc w:val="right"/>
              <w:rPr>
                <w:b w:val="1"/>
                <w:sz w:val="16"/>
              </w:rPr>
            </w:pPr>
            <w:r>
              <w:rPr>
                <w:b w:val="1"/>
                <w:sz w:val="16"/>
              </w:rPr>
              <w:t>-</w:t>
            </w:r>
            <w:r>
              <w:rPr>
                <w:b w:val="1"/>
                <w:sz w:val="16"/>
              </w:rPr>
              <w:t xml:space="preserve">    </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bl>
    <w:p>
      <w:pPr>
        <w:spacing w:after="60"/>
        <w:rPr>
          <w:b w:val="1"/>
        </w:rPr>
      </w:pPr>
      <w:r>
        <w:rPr>
          <w:b w:val="1"/>
        </w:rPr>
        <w:t>4</w:t>
      </w:r>
      <w:r>
        <w:rPr>
          <w:b w:val="1"/>
        </w:rPr>
        <w:t xml:space="preserve">. Бруто додата вредност предузетника (процена), </w:t>
      </w:r>
      <w:r>
        <w:rPr>
          <w:b w:val="1"/>
        </w:rPr>
        <w:t>2012.</w:t>
      </w:r>
      <w:r>
        <w:rPr>
          <w:b w:val="1"/>
        </w:rPr>
        <w:t xml:space="preserve"> </w:t>
      </w:r>
    </w:p>
    <w:p>
      <w:pPr>
        <w:pStyle w:val="P20"/>
        <w:spacing w:after="60"/>
        <w:ind w:firstLine="0"/>
        <w:jc w:val="right"/>
        <w:rPr>
          <w:rFonts w:ascii="Arial" w:hAnsi="Arial"/>
          <w:b w:val="1"/>
          <w:sz w:val="18"/>
        </w:rPr>
      </w:pPr>
      <w:r>
        <w:rPr>
          <w:rFonts w:ascii="Arial" w:hAnsi="Arial"/>
          <w:b w:val="1"/>
          <w:sz w:val="18"/>
        </w:rPr>
        <w:t>мил</w:t>
      </w:r>
      <w:r>
        <w:rPr>
          <w:rFonts w:ascii="Arial" w:hAnsi="Arial"/>
          <w:b w:val="1"/>
          <w:sz w:val="18"/>
        </w:rPr>
        <w:t xml:space="preserve">. </w:t>
      </w:r>
      <w:r>
        <w:rPr>
          <w:rFonts w:ascii="Arial" w:hAnsi="Arial"/>
          <w:b w:val="1"/>
          <w:sz w:val="18"/>
        </w:rPr>
        <w:t>РСД</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856" w:type="dxa"/>
            <w:vMerge w:val="restart"/>
            <w:tcBorders>
              <w:top w:val="single" w:sz="4" w:space="0" w:shadow="0" w:frame="0"/>
              <w:bottom w:val="single" w:sz="4" w:space="0" w:shadow="0" w:frame="0"/>
              <w:right w:val="single" w:sz="4" w:space="0" w:shadow="0" w:frame="0"/>
            </w:tcBorders>
            <w:vAlign w:val="center"/>
          </w:tcPr>
          <w:p>
            <w:pPr>
              <w:spacing w:lineRule="auto" w:line="233" w:before="80" w:after="80"/>
              <w:jc w:val="center"/>
              <w:rPr>
                <w:sz w:val="16"/>
              </w:rPr>
            </w:pPr>
            <w:r>
              <w:rPr>
                <w:sz w:val="16"/>
              </w:rPr>
              <w:t>Назив делатности</w:t>
            </w:r>
          </w:p>
        </w:tc>
        <w:tc>
          <w:tcPr>
            <w:tcW w:w="5957" w:type="dxa"/>
            <w:gridSpan w:val="7"/>
            <w:tcBorders>
              <w:top w:val="single" w:sz="4" w:space="0" w:shadow="0" w:frame="0"/>
              <w:left w:val="single" w:sz="4" w:space="0" w:shadow="0" w:frame="0"/>
              <w:bottom w:val="single" w:sz="4" w:space="0" w:shadow="0" w:frame="0"/>
            </w:tcBorders>
          </w:tcPr>
          <w:p>
            <w:pPr>
              <w:spacing w:lineRule="auto" w:line="233" w:before="80" w:after="80"/>
              <w:jc w:val="center"/>
              <w:rPr>
                <w:sz w:val="16"/>
              </w:rPr>
            </w:pPr>
            <w:r>
              <w:rPr>
                <w:sz w:val="16"/>
              </w:rPr>
              <w:t>Република Србија</w:t>
            </w:r>
          </w:p>
        </w:tc>
      </w:tr>
      <w:tr>
        <w:trPr>
          <w:wAfter w:w="0" w:type="dxa"/>
        </w:trPr>
        <w:tc>
          <w:tcPr>
            <w:tcW w:w="3856" w:type="dxa"/>
            <w:vMerge w:val="continue"/>
            <w:tcBorders>
              <w:top w:val="single" w:sz="4" w:space="0" w:shadow="0" w:frame="0"/>
              <w:bottom w:val="single" w:sz="4" w:space="0" w:shadow="0" w:frame="0"/>
              <w:right w:val="single" w:sz="4" w:space="0" w:shadow="0" w:frame="0"/>
            </w:tcBorders>
          </w:tcPr>
          <w:p>
            <w:pPr>
              <w:spacing w:lineRule="auto" w:line="233"/>
              <w:rPr>
                <w:sz w:val="16"/>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укупно</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 xml:space="preserve">Србија </w:t>
            </w:r>
            <w:r>
              <w:rPr>
                <w:rFonts w:ascii="Symbol" w:hAnsi="Symbol"/>
                <w:sz w:val="16"/>
              </w:rPr>
              <w:t>-</w:t>
            </w:r>
            <w:r>
              <w:rPr>
                <w:sz w:val="16"/>
              </w:rPr>
              <w:t xml:space="preserve"> север</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 xml:space="preserve">Србија </w:t>
            </w:r>
            <w:r>
              <w:rPr>
                <w:rFonts w:ascii="Symbol" w:hAnsi="Symbol"/>
                <w:sz w:val="16"/>
              </w:rPr>
              <w:t>-</w:t>
            </w:r>
            <w:r>
              <w:rPr>
                <w:sz w:val="16"/>
              </w:rPr>
              <w:t xml:space="preserve"> југ</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 xml:space="preserve">Београд-ски </w:t>
            </w:r>
          </w:p>
          <w:p>
            <w:pPr>
              <w:spacing w:lineRule="auto" w:line="233"/>
              <w:jc w:val="center"/>
              <w:rPr>
                <w:sz w:val="16"/>
              </w:rPr>
            </w:pPr>
            <w:r>
              <w:rPr>
                <w:sz w:val="16"/>
              </w:rPr>
              <w:t>регион</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Регион Војводине</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jc w:val="center"/>
              <w:rPr>
                <w:sz w:val="16"/>
              </w:rPr>
            </w:pPr>
            <w:r>
              <w:rPr>
                <w:sz w:val="16"/>
              </w:rPr>
              <w:t>Регион Шумадије и Западне Србије</w:t>
            </w:r>
          </w:p>
        </w:tc>
        <w:tc>
          <w:tcPr>
            <w:tcW w:w="851" w:type="dxa"/>
            <w:tcBorders>
              <w:top w:val="single" w:sz="4" w:space="0" w:shadow="0" w:frame="0"/>
              <w:left w:val="single" w:sz="4" w:space="0" w:shadow="0" w:frame="0"/>
              <w:bottom w:val="single" w:sz="4" w:space="0" w:shadow="0" w:frame="0"/>
            </w:tcBorders>
            <w:vAlign w:val="center"/>
          </w:tcPr>
          <w:p>
            <w:pPr>
              <w:spacing w:lineRule="auto" w:line="233"/>
              <w:jc w:val="center"/>
              <w:rPr>
                <w:sz w:val="16"/>
              </w:rPr>
            </w:pPr>
            <w:r>
              <w:rPr>
                <w:sz w:val="16"/>
              </w:rPr>
              <w:t>Регион Јужне и Источне Србије</w:t>
            </w:r>
          </w:p>
        </w:tc>
      </w:tr>
      <w:tr>
        <w:trPr>
          <w:wAfter w:w="0" w:type="dxa"/>
        </w:trPr>
        <w:tc>
          <w:tcPr>
            <w:tcW w:w="3856" w:type="dxa"/>
            <w:tcBorders>
              <w:top w:val="single" w:sz="4" w:space="0" w:shadow="0" w:frame="0"/>
              <w:right w:val="single" w:sz="4" w:space="0" w:shadow="0" w:frame="0"/>
            </w:tcBorders>
          </w:tcPr>
          <w:p>
            <w:pPr>
              <w:spacing w:lineRule="auto" w:line="233"/>
              <w:rPr>
                <w:sz w:val="16"/>
              </w:rPr>
            </w:pPr>
          </w:p>
        </w:tc>
        <w:tc>
          <w:tcPr>
            <w:tcW w:w="851" w:type="dxa"/>
            <w:tcBorders>
              <w:top w:val="single" w:sz="4" w:space="0" w:shadow="0" w:frame="0"/>
              <w:left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c>
          <w:tcPr>
            <w:tcW w:w="851" w:type="dxa"/>
            <w:tcBorders>
              <w:top w:val="single" w:sz="4" w:space="0" w:shadow="0" w:frame="0"/>
            </w:tcBorders>
          </w:tcPr>
          <w:p>
            <w:pPr>
              <w:spacing w:lineRule="auto" w:line="233"/>
              <w:rPr>
                <w:sz w:val="16"/>
              </w:rPr>
            </w:pPr>
          </w:p>
        </w:tc>
      </w:tr>
      <w:tr>
        <w:trPr>
          <w:wAfter w:w="0" w:type="dxa"/>
        </w:trPr>
        <w:tc>
          <w:tcPr>
            <w:tcW w:w="3856" w:type="dxa"/>
            <w:tcBorders>
              <w:right w:val="single" w:sz="4" w:space="0" w:shadow="0" w:frame="0"/>
            </w:tcBorders>
          </w:tcPr>
          <w:p>
            <w:pPr>
              <w:spacing w:lineRule="auto" w:line="233"/>
              <w:rPr>
                <w:b w:val="1"/>
                <w:sz w:val="16"/>
              </w:rPr>
            </w:pPr>
            <w:r>
              <w:rPr>
                <w:b w:val="1"/>
                <w:sz w:val="16"/>
              </w:rPr>
              <w:t>Укупно</w:t>
            </w:r>
          </w:p>
        </w:tc>
        <w:tc>
          <w:tcPr>
            <w:tcW w:w="851" w:type="dxa"/>
            <w:tcBorders>
              <w:left w:val="single" w:sz="4" w:space="0" w:shadow="0" w:frame="0"/>
            </w:tcBorders>
            <w:vAlign w:val="bottom"/>
          </w:tcPr>
          <w:p>
            <w:pPr>
              <w:ind w:right="57"/>
              <w:jc w:val="right"/>
              <w:rPr>
                <w:b w:val="1"/>
                <w:sz w:val="16"/>
              </w:rPr>
            </w:pPr>
            <w:r>
              <w:rPr>
                <w:b w:val="1"/>
                <w:sz w:val="16"/>
              </w:rPr>
              <w:t xml:space="preserve">   211 655</w:t>
            </w:r>
          </w:p>
        </w:tc>
        <w:tc>
          <w:tcPr>
            <w:tcW w:w="851" w:type="dxa"/>
            <w:vAlign w:val="bottom"/>
          </w:tcPr>
          <w:p>
            <w:pPr>
              <w:ind w:right="57"/>
              <w:jc w:val="right"/>
              <w:rPr>
                <w:b w:val="1"/>
                <w:sz w:val="16"/>
              </w:rPr>
            </w:pPr>
            <w:r>
              <w:rPr>
                <w:b w:val="1"/>
                <w:sz w:val="16"/>
              </w:rPr>
              <w:t xml:space="preserve">   117 872</w:t>
            </w:r>
          </w:p>
        </w:tc>
        <w:tc>
          <w:tcPr>
            <w:tcW w:w="851" w:type="dxa"/>
            <w:vAlign w:val="bottom"/>
          </w:tcPr>
          <w:p>
            <w:pPr>
              <w:ind w:right="57"/>
              <w:jc w:val="right"/>
              <w:rPr>
                <w:b w:val="1"/>
                <w:sz w:val="16"/>
              </w:rPr>
            </w:pPr>
            <w:r>
              <w:rPr>
                <w:b w:val="1"/>
                <w:sz w:val="16"/>
              </w:rPr>
              <w:t xml:space="preserve">   93 784</w:t>
            </w:r>
          </w:p>
        </w:tc>
        <w:tc>
          <w:tcPr>
            <w:tcW w:w="851" w:type="dxa"/>
            <w:vAlign w:val="bottom"/>
          </w:tcPr>
          <w:p>
            <w:pPr>
              <w:ind w:right="57"/>
              <w:jc w:val="right"/>
              <w:rPr>
                <w:b w:val="1"/>
                <w:sz w:val="16"/>
              </w:rPr>
            </w:pPr>
            <w:r>
              <w:rPr>
                <w:b w:val="1"/>
                <w:sz w:val="16"/>
              </w:rPr>
              <w:t xml:space="preserve">   62 886</w:t>
            </w:r>
          </w:p>
        </w:tc>
        <w:tc>
          <w:tcPr>
            <w:tcW w:w="851" w:type="dxa"/>
            <w:vAlign w:val="bottom"/>
          </w:tcPr>
          <w:p>
            <w:pPr>
              <w:ind w:right="57"/>
              <w:jc w:val="right"/>
              <w:rPr>
                <w:b w:val="1"/>
                <w:sz w:val="16"/>
              </w:rPr>
            </w:pPr>
            <w:r>
              <w:rPr>
                <w:b w:val="1"/>
                <w:sz w:val="16"/>
              </w:rPr>
              <w:t xml:space="preserve">   54 986</w:t>
            </w:r>
          </w:p>
        </w:tc>
        <w:tc>
          <w:tcPr>
            <w:tcW w:w="851" w:type="dxa"/>
            <w:vAlign w:val="bottom"/>
          </w:tcPr>
          <w:p>
            <w:pPr>
              <w:ind w:right="57"/>
              <w:jc w:val="right"/>
              <w:rPr>
                <w:b w:val="1"/>
                <w:sz w:val="16"/>
              </w:rPr>
            </w:pPr>
            <w:r>
              <w:rPr>
                <w:b w:val="1"/>
                <w:sz w:val="16"/>
              </w:rPr>
              <w:t xml:space="preserve">   57 051</w:t>
            </w:r>
          </w:p>
        </w:tc>
        <w:tc>
          <w:tcPr>
            <w:tcW w:w="851" w:type="dxa"/>
            <w:vAlign w:val="bottom"/>
          </w:tcPr>
          <w:p>
            <w:pPr>
              <w:ind w:right="57"/>
              <w:jc w:val="right"/>
              <w:rPr>
                <w:b w:val="1"/>
                <w:sz w:val="16"/>
              </w:rPr>
            </w:pPr>
            <w:r>
              <w:rPr>
                <w:b w:val="1"/>
                <w:sz w:val="16"/>
              </w:rPr>
              <w:t xml:space="preserve">   36 732</w:t>
            </w:r>
          </w:p>
        </w:tc>
      </w:tr>
      <w:tr>
        <w:trPr>
          <w:wAfter w:w="0" w:type="dxa"/>
        </w:trPr>
        <w:tc>
          <w:tcPr>
            <w:tcW w:w="3856" w:type="dxa"/>
            <w:tcBorders>
              <w:right w:val="single" w:sz="4" w:space="0" w:shadow="0" w:frame="0"/>
            </w:tcBorders>
          </w:tcPr>
          <w:p>
            <w:pPr>
              <w:spacing w:lineRule="auto" w:line="233"/>
              <w:rPr>
                <w:b w:val="1"/>
                <w:sz w:val="16"/>
              </w:rPr>
            </w:pPr>
          </w:p>
        </w:tc>
        <w:tc>
          <w:tcPr>
            <w:tcW w:w="851" w:type="dxa"/>
            <w:tcBorders>
              <w:left w:val="single" w:sz="4" w:space="0" w:shadow="0" w:frame="0"/>
            </w:tcBorders>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c>
          <w:tcPr>
            <w:tcW w:w="851" w:type="dxa"/>
            <w:vAlign w:val="bottom"/>
          </w:tcPr>
          <w:p>
            <w:pPr>
              <w:ind w:right="57"/>
              <w:jc w:val="right"/>
              <w:rPr>
                <w:b w:val="1"/>
                <w:sz w:val="16"/>
              </w:rPr>
            </w:pPr>
            <w:r>
              <w:rPr>
                <w:b w:val="1"/>
                <w:sz w:val="16"/>
              </w:rPr>
              <w:t> </w:t>
            </w:r>
          </w:p>
        </w:tc>
      </w:tr>
      <w:tr>
        <w:trPr>
          <w:wAfter w:w="0" w:type="dxa"/>
        </w:trPr>
        <w:tc>
          <w:tcPr>
            <w:tcW w:w="3856" w:type="dxa"/>
            <w:tcBorders>
              <w:right w:val="single" w:sz="4" w:space="0" w:shadow="0" w:frame="0"/>
            </w:tcBorders>
          </w:tcPr>
          <w:p>
            <w:pPr>
              <w:spacing w:lineRule="auto" w:line="233"/>
              <w:rPr>
                <w:b w:val="1"/>
                <w:sz w:val="16"/>
              </w:rPr>
            </w:pPr>
            <w:r>
              <w:rPr>
                <w:b w:val="1"/>
                <w:sz w:val="16"/>
              </w:rPr>
              <w:t>Пољопривреда, шумарство и рибарство</w:t>
            </w:r>
          </w:p>
        </w:tc>
        <w:tc>
          <w:tcPr>
            <w:tcW w:w="851" w:type="dxa"/>
            <w:tcBorders>
              <w:left w:val="single" w:sz="4" w:space="0" w:shadow="0" w:frame="0"/>
            </w:tcBorders>
            <w:vAlign w:val="bottom"/>
          </w:tcPr>
          <w:p>
            <w:pPr>
              <w:ind w:right="57"/>
              <w:jc w:val="right"/>
              <w:rPr>
                <w:b w:val="1"/>
                <w:sz w:val="16"/>
              </w:rPr>
            </w:pPr>
            <w:r>
              <w:rPr>
                <w:b w:val="1"/>
                <w:sz w:val="16"/>
              </w:rPr>
              <w:t xml:space="preserve">   1 478</w:t>
            </w:r>
          </w:p>
        </w:tc>
        <w:tc>
          <w:tcPr>
            <w:tcW w:w="851" w:type="dxa"/>
            <w:vAlign w:val="bottom"/>
          </w:tcPr>
          <w:p>
            <w:pPr>
              <w:ind w:right="57"/>
              <w:jc w:val="right"/>
              <w:rPr>
                <w:b w:val="1"/>
                <w:sz w:val="16"/>
              </w:rPr>
            </w:pPr>
            <w:r>
              <w:rPr>
                <w:b w:val="1"/>
                <w:sz w:val="16"/>
              </w:rPr>
              <w:t xml:space="preserve">    695</w:t>
            </w:r>
          </w:p>
        </w:tc>
        <w:tc>
          <w:tcPr>
            <w:tcW w:w="851" w:type="dxa"/>
            <w:vAlign w:val="bottom"/>
          </w:tcPr>
          <w:p>
            <w:pPr>
              <w:ind w:right="57"/>
              <w:jc w:val="right"/>
              <w:rPr>
                <w:b w:val="1"/>
                <w:sz w:val="16"/>
              </w:rPr>
            </w:pPr>
            <w:r>
              <w:rPr>
                <w:b w:val="1"/>
                <w:sz w:val="16"/>
              </w:rPr>
              <w:t xml:space="preserve">    784</w:t>
            </w:r>
          </w:p>
        </w:tc>
        <w:tc>
          <w:tcPr>
            <w:tcW w:w="851" w:type="dxa"/>
            <w:vAlign w:val="bottom"/>
          </w:tcPr>
          <w:p>
            <w:pPr>
              <w:ind w:right="57"/>
              <w:jc w:val="right"/>
              <w:rPr>
                <w:b w:val="1"/>
                <w:sz w:val="16"/>
              </w:rPr>
            </w:pPr>
            <w:r>
              <w:rPr>
                <w:b w:val="1"/>
                <w:sz w:val="16"/>
              </w:rPr>
              <w:t xml:space="preserve">    172</w:t>
            </w:r>
          </w:p>
        </w:tc>
        <w:tc>
          <w:tcPr>
            <w:tcW w:w="851" w:type="dxa"/>
            <w:vAlign w:val="bottom"/>
          </w:tcPr>
          <w:p>
            <w:pPr>
              <w:ind w:right="57"/>
              <w:jc w:val="right"/>
              <w:rPr>
                <w:b w:val="1"/>
                <w:sz w:val="16"/>
              </w:rPr>
            </w:pPr>
            <w:r>
              <w:rPr>
                <w:b w:val="1"/>
                <w:sz w:val="16"/>
              </w:rPr>
              <w:t xml:space="preserve">    523</w:t>
            </w:r>
          </w:p>
        </w:tc>
        <w:tc>
          <w:tcPr>
            <w:tcW w:w="851" w:type="dxa"/>
            <w:vAlign w:val="bottom"/>
          </w:tcPr>
          <w:p>
            <w:pPr>
              <w:ind w:right="57"/>
              <w:jc w:val="right"/>
              <w:rPr>
                <w:b w:val="1"/>
                <w:sz w:val="16"/>
              </w:rPr>
            </w:pPr>
            <w:r>
              <w:rPr>
                <w:b w:val="1"/>
                <w:sz w:val="16"/>
              </w:rPr>
              <w:t xml:space="preserve">    470</w:t>
            </w:r>
          </w:p>
        </w:tc>
        <w:tc>
          <w:tcPr>
            <w:tcW w:w="851" w:type="dxa"/>
            <w:vAlign w:val="bottom"/>
          </w:tcPr>
          <w:p>
            <w:pPr>
              <w:ind w:right="57"/>
              <w:jc w:val="right"/>
              <w:rPr>
                <w:b w:val="1"/>
                <w:sz w:val="16"/>
              </w:rPr>
            </w:pPr>
            <w:r>
              <w:rPr>
                <w:b w:val="1"/>
                <w:sz w:val="16"/>
              </w:rPr>
              <w:t xml:space="preserve">    313</w:t>
            </w:r>
          </w:p>
        </w:tc>
      </w:tr>
      <w:tr>
        <w:trPr>
          <w:wAfter w:w="0" w:type="dxa"/>
        </w:trPr>
        <w:tc>
          <w:tcPr>
            <w:tcW w:w="3856" w:type="dxa"/>
            <w:tcBorders>
              <w:right w:val="single" w:sz="4" w:space="0" w:shadow="0" w:frame="0"/>
            </w:tcBorders>
          </w:tcPr>
          <w:p>
            <w:pPr>
              <w:spacing w:lineRule="auto" w:line="233"/>
              <w:rPr>
                <w:b w:val="1"/>
                <w:sz w:val="16"/>
              </w:rPr>
            </w:pPr>
            <w:r>
              <w:rPr>
                <w:b w:val="1"/>
                <w:sz w:val="16"/>
              </w:rPr>
              <w:t>Вађење руде и камена</w:t>
            </w:r>
          </w:p>
        </w:tc>
        <w:tc>
          <w:tcPr>
            <w:tcW w:w="851" w:type="dxa"/>
            <w:tcBorders>
              <w:left w:val="single" w:sz="4" w:space="0" w:shadow="0" w:frame="0"/>
            </w:tcBorders>
            <w:vAlign w:val="bottom"/>
          </w:tcPr>
          <w:p>
            <w:pPr>
              <w:ind w:right="57"/>
              <w:jc w:val="right"/>
              <w:rPr>
                <w:b w:val="1"/>
                <w:sz w:val="16"/>
              </w:rPr>
            </w:pPr>
            <w:r>
              <w:rPr>
                <w:b w:val="1"/>
                <w:sz w:val="16"/>
              </w:rPr>
              <w:t xml:space="preserve">    155</w:t>
            </w:r>
          </w:p>
        </w:tc>
        <w:tc>
          <w:tcPr>
            <w:tcW w:w="851" w:type="dxa"/>
            <w:vAlign w:val="bottom"/>
          </w:tcPr>
          <w:p>
            <w:pPr>
              <w:ind w:right="57"/>
              <w:jc w:val="right"/>
              <w:rPr>
                <w:b w:val="1"/>
                <w:sz w:val="16"/>
              </w:rPr>
            </w:pPr>
            <w:r>
              <w:rPr>
                <w:b w:val="1"/>
                <w:sz w:val="16"/>
              </w:rPr>
              <w:t xml:space="preserve">    23</w:t>
            </w:r>
          </w:p>
        </w:tc>
        <w:tc>
          <w:tcPr>
            <w:tcW w:w="851" w:type="dxa"/>
            <w:vAlign w:val="bottom"/>
          </w:tcPr>
          <w:p>
            <w:pPr>
              <w:ind w:right="57"/>
              <w:jc w:val="right"/>
              <w:rPr>
                <w:b w:val="1"/>
                <w:sz w:val="16"/>
              </w:rPr>
            </w:pPr>
            <w:r>
              <w:rPr>
                <w:b w:val="1"/>
                <w:sz w:val="16"/>
              </w:rPr>
              <w:t xml:space="preserve">    132</w:t>
            </w:r>
          </w:p>
        </w:tc>
        <w:tc>
          <w:tcPr>
            <w:tcW w:w="851" w:type="dxa"/>
            <w:vAlign w:val="bottom"/>
          </w:tcPr>
          <w:p>
            <w:pPr>
              <w:ind w:right="57"/>
              <w:jc w:val="right"/>
              <w:rPr>
                <w:b w:val="1"/>
                <w:sz w:val="16"/>
              </w:rPr>
            </w:pPr>
            <w:r>
              <w:rPr>
                <w:b w:val="1"/>
                <w:sz w:val="16"/>
              </w:rPr>
              <w:t xml:space="preserve">    7</w:t>
            </w:r>
          </w:p>
        </w:tc>
        <w:tc>
          <w:tcPr>
            <w:tcW w:w="851" w:type="dxa"/>
            <w:vAlign w:val="bottom"/>
          </w:tcPr>
          <w:p>
            <w:pPr>
              <w:ind w:right="57"/>
              <w:jc w:val="right"/>
              <w:rPr>
                <w:b w:val="1"/>
                <w:sz w:val="16"/>
              </w:rPr>
            </w:pPr>
            <w:r>
              <w:rPr>
                <w:b w:val="1"/>
                <w:sz w:val="16"/>
              </w:rPr>
              <w:t xml:space="preserve">    15</w:t>
            </w:r>
          </w:p>
        </w:tc>
        <w:tc>
          <w:tcPr>
            <w:tcW w:w="851" w:type="dxa"/>
            <w:vAlign w:val="bottom"/>
          </w:tcPr>
          <w:p>
            <w:pPr>
              <w:ind w:right="57"/>
              <w:jc w:val="right"/>
              <w:rPr>
                <w:b w:val="1"/>
                <w:sz w:val="16"/>
              </w:rPr>
            </w:pPr>
            <w:r>
              <w:rPr>
                <w:b w:val="1"/>
                <w:sz w:val="16"/>
              </w:rPr>
              <w:t xml:space="preserve">    77</w:t>
            </w:r>
          </w:p>
        </w:tc>
        <w:tc>
          <w:tcPr>
            <w:tcW w:w="851" w:type="dxa"/>
            <w:vAlign w:val="bottom"/>
          </w:tcPr>
          <w:p>
            <w:pPr>
              <w:ind w:right="57"/>
              <w:jc w:val="right"/>
              <w:rPr>
                <w:b w:val="1"/>
                <w:sz w:val="16"/>
              </w:rPr>
            </w:pPr>
            <w:r>
              <w:rPr>
                <w:b w:val="1"/>
                <w:sz w:val="16"/>
              </w:rPr>
              <w:t xml:space="preserve">    55</w:t>
            </w:r>
          </w:p>
        </w:tc>
      </w:tr>
      <w:tr>
        <w:trPr>
          <w:wAfter w:w="0" w:type="dxa"/>
        </w:trPr>
        <w:tc>
          <w:tcPr>
            <w:tcW w:w="3856" w:type="dxa"/>
            <w:tcBorders>
              <w:right w:val="single" w:sz="4" w:space="0" w:shadow="0" w:frame="0"/>
            </w:tcBorders>
          </w:tcPr>
          <w:p>
            <w:pPr>
              <w:spacing w:lineRule="auto" w:line="233"/>
              <w:rPr>
                <w:b w:val="1"/>
                <w:sz w:val="16"/>
              </w:rPr>
            </w:pPr>
            <w:r>
              <w:rPr>
                <w:b w:val="1"/>
                <w:sz w:val="16"/>
              </w:rPr>
              <w:t>Прерађивачка индустрија</w:t>
            </w:r>
          </w:p>
        </w:tc>
        <w:tc>
          <w:tcPr>
            <w:tcW w:w="851" w:type="dxa"/>
            <w:tcBorders>
              <w:left w:val="single" w:sz="4" w:space="0" w:shadow="0" w:frame="0"/>
            </w:tcBorders>
            <w:vAlign w:val="bottom"/>
          </w:tcPr>
          <w:p>
            <w:pPr>
              <w:ind w:right="57"/>
              <w:jc w:val="right"/>
              <w:rPr>
                <w:b w:val="1"/>
                <w:sz w:val="16"/>
              </w:rPr>
            </w:pPr>
            <w:r>
              <w:rPr>
                <w:b w:val="1"/>
                <w:sz w:val="16"/>
              </w:rPr>
              <w:t xml:space="preserve">   40 544</w:t>
            </w:r>
          </w:p>
        </w:tc>
        <w:tc>
          <w:tcPr>
            <w:tcW w:w="851" w:type="dxa"/>
            <w:vAlign w:val="bottom"/>
          </w:tcPr>
          <w:p>
            <w:pPr>
              <w:ind w:right="57"/>
              <w:jc w:val="right"/>
              <w:rPr>
                <w:b w:val="1"/>
                <w:sz w:val="16"/>
              </w:rPr>
            </w:pPr>
            <w:r>
              <w:rPr>
                <w:b w:val="1"/>
                <w:sz w:val="16"/>
              </w:rPr>
              <w:t xml:space="preserve">   20 537</w:t>
            </w:r>
          </w:p>
        </w:tc>
        <w:tc>
          <w:tcPr>
            <w:tcW w:w="851" w:type="dxa"/>
            <w:vAlign w:val="bottom"/>
          </w:tcPr>
          <w:p>
            <w:pPr>
              <w:ind w:right="57"/>
              <w:jc w:val="right"/>
              <w:rPr>
                <w:b w:val="1"/>
                <w:sz w:val="16"/>
              </w:rPr>
            </w:pPr>
            <w:r>
              <w:rPr>
                <w:b w:val="1"/>
                <w:sz w:val="16"/>
              </w:rPr>
              <w:t xml:space="preserve">   20 008</w:t>
            </w:r>
          </w:p>
        </w:tc>
        <w:tc>
          <w:tcPr>
            <w:tcW w:w="851" w:type="dxa"/>
            <w:vAlign w:val="bottom"/>
          </w:tcPr>
          <w:p>
            <w:pPr>
              <w:ind w:right="57"/>
              <w:jc w:val="right"/>
              <w:rPr>
                <w:b w:val="1"/>
                <w:sz w:val="16"/>
              </w:rPr>
            </w:pPr>
            <w:r>
              <w:rPr>
                <w:b w:val="1"/>
                <w:sz w:val="16"/>
              </w:rPr>
              <w:t xml:space="preserve">   8 470</w:t>
            </w:r>
          </w:p>
        </w:tc>
        <w:tc>
          <w:tcPr>
            <w:tcW w:w="851" w:type="dxa"/>
            <w:vAlign w:val="bottom"/>
          </w:tcPr>
          <w:p>
            <w:pPr>
              <w:ind w:right="57"/>
              <w:jc w:val="right"/>
              <w:rPr>
                <w:b w:val="1"/>
                <w:sz w:val="16"/>
              </w:rPr>
            </w:pPr>
            <w:r>
              <w:rPr>
                <w:b w:val="1"/>
                <w:sz w:val="16"/>
              </w:rPr>
              <w:t xml:space="preserve">   12 066</w:t>
            </w:r>
          </w:p>
        </w:tc>
        <w:tc>
          <w:tcPr>
            <w:tcW w:w="851" w:type="dxa"/>
            <w:vAlign w:val="bottom"/>
          </w:tcPr>
          <w:p>
            <w:pPr>
              <w:ind w:right="57"/>
              <w:jc w:val="right"/>
              <w:rPr>
                <w:b w:val="1"/>
                <w:sz w:val="16"/>
              </w:rPr>
            </w:pPr>
            <w:r>
              <w:rPr>
                <w:b w:val="1"/>
                <w:sz w:val="16"/>
              </w:rPr>
              <w:t xml:space="preserve">   12 862</w:t>
            </w:r>
          </w:p>
        </w:tc>
        <w:tc>
          <w:tcPr>
            <w:tcW w:w="851" w:type="dxa"/>
            <w:vAlign w:val="bottom"/>
          </w:tcPr>
          <w:p>
            <w:pPr>
              <w:ind w:right="57"/>
              <w:jc w:val="right"/>
              <w:rPr>
                <w:b w:val="1"/>
                <w:sz w:val="16"/>
              </w:rPr>
            </w:pPr>
            <w:r>
              <w:rPr>
                <w:b w:val="1"/>
                <w:sz w:val="16"/>
              </w:rPr>
              <w:t xml:space="preserve">   7 145</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прехрамбених производа, пића и дуванских производа</w:t>
            </w:r>
          </w:p>
        </w:tc>
        <w:tc>
          <w:tcPr>
            <w:tcW w:w="851" w:type="dxa"/>
            <w:tcBorders>
              <w:left w:val="single" w:sz="4" w:space="0" w:shadow="0" w:frame="0"/>
            </w:tcBorders>
            <w:vAlign w:val="bottom"/>
          </w:tcPr>
          <w:p>
            <w:pPr>
              <w:ind w:right="57"/>
              <w:jc w:val="right"/>
              <w:rPr>
                <w:sz w:val="16"/>
              </w:rPr>
            </w:pPr>
            <w:r>
              <w:rPr>
                <w:sz w:val="16"/>
              </w:rPr>
              <w:t xml:space="preserve">   13 115</w:t>
            </w:r>
          </w:p>
        </w:tc>
        <w:tc>
          <w:tcPr>
            <w:tcW w:w="851" w:type="dxa"/>
            <w:vAlign w:val="bottom"/>
          </w:tcPr>
          <w:p>
            <w:pPr>
              <w:ind w:right="57"/>
              <w:jc w:val="right"/>
              <w:rPr>
                <w:sz w:val="16"/>
              </w:rPr>
            </w:pPr>
            <w:r>
              <w:rPr>
                <w:sz w:val="16"/>
              </w:rPr>
              <w:t xml:space="preserve">   7 053</w:t>
            </w:r>
          </w:p>
        </w:tc>
        <w:tc>
          <w:tcPr>
            <w:tcW w:w="851" w:type="dxa"/>
            <w:vAlign w:val="bottom"/>
          </w:tcPr>
          <w:p>
            <w:pPr>
              <w:ind w:right="57"/>
              <w:jc w:val="right"/>
              <w:rPr>
                <w:sz w:val="16"/>
              </w:rPr>
            </w:pPr>
            <w:r>
              <w:rPr>
                <w:sz w:val="16"/>
              </w:rPr>
              <w:t xml:space="preserve">   6 062</w:t>
            </w:r>
          </w:p>
        </w:tc>
        <w:tc>
          <w:tcPr>
            <w:tcW w:w="851" w:type="dxa"/>
            <w:vAlign w:val="bottom"/>
          </w:tcPr>
          <w:p>
            <w:pPr>
              <w:ind w:right="57"/>
              <w:jc w:val="right"/>
              <w:rPr>
                <w:sz w:val="16"/>
              </w:rPr>
            </w:pPr>
            <w:r>
              <w:rPr>
                <w:sz w:val="16"/>
              </w:rPr>
              <w:t xml:space="preserve">   2 535</w:t>
            </w:r>
          </w:p>
        </w:tc>
        <w:tc>
          <w:tcPr>
            <w:tcW w:w="851" w:type="dxa"/>
            <w:vAlign w:val="bottom"/>
          </w:tcPr>
          <w:p>
            <w:pPr>
              <w:ind w:right="57"/>
              <w:jc w:val="right"/>
              <w:rPr>
                <w:sz w:val="16"/>
              </w:rPr>
            </w:pPr>
            <w:r>
              <w:rPr>
                <w:sz w:val="16"/>
              </w:rPr>
              <w:t xml:space="preserve">   4 518</w:t>
            </w:r>
          </w:p>
        </w:tc>
        <w:tc>
          <w:tcPr>
            <w:tcW w:w="851" w:type="dxa"/>
            <w:vAlign w:val="bottom"/>
          </w:tcPr>
          <w:p>
            <w:pPr>
              <w:ind w:right="57"/>
              <w:jc w:val="right"/>
              <w:rPr>
                <w:sz w:val="16"/>
              </w:rPr>
            </w:pPr>
            <w:r>
              <w:rPr>
                <w:sz w:val="16"/>
              </w:rPr>
              <w:t xml:space="preserve">   3 610</w:t>
            </w:r>
          </w:p>
        </w:tc>
        <w:tc>
          <w:tcPr>
            <w:tcW w:w="851" w:type="dxa"/>
            <w:vAlign w:val="bottom"/>
          </w:tcPr>
          <w:p>
            <w:pPr>
              <w:ind w:right="57"/>
              <w:jc w:val="right"/>
              <w:rPr>
                <w:sz w:val="16"/>
              </w:rPr>
            </w:pPr>
            <w:r>
              <w:rPr>
                <w:sz w:val="16"/>
              </w:rPr>
              <w:t xml:space="preserve">   2 452</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текстила, одевних производа, коже и предмета од коже</w:t>
            </w:r>
          </w:p>
        </w:tc>
        <w:tc>
          <w:tcPr>
            <w:tcW w:w="851" w:type="dxa"/>
            <w:tcBorders>
              <w:left w:val="single" w:sz="4" w:space="0" w:shadow="0" w:frame="0"/>
            </w:tcBorders>
            <w:vAlign w:val="bottom"/>
          </w:tcPr>
          <w:p>
            <w:pPr>
              <w:ind w:right="57"/>
              <w:jc w:val="right"/>
              <w:rPr>
                <w:sz w:val="16"/>
              </w:rPr>
            </w:pPr>
            <w:r>
              <w:rPr>
                <w:sz w:val="16"/>
              </w:rPr>
              <w:t xml:space="preserve">   6 288</w:t>
            </w:r>
          </w:p>
        </w:tc>
        <w:tc>
          <w:tcPr>
            <w:tcW w:w="851" w:type="dxa"/>
            <w:vAlign w:val="bottom"/>
          </w:tcPr>
          <w:p>
            <w:pPr>
              <w:ind w:right="57"/>
              <w:jc w:val="right"/>
              <w:rPr>
                <w:sz w:val="16"/>
              </w:rPr>
            </w:pPr>
            <w:r>
              <w:rPr>
                <w:sz w:val="16"/>
              </w:rPr>
              <w:t xml:space="preserve">   2 779</w:t>
            </w:r>
          </w:p>
        </w:tc>
        <w:tc>
          <w:tcPr>
            <w:tcW w:w="851" w:type="dxa"/>
            <w:vAlign w:val="bottom"/>
          </w:tcPr>
          <w:p>
            <w:pPr>
              <w:ind w:right="57"/>
              <w:jc w:val="right"/>
              <w:rPr>
                <w:sz w:val="16"/>
              </w:rPr>
            </w:pPr>
            <w:r>
              <w:rPr>
                <w:sz w:val="16"/>
              </w:rPr>
              <w:t xml:space="preserve">   3 510</w:t>
            </w:r>
          </w:p>
        </w:tc>
        <w:tc>
          <w:tcPr>
            <w:tcW w:w="851" w:type="dxa"/>
            <w:vAlign w:val="bottom"/>
          </w:tcPr>
          <w:p>
            <w:pPr>
              <w:ind w:right="57"/>
              <w:jc w:val="right"/>
              <w:rPr>
                <w:sz w:val="16"/>
              </w:rPr>
            </w:pPr>
            <w:r>
              <w:rPr>
                <w:sz w:val="16"/>
              </w:rPr>
              <w:t xml:space="preserve">   1 293</w:t>
            </w:r>
          </w:p>
        </w:tc>
        <w:tc>
          <w:tcPr>
            <w:tcW w:w="851" w:type="dxa"/>
            <w:vAlign w:val="bottom"/>
          </w:tcPr>
          <w:p>
            <w:pPr>
              <w:ind w:right="57"/>
              <w:jc w:val="right"/>
              <w:rPr>
                <w:sz w:val="16"/>
              </w:rPr>
            </w:pPr>
            <w:r>
              <w:rPr>
                <w:sz w:val="16"/>
              </w:rPr>
              <w:t xml:space="preserve">   1 486</w:t>
            </w:r>
          </w:p>
        </w:tc>
        <w:tc>
          <w:tcPr>
            <w:tcW w:w="851" w:type="dxa"/>
            <w:vAlign w:val="bottom"/>
          </w:tcPr>
          <w:p>
            <w:pPr>
              <w:ind w:right="57"/>
              <w:jc w:val="right"/>
              <w:rPr>
                <w:sz w:val="16"/>
              </w:rPr>
            </w:pPr>
            <w:r>
              <w:rPr>
                <w:sz w:val="16"/>
              </w:rPr>
              <w:t xml:space="preserve">   2 394</w:t>
            </w:r>
          </w:p>
        </w:tc>
        <w:tc>
          <w:tcPr>
            <w:tcW w:w="851" w:type="dxa"/>
            <w:vAlign w:val="bottom"/>
          </w:tcPr>
          <w:p>
            <w:pPr>
              <w:ind w:right="57"/>
              <w:jc w:val="right"/>
              <w:rPr>
                <w:sz w:val="16"/>
              </w:rPr>
            </w:pPr>
            <w:r>
              <w:rPr>
                <w:sz w:val="16"/>
              </w:rPr>
              <w:t xml:space="preserve">   1 115</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производа од дрвета и папира; штампарство</w:t>
            </w:r>
          </w:p>
        </w:tc>
        <w:tc>
          <w:tcPr>
            <w:tcW w:w="851" w:type="dxa"/>
            <w:tcBorders>
              <w:left w:val="single" w:sz="4" w:space="0" w:shadow="0" w:frame="0"/>
            </w:tcBorders>
            <w:vAlign w:val="bottom"/>
          </w:tcPr>
          <w:p>
            <w:pPr>
              <w:ind w:right="57"/>
              <w:jc w:val="right"/>
              <w:rPr>
                <w:sz w:val="16"/>
              </w:rPr>
            </w:pPr>
            <w:r>
              <w:rPr>
                <w:sz w:val="16"/>
              </w:rPr>
              <w:t xml:space="preserve">   5 398</w:t>
            </w:r>
          </w:p>
        </w:tc>
        <w:tc>
          <w:tcPr>
            <w:tcW w:w="851" w:type="dxa"/>
            <w:vAlign w:val="bottom"/>
          </w:tcPr>
          <w:p>
            <w:pPr>
              <w:ind w:right="57"/>
              <w:jc w:val="right"/>
              <w:rPr>
                <w:sz w:val="16"/>
              </w:rPr>
            </w:pPr>
            <w:r>
              <w:rPr>
                <w:sz w:val="16"/>
              </w:rPr>
              <w:t xml:space="preserve">   2 396</w:t>
            </w:r>
          </w:p>
        </w:tc>
        <w:tc>
          <w:tcPr>
            <w:tcW w:w="851" w:type="dxa"/>
            <w:vAlign w:val="bottom"/>
          </w:tcPr>
          <w:p>
            <w:pPr>
              <w:ind w:right="57"/>
              <w:jc w:val="right"/>
              <w:rPr>
                <w:sz w:val="16"/>
              </w:rPr>
            </w:pPr>
            <w:r>
              <w:rPr>
                <w:sz w:val="16"/>
              </w:rPr>
              <w:t xml:space="preserve">   3 002</w:t>
            </w:r>
          </w:p>
        </w:tc>
        <w:tc>
          <w:tcPr>
            <w:tcW w:w="851" w:type="dxa"/>
            <w:vAlign w:val="bottom"/>
          </w:tcPr>
          <w:p>
            <w:pPr>
              <w:ind w:right="57"/>
              <w:jc w:val="right"/>
              <w:rPr>
                <w:sz w:val="16"/>
              </w:rPr>
            </w:pPr>
            <w:r>
              <w:rPr>
                <w:sz w:val="16"/>
              </w:rPr>
              <w:t xml:space="preserve">   1 074</w:t>
            </w:r>
          </w:p>
        </w:tc>
        <w:tc>
          <w:tcPr>
            <w:tcW w:w="851" w:type="dxa"/>
            <w:vAlign w:val="bottom"/>
          </w:tcPr>
          <w:p>
            <w:pPr>
              <w:ind w:right="57"/>
              <w:jc w:val="right"/>
              <w:rPr>
                <w:sz w:val="16"/>
              </w:rPr>
            </w:pPr>
            <w:r>
              <w:rPr>
                <w:sz w:val="16"/>
              </w:rPr>
              <w:t xml:space="preserve">   1 322</w:t>
            </w:r>
          </w:p>
        </w:tc>
        <w:tc>
          <w:tcPr>
            <w:tcW w:w="851" w:type="dxa"/>
            <w:vAlign w:val="bottom"/>
          </w:tcPr>
          <w:p>
            <w:pPr>
              <w:ind w:right="57"/>
              <w:jc w:val="right"/>
              <w:rPr>
                <w:sz w:val="16"/>
              </w:rPr>
            </w:pPr>
            <w:r>
              <w:rPr>
                <w:sz w:val="16"/>
              </w:rPr>
              <w:t xml:space="preserve">   1 977</w:t>
            </w:r>
          </w:p>
        </w:tc>
        <w:tc>
          <w:tcPr>
            <w:tcW w:w="851" w:type="dxa"/>
            <w:vAlign w:val="bottom"/>
          </w:tcPr>
          <w:p>
            <w:pPr>
              <w:ind w:right="57"/>
              <w:jc w:val="right"/>
              <w:rPr>
                <w:sz w:val="16"/>
              </w:rPr>
            </w:pPr>
            <w:r>
              <w:rPr>
                <w:sz w:val="16"/>
              </w:rPr>
              <w:t xml:space="preserve">   1 025</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кокса и деривата нафте</w:t>
            </w:r>
          </w:p>
        </w:tc>
        <w:tc>
          <w:tcPr>
            <w:tcW w:w="851" w:type="dxa"/>
            <w:tcBorders>
              <w:left w:val="single" w:sz="4" w:space="0" w:shadow="0" w:frame="0"/>
            </w:tcBorders>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c>
          <w:tcPr>
            <w:tcW w:w="851" w:type="dxa"/>
            <w:vAlign w:val="bottom"/>
          </w:tcPr>
          <w:p>
            <w:pPr>
              <w:ind w:right="57"/>
              <w:jc w:val="right"/>
              <w:rPr>
                <w:sz w:val="16"/>
              </w:rPr>
            </w:pPr>
            <w:r>
              <w:rPr>
                <w:sz w:val="16"/>
              </w:rPr>
              <w:t>-</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хемикалија и хемијских производа</w:t>
            </w:r>
          </w:p>
        </w:tc>
        <w:tc>
          <w:tcPr>
            <w:tcW w:w="851" w:type="dxa"/>
            <w:tcBorders>
              <w:left w:val="single" w:sz="4" w:space="0" w:shadow="0" w:frame="0"/>
            </w:tcBorders>
            <w:vAlign w:val="bottom"/>
          </w:tcPr>
          <w:p>
            <w:pPr>
              <w:ind w:right="57"/>
              <w:jc w:val="right"/>
              <w:rPr>
                <w:sz w:val="16"/>
              </w:rPr>
            </w:pPr>
            <w:r>
              <w:rPr>
                <w:sz w:val="16"/>
              </w:rPr>
              <w:t xml:space="preserve">    326</w:t>
            </w:r>
          </w:p>
        </w:tc>
        <w:tc>
          <w:tcPr>
            <w:tcW w:w="851" w:type="dxa"/>
            <w:vAlign w:val="bottom"/>
          </w:tcPr>
          <w:p>
            <w:pPr>
              <w:ind w:right="57"/>
              <w:jc w:val="right"/>
              <w:rPr>
                <w:sz w:val="16"/>
              </w:rPr>
            </w:pPr>
            <w:r>
              <w:rPr>
                <w:sz w:val="16"/>
              </w:rPr>
              <w:t xml:space="preserve">    177</w:t>
            </w:r>
          </w:p>
        </w:tc>
        <w:tc>
          <w:tcPr>
            <w:tcW w:w="851" w:type="dxa"/>
            <w:vAlign w:val="bottom"/>
          </w:tcPr>
          <w:p>
            <w:pPr>
              <w:ind w:right="57"/>
              <w:jc w:val="right"/>
              <w:rPr>
                <w:sz w:val="16"/>
              </w:rPr>
            </w:pPr>
            <w:r>
              <w:rPr>
                <w:sz w:val="16"/>
              </w:rPr>
              <w:t xml:space="preserve">    149</w:t>
            </w:r>
          </w:p>
        </w:tc>
        <w:tc>
          <w:tcPr>
            <w:tcW w:w="851" w:type="dxa"/>
            <w:vAlign w:val="bottom"/>
          </w:tcPr>
          <w:p>
            <w:pPr>
              <w:ind w:right="57"/>
              <w:jc w:val="right"/>
              <w:rPr>
                <w:sz w:val="16"/>
              </w:rPr>
            </w:pPr>
            <w:r>
              <w:rPr>
                <w:sz w:val="16"/>
              </w:rPr>
              <w:t xml:space="preserve">    81</w:t>
            </w:r>
          </w:p>
        </w:tc>
        <w:tc>
          <w:tcPr>
            <w:tcW w:w="851" w:type="dxa"/>
            <w:vAlign w:val="bottom"/>
          </w:tcPr>
          <w:p>
            <w:pPr>
              <w:ind w:right="57"/>
              <w:jc w:val="right"/>
              <w:rPr>
                <w:sz w:val="16"/>
              </w:rPr>
            </w:pPr>
            <w:r>
              <w:rPr>
                <w:sz w:val="16"/>
              </w:rPr>
              <w:t xml:space="preserve">    96</w:t>
            </w:r>
          </w:p>
        </w:tc>
        <w:tc>
          <w:tcPr>
            <w:tcW w:w="851" w:type="dxa"/>
            <w:vAlign w:val="bottom"/>
          </w:tcPr>
          <w:p>
            <w:pPr>
              <w:ind w:right="57"/>
              <w:jc w:val="right"/>
              <w:rPr>
                <w:sz w:val="16"/>
              </w:rPr>
            </w:pPr>
            <w:r>
              <w:rPr>
                <w:sz w:val="16"/>
              </w:rPr>
              <w:t xml:space="preserve">    77</w:t>
            </w:r>
          </w:p>
        </w:tc>
        <w:tc>
          <w:tcPr>
            <w:tcW w:w="851" w:type="dxa"/>
            <w:vAlign w:val="bottom"/>
          </w:tcPr>
          <w:p>
            <w:pPr>
              <w:ind w:right="57"/>
              <w:jc w:val="right"/>
              <w:rPr>
                <w:sz w:val="16"/>
              </w:rPr>
            </w:pPr>
            <w:r>
              <w:rPr>
                <w:sz w:val="16"/>
              </w:rPr>
              <w:t xml:space="preserve">    73</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фармацеутских производа и хемијских и ботаничких медикамената</w:t>
            </w:r>
          </w:p>
        </w:tc>
        <w:tc>
          <w:tcPr>
            <w:tcW w:w="851" w:type="dxa"/>
            <w:tcBorders>
              <w:left w:val="single" w:sz="4" w:space="0" w:shadow="0" w:frame="0"/>
            </w:tcBorders>
            <w:vAlign w:val="bottom"/>
          </w:tcPr>
          <w:p>
            <w:pPr>
              <w:ind w:right="57"/>
              <w:jc w:val="right"/>
              <w:rPr>
                <w:sz w:val="16"/>
              </w:rPr>
            </w:pPr>
            <w:r>
              <w:rPr>
                <w:sz w:val="16"/>
              </w:rPr>
              <w:t xml:space="preserve">    7</w:t>
            </w:r>
          </w:p>
        </w:tc>
        <w:tc>
          <w:tcPr>
            <w:tcW w:w="851" w:type="dxa"/>
            <w:vAlign w:val="bottom"/>
          </w:tcPr>
          <w:p>
            <w:pPr>
              <w:ind w:right="57"/>
              <w:jc w:val="right"/>
              <w:rPr>
                <w:sz w:val="16"/>
              </w:rPr>
            </w:pPr>
            <w:r>
              <w:rPr>
                <w:sz w:val="16"/>
              </w:rPr>
              <w:t xml:space="preserve">    2</w:t>
            </w:r>
          </w:p>
        </w:tc>
        <w:tc>
          <w:tcPr>
            <w:tcW w:w="851" w:type="dxa"/>
            <w:vAlign w:val="bottom"/>
          </w:tcPr>
          <w:p>
            <w:pPr>
              <w:ind w:right="57"/>
              <w:jc w:val="right"/>
              <w:rPr>
                <w:sz w:val="16"/>
              </w:rPr>
            </w:pPr>
            <w:r>
              <w:rPr>
                <w:sz w:val="16"/>
              </w:rPr>
              <w:t xml:space="preserve">    5</w:t>
            </w:r>
          </w:p>
        </w:tc>
        <w:tc>
          <w:tcPr>
            <w:tcW w:w="851" w:type="dxa"/>
            <w:vAlign w:val="bottom"/>
          </w:tcPr>
          <w:p>
            <w:pPr>
              <w:ind w:right="57"/>
              <w:jc w:val="right"/>
              <w:rPr>
                <w:sz w:val="16"/>
              </w:rPr>
            </w:pPr>
            <w:r>
              <w:rPr>
                <w:sz w:val="16"/>
              </w:rPr>
              <w:t xml:space="preserve">    </w:t>
            </w:r>
          </w:p>
        </w:tc>
        <w:tc>
          <w:tcPr>
            <w:tcW w:w="851" w:type="dxa"/>
            <w:vAlign w:val="bottom"/>
          </w:tcPr>
          <w:p>
            <w:pPr>
              <w:ind w:right="57"/>
              <w:jc w:val="right"/>
              <w:rPr>
                <w:sz w:val="16"/>
              </w:rPr>
            </w:pPr>
            <w:r>
              <w:rPr>
                <w:sz w:val="16"/>
              </w:rPr>
              <w:t xml:space="preserve">    1</w:t>
            </w:r>
          </w:p>
        </w:tc>
        <w:tc>
          <w:tcPr>
            <w:tcW w:w="851" w:type="dxa"/>
            <w:vAlign w:val="bottom"/>
          </w:tcPr>
          <w:p>
            <w:pPr>
              <w:ind w:right="57"/>
              <w:jc w:val="right"/>
              <w:rPr>
                <w:sz w:val="16"/>
              </w:rPr>
            </w:pPr>
            <w:r>
              <w:rPr>
                <w:sz w:val="16"/>
              </w:rPr>
              <w:t xml:space="preserve">    5</w:t>
            </w:r>
          </w:p>
        </w:tc>
        <w:tc>
          <w:tcPr>
            <w:tcW w:w="851" w:type="dxa"/>
            <w:vAlign w:val="bottom"/>
          </w:tcPr>
          <w:p>
            <w:pPr>
              <w:ind w:right="57"/>
              <w:jc w:val="right"/>
              <w:rPr>
                <w:sz w:val="16"/>
              </w:rPr>
            </w:pPr>
            <w:r>
              <w:rPr>
                <w:sz w:val="16"/>
              </w:rPr>
              <w:t xml:space="preserve">    1</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производа од гуме и пластике и од осталих неметалних минерала</w:t>
            </w:r>
          </w:p>
        </w:tc>
        <w:tc>
          <w:tcPr>
            <w:tcW w:w="851" w:type="dxa"/>
            <w:tcBorders>
              <w:left w:val="single" w:sz="4" w:space="0" w:shadow="0" w:frame="0"/>
            </w:tcBorders>
            <w:vAlign w:val="bottom"/>
          </w:tcPr>
          <w:p>
            <w:pPr>
              <w:ind w:right="57"/>
              <w:jc w:val="right"/>
              <w:rPr>
                <w:sz w:val="16"/>
              </w:rPr>
            </w:pPr>
            <w:r>
              <w:rPr>
                <w:sz w:val="16"/>
              </w:rPr>
              <w:t xml:space="preserve">   4 315</w:t>
            </w:r>
          </w:p>
        </w:tc>
        <w:tc>
          <w:tcPr>
            <w:tcW w:w="851" w:type="dxa"/>
            <w:vAlign w:val="bottom"/>
          </w:tcPr>
          <w:p>
            <w:pPr>
              <w:ind w:right="57"/>
              <w:jc w:val="right"/>
              <w:rPr>
                <w:sz w:val="16"/>
              </w:rPr>
            </w:pPr>
            <w:r>
              <w:rPr>
                <w:sz w:val="16"/>
              </w:rPr>
              <w:t xml:space="preserve">   2 280</w:t>
            </w:r>
          </w:p>
        </w:tc>
        <w:tc>
          <w:tcPr>
            <w:tcW w:w="851" w:type="dxa"/>
            <w:vAlign w:val="bottom"/>
          </w:tcPr>
          <w:p>
            <w:pPr>
              <w:ind w:right="57"/>
              <w:jc w:val="right"/>
              <w:rPr>
                <w:sz w:val="16"/>
              </w:rPr>
            </w:pPr>
            <w:r>
              <w:rPr>
                <w:sz w:val="16"/>
              </w:rPr>
              <w:t xml:space="preserve">   2 035</w:t>
            </w:r>
          </w:p>
        </w:tc>
        <w:tc>
          <w:tcPr>
            <w:tcW w:w="851" w:type="dxa"/>
            <w:vAlign w:val="bottom"/>
          </w:tcPr>
          <w:p>
            <w:pPr>
              <w:ind w:right="57"/>
              <w:jc w:val="right"/>
              <w:rPr>
                <w:sz w:val="16"/>
              </w:rPr>
            </w:pPr>
            <w:r>
              <w:rPr>
                <w:sz w:val="16"/>
              </w:rPr>
              <w:t xml:space="preserve">    768</w:t>
            </w:r>
          </w:p>
        </w:tc>
        <w:tc>
          <w:tcPr>
            <w:tcW w:w="851" w:type="dxa"/>
            <w:vAlign w:val="bottom"/>
          </w:tcPr>
          <w:p>
            <w:pPr>
              <w:ind w:right="57"/>
              <w:jc w:val="right"/>
              <w:rPr>
                <w:sz w:val="16"/>
              </w:rPr>
            </w:pPr>
            <w:r>
              <w:rPr>
                <w:sz w:val="16"/>
              </w:rPr>
              <w:t xml:space="preserve">   1 512</w:t>
            </w:r>
          </w:p>
        </w:tc>
        <w:tc>
          <w:tcPr>
            <w:tcW w:w="851" w:type="dxa"/>
            <w:vAlign w:val="bottom"/>
          </w:tcPr>
          <w:p>
            <w:pPr>
              <w:ind w:right="57"/>
              <w:jc w:val="right"/>
              <w:rPr>
                <w:sz w:val="16"/>
              </w:rPr>
            </w:pPr>
            <w:r>
              <w:rPr>
                <w:sz w:val="16"/>
              </w:rPr>
              <w:t xml:space="preserve">   1 431</w:t>
            </w:r>
          </w:p>
        </w:tc>
        <w:tc>
          <w:tcPr>
            <w:tcW w:w="851" w:type="dxa"/>
            <w:vAlign w:val="bottom"/>
          </w:tcPr>
          <w:p>
            <w:pPr>
              <w:ind w:right="57"/>
              <w:jc w:val="right"/>
              <w:rPr>
                <w:sz w:val="16"/>
              </w:rPr>
            </w:pPr>
            <w:r>
              <w:rPr>
                <w:sz w:val="16"/>
              </w:rPr>
              <w:t xml:space="preserve">    605</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основних метала и металних производа, осим машина и опреме</w:t>
            </w:r>
          </w:p>
        </w:tc>
        <w:tc>
          <w:tcPr>
            <w:tcW w:w="851" w:type="dxa"/>
            <w:tcBorders>
              <w:left w:val="single" w:sz="4" w:space="0" w:shadow="0" w:frame="0"/>
            </w:tcBorders>
            <w:vAlign w:val="bottom"/>
          </w:tcPr>
          <w:p>
            <w:pPr>
              <w:ind w:right="57"/>
              <w:jc w:val="right"/>
              <w:rPr>
                <w:sz w:val="16"/>
              </w:rPr>
            </w:pPr>
            <w:r>
              <w:rPr>
                <w:sz w:val="16"/>
              </w:rPr>
              <w:t xml:space="preserve">   5 827</w:t>
            </w:r>
          </w:p>
        </w:tc>
        <w:tc>
          <w:tcPr>
            <w:tcW w:w="851" w:type="dxa"/>
            <w:vAlign w:val="bottom"/>
          </w:tcPr>
          <w:p>
            <w:pPr>
              <w:ind w:right="57"/>
              <w:jc w:val="right"/>
              <w:rPr>
                <w:sz w:val="16"/>
              </w:rPr>
            </w:pPr>
            <w:r>
              <w:rPr>
                <w:sz w:val="16"/>
              </w:rPr>
              <w:t xml:space="preserve">   2 958</w:t>
            </w:r>
          </w:p>
        </w:tc>
        <w:tc>
          <w:tcPr>
            <w:tcW w:w="851" w:type="dxa"/>
            <w:vAlign w:val="bottom"/>
          </w:tcPr>
          <w:p>
            <w:pPr>
              <w:ind w:right="57"/>
              <w:jc w:val="right"/>
              <w:rPr>
                <w:sz w:val="16"/>
              </w:rPr>
            </w:pPr>
            <w:r>
              <w:rPr>
                <w:sz w:val="16"/>
              </w:rPr>
              <w:t xml:space="preserve">   2 869</w:t>
            </w:r>
          </w:p>
        </w:tc>
        <w:tc>
          <w:tcPr>
            <w:tcW w:w="851" w:type="dxa"/>
            <w:vAlign w:val="bottom"/>
          </w:tcPr>
          <w:p>
            <w:pPr>
              <w:ind w:right="57"/>
              <w:jc w:val="right"/>
              <w:rPr>
                <w:sz w:val="16"/>
              </w:rPr>
            </w:pPr>
            <w:r>
              <w:rPr>
                <w:sz w:val="16"/>
              </w:rPr>
              <w:t xml:space="preserve">   1 157</w:t>
            </w:r>
          </w:p>
        </w:tc>
        <w:tc>
          <w:tcPr>
            <w:tcW w:w="851" w:type="dxa"/>
            <w:vAlign w:val="bottom"/>
          </w:tcPr>
          <w:p>
            <w:pPr>
              <w:ind w:right="57"/>
              <w:jc w:val="right"/>
              <w:rPr>
                <w:sz w:val="16"/>
              </w:rPr>
            </w:pPr>
            <w:r>
              <w:rPr>
                <w:sz w:val="16"/>
              </w:rPr>
              <w:t xml:space="preserve">   1 801</w:t>
            </w:r>
          </w:p>
        </w:tc>
        <w:tc>
          <w:tcPr>
            <w:tcW w:w="851" w:type="dxa"/>
            <w:vAlign w:val="bottom"/>
          </w:tcPr>
          <w:p>
            <w:pPr>
              <w:ind w:right="57"/>
              <w:jc w:val="right"/>
              <w:rPr>
                <w:sz w:val="16"/>
              </w:rPr>
            </w:pPr>
            <w:r>
              <w:rPr>
                <w:sz w:val="16"/>
              </w:rPr>
              <w:t xml:space="preserve">   1 937</w:t>
            </w:r>
          </w:p>
        </w:tc>
        <w:tc>
          <w:tcPr>
            <w:tcW w:w="851" w:type="dxa"/>
            <w:vAlign w:val="bottom"/>
          </w:tcPr>
          <w:p>
            <w:pPr>
              <w:ind w:right="57"/>
              <w:jc w:val="right"/>
              <w:rPr>
                <w:sz w:val="16"/>
              </w:rPr>
            </w:pPr>
            <w:r>
              <w:rPr>
                <w:sz w:val="16"/>
              </w:rPr>
              <w:t xml:space="preserve">    932</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рачунара, електронских и оптичких производа</w:t>
            </w:r>
          </w:p>
        </w:tc>
        <w:tc>
          <w:tcPr>
            <w:tcW w:w="851" w:type="dxa"/>
            <w:tcBorders>
              <w:left w:val="single" w:sz="4" w:space="0" w:shadow="0" w:frame="0"/>
            </w:tcBorders>
            <w:vAlign w:val="bottom"/>
          </w:tcPr>
          <w:p>
            <w:pPr>
              <w:ind w:right="57"/>
              <w:jc w:val="right"/>
              <w:rPr>
                <w:sz w:val="16"/>
              </w:rPr>
            </w:pPr>
            <w:r>
              <w:rPr>
                <w:sz w:val="16"/>
              </w:rPr>
              <w:t xml:space="preserve">    412</w:t>
            </w:r>
          </w:p>
        </w:tc>
        <w:tc>
          <w:tcPr>
            <w:tcW w:w="851" w:type="dxa"/>
            <w:vAlign w:val="bottom"/>
          </w:tcPr>
          <w:p>
            <w:pPr>
              <w:ind w:right="57"/>
              <w:jc w:val="right"/>
              <w:rPr>
                <w:sz w:val="16"/>
              </w:rPr>
            </w:pPr>
            <w:r>
              <w:rPr>
                <w:sz w:val="16"/>
              </w:rPr>
              <w:t xml:space="preserve">    207</w:t>
            </w:r>
          </w:p>
        </w:tc>
        <w:tc>
          <w:tcPr>
            <w:tcW w:w="851" w:type="dxa"/>
            <w:vAlign w:val="bottom"/>
          </w:tcPr>
          <w:p>
            <w:pPr>
              <w:ind w:right="57"/>
              <w:jc w:val="right"/>
              <w:rPr>
                <w:sz w:val="16"/>
              </w:rPr>
            </w:pPr>
            <w:r>
              <w:rPr>
                <w:sz w:val="16"/>
              </w:rPr>
              <w:t xml:space="preserve">    205</w:t>
            </w:r>
          </w:p>
        </w:tc>
        <w:tc>
          <w:tcPr>
            <w:tcW w:w="851" w:type="dxa"/>
            <w:vAlign w:val="bottom"/>
          </w:tcPr>
          <w:p>
            <w:pPr>
              <w:ind w:right="57"/>
              <w:jc w:val="right"/>
              <w:rPr>
                <w:sz w:val="16"/>
              </w:rPr>
            </w:pPr>
            <w:r>
              <w:rPr>
                <w:sz w:val="16"/>
              </w:rPr>
              <w:t xml:space="preserve">    68</w:t>
            </w:r>
          </w:p>
        </w:tc>
        <w:tc>
          <w:tcPr>
            <w:tcW w:w="851" w:type="dxa"/>
            <w:vAlign w:val="bottom"/>
          </w:tcPr>
          <w:p>
            <w:pPr>
              <w:ind w:right="57"/>
              <w:jc w:val="right"/>
              <w:rPr>
                <w:sz w:val="16"/>
              </w:rPr>
            </w:pPr>
            <w:r>
              <w:rPr>
                <w:sz w:val="16"/>
              </w:rPr>
              <w:t xml:space="preserve">    139</w:t>
            </w:r>
          </w:p>
        </w:tc>
        <w:tc>
          <w:tcPr>
            <w:tcW w:w="851" w:type="dxa"/>
            <w:vAlign w:val="bottom"/>
          </w:tcPr>
          <w:p>
            <w:pPr>
              <w:ind w:right="57"/>
              <w:jc w:val="right"/>
              <w:rPr>
                <w:sz w:val="16"/>
              </w:rPr>
            </w:pPr>
            <w:r>
              <w:rPr>
                <w:sz w:val="16"/>
              </w:rPr>
              <w:t xml:space="preserve">    71</w:t>
            </w:r>
          </w:p>
        </w:tc>
        <w:tc>
          <w:tcPr>
            <w:tcW w:w="851" w:type="dxa"/>
            <w:vAlign w:val="bottom"/>
          </w:tcPr>
          <w:p>
            <w:pPr>
              <w:ind w:right="57"/>
              <w:jc w:val="right"/>
              <w:rPr>
                <w:sz w:val="16"/>
              </w:rPr>
            </w:pPr>
            <w:r>
              <w:rPr>
                <w:sz w:val="16"/>
              </w:rPr>
              <w:t xml:space="preserve">    135</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електричарске опреме</w:t>
            </w:r>
          </w:p>
        </w:tc>
        <w:tc>
          <w:tcPr>
            <w:tcW w:w="851" w:type="dxa"/>
            <w:tcBorders>
              <w:left w:val="single" w:sz="4" w:space="0" w:shadow="0" w:frame="0"/>
            </w:tcBorders>
            <w:vAlign w:val="bottom"/>
          </w:tcPr>
          <w:p>
            <w:pPr>
              <w:ind w:right="57"/>
              <w:jc w:val="right"/>
              <w:rPr>
                <w:sz w:val="16"/>
              </w:rPr>
            </w:pPr>
            <w:r>
              <w:rPr>
                <w:sz w:val="16"/>
              </w:rPr>
              <w:t xml:space="preserve">    278</w:t>
            </w:r>
          </w:p>
        </w:tc>
        <w:tc>
          <w:tcPr>
            <w:tcW w:w="851" w:type="dxa"/>
            <w:vAlign w:val="bottom"/>
          </w:tcPr>
          <w:p>
            <w:pPr>
              <w:ind w:right="57"/>
              <w:jc w:val="right"/>
              <w:rPr>
                <w:sz w:val="16"/>
              </w:rPr>
            </w:pPr>
            <w:r>
              <w:rPr>
                <w:sz w:val="16"/>
              </w:rPr>
              <w:t xml:space="preserve">    178</w:t>
            </w:r>
          </w:p>
        </w:tc>
        <w:tc>
          <w:tcPr>
            <w:tcW w:w="851" w:type="dxa"/>
            <w:vAlign w:val="bottom"/>
          </w:tcPr>
          <w:p>
            <w:pPr>
              <w:ind w:right="57"/>
              <w:jc w:val="right"/>
              <w:rPr>
                <w:sz w:val="16"/>
              </w:rPr>
            </w:pPr>
            <w:r>
              <w:rPr>
                <w:sz w:val="16"/>
              </w:rPr>
              <w:t xml:space="preserve">    100</w:t>
            </w:r>
          </w:p>
        </w:tc>
        <w:tc>
          <w:tcPr>
            <w:tcW w:w="851" w:type="dxa"/>
            <w:vAlign w:val="bottom"/>
          </w:tcPr>
          <w:p>
            <w:pPr>
              <w:ind w:right="57"/>
              <w:jc w:val="right"/>
              <w:rPr>
                <w:sz w:val="16"/>
              </w:rPr>
            </w:pPr>
            <w:r>
              <w:rPr>
                <w:sz w:val="16"/>
              </w:rPr>
              <w:t xml:space="preserve">    93</w:t>
            </w:r>
          </w:p>
        </w:tc>
        <w:tc>
          <w:tcPr>
            <w:tcW w:w="851" w:type="dxa"/>
            <w:vAlign w:val="bottom"/>
          </w:tcPr>
          <w:p>
            <w:pPr>
              <w:ind w:right="57"/>
              <w:jc w:val="right"/>
              <w:rPr>
                <w:sz w:val="16"/>
              </w:rPr>
            </w:pPr>
            <w:r>
              <w:rPr>
                <w:sz w:val="16"/>
              </w:rPr>
              <w:t xml:space="preserve">    85</w:t>
            </w:r>
          </w:p>
        </w:tc>
        <w:tc>
          <w:tcPr>
            <w:tcW w:w="851" w:type="dxa"/>
            <w:vAlign w:val="bottom"/>
          </w:tcPr>
          <w:p>
            <w:pPr>
              <w:ind w:right="57"/>
              <w:jc w:val="right"/>
              <w:rPr>
                <w:sz w:val="16"/>
              </w:rPr>
            </w:pPr>
            <w:r>
              <w:rPr>
                <w:sz w:val="16"/>
              </w:rPr>
              <w:t xml:space="preserve">    58</w:t>
            </w:r>
          </w:p>
        </w:tc>
        <w:tc>
          <w:tcPr>
            <w:tcW w:w="851" w:type="dxa"/>
            <w:vAlign w:val="bottom"/>
          </w:tcPr>
          <w:p>
            <w:pPr>
              <w:ind w:right="57"/>
              <w:jc w:val="right"/>
              <w:rPr>
                <w:sz w:val="16"/>
              </w:rPr>
            </w:pPr>
            <w:r>
              <w:rPr>
                <w:sz w:val="16"/>
              </w:rPr>
              <w:t xml:space="preserve">    41</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машина и опреме, на другом месту непоменута</w:t>
            </w:r>
          </w:p>
        </w:tc>
        <w:tc>
          <w:tcPr>
            <w:tcW w:w="851" w:type="dxa"/>
            <w:tcBorders>
              <w:left w:val="single" w:sz="4" w:space="0" w:shadow="0" w:frame="0"/>
            </w:tcBorders>
            <w:vAlign w:val="bottom"/>
          </w:tcPr>
          <w:p>
            <w:pPr>
              <w:ind w:right="57"/>
              <w:jc w:val="right"/>
              <w:rPr>
                <w:sz w:val="16"/>
              </w:rPr>
            </w:pPr>
            <w:r>
              <w:rPr>
                <w:sz w:val="16"/>
              </w:rPr>
              <w:t xml:space="preserve">    342</w:t>
            </w:r>
          </w:p>
        </w:tc>
        <w:tc>
          <w:tcPr>
            <w:tcW w:w="851" w:type="dxa"/>
            <w:vAlign w:val="bottom"/>
          </w:tcPr>
          <w:p>
            <w:pPr>
              <w:ind w:right="57"/>
              <w:jc w:val="right"/>
              <w:rPr>
                <w:sz w:val="16"/>
              </w:rPr>
            </w:pPr>
            <w:r>
              <w:rPr>
                <w:sz w:val="16"/>
              </w:rPr>
              <w:t xml:space="preserve">    197</w:t>
            </w:r>
          </w:p>
        </w:tc>
        <w:tc>
          <w:tcPr>
            <w:tcW w:w="851" w:type="dxa"/>
            <w:vAlign w:val="bottom"/>
          </w:tcPr>
          <w:p>
            <w:pPr>
              <w:ind w:right="57"/>
              <w:jc w:val="right"/>
              <w:rPr>
                <w:sz w:val="16"/>
              </w:rPr>
            </w:pPr>
            <w:r>
              <w:rPr>
                <w:sz w:val="16"/>
              </w:rPr>
              <w:t xml:space="preserve">    146</w:t>
            </w:r>
          </w:p>
        </w:tc>
        <w:tc>
          <w:tcPr>
            <w:tcW w:w="851" w:type="dxa"/>
            <w:vAlign w:val="bottom"/>
          </w:tcPr>
          <w:p>
            <w:pPr>
              <w:ind w:right="57"/>
              <w:jc w:val="right"/>
              <w:rPr>
                <w:sz w:val="16"/>
              </w:rPr>
            </w:pPr>
            <w:r>
              <w:rPr>
                <w:sz w:val="16"/>
              </w:rPr>
              <w:t xml:space="preserve">    60</w:t>
            </w:r>
          </w:p>
        </w:tc>
        <w:tc>
          <w:tcPr>
            <w:tcW w:w="851" w:type="dxa"/>
            <w:vAlign w:val="bottom"/>
          </w:tcPr>
          <w:p>
            <w:pPr>
              <w:ind w:right="57"/>
              <w:jc w:val="right"/>
              <w:rPr>
                <w:sz w:val="16"/>
              </w:rPr>
            </w:pPr>
            <w:r>
              <w:rPr>
                <w:sz w:val="16"/>
              </w:rPr>
              <w:t xml:space="preserve">    136</w:t>
            </w:r>
          </w:p>
        </w:tc>
        <w:tc>
          <w:tcPr>
            <w:tcW w:w="851" w:type="dxa"/>
            <w:vAlign w:val="bottom"/>
          </w:tcPr>
          <w:p>
            <w:pPr>
              <w:ind w:right="57"/>
              <w:jc w:val="right"/>
              <w:rPr>
                <w:sz w:val="16"/>
              </w:rPr>
            </w:pPr>
            <w:r>
              <w:rPr>
                <w:sz w:val="16"/>
              </w:rPr>
              <w:t xml:space="preserve">    101</w:t>
            </w:r>
          </w:p>
        </w:tc>
        <w:tc>
          <w:tcPr>
            <w:tcW w:w="851" w:type="dxa"/>
            <w:vAlign w:val="bottom"/>
          </w:tcPr>
          <w:p>
            <w:pPr>
              <w:ind w:right="57"/>
              <w:jc w:val="right"/>
              <w:rPr>
                <w:sz w:val="16"/>
              </w:rPr>
            </w:pPr>
            <w:r>
              <w:rPr>
                <w:sz w:val="16"/>
              </w:rPr>
              <w:t xml:space="preserve">    45</w:t>
            </w:r>
          </w:p>
        </w:tc>
      </w:tr>
      <w:tr>
        <w:trPr>
          <w:wAfter w:w="0" w:type="dxa"/>
        </w:trPr>
        <w:tc>
          <w:tcPr>
            <w:tcW w:w="3856" w:type="dxa"/>
            <w:tcBorders>
              <w:right w:val="single" w:sz="4" w:space="0" w:shadow="0" w:frame="0"/>
            </w:tcBorders>
          </w:tcPr>
          <w:p>
            <w:pPr>
              <w:spacing w:lineRule="auto" w:line="233"/>
              <w:ind w:left="170"/>
              <w:rPr>
                <w:sz w:val="16"/>
              </w:rPr>
            </w:pPr>
            <w:r>
              <w:rPr>
                <w:sz w:val="16"/>
              </w:rPr>
              <w:t>Производња транспортних средстава</w:t>
            </w:r>
          </w:p>
        </w:tc>
        <w:tc>
          <w:tcPr>
            <w:tcW w:w="851" w:type="dxa"/>
            <w:tcBorders>
              <w:left w:val="single" w:sz="4" w:space="0" w:shadow="0" w:frame="0"/>
            </w:tcBorders>
            <w:vAlign w:val="bottom"/>
          </w:tcPr>
          <w:p>
            <w:pPr>
              <w:ind w:right="57"/>
              <w:jc w:val="right"/>
              <w:rPr>
                <w:sz w:val="16"/>
              </w:rPr>
            </w:pPr>
            <w:r>
              <w:rPr>
                <w:sz w:val="16"/>
              </w:rPr>
              <w:t xml:space="preserve">    183</w:t>
            </w:r>
          </w:p>
        </w:tc>
        <w:tc>
          <w:tcPr>
            <w:tcW w:w="851" w:type="dxa"/>
            <w:vAlign w:val="bottom"/>
          </w:tcPr>
          <w:p>
            <w:pPr>
              <w:ind w:right="57"/>
              <w:jc w:val="right"/>
              <w:rPr>
                <w:sz w:val="16"/>
              </w:rPr>
            </w:pPr>
            <w:r>
              <w:rPr>
                <w:sz w:val="16"/>
              </w:rPr>
              <w:t xml:space="preserve">    97</w:t>
            </w:r>
          </w:p>
        </w:tc>
        <w:tc>
          <w:tcPr>
            <w:tcW w:w="851" w:type="dxa"/>
            <w:vAlign w:val="bottom"/>
          </w:tcPr>
          <w:p>
            <w:pPr>
              <w:ind w:right="57"/>
              <w:jc w:val="right"/>
              <w:rPr>
                <w:sz w:val="16"/>
              </w:rPr>
            </w:pPr>
            <w:r>
              <w:rPr>
                <w:sz w:val="16"/>
              </w:rPr>
              <w:t xml:space="preserve">    86</w:t>
            </w:r>
          </w:p>
        </w:tc>
        <w:tc>
          <w:tcPr>
            <w:tcW w:w="851" w:type="dxa"/>
            <w:vAlign w:val="bottom"/>
          </w:tcPr>
          <w:p>
            <w:pPr>
              <w:ind w:right="57"/>
              <w:jc w:val="right"/>
              <w:rPr>
                <w:sz w:val="16"/>
              </w:rPr>
            </w:pPr>
            <w:r>
              <w:rPr>
                <w:sz w:val="16"/>
              </w:rPr>
              <w:t xml:space="preserve">    69</w:t>
            </w:r>
          </w:p>
        </w:tc>
        <w:tc>
          <w:tcPr>
            <w:tcW w:w="851" w:type="dxa"/>
            <w:vAlign w:val="bottom"/>
          </w:tcPr>
          <w:p>
            <w:pPr>
              <w:ind w:right="57"/>
              <w:jc w:val="right"/>
              <w:rPr>
                <w:sz w:val="16"/>
              </w:rPr>
            </w:pPr>
            <w:r>
              <w:rPr>
                <w:sz w:val="16"/>
              </w:rPr>
              <w:t xml:space="preserve">    28</w:t>
            </w:r>
          </w:p>
        </w:tc>
        <w:tc>
          <w:tcPr>
            <w:tcW w:w="851" w:type="dxa"/>
            <w:vAlign w:val="bottom"/>
          </w:tcPr>
          <w:p>
            <w:pPr>
              <w:ind w:right="57"/>
              <w:jc w:val="right"/>
              <w:rPr>
                <w:sz w:val="16"/>
              </w:rPr>
            </w:pPr>
            <w:r>
              <w:rPr>
                <w:sz w:val="16"/>
              </w:rPr>
              <w:t xml:space="preserve">    73</w:t>
            </w:r>
          </w:p>
        </w:tc>
        <w:tc>
          <w:tcPr>
            <w:tcW w:w="851" w:type="dxa"/>
            <w:vAlign w:val="bottom"/>
          </w:tcPr>
          <w:p>
            <w:pPr>
              <w:ind w:right="57"/>
              <w:jc w:val="right"/>
              <w:rPr>
                <w:sz w:val="16"/>
              </w:rPr>
            </w:pPr>
            <w:r>
              <w:rPr>
                <w:sz w:val="16"/>
              </w:rPr>
              <w:t xml:space="preserve">    13</w:t>
            </w:r>
          </w:p>
        </w:tc>
      </w:tr>
      <w:tr>
        <w:trPr>
          <w:wAfter w:w="0" w:type="dxa"/>
        </w:trPr>
        <w:tc>
          <w:tcPr>
            <w:tcW w:w="3856" w:type="dxa"/>
            <w:tcBorders>
              <w:right w:val="single" w:sz="4" w:space="0" w:shadow="0" w:frame="0"/>
            </w:tcBorders>
          </w:tcPr>
          <w:p>
            <w:pPr>
              <w:spacing w:lineRule="auto" w:line="233"/>
              <w:ind w:left="170"/>
              <w:rPr>
                <w:sz w:val="16"/>
              </w:rPr>
            </w:pPr>
            <w:r>
              <w:rPr>
                <w:sz w:val="16"/>
              </w:rPr>
              <w:t>Прерађивачка индустрија, на другом месту непоменута; поправка и монтажа машина и опреме</w:t>
            </w:r>
          </w:p>
        </w:tc>
        <w:tc>
          <w:tcPr>
            <w:tcW w:w="851" w:type="dxa"/>
            <w:tcBorders>
              <w:left w:val="single" w:sz="4" w:space="0" w:shadow="0" w:frame="0"/>
            </w:tcBorders>
            <w:vAlign w:val="bottom"/>
          </w:tcPr>
          <w:p>
            <w:pPr>
              <w:ind w:right="57"/>
              <w:jc w:val="right"/>
              <w:rPr>
                <w:sz w:val="16"/>
              </w:rPr>
            </w:pPr>
            <w:r>
              <w:rPr>
                <w:sz w:val="16"/>
              </w:rPr>
              <w:t xml:space="preserve">   4 052</w:t>
            </w:r>
          </w:p>
        </w:tc>
        <w:tc>
          <w:tcPr>
            <w:tcW w:w="851" w:type="dxa"/>
            <w:vAlign w:val="bottom"/>
          </w:tcPr>
          <w:p>
            <w:pPr>
              <w:ind w:right="57"/>
              <w:jc w:val="right"/>
              <w:rPr>
                <w:sz w:val="16"/>
              </w:rPr>
            </w:pPr>
            <w:r>
              <w:rPr>
                <w:sz w:val="16"/>
              </w:rPr>
              <w:t xml:space="preserve">   2 214</w:t>
            </w:r>
          </w:p>
        </w:tc>
        <w:tc>
          <w:tcPr>
            <w:tcW w:w="851" w:type="dxa"/>
            <w:vAlign w:val="bottom"/>
          </w:tcPr>
          <w:p>
            <w:pPr>
              <w:ind w:right="57"/>
              <w:jc w:val="right"/>
              <w:rPr>
                <w:sz w:val="16"/>
              </w:rPr>
            </w:pPr>
            <w:r>
              <w:rPr>
                <w:sz w:val="16"/>
              </w:rPr>
              <w:t xml:space="preserve">   1 838</w:t>
            </w:r>
          </w:p>
        </w:tc>
        <w:tc>
          <w:tcPr>
            <w:tcW w:w="851" w:type="dxa"/>
            <w:vAlign w:val="bottom"/>
          </w:tcPr>
          <w:p>
            <w:pPr>
              <w:ind w:right="57"/>
              <w:jc w:val="right"/>
              <w:rPr>
                <w:sz w:val="16"/>
              </w:rPr>
            </w:pPr>
            <w:r>
              <w:rPr>
                <w:sz w:val="16"/>
              </w:rPr>
              <w:t xml:space="preserve">   1 272</w:t>
            </w:r>
          </w:p>
        </w:tc>
        <w:tc>
          <w:tcPr>
            <w:tcW w:w="851" w:type="dxa"/>
            <w:vAlign w:val="bottom"/>
          </w:tcPr>
          <w:p>
            <w:pPr>
              <w:ind w:right="57"/>
              <w:jc w:val="right"/>
              <w:rPr>
                <w:sz w:val="16"/>
              </w:rPr>
            </w:pPr>
            <w:r>
              <w:rPr>
                <w:sz w:val="16"/>
              </w:rPr>
              <w:t xml:space="preserve">    942</w:t>
            </w:r>
          </w:p>
        </w:tc>
        <w:tc>
          <w:tcPr>
            <w:tcW w:w="851" w:type="dxa"/>
            <w:vAlign w:val="bottom"/>
          </w:tcPr>
          <w:p>
            <w:pPr>
              <w:ind w:right="57"/>
              <w:jc w:val="right"/>
              <w:rPr>
                <w:sz w:val="16"/>
              </w:rPr>
            </w:pPr>
            <w:r>
              <w:rPr>
                <w:sz w:val="16"/>
              </w:rPr>
              <w:t xml:space="preserve">   1 129</w:t>
            </w:r>
          </w:p>
        </w:tc>
        <w:tc>
          <w:tcPr>
            <w:tcW w:w="851" w:type="dxa"/>
            <w:vAlign w:val="bottom"/>
          </w:tcPr>
          <w:p>
            <w:pPr>
              <w:ind w:right="57"/>
              <w:jc w:val="right"/>
              <w:rPr>
                <w:sz w:val="16"/>
              </w:rPr>
            </w:pPr>
            <w:r>
              <w:rPr>
                <w:sz w:val="16"/>
              </w:rPr>
              <w:t xml:space="preserve">    709</w:t>
            </w:r>
          </w:p>
        </w:tc>
      </w:tr>
      <w:tr>
        <w:trPr>
          <w:wAfter w:w="0" w:type="dxa"/>
        </w:trPr>
        <w:tc>
          <w:tcPr>
            <w:tcW w:w="3856" w:type="dxa"/>
            <w:tcBorders>
              <w:right w:val="single" w:sz="4" w:space="0" w:shadow="0" w:frame="0"/>
            </w:tcBorders>
          </w:tcPr>
          <w:p>
            <w:pPr>
              <w:spacing w:lineRule="auto" w:line="233"/>
              <w:rPr>
                <w:b w:val="1"/>
                <w:sz w:val="16"/>
              </w:rPr>
            </w:pPr>
            <w:r>
              <w:rPr>
                <w:b w:val="1"/>
                <w:sz w:val="16"/>
              </w:rPr>
              <w:t>Сн</w:t>
            </w:r>
            <w:r>
              <w:rPr>
                <w:b w:val="1"/>
                <w:sz w:val="16"/>
              </w:rPr>
              <w:t>a</w:t>
            </w:r>
            <w:r>
              <w:rPr>
                <w:b w:val="1"/>
                <w:sz w:val="16"/>
              </w:rPr>
              <w:t>бд</w:t>
            </w:r>
            <w:r>
              <w:rPr>
                <w:b w:val="1"/>
                <w:sz w:val="16"/>
              </w:rPr>
              <w:t>e</w:t>
            </w:r>
            <w:r>
              <w:rPr>
                <w:b w:val="1"/>
                <w:sz w:val="16"/>
              </w:rPr>
              <w:t>в</w:t>
            </w:r>
            <w:r>
              <w:rPr>
                <w:b w:val="1"/>
                <w:sz w:val="16"/>
              </w:rPr>
              <w:t>a</w:t>
            </w:r>
            <w:r>
              <w:rPr>
                <w:b w:val="1"/>
                <w:sz w:val="16"/>
              </w:rPr>
              <w:t>ње електричном енергијом, гасом, паром и климатизација</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24</w:t>
            </w:r>
          </w:p>
        </w:tc>
        <w:tc>
          <w:tcPr>
            <w:tcW w:w="851" w:type="dxa"/>
            <w:vAlign w:val="bottom"/>
          </w:tcPr>
          <w:p>
            <w:pPr>
              <w:ind w:right="57"/>
              <w:jc w:val="right"/>
              <w:rPr>
                <w:b w:val="1"/>
                <w:sz w:val="16"/>
              </w:rPr>
            </w:pPr>
            <w:r>
              <w:rPr>
                <w:b w:val="1"/>
                <w:sz w:val="16"/>
              </w:rPr>
              <w:t xml:space="preserve">    4</w:t>
            </w:r>
          </w:p>
        </w:tc>
        <w:tc>
          <w:tcPr>
            <w:tcW w:w="851" w:type="dxa"/>
            <w:vAlign w:val="bottom"/>
          </w:tcPr>
          <w:p>
            <w:pPr>
              <w:ind w:right="57"/>
              <w:jc w:val="right"/>
              <w:rPr>
                <w:b w:val="1"/>
                <w:sz w:val="16"/>
              </w:rPr>
            </w:pPr>
            <w:r>
              <w:rPr>
                <w:b w:val="1"/>
                <w:sz w:val="16"/>
              </w:rPr>
              <w:t xml:space="preserve">    20</w:t>
            </w:r>
          </w:p>
        </w:tc>
        <w:tc>
          <w:tcPr>
            <w:tcW w:w="851" w:type="dxa"/>
            <w:vAlign w:val="bottom"/>
          </w:tcPr>
          <w:p>
            <w:pPr>
              <w:ind w:right="57"/>
              <w:jc w:val="right"/>
              <w:rPr>
                <w:b w:val="1"/>
                <w:sz w:val="16"/>
              </w:rPr>
            </w:pPr>
            <w:r>
              <w:rPr>
                <w:b w:val="1"/>
                <w:sz w:val="16"/>
              </w:rPr>
              <w:t xml:space="preserve">    4</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 xml:space="preserve">    10</w:t>
            </w:r>
          </w:p>
        </w:tc>
        <w:tc>
          <w:tcPr>
            <w:tcW w:w="851" w:type="dxa"/>
            <w:vAlign w:val="bottom"/>
          </w:tcPr>
          <w:p>
            <w:pPr>
              <w:ind w:right="57"/>
              <w:jc w:val="right"/>
              <w:rPr>
                <w:b w:val="1"/>
                <w:sz w:val="16"/>
              </w:rPr>
            </w:pPr>
            <w:r>
              <w:rPr>
                <w:b w:val="1"/>
                <w:sz w:val="16"/>
              </w:rPr>
              <w:t xml:space="preserve">    9</w:t>
            </w:r>
          </w:p>
        </w:tc>
      </w:tr>
      <w:tr>
        <w:trPr>
          <w:wAfter w:w="0" w:type="dxa"/>
        </w:trPr>
        <w:tc>
          <w:tcPr>
            <w:tcW w:w="3856" w:type="dxa"/>
            <w:tcBorders>
              <w:right w:val="single" w:sz="4" w:space="0" w:shadow="0" w:frame="0"/>
            </w:tcBorders>
          </w:tcPr>
          <w:p>
            <w:pPr>
              <w:spacing w:lineRule="auto" w:line="233"/>
              <w:rPr>
                <w:b w:val="1"/>
                <w:sz w:val="16"/>
              </w:rPr>
            </w:pPr>
            <w:r>
              <w:rPr>
                <w:b w:val="1"/>
                <w:sz w:val="16"/>
              </w:rPr>
              <w:t>Снабдевање водом; управљање отпадним водама, контролисање процеса уклањања отпада и сличне активности</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871</w:t>
            </w:r>
          </w:p>
        </w:tc>
        <w:tc>
          <w:tcPr>
            <w:tcW w:w="851" w:type="dxa"/>
            <w:vAlign w:val="bottom"/>
          </w:tcPr>
          <w:p>
            <w:pPr>
              <w:ind w:right="57"/>
              <w:jc w:val="right"/>
              <w:rPr>
                <w:b w:val="1"/>
                <w:sz w:val="16"/>
              </w:rPr>
            </w:pPr>
            <w:r>
              <w:rPr>
                <w:b w:val="1"/>
                <w:sz w:val="16"/>
              </w:rPr>
              <w:t xml:space="preserve">    658</w:t>
            </w:r>
          </w:p>
        </w:tc>
        <w:tc>
          <w:tcPr>
            <w:tcW w:w="851" w:type="dxa"/>
            <w:vAlign w:val="bottom"/>
          </w:tcPr>
          <w:p>
            <w:pPr>
              <w:ind w:right="57"/>
              <w:jc w:val="right"/>
              <w:rPr>
                <w:b w:val="1"/>
                <w:sz w:val="16"/>
              </w:rPr>
            </w:pPr>
            <w:r>
              <w:rPr>
                <w:b w:val="1"/>
                <w:sz w:val="16"/>
              </w:rPr>
              <w:t xml:space="preserve">    213</w:t>
            </w:r>
          </w:p>
        </w:tc>
        <w:tc>
          <w:tcPr>
            <w:tcW w:w="851" w:type="dxa"/>
            <w:vAlign w:val="bottom"/>
          </w:tcPr>
          <w:p>
            <w:pPr>
              <w:ind w:right="57"/>
              <w:jc w:val="right"/>
              <w:rPr>
                <w:b w:val="1"/>
                <w:sz w:val="16"/>
              </w:rPr>
            </w:pPr>
            <w:r>
              <w:rPr>
                <w:b w:val="1"/>
                <w:sz w:val="16"/>
              </w:rPr>
              <w:t xml:space="preserve">    184</w:t>
            </w:r>
          </w:p>
        </w:tc>
        <w:tc>
          <w:tcPr>
            <w:tcW w:w="851" w:type="dxa"/>
            <w:vAlign w:val="bottom"/>
          </w:tcPr>
          <w:p>
            <w:pPr>
              <w:ind w:right="57"/>
              <w:jc w:val="right"/>
              <w:rPr>
                <w:b w:val="1"/>
                <w:sz w:val="16"/>
              </w:rPr>
            </w:pPr>
            <w:r>
              <w:rPr>
                <w:b w:val="1"/>
                <w:sz w:val="16"/>
              </w:rPr>
              <w:t xml:space="preserve">    474</w:t>
            </w:r>
          </w:p>
        </w:tc>
        <w:tc>
          <w:tcPr>
            <w:tcW w:w="851" w:type="dxa"/>
            <w:vAlign w:val="bottom"/>
          </w:tcPr>
          <w:p>
            <w:pPr>
              <w:ind w:right="57"/>
              <w:jc w:val="right"/>
              <w:rPr>
                <w:b w:val="1"/>
                <w:sz w:val="16"/>
              </w:rPr>
            </w:pPr>
            <w:r>
              <w:rPr>
                <w:b w:val="1"/>
                <w:sz w:val="16"/>
              </w:rPr>
              <w:t xml:space="preserve">    125</w:t>
            </w:r>
          </w:p>
        </w:tc>
        <w:tc>
          <w:tcPr>
            <w:tcW w:w="851" w:type="dxa"/>
            <w:vAlign w:val="bottom"/>
          </w:tcPr>
          <w:p>
            <w:pPr>
              <w:ind w:right="57"/>
              <w:jc w:val="right"/>
              <w:rPr>
                <w:b w:val="1"/>
                <w:sz w:val="16"/>
              </w:rPr>
            </w:pPr>
            <w:r>
              <w:rPr>
                <w:b w:val="1"/>
                <w:sz w:val="16"/>
              </w:rPr>
              <w:t xml:space="preserve">    88</w:t>
            </w:r>
          </w:p>
        </w:tc>
      </w:tr>
      <w:tr>
        <w:trPr>
          <w:wAfter w:w="0" w:type="dxa"/>
        </w:trPr>
        <w:tc>
          <w:tcPr>
            <w:tcW w:w="3856" w:type="dxa"/>
            <w:tcBorders>
              <w:right w:val="single" w:sz="4" w:space="0" w:shadow="0" w:frame="0"/>
            </w:tcBorders>
          </w:tcPr>
          <w:p>
            <w:pPr>
              <w:spacing w:lineRule="auto" w:line="233"/>
              <w:rPr>
                <w:b w:val="1"/>
                <w:sz w:val="16"/>
              </w:rPr>
            </w:pPr>
            <w:r>
              <w:rPr>
                <w:b w:val="1"/>
                <w:sz w:val="16"/>
              </w:rPr>
              <w:t>Грађевинарство</w:t>
            </w:r>
          </w:p>
        </w:tc>
        <w:tc>
          <w:tcPr>
            <w:tcW w:w="851" w:type="dxa"/>
            <w:tcBorders>
              <w:left w:val="single" w:sz="4" w:space="0" w:shadow="0" w:frame="0"/>
            </w:tcBorders>
            <w:vAlign w:val="bottom"/>
          </w:tcPr>
          <w:p>
            <w:pPr>
              <w:ind w:right="57"/>
              <w:jc w:val="right"/>
              <w:rPr>
                <w:b w:val="1"/>
                <w:sz w:val="16"/>
              </w:rPr>
            </w:pPr>
            <w:r>
              <w:rPr>
                <w:b w:val="1"/>
                <w:sz w:val="16"/>
              </w:rPr>
              <w:t xml:space="preserve">   14 568</w:t>
            </w:r>
          </w:p>
        </w:tc>
        <w:tc>
          <w:tcPr>
            <w:tcW w:w="851" w:type="dxa"/>
            <w:vAlign w:val="bottom"/>
          </w:tcPr>
          <w:p>
            <w:pPr>
              <w:ind w:right="57"/>
              <w:jc w:val="right"/>
              <w:rPr>
                <w:b w:val="1"/>
                <w:sz w:val="16"/>
              </w:rPr>
            </w:pPr>
            <w:r>
              <w:rPr>
                <w:b w:val="1"/>
                <w:sz w:val="16"/>
              </w:rPr>
              <w:t xml:space="preserve">   7 637</w:t>
            </w:r>
          </w:p>
        </w:tc>
        <w:tc>
          <w:tcPr>
            <w:tcW w:w="851" w:type="dxa"/>
            <w:vAlign w:val="bottom"/>
          </w:tcPr>
          <w:p>
            <w:pPr>
              <w:ind w:right="57"/>
              <w:jc w:val="right"/>
              <w:rPr>
                <w:b w:val="1"/>
                <w:sz w:val="16"/>
              </w:rPr>
            </w:pPr>
            <w:r>
              <w:rPr>
                <w:b w:val="1"/>
                <w:sz w:val="16"/>
              </w:rPr>
              <w:t xml:space="preserve">   6 930</w:t>
            </w:r>
          </w:p>
        </w:tc>
        <w:tc>
          <w:tcPr>
            <w:tcW w:w="851" w:type="dxa"/>
            <w:vAlign w:val="bottom"/>
          </w:tcPr>
          <w:p>
            <w:pPr>
              <w:ind w:right="57"/>
              <w:jc w:val="right"/>
              <w:rPr>
                <w:b w:val="1"/>
                <w:sz w:val="16"/>
              </w:rPr>
            </w:pPr>
            <w:r>
              <w:rPr>
                <w:b w:val="1"/>
                <w:sz w:val="16"/>
              </w:rPr>
              <w:t xml:space="preserve">   3 915</w:t>
            </w:r>
          </w:p>
        </w:tc>
        <w:tc>
          <w:tcPr>
            <w:tcW w:w="851" w:type="dxa"/>
            <w:vAlign w:val="bottom"/>
          </w:tcPr>
          <w:p>
            <w:pPr>
              <w:ind w:right="57"/>
              <w:jc w:val="right"/>
              <w:rPr>
                <w:b w:val="1"/>
                <w:sz w:val="16"/>
              </w:rPr>
            </w:pPr>
            <w:r>
              <w:rPr>
                <w:b w:val="1"/>
                <w:sz w:val="16"/>
              </w:rPr>
              <w:t xml:space="preserve">   3 722</w:t>
            </w:r>
          </w:p>
        </w:tc>
        <w:tc>
          <w:tcPr>
            <w:tcW w:w="851" w:type="dxa"/>
            <w:vAlign w:val="bottom"/>
          </w:tcPr>
          <w:p>
            <w:pPr>
              <w:ind w:right="57"/>
              <w:jc w:val="right"/>
              <w:rPr>
                <w:b w:val="1"/>
                <w:sz w:val="16"/>
              </w:rPr>
            </w:pPr>
            <w:r>
              <w:rPr>
                <w:b w:val="1"/>
                <w:sz w:val="16"/>
              </w:rPr>
              <w:t xml:space="preserve">   3 876</w:t>
            </w:r>
          </w:p>
        </w:tc>
        <w:tc>
          <w:tcPr>
            <w:tcW w:w="851" w:type="dxa"/>
            <w:vAlign w:val="bottom"/>
          </w:tcPr>
          <w:p>
            <w:pPr>
              <w:ind w:right="57"/>
              <w:jc w:val="right"/>
              <w:rPr>
                <w:b w:val="1"/>
                <w:sz w:val="16"/>
              </w:rPr>
            </w:pPr>
            <w:r>
              <w:rPr>
                <w:b w:val="1"/>
                <w:sz w:val="16"/>
              </w:rPr>
              <w:t xml:space="preserve">   3 054</w:t>
            </w:r>
          </w:p>
        </w:tc>
      </w:tr>
      <w:tr>
        <w:trPr>
          <w:wAfter w:w="0" w:type="dxa"/>
        </w:trPr>
        <w:tc>
          <w:tcPr>
            <w:tcW w:w="3856" w:type="dxa"/>
            <w:tcBorders>
              <w:right w:val="single" w:sz="4" w:space="0" w:shadow="0" w:frame="0"/>
            </w:tcBorders>
          </w:tcPr>
          <w:p>
            <w:pPr>
              <w:spacing w:lineRule="auto" w:line="233"/>
              <w:rPr>
                <w:b w:val="1"/>
                <w:sz w:val="16"/>
              </w:rPr>
            </w:pPr>
            <w:r>
              <w:rPr>
                <w:b w:val="1"/>
                <w:sz w:val="16"/>
              </w:rPr>
              <w:t>Трговина на велико и трговина на мало; поправка моторних возила и мотоцикала</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60 030</w:t>
            </w:r>
          </w:p>
        </w:tc>
        <w:tc>
          <w:tcPr>
            <w:tcW w:w="851" w:type="dxa"/>
            <w:vAlign w:val="bottom"/>
          </w:tcPr>
          <w:p>
            <w:pPr>
              <w:ind w:right="57"/>
              <w:jc w:val="right"/>
              <w:rPr>
                <w:b w:val="1"/>
                <w:sz w:val="16"/>
              </w:rPr>
            </w:pPr>
            <w:r>
              <w:rPr>
                <w:b w:val="1"/>
                <w:sz w:val="16"/>
              </w:rPr>
              <w:t xml:space="preserve">   28 699</w:t>
            </w:r>
          </w:p>
        </w:tc>
        <w:tc>
          <w:tcPr>
            <w:tcW w:w="851" w:type="dxa"/>
            <w:vAlign w:val="bottom"/>
          </w:tcPr>
          <w:p>
            <w:pPr>
              <w:ind w:right="57"/>
              <w:jc w:val="right"/>
              <w:rPr>
                <w:b w:val="1"/>
                <w:sz w:val="16"/>
              </w:rPr>
            </w:pPr>
            <w:r>
              <w:rPr>
                <w:b w:val="1"/>
                <w:sz w:val="16"/>
              </w:rPr>
              <w:t xml:space="preserve">   31 331</w:t>
            </w:r>
          </w:p>
        </w:tc>
        <w:tc>
          <w:tcPr>
            <w:tcW w:w="851" w:type="dxa"/>
            <w:vAlign w:val="bottom"/>
          </w:tcPr>
          <w:p>
            <w:pPr>
              <w:ind w:right="57"/>
              <w:jc w:val="right"/>
              <w:rPr>
                <w:b w:val="1"/>
                <w:sz w:val="16"/>
              </w:rPr>
            </w:pPr>
            <w:r>
              <w:rPr>
                <w:b w:val="1"/>
                <w:sz w:val="16"/>
              </w:rPr>
              <w:t xml:space="preserve">   13 148</w:t>
            </w:r>
          </w:p>
        </w:tc>
        <w:tc>
          <w:tcPr>
            <w:tcW w:w="851" w:type="dxa"/>
            <w:vAlign w:val="bottom"/>
          </w:tcPr>
          <w:p>
            <w:pPr>
              <w:ind w:right="57"/>
              <w:jc w:val="right"/>
              <w:rPr>
                <w:b w:val="1"/>
                <w:sz w:val="16"/>
              </w:rPr>
            </w:pPr>
            <w:r>
              <w:rPr>
                <w:b w:val="1"/>
                <w:sz w:val="16"/>
              </w:rPr>
              <w:t xml:space="preserve">   15 550</w:t>
            </w:r>
          </w:p>
        </w:tc>
        <w:tc>
          <w:tcPr>
            <w:tcW w:w="851" w:type="dxa"/>
            <w:vAlign w:val="bottom"/>
          </w:tcPr>
          <w:p>
            <w:pPr>
              <w:ind w:right="57"/>
              <w:jc w:val="right"/>
              <w:rPr>
                <w:b w:val="1"/>
                <w:sz w:val="16"/>
              </w:rPr>
            </w:pPr>
            <w:r>
              <w:rPr>
                <w:b w:val="1"/>
                <w:sz w:val="16"/>
              </w:rPr>
              <w:t xml:space="preserve">   18 160</w:t>
            </w:r>
          </w:p>
        </w:tc>
        <w:tc>
          <w:tcPr>
            <w:tcW w:w="851" w:type="dxa"/>
            <w:vAlign w:val="bottom"/>
          </w:tcPr>
          <w:p>
            <w:pPr>
              <w:ind w:right="57"/>
              <w:jc w:val="right"/>
              <w:rPr>
                <w:b w:val="1"/>
                <w:sz w:val="16"/>
              </w:rPr>
            </w:pPr>
            <w:r>
              <w:rPr>
                <w:b w:val="1"/>
                <w:sz w:val="16"/>
              </w:rPr>
              <w:t xml:space="preserve">   13 172</w:t>
            </w:r>
          </w:p>
        </w:tc>
      </w:tr>
      <w:tr>
        <w:trPr>
          <w:wAfter w:w="0" w:type="dxa"/>
        </w:trPr>
        <w:tc>
          <w:tcPr>
            <w:tcW w:w="3856" w:type="dxa"/>
            <w:tcBorders>
              <w:right w:val="single" w:sz="4" w:space="0" w:shadow="0" w:frame="0"/>
            </w:tcBorders>
          </w:tcPr>
          <w:p>
            <w:pPr>
              <w:spacing w:lineRule="auto" w:line="233"/>
              <w:rPr>
                <w:b w:val="1"/>
                <w:sz w:val="16"/>
              </w:rPr>
            </w:pPr>
            <w:r>
              <w:rPr>
                <w:b w:val="1"/>
                <w:sz w:val="16"/>
              </w:rPr>
              <w:t>Саобраћај и складиштење</w:t>
            </w:r>
          </w:p>
        </w:tc>
        <w:tc>
          <w:tcPr>
            <w:tcW w:w="851" w:type="dxa"/>
            <w:tcBorders>
              <w:left w:val="single" w:sz="4" w:space="0" w:shadow="0" w:frame="0"/>
            </w:tcBorders>
            <w:vAlign w:val="bottom"/>
          </w:tcPr>
          <w:p>
            <w:pPr>
              <w:ind w:right="57"/>
              <w:jc w:val="right"/>
              <w:rPr>
                <w:b w:val="1"/>
                <w:sz w:val="16"/>
              </w:rPr>
            </w:pPr>
            <w:r>
              <w:rPr>
                <w:b w:val="1"/>
                <w:sz w:val="16"/>
              </w:rPr>
              <w:t xml:space="preserve">   18 599</w:t>
            </w:r>
          </w:p>
        </w:tc>
        <w:tc>
          <w:tcPr>
            <w:tcW w:w="851" w:type="dxa"/>
            <w:vAlign w:val="bottom"/>
          </w:tcPr>
          <w:p>
            <w:pPr>
              <w:ind w:right="57"/>
              <w:jc w:val="right"/>
              <w:rPr>
                <w:b w:val="1"/>
                <w:sz w:val="16"/>
              </w:rPr>
            </w:pPr>
            <w:r>
              <w:rPr>
                <w:b w:val="1"/>
                <w:sz w:val="16"/>
              </w:rPr>
              <w:t xml:space="preserve">   11 462</w:t>
            </w:r>
          </w:p>
        </w:tc>
        <w:tc>
          <w:tcPr>
            <w:tcW w:w="851" w:type="dxa"/>
            <w:vAlign w:val="bottom"/>
          </w:tcPr>
          <w:p>
            <w:pPr>
              <w:ind w:right="57"/>
              <w:jc w:val="right"/>
              <w:rPr>
                <w:b w:val="1"/>
                <w:sz w:val="16"/>
              </w:rPr>
            </w:pPr>
            <w:r>
              <w:rPr>
                <w:b w:val="1"/>
                <w:sz w:val="16"/>
              </w:rPr>
              <w:t xml:space="preserve">   7 136</w:t>
            </w:r>
          </w:p>
        </w:tc>
        <w:tc>
          <w:tcPr>
            <w:tcW w:w="851" w:type="dxa"/>
            <w:vAlign w:val="bottom"/>
          </w:tcPr>
          <w:p>
            <w:pPr>
              <w:ind w:right="57"/>
              <w:jc w:val="right"/>
              <w:rPr>
                <w:b w:val="1"/>
                <w:sz w:val="16"/>
              </w:rPr>
            </w:pPr>
            <w:r>
              <w:rPr>
                <w:b w:val="1"/>
                <w:sz w:val="16"/>
              </w:rPr>
              <w:t xml:space="preserve">   7 182</w:t>
            </w:r>
          </w:p>
        </w:tc>
        <w:tc>
          <w:tcPr>
            <w:tcW w:w="851" w:type="dxa"/>
            <w:vAlign w:val="bottom"/>
          </w:tcPr>
          <w:p>
            <w:pPr>
              <w:ind w:right="57"/>
              <w:jc w:val="right"/>
              <w:rPr>
                <w:b w:val="1"/>
                <w:sz w:val="16"/>
              </w:rPr>
            </w:pPr>
            <w:r>
              <w:rPr>
                <w:b w:val="1"/>
                <w:sz w:val="16"/>
              </w:rPr>
              <w:t xml:space="preserve">   4 281</w:t>
            </w:r>
          </w:p>
        </w:tc>
        <w:tc>
          <w:tcPr>
            <w:tcW w:w="851" w:type="dxa"/>
            <w:vAlign w:val="bottom"/>
          </w:tcPr>
          <w:p>
            <w:pPr>
              <w:ind w:right="57"/>
              <w:jc w:val="right"/>
              <w:rPr>
                <w:b w:val="1"/>
                <w:sz w:val="16"/>
              </w:rPr>
            </w:pPr>
            <w:r>
              <w:rPr>
                <w:b w:val="1"/>
                <w:sz w:val="16"/>
              </w:rPr>
              <w:t xml:space="preserve">   4 936</w:t>
            </w:r>
          </w:p>
        </w:tc>
        <w:tc>
          <w:tcPr>
            <w:tcW w:w="851" w:type="dxa"/>
            <w:vAlign w:val="bottom"/>
          </w:tcPr>
          <w:p>
            <w:pPr>
              <w:ind w:right="57"/>
              <w:jc w:val="right"/>
              <w:rPr>
                <w:b w:val="1"/>
                <w:sz w:val="16"/>
              </w:rPr>
            </w:pPr>
            <w:r>
              <w:rPr>
                <w:b w:val="1"/>
                <w:sz w:val="16"/>
              </w:rPr>
              <w:t xml:space="preserve">   2 200</w:t>
            </w:r>
          </w:p>
        </w:tc>
      </w:tr>
      <w:tr>
        <w:trPr>
          <w:wAfter w:w="0" w:type="dxa"/>
        </w:trPr>
        <w:tc>
          <w:tcPr>
            <w:tcW w:w="3856" w:type="dxa"/>
            <w:tcBorders>
              <w:right w:val="single" w:sz="4" w:space="0" w:shadow="0" w:frame="0"/>
            </w:tcBorders>
          </w:tcPr>
          <w:p>
            <w:pPr>
              <w:spacing w:lineRule="auto" w:line="233"/>
              <w:rPr>
                <w:b w:val="1"/>
                <w:sz w:val="16"/>
              </w:rPr>
            </w:pPr>
            <w:r>
              <w:rPr>
                <w:b w:val="1"/>
                <w:sz w:val="16"/>
              </w:rPr>
              <w:t>Услуге смештаја и исхране</w:t>
            </w:r>
          </w:p>
        </w:tc>
        <w:tc>
          <w:tcPr>
            <w:tcW w:w="851" w:type="dxa"/>
            <w:tcBorders>
              <w:left w:val="single" w:sz="4" w:space="0" w:shadow="0" w:frame="0"/>
            </w:tcBorders>
            <w:vAlign w:val="bottom"/>
          </w:tcPr>
          <w:p>
            <w:pPr>
              <w:ind w:right="57"/>
              <w:jc w:val="right"/>
              <w:rPr>
                <w:b w:val="1"/>
                <w:sz w:val="16"/>
              </w:rPr>
            </w:pPr>
            <w:r>
              <w:rPr>
                <w:b w:val="1"/>
                <w:sz w:val="16"/>
              </w:rPr>
              <w:t xml:space="preserve">   16 767</w:t>
            </w:r>
          </w:p>
        </w:tc>
        <w:tc>
          <w:tcPr>
            <w:tcW w:w="851" w:type="dxa"/>
            <w:vAlign w:val="bottom"/>
          </w:tcPr>
          <w:p>
            <w:pPr>
              <w:ind w:right="57"/>
              <w:jc w:val="right"/>
              <w:rPr>
                <w:b w:val="1"/>
                <w:sz w:val="16"/>
              </w:rPr>
            </w:pPr>
            <w:r>
              <w:rPr>
                <w:b w:val="1"/>
                <w:sz w:val="16"/>
              </w:rPr>
              <w:t xml:space="preserve">   8 432</w:t>
            </w:r>
          </w:p>
        </w:tc>
        <w:tc>
          <w:tcPr>
            <w:tcW w:w="851" w:type="dxa"/>
            <w:vAlign w:val="bottom"/>
          </w:tcPr>
          <w:p>
            <w:pPr>
              <w:ind w:right="57"/>
              <w:jc w:val="right"/>
              <w:rPr>
                <w:b w:val="1"/>
                <w:sz w:val="16"/>
              </w:rPr>
            </w:pPr>
            <w:r>
              <w:rPr>
                <w:b w:val="1"/>
                <w:sz w:val="16"/>
              </w:rPr>
              <w:t xml:space="preserve">   8 335</w:t>
            </w:r>
          </w:p>
        </w:tc>
        <w:tc>
          <w:tcPr>
            <w:tcW w:w="851" w:type="dxa"/>
            <w:vAlign w:val="bottom"/>
          </w:tcPr>
          <w:p>
            <w:pPr>
              <w:ind w:right="57"/>
              <w:jc w:val="right"/>
              <w:rPr>
                <w:b w:val="1"/>
                <w:sz w:val="16"/>
              </w:rPr>
            </w:pPr>
            <w:r>
              <w:rPr>
                <w:b w:val="1"/>
                <w:sz w:val="16"/>
              </w:rPr>
              <w:t xml:space="preserve">   4 078</w:t>
            </w:r>
          </w:p>
        </w:tc>
        <w:tc>
          <w:tcPr>
            <w:tcW w:w="851" w:type="dxa"/>
            <w:vAlign w:val="bottom"/>
          </w:tcPr>
          <w:p>
            <w:pPr>
              <w:ind w:right="57"/>
              <w:jc w:val="right"/>
              <w:rPr>
                <w:b w:val="1"/>
                <w:sz w:val="16"/>
              </w:rPr>
            </w:pPr>
            <w:r>
              <w:rPr>
                <w:b w:val="1"/>
                <w:sz w:val="16"/>
              </w:rPr>
              <w:t xml:space="preserve">   4 354</w:t>
            </w:r>
          </w:p>
        </w:tc>
        <w:tc>
          <w:tcPr>
            <w:tcW w:w="851" w:type="dxa"/>
            <w:vAlign w:val="bottom"/>
          </w:tcPr>
          <w:p>
            <w:pPr>
              <w:ind w:right="57"/>
              <w:jc w:val="right"/>
              <w:rPr>
                <w:b w:val="1"/>
                <w:sz w:val="16"/>
              </w:rPr>
            </w:pPr>
            <w:r>
              <w:rPr>
                <w:b w:val="1"/>
                <w:sz w:val="16"/>
              </w:rPr>
              <w:t xml:space="preserve">   5 127</w:t>
            </w:r>
          </w:p>
        </w:tc>
        <w:tc>
          <w:tcPr>
            <w:tcW w:w="851" w:type="dxa"/>
            <w:vAlign w:val="bottom"/>
          </w:tcPr>
          <w:p>
            <w:pPr>
              <w:ind w:right="57"/>
              <w:jc w:val="right"/>
              <w:rPr>
                <w:b w:val="1"/>
                <w:sz w:val="16"/>
              </w:rPr>
            </w:pPr>
            <w:r>
              <w:rPr>
                <w:b w:val="1"/>
                <w:sz w:val="16"/>
              </w:rPr>
              <w:t xml:space="preserve">   3 207</w:t>
            </w:r>
          </w:p>
        </w:tc>
      </w:tr>
      <w:tr>
        <w:trPr>
          <w:wAfter w:w="0" w:type="dxa"/>
        </w:trPr>
        <w:tc>
          <w:tcPr>
            <w:tcW w:w="3856" w:type="dxa"/>
            <w:tcBorders>
              <w:right w:val="single" w:sz="4" w:space="0" w:shadow="0" w:frame="0"/>
            </w:tcBorders>
          </w:tcPr>
          <w:p>
            <w:pPr>
              <w:spacing w:lineRule="auto" w:line="233"/>
              <w:rPr>
                <w:b w:val="1"/>
                <w:sz w:val="16"/>
              </w:rPr>
            </w:pPr>
            <w:r>
              <w:rPr>
                <w:b w:val="1"/>
                <w:sz w:val="16"/>
              </w:rPr>
              <w:t>Информисање и комуникације</w:t>
            </w:r>
          </w:p>
        </w:tc>
        <w:tc>
          <w:tcPr>
            <w:tcW w:w="851" w:type="dxa"/>
            <w:tcBorders>
              <w:left w:val="single" w:sz="4" w:space="0" w:shadow="0" w:frame="0"/>
            </w:tcBorders>
            <w:vAlign w:val="bottom"/>
          </w:tcPr>
          <w:p>
            <w:pPr>
              <w:ind w:right="57"/>
              <w:jc w:val="right"/>
              <w:rPr>
                <w:b w:val="1"/>
                <w:sz w:val="16"/>
              </w:rPr>
            </w:pPr>
            <w:r>
              <w:rPr>
                <w:b w:val="1"/>
                <w:sz w:val="16"/>
              </w:rPr>
              <w:t xml:space="preserve">   3 719</w:t>
            </w:r>
          </w:p>
        </w:tc>
        <w:tc>
          <w:tcPr>
            <w:tcW w:w="851" w:type="dxa"/>
            <w:vAlign w:val="bottom"/>
          </w:tcPr>
          <w:p>
            <w:pPr>
              <w:ind w:right="57"/>
              <w:jc w:val="right"/>
              <w:rPr>
                <w:b w:val="1"/>
                <w:sz w:val="16"/>
              </w:rPr>
            </w:pPr>
            <w:r>
              <w:rPr>
                <w:b w:val="1"/>
                <w:sz w:val="16"/>
              </w:rPr>
              <w:t xml:space="preserve">   2 818</w:t>
            </w:r>
          </w:p>
        </w:tc>
        <w:tc>
          <w:tcPr>
            <w:tcW w:w="851" w:type="dxa"/>
            <w:vAlign w:val="bottom"/>
          </w:tcPr>
          <w:p>
            <w:pPr>
              <w:ind w:right="57"/>
              <w:jc w:val="right"/>
              <w:rPr>
                <w:b w:val="1"/>
                <w:sz w:val="16"/>
              </w:rPr>
            </w:pPr>
            <w:r>
              <w:rPr>
                <w:b w:val="1"/>
                <w:sz w:val="16"/>
              </w:rPr>
              <w:t xml:space="preserve">    902</w:t>
            </w:r>
          </w:p>
        </w:tc>
        <w:tc>
          <w:tcPr>
            <w:tcW w:w="851" w:type="dxa"/>
            <w:vAlign w:val="bottom"/>
          </w:tcPr>
          <w:p>
            <w:pPr>
              <w:ind w:right="57"/>
              <w:jc w:val="right"/>
              <w:rPr>
                <w:b w:val="1"/>
                <w:sz w:val="16"/>
              </w:rPr>
            </w:pPr>
            <w:r>
              <w:rPr>
                <w:b w:val="1"/>
                <w:sz w:val="16"/>
              </w:rPr>
              <w:t xml:space="preserve">   1 948</w:t>
            </w:r>
          </w:p>
        </w:tc>
        <w:tc>
          <w:tcPr>
            <w:tcW w:w="851" w:type="dxa"/>
            <w:vAlign w:val="bottom"/>
          </w:tcPr>
          <w:p>
            <w:pPr>
              <w:ind w:right="57"/>
              <w:jc w:val="right"/>
              <w:rPr>
                <w:b w:val="1"/>
                <w:sz w:val="16"/>
              </w:rPr>
            </w:pPr>
            <w:r>
              <w:rPr>
                <w:b w:val="1"/>
                <w:sz w:val="16"/>
              </w:rPr>
              <w:t xml:space="preserve">    870</w:t>
            </w:r>
          </w:p>
        </w:tc>
        <w:tc>
          <w:tcPr>
            <w:tcW w:w="851" w:type="dxa"/>
            <w:vAlign w:val="bottom"/>
          </w:tcPr>
          <w:p>
            <w:pPr>
              <w:ind w:right="57"/>
              <w:jc w:val="right"/>
              <w:rPr>
                <w:b w:val="1"/>
                <w:sz w:val="16"/>
              </w:rPr>
            </w:pPr>
            <w:r>
              <w:rPr>
                <w:b w:val="1"/>
                <w:sz w:val="16"/>
              </w:rPr>
              <w:t xml:space="preserve">    589</w:t>
            </w:r>
          </w:p>
        </w:tc>
        <w:tc>
          <w:tcPr>
            <w:tcW w:w="851" w:type="dxa"/>
            <w:vAlign w:val="bottom"/>
          </w:tcPr>
          <w:p>
            <w:pPr>
              <w:ind w:right="57"/>
              <w:jc w:val="right"/>
              <w:rPr>
                <w:b w:val="1"/>
                <w:sz w:val="16"/>
              </w:rPr>
            </w:pPr>
            <w:r>
              <w:rPr>
                <w:b w:val="1"/>
                <w:sz w:val="16"/>
              </w:rPr>
              <w:t xml:space="preserve">    312</w:t>
            </w:r>
          </w:p>
        </w:tc>
      </w:tr>
      <w:tr>
        <w:trPr>
          <w:wAfter w:w="0" w:type="dxa"/>
        </w:trPr>
        <w:tc>
          <w:tcPr>
            <w:tcW w:w="3856" w:type="dxa"/>
            <w:tcBorders>
              <w:right w:val="single" w:sz="4" w:space="0" w:shadow="0" w:frame="0"/>
            </w:tcBorders>
          </w:tcPr>
          <w:p>
            <w:pPr>
              <w:spacing w:lineRule="auto" w:line="233"/>
              <w:ind w:left="170"/>
              <w:rPr>
                <w:sz w:val="16"/>
              </w:rPr>
            </w:pPr>
            <w:r>
              <w:rPr>
                <w:sz w:val="16"/>
              </w:rPr>
              <w:t>Издаваштво, аудио-визуелне и емитерске делатности</w:t>
            </w:r>
          </w:p>
        </w:tc>
        <w:tc>
          <w:tcPr>
            <w:tcW w:w="851" w:type="dxa"/>
            <w:tcBorders>
              <w:left w:val="single" w:sz="4" w:space="0" w:shadow="0" w:frame="0"/>
            </w:tcBorders>
            <w:vAlign w:val="bottom"/>
          </w:tcPr>
          <w:p>
            <w:pPr>
              <w:ind w:right="57"/>
              <w:jc w:val="right"/>
              <w:rPr>
                <w:sz w:val="16"/>
              </w:rPr>
            </w:pPr>
            <w:r>
              <w:rPr>
                <w:sz w:val="16"/>
              </w:rPr>
              <w:t xml:space="preserve">   1 115</w:t>
            </w:r>
          </w:p>
        </w:tc>
        <w:tc>
          <w:tcPr>
            <w:tcW w:w="851" w:type="dxa"/>
            <w:vAlign w:val="bottom"/>
          </w:tcPr>
          <w:p>
            <w:pPr>
              <w:ind w:right="57"/>
              <w:jc w:val="right"/>
              <w:rPr>
                <w:sz w:val="16"/>
              </w:rPr>
            </w:pPr>
            <w:r>
              <w:rPr>
                <w:sz w:val="16"/>
              </w:rPr>
              <w:t xml:space="preserve">    865</w:t>
            </w:r>
          </w:p>
        </w:tc>
        <w:tc>
          <w:tcPr>
            <w:tcW w:w="851" w:type="dxa"/>
            <w:vAlign w:val="bottom"/>
          </w:tcPr>
          <w:p>
            <w:pPr>
              <w:ind w:right="57"/>
              <w:jc w:val="right"/>
              <w:rPr>
                <w:sz w:val="16"/>
              </w:rPr>
            </w:pPr>
            <w:r>
              <w:rPr>
                <w:sz w:val="16"/>
              </w:rPr>
              <w:t xml:space="preserve">    249</w:t>
            </w:r>
          </w:p>
        </w:tc>
        <w:tc>
          <w:tcPr>
            <w:tcW w:w="851" w:type="dxa"/>
            <w:vAlign w:val="bottom"/>
          </w:tcPr>
          <w:p>
            <w:pPr>
              <w:ind w:right="57"/>
              <w:jc w:val="right"/>
              <w:rPr>
                <w:sz w:val="16"/>
              </w:rPr>
            </w:pPr>
            <w:r>
              <w:rPr>
                <w:sz w:val="16"/>
              </w:rPr>
              <w:t xml:space="preserve">    670</w:t>
            </w:r>
          </w:p>
        </w:tc>
        <w:tc>
          <w:tcPr>
            <w:tcW w:w="851" w:type="dxa"/>
            <w:vAlign w:val="bottom"/>
          </w:tcPr>
          <w:p>
            <w:pPr>
              <w:ind w:right="57"/>
              <w:jc w:val="right"/>
              <w:rPr>
                <w:sz w:val="16"/>
              </w:rPr>
            </w:pPr>
            <w:r>
              <w:rPr>
                <w:sz w:val="16"/>
              </w:rPr>
              <w:t xml:space="preserve">    195</w:t>
            </w:r>
          </w:p>
        </w:tc>
        <w:tc>
          <w:tcPr>
            <w:tcW w:w="851" w:type="dxa"/>
            <w:vAlign w:val="bottom"/>
          </w:tcPr>
          <w:p>
            <w:pPr>
              <w:ind w:right="57"/>
              <w:jc w:val="right"/>
              <w:rPr>
                <w:sz w:val="16"/>
              </w:rPr>
            </w:pPr>
            <w:r>
              <w:rPr>
                <w:sz w:val="16"/>
              </w:rPr>
              <w:t xml:space="preserve">    185</w:t>
            </w:r>
          </w:p>
        </w:tc>
        <w:tc>
          <w:tcPr>
            <w:tcW w:w="851" w:type="dxa"/>
            <w:vAlign w:val="bottom"/>
          </w:tcPr>
          <w:p>
            <w:pPr>
              <w:ind w:right="57"/>
              <w:jc w:val="right"/>
              <w:rPr>
                <w:sz w:val="16"/>
              </w:rPr>
            </w:pPr>
            <w:r>
              <w:rPr>
                <w:sz w:val="16"/>
              </w:rPr>
              <w:t xml:space="preserve">    64</w:t>
            </w:r>
          </w:p>
        </w:tc>
      </w:tr>
      <w:tr>
        <w:trPr>
          <w:wAfter w:w="0" w:type="dxa"/>
        </w:trPr>
        <w:tc>
          <w:tcPr>
            <w:tcW w:w="3856" w:type="dxa"/>
            <w:tcBorders>
              <w:right w:val="single" w:sz="4" w:space="0" w:shadow="0" w:frame="0"/>
            </w:tcBorders>
          </w:tcPr>
          <w:p>
            <w:pPr>
              <w:spacing w:lineRule="auto" w:line="233"/>
              <w:ind w:left="170"/>
              <w:rPr>
                <w:sz w:val="16"/>
              </w:rPr>
            </w:pPr>
            <w:r>
              <w:rPr>
                <w:sz w:val="16"/>
              </w:rPr>
              <w:t>Телекомуникације</w:t>
            </w:r>
          </w:p>
        </w:tc>
        <w:tc>
          <w:tcPr>
            <w:tcW w:w="851" w:type="dxa"/>
            <w:tcBorders>
              <w:left w:val="single" w:sz="4" w:space="0" w:shadow="0" w:frame="0"/>
            </w:tcBorders>
            <w:vAlign w:val="bottom"/>
          </w:tcPr>
          <w:p>
            <w:pPr>
              <w:ind w:right="57"/>
              <w:jc w:val="right"/>
              <w:rPr>
                <w:sz w:val="16"/>
              </w:rPr>
            </w:pPr>
            <w:r>
              <w:rPr>
                <w:sz w:val="16"/>
              </w:rPr>
              <w:t xml:space="preserve">    102</w:t>
            </w:r>
          </w:p>
        </w:tc>
        <w:tc>
          <w:tcPr>
            <w:tcW w:w="851" w:type="dxa"/>
            <w:vAlign w:val="bottom"/>
          </w:tcPr>
          <w:p>
            <w:pPr>
              <w:ind w:right="57"/>
              <w:jc w:val="right"/>
              <w:rPr>
                <w:sz w:val="16"/>
              </w:rPr>
            </w:pPr>
            <w:r>
              <w:rPr>
                <w:sz w:val="16"/>
              </w:rPr>
              <w:t xml:space="preserve">    62</w:t>
            </w:r>
          </w:p>
        </w:tc>
        <w:tc>
          <w:tcPr>
            <w:tcW w:w="851" w:type="dxa"/>
            <w:vAlign w:val="bottom"/>
          </w:tcPr>
          <w:p>
            <w:pPr>
              <w:ind w:right="57"/>
              <w:jc w:val="right"/>
              <w:rPr>
                <w:sz w:val="16"/>
              </w:rPr>
            </w:pPr>
            <w:r>
              <w:rPr>
                <w:sz w:val="16"/>
              </w:rPr>
              <w:t xml:space="preserve">    40</w:t>
            </w:r>
          </w:p>
        </w:tc>
        <w:tc>
          <w:tcPr>
            <w:tcW w:w="851" w:type="dxa"/>
            <w:vAlign w:val="bottom"/>
          </w:tcPr>
          <w:p>
            <w:pPr>
              <w:ind w:right="57"/>
              <w:jc w:val="right"/>
              <w:rPr>
                <w:sz w:val="16"/>
              </w:rPr>
            </w:pPr>
            <w:r>
              <w:rPr>
                <w:sz w:val="16"/>
              </w:rPr>
              <w:t xml:space="preserve">    36</w:t>
            </w:r>
          </w:p>
        </w:tc>
        <w:tc>
          <w:tcPr>
            <w:tcW w:w="851" w:type="dxa"/>
            <w:vAlign w:val="bottom"/>
          </w:tcPr>
          <w:p>
            <w:pPr>
              <w:ind w:right="57"/>
              <w:jc w:val="right"/>
              <w:rPr>
                <w:sz w:val="16"/>
              </w:rPr>
            </w:pPr>
            <w:r>
              <w:rPr>
                <w:sz w:val="16"/>
              </w:rPr>
              <w:t xml:space="preserve">    26</w:t>
            </w:r>
          </w:p>
        </w:tc>
        <w:tc>
          <w:tcPr>
            <w:tcW w:w="851" w:type="dxa"/>
            <w:vAlign w:val="bottom"/>
          </w:tcPr>
          <w:p>
            <w:pPr>
              <w:ind w:right="57"/>
              <w:jc w:val="right"/>
              <w:rPr>
                <w:sz w:val="16"/>
              </w:rPr>
            </w:pPr>
            <w:r>
              <w:rPr>
                <w:sz w:val="16"/>
              </w:rPr>
              <w:t xml:space="preserve">    18</w:t>
            </w:r>
          </w:p>
        </w:tc>
        <w:tc>
          <w:tcPr>
            <w:tcW w:w="851" w:type="dxa"/>
            <w:vAlign w:val="bottom"/>
          </w:tcPr>
          <w:p>
            <w:pPr>
              <w:ind w:right="57"/>
              <w:jc w:val="right"/>
              <w:rPr>
                <w:sz w:val="16"/>
              </w:rPr>
            </w:pPr>
            <w:r>
              <w:rPr>
                <w:sz w:val="16"/>
              </w:rPr>
              <w:t xml:space="preserve">    22</w:t>
            </w:r>
          </w:p>
        </w:tc>
      </w:tr>
      <w:tr>
        <w:trPr>
          <w:wAfter w:w="0" w:type="dxa"/>
        </w:trPr>
        <w:tc>
          <w:tcPr>
            <w:tcW w:w="3856" w:type="dxa"/>
            <w:tcBorders>
              <w:right w:val="single" w:sz="4" w:space="0" w:shadow="0" w:frame="0"/>
            </w:tcBorders>
          </w:tcPr>
          <w:p>
            <w:pPr>
              <w:spacing w:lineRule="auto" w:line="233"/>
              <w:ind w:left="170"/>
              <w:rPr>
                <w:sz w:val="16"/>
              </w:rPr>
            </w:pPr>
            <w:r>
              <w:rPr>
                <w:sz w:val="16"/>
              </w:rPr>
              <w:t>ИТ и остале информационе услужне делатности</w:t>
            </w:r>
          </w:p>
        </w:tc>
        <w:tc>
          <w:tcPr>
            <w:tcW w:w="851" w:type="dxa"/>
            <w:tcBorders>
              <w:left w:val="single" w:sz="4" w:space="0" w:shadow="0" w:frame="0"/>
            </w:tcBorders>
            <w:vAlign w:val="bottom"/>
          </w:tcPr>
          <w:p>
            <w:pPr>
              <w:ind w:right="57"/>
              <w:jc w:val="right"/>
              <w:rPr>
                <w:sz w:val="16"/>
              </w:rPr>
            </w:pPr>
            <w:r>
              <w:rPr>
                <w:sz w:val="16"/>
              </w:rPr>
              <w:t xml:space="preserve">   2 502</w:t>
            </w:r>
          </w:p>
        </w:tc>
        <w:tc>
          <w:tcPr>
            <w:tcW w:w="851" w:type="dxa"/>
            <w:vAlign w:val="bottom"/>
          </w:tcPr>
          <w:p>
            <w:pPr>
              <w:ind w:right="57"/>
              <w:jc w:val="right"/>
              <w:rPr>
                <w:sz w:val="16"/>
              </w:rPr>
            </w:pPr>
            <w:r>
              <w:rPr>
                <w:sz w:val="16"/>
              </w:rPr>
              <w:t xml:space="preserve">   1 891</w:t>
            </w:r>
          </w:p>
        </w:tc>
        <w:tc>
          <w:tcPr>
            <w:tcW w:w="851" w:type="dxa"/>
            <w:vAlign w:val="bottom"/>
          </w:tcPr>
          <w:p>
            <w:pPr>
              <w:ind w:right="57"/>
              <w:jc w:val="right"/>
              <w:rPr>
                <w:sz w:val="16"/>
              </w:rPr>
            </w:pPr>
            <w:r>
              <w:rPr>
                <w:sz w:val="16"/>
              </w:rPr>
              <w:t xml:space="preserve">    612</w:t>
            </w:r>
          </w:p>
        </w:tc>
        <w:tc>
          <w:tcPr>
            <w:tcW w:w="851" w:type="dxa"/>
            <w:vAlign w:val="bottom"/>
          </w:tcPr>
          <w:p>
            <w:pPr>
              <w:ind w:right="57"/>
              <w:jc w:val="right"/>
              <w:rPr>
                <w:sz w:val="16"/>
              </w:rPr>
            </w:pPr>
            <w:r>
              <w:rPr>
                <w:sz w:val="16"/>
              </w:rPr>
              <w:t xml:space="preserve">   1 242</w:t>
            </w:r>
          </w:p>
        </w:tc>
        <w:tc>
          <w:tcPr>
            <w:tcW w:w="851" w:type="dxa"/>
            <w:vAlign w:val="bottom"/>
          </w:tcPr>
          <w:p>
            <w:pPr>
              <w:ind w:right="57"/>
              <w:jc w:val="right"/>
              <w:rPr>
                <w:sz w:val="16"/>
              </w:rPr>
            </w:pPr>
            <w:r>
              <w:rPr>
                <w:sz w:val="16"/>
              </w:rPr>
              <w:t xml:space="preserve">    649</w:t>
            </w:r>
          </w:p>
        </w:tc>
        <w:tc>
          <w:tcPr>
            <w:tcW w:w="851" w:type="dxa"/>
            <w:vAlign w:val="bottom"/>
          </w:tcPr>
          <w:p>
            <w:pPr>
              <w:ind w:right="57"/>
              <w:jc w:val="right"/>
              <w:rPr>
                <w:sz w:val="16"/>
              </w:rPr>
            </w:pPr>
            <w:r>
              <w:rPr>
                <w:sz w:val="16"/>
              </w:rPr>
              <w:t xml:space="preserve">    386</w:t>
            </w:r>
          </w:p>
        </w:tc>
        <w:tc>
          <w:tcPr>
            <w:tcW w:w="851" w:type="dxa"/>
            <w:vAlign w:val="bottom"/>
          </w:tcPr>
          <w:p>
            <w:pPr>
              <w:ind w:right="57"/>
              <w:jc w:val="right"/>
              <w:rPr>
                <w:sz w:val="16"/>
              </w:rPr>
            </w:pPr>
            <w:r>
              <w:rPr>
                <w:sz w:val="16"/>
              </w:rPr>
              <w:t xml:space="preserve">    226</w:t>
            </w:r>
          </w:p>
        </w:tc>
      </w:tr>
      <w:tr>
        <w:trPr>
          <w:wAfter w:w="0" w:type="dxa"/>
        </w:trPr>
        <w:tc>
          <w:tcPr>
            <w:tcW w:w="3856" w:type="dxa"/>
            <w:tcBorders>
              <w:right w:val="single" w:sz="4" w:space="0" w:shadow="0" w:frame="0"/>
            </w:tcBorders>
          </w:tcPr>
          <w:p>
            <w:pPr>
              <w:spacing w:lineRule="auto" w:line="233"/>
              <w:rPr>
                <w:b w:val="1"/>
                <w:sz w:val="16"/>
              </w:rPr>
            </w:pPr>
            <w:r>
              <w:rPr>
                <w:b w:val="1"/>
                <w:sz w:val="16"/>
              </w:rPr>
              <w:t>Финансијске делатности и делатност осигурања</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1 838</w:t>
            </w:r>
          </w:p>
        </w:tc>
        <w:tc>
          <w:tcPr>
            <w:tcW w:w="851" w:type="dxa"/>
            <w:vAlign w:val="bottom"/>
          </w:tcPr>
          <w:p>
            <w:pPr>
              <w:ind w:right="57"/>
              <w:jc w:val="right"/>
              <w:rPr>
                <w:b w:val="1"/>
                <w:sz w:val="16"/>
              </w:rPr>
            </w:pPr>
            <w:r>
              <w:rPr>
                <w:b w:val="1"/>
                <w:sz w:val="16"/>
              </w:rPr>
              <w:t xml:space="preserve">   1 099</w:t>
            </w:r>
          </w:p>
        </w:tc>
        <w:tc>
          <w:tcPr>
            <w:tcW w:w="851" w:type="dxa"/>
            <w:vAlign w:val="bottom"/>
          </w:tcPr>
          <w:p>
            <w:pPr>
              <w:ind w:right="57"/>
              <w:jc w:val="right"/>
              <w:rPr>
                <w:b w:val="1"/>
                <w:sz w:val="16"/>
              </w:rPr>
            </w:pPr>
            <w:r>
              <w:rPr>
                <w:b w:val="1"/>
                <w:sz w:val="16"/>
              </w:rPr>
              <w:t xml:space="preserve">    739</w:t>
            </w:r>
          </w:p>
        </w:tc>
        <w:tc>
          <w:tcPr>
            <w:tcW w:w="851" w:type="dxa"/>
            <w:vAlign w:val="bottom"/>
          </w:tcPr>
          <w:p>
            <w:pPr>
              <w:ind w:right="57"/>
              <w:jc w:val="right"/>
              <w:rPr>
                <w:b w:val="1"/>
                <w:sz w:val="16"/>
              </w:rPr>
            </w:pPr>
            <w:r>
              <w:rPr>
                <w:b w:val="1"/>
                <w:sz w:val="16"/>
              </w:rPr>
              <w:t xml:space="preserve">    530</w:t>
            </w:r>
          </w:p>
        </w:tc>
        <w:tc>
          <w:tcPr>
            <w:tcW w:w="851" w:type="dxa"/>
            <w:vAlign w:val="bottom"/>
          </w:tcPr>
          <w:p>
            <w:pPr>
              <w:ind w:right="57"/>
              <w:jc w:val="right"/>
              <w:rPr>
                <w:b w:val="1"/>
                <w:sz w:val="16"/>
              </w:rPr>
            </w:pPr>
            <w:r>
              <w:rPr>
                <w:b w:val="1"/>
                <w:sz w:val="16"/>
              </w:rPr>
              <w:t xml:space="preserve">    569</w:t>
            </w:r>
          </w:p>
        </w:tc>
        <w:tc>
          <w:tcPr>
            <w:tcW w:w="851" w:type="dxa"/>
            <w:vAlign w:val="bottom"/>
          </w:tcPr>
          <w:p>
            <w:pPr>
              <w:ind w:right="57"/>
              <w:jc w:val="right"/>
              <w:rPr>
                <w:b w:val="1"/>
                <w:sz w:val="16"/>
              </w:rPr>
            </w:pPr>
            <w:r>
              <w:rPr>
                <w:b w:val="1"/>
                <w:sz w:val="16"/>
              </w:rPr>
              <w:t xml:space="preserve">    378</w:t>
            </w:r>
          </w:p>
        </w:tc>
        <w:tc>
          <w:tcPr>
            <w:tcW w:w="851" w:type="dxa"/>
            <w:vAlign w:val="bottom"/>
          </w:tcPr>
          <w:p>
            <w:pPr>
              <w:ind w:right="57"/>
              <w:jc w:val="right"/>
              <w:rPr>
                <w:b w:val="1"/>
                <w:sz w:val="16"/>
              </w:rPr>
            </w:pPr>
            <w:r>
              <w:rPr>
                <w:b w:val="1"/>
                <w:sz w:val="16"/>
              </w:rPr>
              <w:t xml:space="preserve">    361</w:t>
            </w:r>
          </w:p>
        </w:tc>
      </w:tr>
      <w:tr>
        <w:trPr>
          <w:wAfter w:w="0" w:type="dxa"/>
        </w:trPr>
        <w:tc>
          <w:tcPr>
            <w:tcW w:w="3856" w:type="dxa"/>
            <w:tcBorders>
              <w:right w:val="single" w:sz="4" w:space="0" w:shadow="0" w:frame="0"/>
            </w:tcBorders>
          </w:tcPr>
          <w:p>
            <w:pPr>
              <w:spacing w:lineRule="auto" w:line="233"/>
              <w:rPr>
                <w:b w:val="1"/>
                <w:sz w:val="16"/>
              </w:rPr>
            </w:pPr>
            <w:r>
              <w:rPr>
                <w:b w:val="1"/>
                <w:sz w:val="16"/>
              </w:rPr>
              <w:t>Пословање некретнинама</w:t>
            </w:r>
          </w:p>
        </w:tc>
        <w:tc>
          <w:tcPr>
            <w:tcW w:w="851" w:type="dxa"/>
            <w:tcBorders>
              <w:left w:val="single" w:sz="4" w:space="0" w:shadow="0" w:frame="0"/>
            </w:tcBorders>
            <w:vAlign w:val="bottom"/>
          </w:tcPr>
          <w:p>
            <w:pPr>
              <w:ind w:right="57"/>
              <w:jc w:val="right"/>
              <w:rPr>
                <w:b w:val="1"/>
                <w:sz w:val="16"/>
              </w:rPr>
            </w:pPr>
            <w:r>
              <w:rPr>
                <w:b w:val="1"/>
                <w:sz w:val="16"/>
              </w:rPr>
              <w:t xml:space="preserve">    461</w:t>
            </w:r>
          </w:p>
        </w:tc>
        <w:tc>
          <w:tcPr>
            <w:tcW w:w="851" w:type="dxa"/>
            <w:vAlign w:val="bottom"/>
          </w:tcPr>
          <w:p>
            <w:pPr>
              <w:ind w:right="57"/>
              <w:jc w:val="right"/>
              <w:rPr>
                <w:b w:val="1"/>
                <w:sz w:val="16"/>
              </w:rPr>
            </w:pPr>
            <w:r>
              <w:rPr>
                <w:b w:val="1"/>
                <w:sz w:val="16"/>
              </w:rPr>
              <w:t xml:space="preserve">    297</w:t>
            </w:r>
          </w:p>
        </w:tc>
        <w:tc>
          <w:tcPr>
            <w:tcW w:w="851" w:type="dxa"/>
            <w:vAlign w:val="bottom"/>
          </w:tcPr>
          <w:p>
            <w:pPr>
              <w:ind w:right="57"/>
              <w:jc w:val="right"/>
              <w:rPr>
                <w:b w:val="1"/>
                <w:sz w:val="16"/>
              </w:rPr>
            </w:pPr>
            <w:r>
              <w:rPr>
                <w:b w:val="1"/>
                <w:sz w:val="16"/>
              </w:rPr>
              <w:t xml:space="preserve">    163</w:t>
            </w:r>
          </w:p>
        </w:tc>
        <w:tc>
          <w:tcPr>
            <w:tcW w:w="851" w:type="dxa"/>
            <w:vAlign w:val="bottom"/>
          </w:tcPr>
          <w:p>
            <w:pPr>
              <w:ind w:right="57"/>
              <w:jc w:val="right"/>
              <w:rPr>
                <w:b w:val="1"/>
                <w:sz w:val="16"/>
              </w:rPr>
            </w:pPr>
            <w:r>
              <w:rPr>
                <w:b w:val="1"/>
                <w:sz w:val="16"/>
              </w:rPr>
              <w:t xml:space="preserve">    205</w:t>
            </w:r>
          </w:p>
        </w:tc>
        <w:tc>
          <w:tcPr>
            <w:tcW w:w="851" w:type="dxa"/>
            <w:vAlign w:val="bottom"/>
          </w:tcPr>
          <w:p>
            <w:pPr>
              <w:ind w:right="57"/>
              <w:jc w:val="right"/>
              <w:rPr>
                <w:b w:val="1"/>
                <w:sz w:val="16"/>
              </w:rPr>
            </w:pPr>
            <w:r>
              <w:rPr>
                <w:b w:val="1"/>
                <w:sz w:val="16"/>
              </w:rPr>
              <w:t xml:space="preserve">    93</w:t>
            </w:r>
          </w:p>
        </w:tc>
        <w:tc>
          <w:tcPr>
            <w:tcW w:w="851" w:type="dxa"/>
            <w:vAlign w:val="bottom"/>
          </w:tcPr>
          <w:p>
            <w:pPr>
              <w:ind w:right="57"/>
              <w:jc w:val="right"/>
              <w:rPr>
                <w:b w:val="1"/>
                <w:sz w:val="16"/>
              </w:rPr>
            </w:pPr>
            <w:r>
              <w:rPr>
                <w:b w:val="1"/>
                <w:sz w:val="16"/>
              </w:rPr>
              <w:t xml:space="preserve">    99</w:t>
            </w:r>
          </w:p>
        </w:tc>
        <w:tc>
          <w:tcPr>
            <w:tcW w:w="851" w:type="dxa"/>
            <w:vAlign w:val="bottom"/>
          </w:tcPr>
          <w:p>
            <w:pPr>
              <w:ind w:right="57"/>
              <w:jc w:val="right"/>
              <w:rPr>
                <w:b w:val="1"/>
                <w:sz w:val="16"/>
              </w:rPr>
            </w:pPr>
            <w:r>
              <w:rPr>
                <w:b w:val="1"/>
                <w:sz w:val="16"/>
              </w:rPr>
              <w:t xml:space="preserve">    64</w:t>
            </w:r>
          </w:p>
        </w:tc>
      </w:tr>
      <w:tr>
        <w:trPr>
          <w:wAfter w:w="0" w:type="dxa"/>
        </w:trPr>
        <w:tc>
          <w:tcPr>
            <w:tcW w:w="3856" w:type="dxa"/>
            <w:tcBorders>
              <w:right w:val="single" w:sz="4" w:space="0" w:shadow="0" w:frame="0"/>
            </w:tcBorders>
          </w:tcPr>
          <w:p>
            <w:pPr>
              <w:spacing w:lineRule="auto" w:line="233"/>
              <w:rPr>
                <w:b w:val="1"/>
                <w:sz w:val="16"/>
              </w:rPr>
            </w:pPr>
            <w:r>
              <w:rPr>
                <w:b w:val="1"/>
                <w:sz w:val="16"/>
              </w:rPr>
              <w:t>Стручне, научне, иновационе и техничке делатности</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25 149</w:t>
            </w:r>
          </w:p>
        </w:tc>
        <w:tc>
          <w:tcPr>
            <w:tcW w:w="851" w:type="dxa"/>
            <w:vAlign w:val="bottom"/>
          </w:tcPr>
          <w:p>
            <w:pPr>
              <w:ind w:right="57"/>
              <w:jc w:val="right"/>
              <w:rPr>
                <w:b w:val="1"/>
                <w:sz w:val="16"/>
              </w:rPr>
            </w:pPr>
            <w:r>
              <w:rPr>
                <w:b w:val="1"/>
                <w:sz w:val="16"/>
              </w:rPr>
              <w:t xml:space="preserve">   17 370</w:t>
            </w:r>
          </w:p>
        </w:tc>
        <w:tc>
          <w:tcPr>
            <w:tcW w:w="851" w:type="dxa"/>
            <w:vAlign w:val="bottom"/>
          </w:tcPr>
          <w:p>
            <w:pPr>
              <w:ind w:right="57"/>
              <w:jc w:val="right"/>
              <w:rPr>
                <w:b w:val="1"/>
                <w:sz w:val="16"/>
              </w:rPr>
            </w:pPr>
            <w:r>
              <w:rPr>
                <w:b w:val="1"/>
                <w:sz w:val="16"/>
              </w:rPr>
              <w:t xml:space="preserve">   7 779</w:t>
            </w:r>
          </w:p>
        </w:tc>
        <w:tc>
          <w:tcPr>
            <w:tcW w:w="851" w:type="dxa"/>
            <w:vAlign w:val="bottom"/>
          </w:tcPr>
          <w:p>
            <w:pPr>
              <w:ind w:right="57"/>
              <w:jc w:val="right"/>
              <w:rPr>
                <w:b w:val="1"/>
                <w:sz w:val="16"/>
              </w:rPr>
            </w:pPr>
            <w:r>
              <w:rPr>
                <w:b w:val="1"/>
                <w:sz w:val="16"/>
              </w:rPr>
              <w:t xml:space="preserve">   11 218</w:t>
            </w:r>
          </w:p>
        </w:tc>
        <w:tc>
          <w:tcPr>
            <w:tcW w:w="851" w:type="dxa"/>
            <w:vAlign w:val="bottom"/>
          </w:tcPr>
          <w:p>
            <w:pPr>
              <w:ind w:right="57"/>
              <w:jc w:val="right"/>
              <w:rPr>
                <w:b w:val="1"/>
                <w:sz w:val="16"/>
              </w:rPr>
            </w:pPr>
            <w:r>
              <w:rPr>
                <w:b w:val="1"/>
                <w:sz w:val="16"/>
              </w:rPr>
              <w:t xml:space="preserve">   6 152</w:t>
            </w:r>
          </w:p>
        </w:tc>
        <w:tc>
          <w:tcPr>
            <w:tcW w:w="851" w:type="dxa"/>
            <w:vAlign w:val="bottom"/>
          </w:tcPr>
          <w:p>
            <w:pPr>
              <w:ind w:right="57"/>
              <w:jc w:val="right"/>
              <w:rPr>
                <w:b w:val="1"/>
                <w:sz w:val="16"/>
              </w:rPr>
            </w:pPr>
            <w:r>
              <w:rPr>
                <w:b w:val="1"/>
                <w:sz w:val="16"/>
              </w:rPr>
              <w:t xml:space="preserve">   4 554</w:t>
            </w:r>
          </w:p>
        </w:tc>
        <w:tc>
          <w:tcPr>
            <w:tcW w:w="851" w:type="dxa"/>
            <w:vAlign w:val="bottom"/>
          </w:tcPr>
          <w:p>
            <w:pPr>
              <w:ind w:right="57"/>
              <w:jc w:val="right"/>
              <w:rPr>
                <w:b w:val="1"/>
                <w:sz w:val="16"/>
              </w:rPr>
            </w:pPr>
            <w:r>
              <w:rPr>
                <w:b w:val="1"/>
                <w:sz w:val="16"/>
              </w:rPr>
              <w:t xml:space="preserve">   3 225</w:t>
            </w:r>
          </w:p>
        </w:tc>
      </w:tr>
      <w:tr>
        <w:trPr>
          <w:wAfter w:w="0" w:type="dxa"/>
        </w:trPr>
        <w:tc>
          <w:tcPr>
            <w:tcW w:w="3856" w:type="dxa"/>
            <w:tcBorders>
              <w:right w:val="single" w:sz="4" w:space="0" w:shadow="0" w:frame="0"/>
            </w:tcBorders>
          </w:tcPr>
          <w:p>
            <w:pPr>
              <w:spacing w:lineRule="auto" w:line="233"/>
              <w:ind w:left="170"/>
              <w:rPr>
                <w:sz w:val="16"/>
              </w:rPr>
            </w:pPr>
            <w:r>
              <w:rPr>
                <w:sz w:val="16"/>
              </w:rPr>
              <w:t>Правне, рачуноводствене, менаџерске, архитектонске, инжењерске делатности; техничко испитивање и анализе</w:t>
            </w:r>
          </w:p>
        </w:tc>
        <w:tc>
          <w:tcPr>
            <w:tcW w:w="851" w:type="dxa"/>
            <w:tcBorders>
              <w:left w:val="single" w:sz="4" w:space="0" w:shadow="0" w:frame="0"/>
            </w:tcBorders>
            <w:vAlign w:val="bottom"/>
          </w:tcPr>
          <w:p>
            <w:pPr>
              <w:ind w:right="57"/>
              <w:jc w:val="right"/>
              <w:rPr>
                <w:sz w:val="16"/>
              </w:rPr>
            </w:pPr>
            <w:r>
              <w:rPr>
                <w:sz w:val="16"/>
              </w:rPr>
              <w:t xml:space="preserve">   20 427</w:t>
            </w:r>
          </w:p>
        </w:tc>
        <w:tc>
          <w:tcPr>
            <w:tcW w:w="851" w:type="dxa"/>
            <w:vAlign w:val="bottom"/>
          </w:tcPr>
          <w:p>
            <w:pPr>
              <w:ind w:right="57"/>
              <w:jc w:val="right"/>
              <w:rPr>
                <w:sz w:val="16"/>
              </w:rPr>
            </w:pPr>
            <w:r>
              <w:rPr>
                <w:sz w:val="16"/>
              </w:rPr>
              <w:t xml:space="preserve">   14 185</w:t>
            </w:r>
          </w:p>
        </w:tc>
        <w:tc>
          <w:tcPr>
            <w:tcW w:w="851" w:type="dxa"/>
            <w:vAlign w:val="bottom"/>
          </w:tcPr>
          <w:p>
            <w:pPr>
              <w:ind w:right="57"/>
              <w:jc w:val="right"/>
              <w:rPr>
                <w:sz w:val="16"/>
              </w:rPr>
            </w:pPr>
            <w:r>
              <w:rPr>
                <w:sz w:val="16"/>
              </w:rPr>
              <w:t xml:space="preserve">   6 242</w:t>
            </w:r>
          </w:p>
        </w:tc>
        <w:tc>
          <w:tcPr>
            <w:tcW w:w="851" w:type="dxa"/>
            <w:vAlign w:val="bottom"/>
          </w:tcPr>
          <w:p>
            <w:pPr>
              <w:ind w:right="57"/>
              <w:jc w:val="right"/>
              <w:rPr>
                <w:sz w:val="16"/>
              </w:rPr>
            </w:pPr>
            <w:r>
              <w:rPr>
                <w:sz w:val="16"/>
              </w:rPr>
              <w:t xml:space="preserve">   9 129</w:t>
            </w:r>
          </w:p>
        </w:tc>
        <w:tc>
          <w:tcPr>
            <w:tcW w:w="851" w:type="dxa"/>
            <w:vAlign w:val="bottom"/>
          </w:tcPr>
          <w:p>
            <w:pPr>
              <w:ind w:right="57"/>
              <w:jc w:val="right"/>
              <w:rPr>
                <w:sz w:val="16"/>
              </w:rPr>
            </w:pPr>
            <w:r>
              <w:rPr>
                <w:sz w:val="16"/>
              </w:rPr>
              <w:t xml:space="preserve">   5 056</w:t>
            </w:r>
          </w:p>
        </w:tc>
        <w:tc>
          <w:tcPr>
            <w:tcW w:w="851" w:type="dxa"/>
            <w:vAlign w:val="bottom"/>
          </w:tcPr>
          <w:p>
            <w:pPr>
              <w:ind w:right="57"/>
              <w:jc w:val="right"/>
              <w:rPr>
                <w:sz w:val="16"/>
              </w:rPr>
            </w:pPr>
            <w:r>
              <w:rPr>
                <w:sz w:val="16"/>
              </w:rPr>
              <w:t xml:space="preserve">   3 625</w:t>
            </w:r>
          </w:p>
        </w:tc>
        <w:tc>
          <w:tcPr>
            <w:tcW w:w="851" w:type="dxa"/>
            <w:vAlign w:val="bottom"/>
          </w:tcPr>
          <w:p>
            <w:pPr>
              <w:ind w:right="57"/>
              <w:jc w:val="right"/>
              <w:rPr>
                <w:sz w:val="16"/>
              </w:rPr>
            </w:pPr>
            <w:r>
              <w:rPr>
                <w:sz w:val="16"/>
              </w:rPr>
              <w:t xml:space="preserve">   2 617</w:t>
            </w:r>
          </w:p>
        </w:tc>
      </w:tr>
      <w:tr>
        <w:trPr>
          <w:wAfter w:w="0" w:type="dxa"/>
        </w:trPr>
        <w:tc>
          <w:tcPr>
            <w:tcW w:w="3856" w:type="dxa"/>
            <w:tcBorders>
              <w:right w:val="single" w:sz="4" w:space="0" w:shadow="0" w:frame="0"/>
            </w:tcBorders>
          </w:tcPr>
          <w:p>
            <w:pPr>
              <w:spacing w:lineRule="auto" w:line="233"/>
              <w:ind w:left="170"/>
              <w:rPr>
                <w:sz w:val="16"/>
              </w:rPr>
            </w:pPr>
            <w:r>
              <w:rPr>
                <w:sz w:val="16"/>
              </w:rPr>
              <w:t>Научно истраживање и развој</w:t>
            </w:r>
          </w:p>
        </w:tc>
        <w:tc>
          <w:tcPr>
            <w:tcW w:w="851" w:type="dxa"/>
            <w:tcBorders>
              <w:left w:val="single" w:sz="4" w:space="0" w:shadow="0" w:frame="0"/>
            </w:tcBorders>
            <w:vAlign w:val="bottom"/>
          </w:tcPr>
          <w:p>
            <w:pPr>
              <w:ind w:right="57"/>
              <w:jc w:val="right"/>
              <w:rPr>
                <w:sz w:val="16"/>
              </w:rPr>
            </w:pPr>
            <w:r>
              <w:rPr>
                <w:sz w:val="16"/>
              </w:rPr>
              <w:t xml:space="preserve">    7</w:t>
            </w:r>
          </w:p>
        </w:tc>
        <w:tc>
          <w:tcPr>
            <w:tcW w:w="851" w:type="dxa"/>
            <w:vAlign w:val="bottom"/>
          </w:tcPr>
          <w:p>
            <w:pPr>
              <w:ind w:right="57"/>
              <w:jc w:val="right"/>
              <w:rPr>
                <w:sz w:val="16"/>
              </w:rPr>
            </w:pPr>
            <w:r>
              <w:rPr>
                <w:sz w:val="16"/>
              </w:rPr>
              <w:t xml:space="preserve">    5</w:t>
            </w:r>
          </w:p>
        </w:tc>
        <w:tc>
          <w:tcPr>
            <w:tcW w:w="851" w:type="dxa"/>
            <w:vAlign w:val="bottom"/>
          </w:tcPr>
          <w:p>
            <w:pPr>
              <w:ind w:right="57"/>
              <w:jc w:val="right"/>
              <w:rPr>
                <w:sz w:val="16"/>
              </w:rPr>
            </w:pPr>
            <w:r>
              <w:rPr>
                <w:sz w:val="16"/>
              </w:rPr>
              <w:t xml:space="preserve">    2</w:t>
            </w:r>
          </w:p>
        </w:tc>
        <w:tc>
          <w:tcPr>
            <w:tcW w:w="851" w:type="dxa"/>
            <w:vAlign w:val="bottom"/>
          </w:tcPr>
          <w:p>
            <w:pPr>
              <w:ind w:right="57"/>
              <w:jc w:val="right"/>
              <w:rPr>
                <w:sz w:val="16"/>
              </w:rPr>
            </w:pPr>
            <w:r>
              <w:rPr>
                <w:sz w:val="16"/>
              </w:rPr>
              <w:t xml:space="preserve">    3</w:t>
            </w:r>
          </w:p>
        </w:tc>
        <w:tc>
          <w:tcPr>
            <w:tcW w:w="851" w:type="dxa"/>
            <w:vAlign w:val="bottom"/>
          </w:tcPr>
          <w:p>
            <w:pPr>
              <w:ind w:right="57"/>
              <w:jc w:val="right"/>
              <w:rPr>
                <w:sz w:val="16"/>
              </w:rPr>
            </w:pPr>
            <w:r>
              <w:rPr>
                <w:sz w:val="16"/>
              </w:rPr>
              <w:t xml:space="preserve">    2</w:t>
            </w:r>
          </w:p>
        </w:tc>
        <w:tc>
          <w:tcPr>
            <w:tcW w:w="851" w:type="dxa"/>
            <w:vAlign w:val="bottom"/>
          </w:tcPr>
          <w:p>
            <w:pPr>
              <w:ind w:right="57"/>
              <w:jc w:val="right"/>
              <w:rPr>
                <w:sz w:val="16"/>
              </w:rPr>
            </w:pPr>
            <w:r>
              <w:rPr>
                <w:sz w:val="16"/>
              </w:rPr>
              <w:t xml:space="preserve">    1</w:t>
            </w:r>
          </w:p>
        </w:tc>
        <w:tc>
          <w:tcPr>
            <w:tcW w:w="851" w:type="dxa"/>
            <w:vAlign w:val="bottom"/>
          </w:tcPr>
          <w:p>
            <w:pPr>
              <w:ind w:right="57"/>
              <w:jc w:val="right"/>
              <w:rPr>
                <w:sz w:val="16"/>
              </w:rPr>
            </w:pPr>
            <w:r>
              <w:rPr>
                <w:sz w:val="16"/>
              </w:rPr>
              <w:t xml:space="preserve">    1</w:t>
            </w:r>
          </w:p>
        </w:tc>
      </w:tr>
      <w:tr>
        <w:trPr>
          <w:wAfter w:w="0" w:type="dxa"/>
        </w:trPr>
        <w:tc>
          <w:tcPr>
            <w:tcW w:w="3856" w:type="dxa"/>
            <w:tcBorders>
              <w:right w:val="single" w:sz="4" w:space="0" w:shadow="0" w:frame="0"/>
            </w:tcBorders>
          </w:tcPr>
          <w:p>
            <w:pPr>
              <w:spacing w:lineRule="auto" w:line="233"/>
              <w:ind w:left="170"/>
              <w:rPr>
                <w:sz w:val="16"/>
              </w:rPr>
            </w:pPr>
            <w:r>
              <w:rPr>
                <w:sz w:val="16"/>
              </w:rPr>
              <w:t>Остале стручне, научне и техничке делатности</w:t>
            </w:r>
          </w:p>
        </w:tc>
        <w:tc>
          <w:tcPr>
            <w:tcW w:w="851" w:type="dxa"/>
            <w:tcBorders>
              <w:left w:val="single" w:sz="4" w:space="0" w:shadow="0" w:frame="0"/>
            </w:tcBorders>
            <w:vAlign w:val="bottom"/>
          </w:tcPr>
          <w:p>
            <w:pPr>
              <w:ind w:right="57"/>
              <w:jc w:val="right"/>
              <w:rPr>
                <w:sz w:val="16"/>
              </w:rPr>
            </w:pPr>
            <w:r>
              <w:rPr>
                <w:sz w:val="16"/>
              </w:rPr>
              <w:t xml:space="preserve">   4 715</w:t>
            </w:r>
          </w:p>
        </w:tc>
        <w:tc>
          <w:tcPr>
            <w:tcW w:w="851" w:type="dxa"/>
            <w:vAlign w:val="bottom"/>
          </w:tcPr>
          <w:p>
            <w:pPr>
              <w:ind w:right="57"/>
              <w:jc w:val="right"/>
              <w:rPr>
                <w:sz w:val="16"/>
              </w:rPr>
            </w:pPr>
            <w:r>
              <w:rPr>
                <w:sz w:val="16"/>
              </w:rPr>
              <w:t xml:space="preserve">   3 180</w:t>
            </w:r>
          </w:p>
        </w:tc>
        <w:tc>
          <w:tcPr>
            <w:tcW w:w="851" w:type="dxa"/>
            <w:vAlign w:val="bottom"/>
          </w:tcPr>
          <w:p>
            <w:pPr>
              <w:ind w:right="57"/>
              <w:jc w:val="right"/>
              <w:rPr>
                <w:sz w:val="16"/>
              </w:rPr>
            </w:pPr>
            <w:r>
              <w:rPr>
                <w:sz w:val="16"/>
              </w:rPr>
              <w:t xml:space="preserve">   1 535</w:t>
            </w:r>
          </w:p>
        </w:tc>
        <w:tc>
          <w:tcPr>
            <w:tcW w:w="851" w:type="dxa"/>
            <w:vAlign w:val="bottom"/>
          </w:tcPr>
          <w:p>
            <w:pPr>
              <w:ind w:right="57"/>
              <w:jc w:val="right"/>
              <w:rPr>
                <w:sz w:val="16"/>
              </w:rPr>
            </w:pPr>
            <w:r>
              <w:rPr>
                <w:sz w:val="16"/>
              </w:rPr>
              <w:t xml:space="preserve">   2 086</w:t>
            </w:r>
          </w:p>
        </w:tc>
        <w:tc>
          <w:tcPr>
            <w:tcW w:w="851" w:type="dxa"/>
            <w:vAlign w:val="bottom"/>
          </w:tcPr>
          <w:p>
            <w:pPr>
              <w:ind w:right="57"/>
              <w:jc w:val="right"/>
              <w:rPr>
                <w:sz w:val="16"/>
              </w:rPr>
            </w:pPr>
            <w:r>
              <w:rPr>
                <w:sz w:val="16"/>
              </w:rPr>
              <w:t xml:space="preserve">   1 094</w:t>
            </w:r>
          </w:p>
        </w:tc>
        <w:tc>
          <w:tcPr>
            <w:tcW w:w="851" w:type="dxa"/>
            <w:vAlign w:val="bottom"/>
          </w:tcPr>
          <w:p>
            <w:pPr>
              <w:ind w:right="57"/>
              <w:jc w:val="right"/>
              <w:rPr>
                <w:sz w:val="16"/>
              </w:rPr>
            </w:pPr>
            <w:r>
              <w:rPr>
                <w:sz w:val="16"/>
              </w:rPr>
              <w:t xml:space="preserve">    927</w:t>
            </w:r>
          </w:p>
        </w:tc>
        <w:tc>
          <w:tcPr>
            <w:tcW w:w="851" w:type="dxa"/>
            <w:vAlign w:val="bottom"/>
          </w:tcPr>
          <w:p>
            <w:pPr>
              <w:ind w:right="57"/>
              <w:jc w:val="right"/>
              <w:rPr>
                <w:sz w:val="16"/>
              </w:rPr>
            </w:pPr>
            <w:r>
              <w:rPr>
                <w:sz w:val="16"/>
              </w:rPr>
              <w:t xml:space="preserve">    607</w:t>
            </w:r>
          </w:p>
        </w:tc>
      </w:tr>
      <w:tr>
        <w:trPr>
          <w:wAfter w:w="0" w:type="dxa"/>
        </w:trPr>
        <w:tc>
          <w:tcPr>
            <w:tcW w:w="3856" w:type="dxa"/>
            <w:tcBorders>
              <w:right w:val="single" w:sz="4" w:space="0" w:shadow="0" w:frame="0"/>
            </w:tcBorders>
          </w:tcPr>
          <w:p>
            <w:pPr>
              <w:spacing w:lineRule="auto" w:line="233"/>
              <w:rPr>
                <w:b w:val="1"/>
                <w:sz w:val="16"/>
              </w:rPr>
            </w:pPr>
            <w:r>
              <w:rPr>
                <w:b w:val="1"/>
                <w:sz w:val="16"/>
              </w:rPr>
              <w:t>Административне и помоћне услужне делатности</w:t>
            </w:r>
          </w:p>
        </w:tc>
        <w:tc>
          <w:tcPr>
            <w:tcW w:w="851" w:type="dxa"/>
            <w:tcBorders>
              <w:left w:val="single" w:sz="4" w:space="0" w:shadow="0" w:frame="0"/>
            </w:tcBorders>
            <w:vAlign w:val="bottom"/>
          </w:tcPr>
          <w:p>
            <w:pPr>
              <w:ind w:right="57"/>
              <w:jc w:val="right"/>
              <w:rPr>
                <w:b w:val="1"/>
                <w:sz w:val="16"/>
              </w:rPr>
            </w:pPr>
            <w:r>
              <w:rPr>
                <w:b w:val="1"/>
                <w:sz w:val="16"/>
              </w:rPr>
              <w:t xml:space="preserve">   </w:t>
            </w:r>
            <w:r>
              <w:rPr>
                <w:b w:val="1"/>
                <w:sz w:val="16"/>
              </w:rPr>
              <w:t>4 151</w:t>
            </w:r>
          </w:p>
        </w:tc>
        <w:tc>
          <w:tcPr>
            <w:tcW w:w="851" w:type="dxa"/>
            <w:vAlign w:val="bottom"/>
          </w:tcPr>
          <w:p>
            <w:pPr>
              <w:ind w:right="57"/>
              <w:jc w:val="right"/>
              <w:rPr>
                <w:b w:val="1"/>
                <w:sz w:val="16"/>
              </w:rPr>
            </w:pPr>
            <w:r>
              <w:rPr>
                <w:b w:val="1"/>
                <w:sz w:val="16"/>
              </w:rPr>
              <w:t xml:space="preserve">   2 619</w:t>
            </w:r>
          </w:p>
        </w:tc>
        <w:tc>
          <w:tcPr>
            <w:tcW w:w="851" w:type="dxa"/>
            <w:vAlign w:val="bottom"/>
          </w:tcPr>
          <w:p>
            <w:pPr>
              <w:ind w:right="57"/>
              <w:jc w:val="right"/>
              <w:rPr>
                <w:b w:val="1"/>
                <w:sz w:val="16"/>
              </w:rPr>
            </w:pPr>
            <w:r>
              <w:rPr>
                <w:b w:val="1"/>
                <w:sz w:val="16"/>
              </w:rPr>
              <w:t xml:space="preserve">   1 531</w:t>
            </w:r>
          </w:p>
        </w:tc>
        <w:tc>
          <w:tcPr>
            <w:tcW w:w="851" w:type="dxa"/>
            <w:vAlign w:val="bottom"/>
          </w:tcPr>
          <w:p>
            <w:pPr>
              <w:ind w:right="57"/>
              <w:jc w:val="right"/>
              <w:rPr>
                <w:b w:val="1"/>
                <w:sz w:val="16"/>
              </w:rPr>
            </w:pPr>
            <w:r>
              <w:rPr>
                <w:b w:val="1"/>
                <w:sz w:val="16"/>
              </w:rPr>
              <w:t xml:space="preserve">   1 560</w:t>
            </w:r>
          </w:p>
        </w:tc>
        <w:tc>
          <w:tcPr>
            <w:tcW w:w="851" w:type="dxa"/>
            <w:vAlign w:val="bottom"/>
          </w:tcPr>
          <w:p>
            <w:pPr>
              <w:ind w:right="57"/>
              <w:jc w:val="right"/>
              <w:rPr>
                <w:b w:val="1"/>
                <w:sz w:val="16"/>
              </w:rPr>
            </w:pPr>
            <w:r>
              <w:rPr>
                <w:b w:val="1"/>
                <w:sz w:val="16"/>
              </w:rPr>
              <w:t xml:space="preserve">   1 059</w:t>
            </w:r>
          </w:p>
        </w:tc>
        <w:tc>
          <w:tcPr>
            <w:tcW w:w="851" w:type="dxa"/>
            <w:vAlign w:val="bottom"/>
          </w:tcPr>
          <w:p>
            <w:pPr>
              <w:ind w:right="57"/>
              <w:jc w:val="right"/>
              <w:rPr>
                <w:b w:val="1"/>
                <w:sz w:val="16"/>
              </w:rPr>
            </w:pPr>
            <w:r>
              <w:rPr>
                <w:b w:val="1"/>
                <w:sz w:val="16"/>
              </w:rPr>
              <w:t xml:space="preserve">    955</w:t>
            </w:r>
          </w:p>
        </w:tc>
        <w:tc>
          <w:tcPr>
            <w:tcW w:w="851" w:type="dxa"/>
            <w:vAlign w:val="bottom"/>
          </w:tcPr>
          <w:p>
            <w:pPr>
              <w:ind w:right="57"/>
              <w:jc w:val="right"/>
              <w:rPr>
                <w:b w:val="1"/>
                <w:sz w:val="16"/>
              </w:rPr>
            </w:pPr>
            <w:r>
              <w:rPr>
                <w:b w:val="1"/>
                <w:sz w:val="16"/>
              </w:rPr>
              <w:t xml:space="preserve">    576</w:t>
            </w:r>
          </w:p>
        </w:tc>
      </w:tr>
      <w:tr>
        <w:trPr>
          <w:wAfter w:w="0" w:type="dxa"/>
        </w:trPr>
        <w:tc>
          <w:tcPr>
            <w:tcW w:w="3856" w:type="dxa"/>
            <w:tcBorders>
              <w:right w:val="single" w:sz="4" w:space="0" w:shadow="0" w:frame="0"/>
            </w:tcBorders>
          </w:tcPr>
          <w:p>
            <w:pPr>
              <w:spacing w:lineRule="auto" w:line="233"/>
              <w:rPr>
                <w:b w:val="1"/>
                <w:sz w:val="16"/>
              </w:rPr>
            </w:pPr>
            <w:r>
              <w:rPr>
                <w:b w:val="1"/>
                <w:sz w:val="16"/>
              </w:rPr>
              <w:t>Државна управа и одбрана; обавезно социјално осигурање</w:t>
            </w:r>
          </w:p>
        </w:tc>
        <w:tc>
          <w:tcPr>
            <w:tcW w:w="851" w:type="dxa"/>
            <w:tcBorders>
              <w:left w:val="single" w:sz="4" w:space="0" w:shadow="0" w:frame="0"/>
            </w:tcBorders>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r>
        <w:trPr>
          <w:wAfter w:w="0" w:type="dxa"/>
        </w:trPr>
        <w:tc>
          <w:tcPr>
            <w:tcW w:w="3856" w:type="dxa"/>
            <w:tcBorders>
              <w:right w:val="single" w:sz="4" w:space="0" w:shadow="0" w:frame="0"/>
            </w:tcBorders>
          </w:tcPr>
          <w:p>
            <w:pPr>
              <w:spacing w:lineRule="auto" w:line="233"/>
              <w:rPr>
                <w:b w:val="1"/>
                <w:sz w:val="16"/>
              </w:rPr>
            </w:pPr>
            <w:r>
              <w:rPr>
                <w:b w:val="1"/>
                <w:sz w:val="16"/>
              </w:rPr>
              <w:t>Образовање</w:t>
            </w:r>
          </w:p>
        </w:tc>
        <w:tc>
          <w:tcPr>
            <w:tcW w:w="851" w:type="dxa"/>
            <w:tcBorders>
              <w:left w:val="single" w:sz="4" w:space="0" w:shadow="0" w:frame="0"/>
            </w:tcBorders>
            <w:vAlign w:val="bottom"/>
          </w:tcPr>
          <w:p>
            <w:pPr>
              <w:ind w:right="57"/>
              <w:jc w:val="right"/>
              <w:rPr>
                <w:b w:val="1"/>
                <w:sz w:val="16"/>
              </w:rPr>
            </w:pPr>
            <w:r>
              <w:rPr>
                <w:b w:val="1"/>
                <w:sz w:val="16"/>
              </w:rPr>
              <w:t xml:space="preserve">   1 137</w:t>
            </w:r>
          </w:p>
        </w:tc>
        <w:tc>
          <w:tcPr>
            <w:tcW w:w="851" w:type="dxa"/>
            <w:vAlign w:val="bottom"/>
          </w:tcPr>
          <w:p>
            <w:pPr>
              <w:ind w:right="57"/>
              <w:jc w:val="right"/>
              <w:rPr>
                <w:b w:val="1"/>
                <w:sz w:val="16"/>
              </w:rPr>
            </w:pPr>
            <w:r>
              <w:rPr>
                <w:b w:val="1"/>
                <w:sz w:val="16"/>
              </w:rPr>
              <w:t xml:space="preserve">    867</w:t>
            </w:r>
          </w:p>
        </w:tc>
        <w:tc>
          <w:tcPr>
            <w:tcW w:w="851" w:type="dxa"/>
            <w:vAlign w:val="bottom"/>
          </w:tcPr>
          <w:p>
            <w:pPr>
              <w:ind w:right="57"/>
              <w:jc w:val="right"/>
              <w:rPr>
                <w:b w:val="1"/>
                <w:sz w:val="16"/>
              </w:rPr>
            </w:pPr>
            <w:r>
              <w:rPr>
                <w:b w:val="1"/>
                <w:sz w:val="16"/>
              </w:rPr>
              <w:t xml:space="preserve">    270</w:t>
            </w:r>
          </w:p>
        </w:tc>
        <w:tc>
          <w:tcPr>
            <w:tcW w:w="851" w:type="dxa"/>
            <w:vAlign w:val="bottom"/>
          </w:tcPr>
          <w:p>
            <w:pPr>
              <w:ind w:right="57"/>
              <w:jc w:val="right"/>
              <w:rPr>
                <w:b w:val="1"/>
                <w:sz w:val="16"/>
              </w:rPr>
            </w:pPr>
            <w:r>
              <w:rPr>
                <w:b w:val="1"/>
                <w:sz w:val="16"/>
              </w:rPr>
              <w:t xml:space="preserve">    548</w:t>
            </w:r>
          </w:p>
        </w:tc>
        <w:tc>
          <w:tcPr>
            <w:tcW w:w="851" w:type="dxa"/>
            <w:vAlign w:val="bottom"/>
          </w:tcPr>
          <w:p>
            <w:pPr>
              <w:ind w:right="57"/>
              <w:jc w:val="right"/>
              <w:rPr>
                <w:b w:val="1"/>
                <w:sz w:val="16"/>
              </w:rPr>
            </w:pPr>
            <w:r>
              <w:rPr>
                <w:b w:val="1"/>
                <w:sz w:val="16"/>
              </w:rPr>
              <w:t xml:space="preserve">    319</w:t>
            </w:r>
          </w:p>
        </w:tc>
        <w:tc>
          <w:tcPr>
            <w:tcW w:w="851" w:type="dxa"/>
            <w:vAlign w:val="bottom"/>
          </w:tcPr>
          <w:p>
            <w:pPr>
              <w:ind w:right="57"/>
              <w:jc w:val="right"/>
              <w:rPr>
                <w:b w:val="1"/>
                <w:sz w:val="16"/>
              </w:rPr>
            </w:pPr>
            <w:r>
              <w:rPr>
                <w:b w:val="1"/>
                <w:sz w:val="16"/>
              </w:rPr>
              <w:t xml:space="preserve">    151</w:t>
            </w:r>
          </w:p>
        </w:tc>
        <w:tc>
          <w:tcPr>
            <w:tcW w:w="851" w:type="dxa"/>
            <w:vAlign w:val="bottom"/>
          </w:tcPr>
          <w:p>
            <w:pPr>
              <w:ind w:right="57"/>
              <w:jc w:val="right"/>
              <w:rPr>
                <w:b w:val="1"/>
                <w:sz w:val="16"/>
              </w:rPr>
            </w:pPr>
            <w:r>
              <w:rPr>
                <w:b w:val="1"/>
                <w:sz w:val="16"/>
              </w:rPr>
              <w:t xml:space="preserve">    119</w:t>
            </w:r>
          </w:p>
        </w:tc>
      </w:tr>
      <w:tr>
        <w:trPr>
          <w:wAfter w:w="0" w:type="dxa"/>
        </w:trPr>
        <w:tc>
          <w:tcPr>
            <w:tcW w:w="3856" w:type="dxa"/>
            <w:tcBorders>
              <w:right w:val="single" w:sz="4" w:space="0" w:shadow="0" w:frame="0"/>
            </w:tcBorders>
          </w:tcPr>
          <w:p>
            <w:pPr>
              <w:spacing w:lineRule="auto" w:line="233"/>
              <w:rPr>
                <w:b w:val="1"/>
                <w:sz w:val="16"/>
              </w:rPr>
            </w:pPr>
            <w:r>
              <w:rPr>
                <w:b w:val="1"/>
                <w:sz w:val="16"/>
              </w:rPr>
              <w:t>Здравствена и социјална заштита</w:t>
            </w:r>
          </w:p>
        </w:tc>
        <w:tc>
          <w:tcPr>
            <w:tcW w:w="851" w:type="dxa"/>
            <w:tcBorders>
              <w:left w:val="single" w:sz="4" w:space="0" w:shadow="0" w:frame="0"/>
            </w:tcBorders>
            <w:vAlign w:val="bottom"/>
          </w:tcPr>
          <w:p>
            <w:pPr>
              <w:ind w:right="57"/>
              <w:jc w:val="right"/>
              <w:rPr>
                <w:b w:val="1"/>
                <w:sz w:val="16"/>
              </w:rPr>
            </w:pPr>
            <w:r>
              <w:rPr>
                <w:b w:val="1"/>
                <w:sz w:val="16"/>
              </w:rPr>
              <w:t xml:space="preserve">   6 339</w:t>
            </w:r>
          </w:p>
        </w:tc>
        <w:tc>
          <w:tcPr>
            <w:tcW w:w="851" w:type="dxa"/>
            <w:vAlign w:val="bottom"/>
          </w:tcPr>
          <w:p>
            <w:pPr>
              <w:ind w:right="57"/>
              <w:jc w:val="right"/>
              <w:rPr>
                <w:b w:val="1"/>
                <w:sz w:val="16"/>
              </w:rPr>
            </w:pPr>
            <w:r>
              <w:rPr>
                <w:b w:val="1"/>
                <w:sz w:val="16"/>
              </w:rPr>
              <w:t xml:space="preserve">   4 398</w:t>
            </w:r>
          </w:p>
        </w:tc>
        <w:tc>
          <w:tcPr>
            <w:tcW w:w="851" w:type="dxa"/>
            <w:vAlign w:val="bottom"/>
          </w:tcPr>
          <w:p>
            <w:pPr>
              <w:ind w:right="57"/>
              <w:jc w:val="right"/>
              <w:rPr>
                <w:b w:val="1"/>
                <w:sz w:val="16"/>
              </w:rPr>
            </w:pPr>
            <w:r>
              <w:rPr>
                <w:b w:val="1"/>
                <w:sz w:val="16"/>
              </w:rPr>
              <w:t xml:space="preserve">   1 941</w:t>
            </w:r>
          </w:p>
        </w:tc>
        <w:tc>
          <w:tcPr>
            <w:tcW w:w="851" w:type="dxa"/>
            <w:vAlign w:val="bottom"/>
          </w:tcPr>
          <w:p>
            <w:pPr>
              <w:ind w:right="57"/>
              <w:jc w:val="right"/>
              <w:rPr>
                <w:b w:val="1"/>
                <w:sz w:val="16"/>
              </w:rPr>
            </w:pPr>
            <w:r>
              <w:rPr>
                <w:b w:val="1"/>
                <w:sz w:val="16"/>
              </w:rPr>
              <w:t xml:space="preserve">   3 058</w:t>
            </w:r>
          </w:p>
        </w:tc>
        <w:tc>
          <w:tcPr>
            <w:tcW w:w="851" w:type="dxa"/>
            <w:vAlign w:val="bottom"/>
          </w:tcPr>
          <w:p>
            <w:pPr>
              <w:ind w:right="57"/>
              <w:jc w:val="right"/>
              <w:rPr>
                <w:b w:val="1"/>
                <w:sz w:val="16"/>
              </w:rPr>
            </w:pPr>
            <w:r>
              <w:rPr>
                <w:b w:val="1"/>
                <w:sz w:val="16"/>
              </w:rPr>
              <w:t xml:space="preserve">   1 340</w:t>
            </w:r>
          </w:p>
        </w:tc>
        <w:tc>
          <w:tcPr>
            <w:tcW w:w="851" w:type="dxa"/>
            <w:vAlign w:val="bottom"/>
          </w:tcPr>
          <w:p>
            <w:pPr>
              <w:ind w:right="57"/>
              <w:jc w:val="right"/>
              <w:rPr>
                <w:b w:val="1"/>
                <w:sz w:val="16"/>
              </w:rPr>
            </w:pPr>
            <w:r>
              <w:rPr>
                <w:b w:val="1"/>
                <w:sz w:val="16"/>
              </w:rPr>
              <w:t xml:space="preserve">   1 157</w:t>
            </w:r>
          </w:p>
        </w:tc>
        <w:tc>
          <w:tcPr>
            <w:tcW w:w="851" w:type="dxa"/>
            <w:vAlign w:val="bottom"/>
          </w:tcPr>
          <w:p>
            <w:pPr>
              <w:ind w:right="57"/>
              <w:jc w:val="right"/>
              <w:rPr>
                <w:b w:val="1"/>
                <w:sz w:val="16"/>
              </w:rPr>
            </w:pPr>
            <w:r>
              <w:rPr>
                <w:b w:val="1"/>
                <w:sz w:val="16"/>
              </w:rPr>
              <w:t xml:space="preserve">    784</w:t>
            </w:r>
          </w:p>
        </w:tc>
      </w:tr>
      <w:tr>
        <w:trPr>
          <w:wAfter w:w="0" w:type="dxa"/>
        </w:trPr>
        <w:tc>
          <w:tcPr>
            <w:tcW w:w="3856" w:type="dxa"/>
            <w:tcBorders>
              <w:right w:val="single" w:sz="4" w:space="0" w:shadow="0" w:frame="0"/>
            </w:tcBorders>
          </w:tcPr>
          <w:p>
            <w:pPr>
              <w:spacing w:lineRule="auto" w:line="233"/>
              <w:ind w:left="170"/>
              <w:rPr>
                <w:sz w:val="16"/>
              </w:rPr>
            </w:pPr>
            <w:r>
              <w:rPr>
                <w:sz w:val="16"/>
              </w:rPr>
              <w:t>Здравствене делатности</w:t>
            </w:r>
          </w:p>
        </w:tc>
        <w:tc>
          <w:tcPr>
            <w:tcW w:w="851" w:type="dxa"/>
            <w:tcBorders>
              <w:left w:val="single" w:sz="4" w:space="0" w:shadow="0" w:frame="0"/>
            </w:tcBorders>
            <w:vAlign w:val="bottom"/>
          </w:tcPr>
          <w:p>
            <w:pPr>
              <w:ind w:right="57"/>
              <w:jc w:val="right"/>
              <w:rPr>
                <w:sz w:val="16"/>
              </w:rPr>
            </w:pPr>
            <w:r>
              <w:rPr>
                <w:sz w:val="16"/>
              </w:rPr>
              <w:t xml:space="preserve">   6 188</w:t>
            </w:r>
          </w:p>
        </w:tc>
        <w:tc>
          <w:tcPr>
            <w:tcW w:w="851" w:type="dxa"/>
            <w:vAlign w:val="bottom"/>
          </w:tcPr>
          <w:p>
            <w:pPr>
              <w:ind w:right="57"/>
              <w:jc w:val="right"/>
              <w:rPr>
                <w:sz w:val="16"/>
              </w:rPr>
            </w:pPr>
            <w:r>
              <w:rPr>
                <w:sz w:val="16"/>
              </w:rPr>
              <w:t xml:space="preserve">   4 285</w:t>
            </w:r>
          </w:p>
        </w:tc>
        <w:tc>
          <w:tcPr>
            <w:tcW w:w="851" w:type="dxa"/>
            <w:vAlign w:val="bottom"/>
          </w:tcPr>
          <w:p>
            <w:pPr>
              <w:ind w:right="57"/>
              <w:jc w:val="right"/>
              <w:rPr>
                <w:sz w:val="16"/>
              </w:rPr>
            </w:pPr>
            <w:r>
              <w:rPr>
                <w:sz w:val="16"/>
              </w:rPr>
              <w:t xml:space="preserve">   1 903</w:t>
            </w:r>
          </w:p>
        </w:tc>
        <w:tc>
          <w:tcPr>
            <w:tcW w:w="851" w:type="dxa"/>
            <w:vAlign w:val="bottom"/>
          </w:tcPr>
          <w:p>
            <w:pPr>
              <w:ind w:right="57"/>
              <w:jc w:val="right"/>
              <w:rPr>
                <w:sz w:val="16"/>
              </w:rPr>
            </w:pPr>
            <w:r>
              <w:rPr>
                <w:sz w:val="16"/>
              </w:rPr>
              <w:t xml:space="preserve">   2 966</w:t>
            </w:r>
          </w:p>
        </w:tc>
        <w:tc>
          <w:tcPr>
            <w:tcW w:w="851" w:type="dxa"/>
            <w:vAlign w:val="bottom"/>
          </w:tcPr>
          <w:p>
            <w:pPr>
              <w:ind w:right="57"/>
              <w:jc w:val="right"/>
              <w:rPr>
                <w:sz w:val="16"/>
              </w:rPr>
            </w:pPr>
            <w:r>
              <w:rPr>
                <w:sz w:val="16"/>
              </w:rPr>
              <w:t xml:space="preserve">   1 319</w:t>
            </w:r>
          </w:p>
        </w:tc>
        <w:tc>
          <w:tcPr>
            <w:tcW w:w="851" w:type="dxa"/>
            <w:vAlign w:val="bottom"/>
          </w:tcPr>
          <w:p>
            <w:pPr>
              <w:ind w:right="57"/>
              <w:jc w:val="right"/>
              <w:rPr>
                <w:sz w:val="16"/>
              </w:rPr>
            </w:pPr>
            <w:r>
              <w:rPr>
                <w:sz w:val="16"/>
              </w:rPr>
              <w:t xml:space="preserve">   1 140</w:t>
            </w:r>
          </w:p>
        </w:tc>
        <w:tc>
          <w:tcPr>
            <w:tcW w:w="851" w:type="dxa"/>
            <w:vAlign w:val="bottom"/>
          </w:tcPr>
          <w:p>
            <w:pPr>
              <w:ind w:right="57"/>
              <w:jc w:val="right"/>
              <w:rPr>
                <w:sz w:val="16"/>
              </w:rPr>
            </w:pPr>
            <w:r>
              <w:rPr>
                <w:sz w:val="16"/>
              </w:rPr>
              <w:t xml:space="preserve">    763</w:t>
            </w:r>
          </w:p>
        </w:tc>
      </w:tr>
      <w:tr>
        <w:trPr>
          <w:wAfter w:w="0" w:type="dxa"/>
        </w:trPr>
        <w:tc>
          <w:tcPr>
            <w:tcW w:w="3856" w:type="dxa"/>
            <w:tcBorders>
              <w:right w:val="single" w:sz="4" w:space="0" w:shadow="0" w:frame="0"/>
            </w:tcBorders>
          </w:tcPr>
          <w:p>
            <w:pPr>
              <w:spacing w:lineRule="auto" w:line="233"/>
              <w:ind w:left="170"/>
              <w:rPr>
                <w:sz w:val="16"/>
              </w:rPr>
            </w:pPr>
            <w:r>
              <w:rPr>
                <w:sz w:val="16"/>
              </w:rPr>
              <w:t>Смештајне установе и социјална заштита</w:t>
            </w:r>
          </w:p>
        </w:tc>
        <w:tc>
          <w:tcPr>
            <w:tcW w:w="851" w:type="dxa"/>
            <w:tcBorders>
              <w:left w:val="single" w:sz="4" w:space="0" w:shadow="0" w:frame="0"/>
            </w:tcBorders>
            <w:vAlign w:val="bottom"/>
          </w:tcPr>
          <w:p>
            <w:pPr>
              <w:ind w:right="57"/>
              <w:jc w:val="right"/>
              <w:rPr>
                <w:sz w:val="16"/>
              </w:rPr>
            </w:pPr>
            <w:r>
              <w:rPr>
                <w:sz w:val="16"/>
              </w:rPr>
              <w:t xml:space="preserve">    151</w:t>
            </w:r>
          </w:p>
        </w:tc>
        <w:tc>
          <w:tcPr>
            <w:tcW w:w="851" w:type="dxa"/>
            <w:vAlign w:val="bottom"/>
          </w:tcPr>
          <w:p>
            <w:pPr>
              <w:ind w:right="57"/>
              <w:jc w:val="right"/>
              <w:rPr>
                <w:sz w:val="16"/>
              </w:rPr>
            </w:pPr>
            <w:r>
              <w:rPr>
                <w:sz w:val="16"/>
              </w:rPr>
              <w:t xml:space="preserve">    113</w:t>
            </w:r>
          </w:p>
        </w:tc>
        <w:tc>
          <w:tcPr>
            <w:tcW w:w="851" w:type="dxa"/>
            <w:vAlign w:val="bottom"/>
          </w:tcPr>
          <w:p>
            <w:pPr>
              <w:ind w:right="57"/>
              <w:jc w:val="right"/>
              <w:rPr>
                <w:sz w:val="16"/>
              </w:rPr>
            </w:pPr>
            <w:r>
              <w:rPr>
                <w:sz w:val="16"/>
              </w:rPr>
              <w:t xml:space="preserve">    38</w:t>
            </w:r>
          </w:p>
        </w:tc>
        <w:tc>
          <w:tcPr>
            <w:tcW w:w="851" w:type="dxa"/>
            <w:vAlign w:val="bottom"/>
          </w:tcPr>
          <w:p>
            <w:pPr>
              <w:ind w:right="57"/>
              <w:jc w:val="right"/>
              <w:rPr>
                <w:sz w:val="16"/>
              </w:rPr>
            </w:pPr>
            <w:r>
              <w:rPr>
                <w:sz w:val="16"/>
              </w:rPr>
              <w:t xml:space="preserve">    92</w:t>
            </w:r>
          </w:p>
        </w:tc>
        <w:tc>
          <w:tcPr>
            <w:tcW w:w="851" w:type="dxa"/>
            <w:vAlign w:val="bottom"/>
          </w:tcPr>
          <w:p>
            <w:pPr>
              <w:ind w:right="57"/>
              <w:jc w:val="right"/>
              <w:rPr>
                <w:sz w:val="16"/>
              </w:rPr>
            </w:pPr>
            <w:r>
              <w:rPr>
                <w:sz w:val="16"/>
              </w:rPr>
              <w:t xml:space="preserve">    21</w:t>
            </w:r>
          </w:p>
        </w:tc>
        <w:tc>
          <w:tcPr>
            <w:tcW w:w="851" w:type="dxa"/>
            <w:vAlign w:val="bottom"/>
          </w:tcPr>
          <w:p>
            <w:pPr>
              <w:ind w:right="57"/>
              <w:jc w:val="right"/>
              <w:rPr>
                <w:sz w:val="16"/>
              </w:rPr>
            </w:pPr>
            <w:r>
              <w:rPr>
                <w:sz w:val="16"/>
              </w:rPr>
              <w:t xml:space="preserve">    17</w:t>
            </w:r>
          </w:p>
        </w:tc>
        <w:tc>
          <w:tcPr>
            <w:tcW w:w="851" w:type="dxa"/>
            <w:vAlign w:val="bottom"/>
          </w:tcPr>
          <w:p>
            <w:pPr>
              <w:ind w:right="57"/>
              <w:jc w:val="right"/>
              <w:rPr>
                <w:sz w:val="16"/>
              </w:rPr>
            </w:pPr>
            <w:r>
              <w:rPr>
                <w:sz w:val="16"/>
              </w:rPr>
              <w:t xml:space="preserve">    21</w:t>
            </w:r>
          </w:p>
        </w:tc>
      </w:tr>
      <w:tr>
        <w:trPr>
          <w:wAfter w:w="0" w:type="dxa"/>
        </w:trPr>
        <w:tc>
          <w:tcPr>
            <w:tcW w:w="3856" w:type="dxa"/>
            <w:tcBorders>
              <w:right w:val="single" w:sz="4" w:space="0" w:shadow="0" w:frame="0"/>
            </w:tcBorders>
          </w:tcPr>
          <w:p>
            <w:pPr>
              <w:spacing w:lineRule="auto" w:line="233"/>
              <w:rPr>
                <w:b w:val="1"/>
                <w:sz w:val="16"/>
              </w:rPr>
            </w:pPr>
            <w:r>
              <w:rPr>
                <w:b w:val="1"/>
                <w:sz w:val="16"/>
              </w:rPr>
              <w:t>Уметност; забава и рекреација</w:t>
            </w:r>
          </w:p>
        </w:tc>
        <w:tc>
          <w:tcPr>
            <w:tcW w:w="851" w:type="dxa"/>
            <w:tcBorders>
              <w:left w:val="single" w:sz="4" w:space="0" w:shadow="0" w:frame="0"/>
            </w:tcBorders>
            <w:vAlign w:val="bottom"/>
          </w:tcPr>
          <w:p>
            <w:pPr>
              <w:ind w:right="57"/>
              <w:jc w:val="right"/>
              <w:rPr>
                <w:b w:val="1"/>
                <w:sz w:val="16"/>
              </w:rPr>
            </w:pPr>
            <w:r>
              <w:rPr>
                <w:b w:val="1"/>
                <w:sz w:val="16"/>
              </w:rPr>
              <w:t xml:space="preserve">   1 134</w:t>
            </w:r>
          </w:p>
        </w:tc>
        <w:tc>
          <w:tcPr>
            <w:tcW w:w="851" w:type="dxa"/>
            <w:vAlign w:val="bottom"/>
          </w:tcPr>
          <w:p>
            <w:pPr>
              <w:ind w:right="57"/>
              <w:jc w:val="right"/>
              <w:rPr>
                <w:b w:val="1"/>
                <w:sz w:val="16"/>
              </w:rPr>
            </w:pPr>
            <w:r>
              <w:rPr>
                <w:b w:val="1"/>
                <w:sz w:val="16"/>
              </w:rPr>
              <w:t xml:space="preserve">    778</w:t>
            </w:r>
          </w:p>
        </w:tc>
        <w:tc>
          <w:tcPr>
            <w:tcW w:w="851" w:type="dxa"/>
            <w:vAlign w:val="bottom"/>
          </w:tcPr>
          <w:p>
            <w:pPr>
              <w:ind w:right="57"/>
              <w:jc w:val="right"/>
              <w:rPr>
                <w:b w:val="1"/>
                <w:sz w:val="16"/>
              </w:rPr>
            </w:pPr>
            <w:r>
              <w:rPr>
                <w:b w:val="1"/>
                <w:sz w:val="16"/>
              </w:rPr>
              <w:t xml:space="preserve">    356</w:t>
            </w:r>
          </w:p>
        </w:tc>
        <w:tc>
          <w:tcPr>
            <w:tcW w:w="851" w:type="dxa"/>
            <w:vAlign w:val="bottom"/>
          </w:tcPr>
          <w:p>
            <w:pPr>
              <w:ind w:right="57"/>
              <w:jc w:val="right"/>
              <w:rPr>
                <w:b w:val="1"/>
                <w:sz w:val="16"/>
              </w:rPr>
            </w:pPr>
            <w:r>
              <w:rPr>
                <w:b w:val="1"/>
                <w:sz w:val="16"/>
              </w:rPr>
              <w:t xml:space="preserve">    540</w:t>
            </w:r>
          </w:p>
        </w:tc>
        <w:tc>
          <w:tcPr>
            <w:tcW w:w="851" w:type="dxa"/>
            <w:vAlign w:val="bottom"/>
          </w:tcPr>
          <w:p>
            <w:pPr>
              <w:ind w:right="57"/>
              <w:jc w:val="right"/>
              <w:rPr>
                <w:b w:val="1"/>
                <w:sz w:val="16"/>
              </w:rPr>
            </w:pPr>
            <w:r>
              <w:rPr>
                <w:b w:val="1"/>
                <w:sz w:val="16"/>
              </w:rPr>
              <w:t xml:space="preserve">    238</w:t>
            </w:r>
          </w:p>
        </w:tc>
        <w:tc>
          <w:tcPr>
            <w:tcW w:w="851" w:type="dxa"/>
            <w:vAlign w:val="bottom"/>
          </w:tcPr>
          <w:p>
            <w:pPr>
              <w:ind w:right="57"/>
              <w:jc w:val="right"/>
              <w:rPr>
                <w:b w:val="1"/>
                <w:sz w:val="16"/>
              </w:rPr>
            </w:pPr>
            <w:r>
              <w:rPr>
                <w:b w:val="1"/>
                <w:sz w:val="16"/>
              </w:rPr>
              <w:t xml:space="preserve">    211</w:t>
            </w:r>
          </w:p>
        </w:tc>
        <w:tc>
          <w:tcPr>
            <w:tcW w:w="851" w:type="dxa"/>
            <w:vAlign w:val="bottom"/>
          </w:tcPr>
          <w:p>
            <w:pPr>
              <w:ind w:right="57"/>
              <w:jc w:val="right"/>
              <w:rPr>
                <w:b w:val="1"/>
                <w:sz w:val="16"/>
              </w:rPr>
            </w:pPr>
            <w:r>
              <w:rPr>
                <w:b w:val="1"/>
                <w:sz w:val="16"/>
              </w:rPr>
              <w:t xml:space="preserve">    144</w:t>
            </w:r>
          </w:p>
        </w:tc>
      </w:tr>
      <w:tr>
        <w:trPr>
          <w:wAfter w:w="0" w:type="dxa"/>
        </w:trPr>
        <w:tc>
          <w:tcPr>
            <w:tcW w:w="3856" w:type="dxa"/>
            <w:tcBorders>
              <w:right w:val="single" w:sz="4" w:space="0" w:shadow="0" w:frame="0"/>
            </w:tcBorders>
          </w:tcPr>
          <w:p>
            <w:pPr>
              <w:spacing w:lineRule="auto" w:line="233"/>
              <w:rPr>
                <w:b w:val="1"/>
                <w:sz w:val="16"/>
              </w:rPr>
            </w:pPr>
            <w:r>
              <w:rPr>
                <w:b w:val="1"/>
                <w:sz w:val="16"/>
              </w:rPr>
              <w:t>Остале услужне делатности</w:t>
            </w:r>
          </w:p>
        </w:tc>
        <w:tc>
          <w:tcPr>
            <w:tcW w:w="851" w:type="dxa"/>
            <w:tcBorders>
              <w:left w:val="single" w:sz="4" w:space="0" w:shadow="0" w:frame="0"/>
            </w:tcBorders>
            <w:vAlign w:val="bottom"/>
          </w:tcPr>
          <w:p>
            <w:pPr>
              <w:ind w:right="57"/>
              <w:jc w:val="right"/>
              <w:rPr>
                <w:b w:val="1"/>
                <w:sz w:val="16"/>
              </w:rPr>
            </w:pPr>
            <w:r>
              <w:rPr>
                <w:b w:val="1"/>
                <w:sz w:val="16"/>
              </w:rPr>
              <w:t xml:space="preserve">   14 691</w:t>
            </w:r>
          </w:p>
        </w:tc>
        <w:tc>
          <w:tcPr>
            <w:tcW w:w="851" w:type="dxa"/>
            <w:vAlign w:val="bottom"/>
          </w:tcPr>
          <w:p>
            <w:pPr>
              <w:ind w:right="57"/>
              <w:jc w:val="right"/>
              <w:rPr>
                <w:b w:val="1"/>
                <w:sz w:val="16"/>
              </w:rPr>
            </w:pPr>
            <w:r>
              <w:rPr>
                <w:b w:val="1"/>
                <w:sz w:val="16"/>
              </w:rPr>
              <w:t xml:space="preserve">   9 479</w:t>
            </w:r>
          </w:p>
        </w:tc>
        <w:tc>
          <w:tcPr>
            <w:tcW w:w="851" w:type="dxa"/>
            <w:vAlign w:val="bottom"/>
          </w:tcPr>
          <w:p>
            <w:pPr>
              <w:ind w:right="57"/>
              <w:jc w:val="right"/>
              <w:rPr>
                <w:b w:val="1"/>
                <w:sz w:val="16"/>
              </w:rPr>
            </w:pPr>
            <w:r>
              <w:rPr>
                <w:b w:val="1"/>
                <w:sz w:val="16"/>
              </w:rPr>
              <w:t xml:space="preserve">   5 213</w:t>
            </w:r>
          </w:p>
        </w:tc>
        <w:tc>
          <w:tcPr>
            <w:tcW w:w="851" w:type="dxa"/>
            <w:vAlign w:val="bottom"/>
          </w:tcPr>
          <w:p>
            <w:pPr>
              <w:ind w:right="57"/>
              <w:jc w:val="right"/>
              <w:rPr>
                <w:b w:val="1"/>
                <w:sz w:val="16"/>
              </w:rPr>
            </w:pPr>
            <w:r>
              <w:rPr>
                <w:b w:val="1"/>
                <w:sz w:val="16"/>
              </w:rPr>
              <w:t xml:space="preserve">   6 119</w:t>
            </w:r>
          </w:p>
        </w:tc>
        <w:tc>
          <w:tcPr>
            <w:tcW w:w="851" w:type="dxa"/>
            <w:vAlign w:val="bottom"/>
          </w:tcPr>
          <w:p>
            <w:pPr>
              <w:ind w:right="57"/>
              <w:jc w:val="right"/>
              <w:rPr>
                <w:b w:val="1"/>
                <w:sz w:val="16"/>
              </w:rPr>
            </w:pPr>
            <w:r>
              <w:rPr>
                <w:b w:val="1"/>
                <w:sz w:val="16"/>
              </w:rPr>
              <w:t xml:space="preserve">   3 360</w:t>
            </w:r>
          </w:p>
        </w:tc>
        <w:tc>
          <w:tcPr>
            <w:tcW w:w="851" w:type="dxa"/>
            <w:vAlign w:val="bottom"/>
          </w:tcPr>
          <w:p>
            <w:pPr>
              <w:ind w:right="57"/>
              <w:jc w:val="right"/>
              <w:rPr>
                <w:b w:val="1"/>
                <w:sz w:val="16"/>
              </w:rPr>
            </w:pPr>
            <w:r>
              <w:rPr>
                <w:b w:val="1"/>
                <w:sz w:val="16"/>
              </w:rPr>
              <w:t xml:space="preserve">   3 312</w:t>
            </w:r>
          </w:p>
        </w:tc>
        <w:tc>
          <w:tcPr>
            <w:tcW w:w="851" w:type="dxa"/>
            <w:vAlign w:val="bottom"/>
          </w:tcPr>
          <w:p>
            <w:pPr>
              <w:ind w:right="57"/>
              <w:jc w:val="right"/>
              <w:rPr>
                <w:b w:val="1"/>
                <w:sz w:val="16"/>
              </w:rPr>
            </w:pPr>
            <w:r>
              <w:rPr>
                <w:b w:val="1"/>
                <w:sz w:val="16"/>
              </w:rPr>
              <w:t xml:space="preserve">   1 901</w:t>
            </w:r>
          </w:p>
        </w:tc>
      </w:tr>
      <w:tr>
        <w:trPr>
          <w:wAfter w:w="0" w:type="dxa"/>
        </w:trPr>
        <w:tc>
          <w:tcPr>
            <w:tcW w:w="3856" w:type="dxa"/>
            <w:tcBorders>
              <w:right w:val="single" w:sz="4" w:space="0" w:shadow="0" w:frame="0"/>
            </w:tcBorders>
          </w:tcPr>
          <w:p>
            <w:pPr>
              <w:spacing w:lineRule="auto" w:line="233"/>
              <w:rPr>
                <w:b w:val="1"/>
                <w:sz w:val="16"/>
              </w:rPr>
            </w:pPr>
            <w:r>
              <w:rPr>
                <w:b w:val="1"/>
                <w:sz w:val="16"/>
              </w:rPr>
              <w:t>Делатност домаћинства као послодавца; делатност домаћинстава која производе робу и услуге за сопствене потребе</w:t>
            </w:r>
          </w:p>
        </w:tc>
        <w:tc>
          <w:tcPr>
            <w:tcW w:w="851" w:type="dxa"/>
            <w:tcBorders>
              <w:left w:val="single" w:sz="4" w:space="0" w:shadow="0" w:frame="0"/>
            </w:tcBorders>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r>
        <w:trPr>
          <w:wAfter w:w="0" w:type="dxa"/>
        </w:trPr>
        <w:tc>
          <w:tcPr>
            <w:tcW w:w="3856" w:type="dxa"/>
            <w:tcBorders>
              <w:right w:val="single" w:sz="4" w:space="0" w:shadow="0" w:frame="0"/>
            </w:tcBorders>
          </w:tcPr>
          <w:p>
            <w:pPr>
              <w:spacing w:lineRule="auto" w:line="233"/>
              <w:rPr>
                <w:b w:val="1"/>
                <w:sz w:val="16"/>
              </w:rPr>
            </w:pPr>
            <w:r>
              <w:rPr>
                <w:b w:val="1"/>
                <w:sz w:val="16"/>
              </w:rPr>
              <w:t>Делатност екстериторијалних организација и тела</w:t>
            </w:r>
          </w:p>
        </w:tc>
        <w:tc>
          <w:tcPr>
            <w:tcW w:w="851" w:type="dxa"/>
            <w:tcBorders>
              <w:left w:val="single" w:sz="4" w:space="0" w:shadow="0" w:frame="0"/>
            </w:tcBorders>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c>
          <w:tcPr>
            <w:tcW w:w="851" w:type="dxa"/>
            <w:vAlign w:val="bottom"/>
          </w:tcPr>
          <w:p>
            <w:pPr>
              <w:ind w:right="57"/>
              <w:jc w:val="right"/>
              <w:rPr>
                <w:b w:val="1"/>
                <w:sz w:val="16"/>
              </w:rPr>
            </w:pPr>
            <w:r>
              <w:rPr>
                <w:b w:val="1"/>
                <w:sz w:val="16"/>
              </w:rPr>
              <w:t>-</w:t>
            </w:r>
          </w:p>
        </w:tc>
      </w:tr>
    </w:tbl>
    <w:p>
      <w:pPr>
        <w:spacing w:before="120" w:after="360"/>
        <w:ind w:firstLine="397"/>
        <w:jc w:val="both"/>
        <w:rPr>
          <w:b w:val="1"/>
          <w:sz w:val="22"/>
        </w:rPr>
      </w:pPr>
      <w:r>
        <w:rPr>
          <w:b w:val="1"/>
          <w:sz w:val="22"/>
        </w:rPr>
        <w:t>(1) Број предузетника</w:t>
      </w:r>
    </w:p>
    <w:p>
      <w:pPr>
        <w:spacing w:before="120"/>
        <w:ind w:firstLine="397"/>
        <w:jc w:val="both"/>
      </w:pPr>
      <w:r>
        <w:t>На основу расположивих података можемо констатовати да је обрачуном макроекономских агрегата обухваћено 226 132 предузетника који су пословали у току 2012. године у Републици Србији. Од тог укупног броја предузетника, у Србији – север у 2012. години пословало је 118 785 предузетника – што чини 52,5%, а у Србији – југ 107 347 – што чини 47,5%.</w:t>
      </w:r>
    </w:p>
    <w:p>
      <w:pPr>
        <w:spacing w:before="120"/>
        <w:ind w:firstLine="397"/>
        <w:jc w:val="both"/>
      </w:pPr>
      <w:r>
        <w:t xml:space="preserve">Посматрано по секторима КД (2010), на нивоу Републике Србије, највеће учешће у укупном броју предузетника имале су: Трговина на велико и трговина на мало; поправка моторних возила и  мотоцикала (28,0%), Прерађивачка индустрија (15,3%), Саобраћај и складиштење (11,9%), Стручне, научне, иновационе и техничке делатности (11,5%), Услуге смештаја и исхране (8,6%), Грађевинарство (7,2%) итд.</w:t>
      </w:r>
    </w:p>
    <w:p>
      <w:pPr>
        <w:spacing w:before="120"/>
        <w:ind w:firstLine="397"/>
        <w:jc w:val="center"/>
        <w:rPr>
          <w:b w:val="1"/>
          <w:sz w:val="18"/>
        </w:rPr>
      </w:pPr>
    </w:p>
    <w:p>
      <w:pPr>
        <w:spacing w:before="120"/>
        <w:ind w:firstLine="397"/>
        <w:jc w:val="center"/>
        <w:rPr>
          <w:b w:val="1"/>
          <w:sz w:val="18"/>
        </w:rPr>
      </w:pPr>
      <w:r>
        <w:rPr>
          <w:b w:val="1"/>
          <w:sz w:val="18"/>
        </w:rPr>
        <w:t xml:space="preserve">Структура </w:t>
      </w:r>
      <w:r>
        <w:rPr>
          <w:b w:val="1"/>
          <w:sz w:val="18"/>
        </w:rPr>
        <w:t xml:space="preserve">броја </w:t>
      </w:r>
      <w:r>
        <w:rPr>
          <w:b w:val="1"/>
          <w:sz w:val="18"/>
        </w:rPr>
        <w:t>предузетника, по регионима</w:t>
      </w:r>
      <w:r>
        <w:rPr>
          <w:b w:val="1"/>
          <w:sz w:val="18"/>
        </w:rPr>
        <w:t>,</w:t>
      </w:r>
      <w:r>
        <w:rPr>
          <w:b w:val="1"/>
          <w:sz w:val="18"/>
        </w:rPr>
        <w:t xml:space="preserve"> у Републици Србији, </w:t>
      </w:r>
      <w:r>
        <w:rPr>
          <w:b w:val="1"/>
          <w:sz w:val="18"/>
        </w:rPr>
        <w:t>2012.</w:t>
      </w:r>
    </w:p>
    <w:p>
      <w:pPr>
        <w:jc w:val="center"/>
      </w:pPr>
    </w:p>
    <w:p>
      <w:pPr>
        <w:jc w:val="center"/>
      </w:pPr>
      <w:r>
        <mc:AlternateContent>
          <mc:Choice Requires="wps">
            <w:drawing>
              <wp:anchor xmlns:wp="http://schemas.openxmlformats.org/drawingml/2006/wordprocessingDrawing" simplePos="0" allowOverlap="0" behindDoc="0" layoutInCell="1" locked="0" relativeHeight="6" distL="114300" distR="114300">
                <wp:simplePos x="0" y="0"/>
                <wp:positionH relativeFrom="column">
                  <wp:posOffset>0</wp:posOffset>
                </wp:positionH>
                <wp:positionV relativeFrom="paragraph">
                  <wp:posOffset>2063750</wp:posOffset>
                </wp:positionV>
                <wp:extent cx="6261735" cy="289560"/>
                <wp:wrapNone/>
                <wp:docPr id="1" name="Text Box 1"/>
                <a:graphic xmlns:a="http://schemas.openxmlformats.org/drawingml/2006/main">
                  <a:graphicData uri="http://schemas.microsoft.com/office/word/2010/wordprocessingShape">
                    <wps:wsp>
                      <wps:cNvSpPr/>
                      <wps:spPr>
                        <a:xfrm>
                          <a:off x="0" y="0"/>
                          <a:ext cx="6261735" cy="289560"/>
                        </a:xfrm>
                        <a:prstGeom prst="rect"/>
                      </wps:spPr>
                      <wps:txbx>
                        <w:txbxContent>
                          <w:p>
                            <w:pPr>
                              <w:jc w:val="center"/>
                              <w:rPr>
                                <w:b w:val="1"/>
                                <w:sz w:val="18"/>
                              </w:rPr>
                            </w:pPr>
                            <w:r>
                              <w:rPr>
                                <w:b w:val="1"/>
                                <w:sz w:val="18"/>
                              </w:rPr>
                              <w:t xml:space="preserve">Број предузетника у Републици Србији, по делатностима, </w:t>
                            </w:r>
                            <w:r>
                              <w:rPr>
                                <w:b w:val="1"/>
                                <w:sz w:val="18"/>
                              </w:rPr>
                              <w:t>2012</w:t>
                            </w:r>
                            <w:r>
                              <w:rPr>
                                <w:b w:val="1"/>
                                <w:sz w:val="18"/>
                              </w:rPr>
                              <w:t>.</w:t>
                            </w:r>
                          </w:p>
                        </w:txbxContent>
                      </wps:txbx>
                      <wps:bodyPr/>
                    </wps:wsp>
                  </a:graphicData>
                </a:graphic>
              </wp:anchor>
            </w:drawing>
          </mc:Choice>
          <mc:Fallback>
            <w:pict>
              <v:shapetype id="2" path="m,l,21600r21600,l21600,xe"/>
              <v:shape xmlns:o="urn:schemas-microsoft-com:office:office" type="#2" id="Text Box 1" style="position:absolute;width:493.05pt;height:22.8pt;z-index:6;mso-wrap-distance-left:9pt;mso-wrap-distance-top:0pt;mso-wrap-distance-right:9pt;mso-wrap-distance-bottom:0pt;margin-left:0pt;margin-top:162.5pt;mso-position-horizontal:absolute;mso-position-horizontal-relative:text;mso-position-vertical:absolute;mso-position-vertical-relative:text" stroked="f" o:allowincell="t">
                <v:textbox>
                  <w:txbxContent>
                    <w:p>
                      <w:pPr>
                        <w:jc w:val="center"/>
                        <w:rPr>
                          <w:b w:val="1"/>
                          <w:sz w:val="18"/>
                        </w:rPr>
                      </w:pPr>
                      <w:r>
                        <w:rPr>
                          <w:b w:val="1"/>
                          <w:sz w:val="18"/>
                        </w:rPr>
                        <w:t xml:space="preserve">Број предузетника у Републици Србији, по делатностима, </w:t>
                      </w:r>
                      <w:r>
                        <w:rPr>
                          <w:b w:val="1"/>
                          <w:sz w:val="18"/>
                        </w:rPr>
                        <w:t>2012</w:t>
                      </w:r>
                      <w:r>
                        <w:rPr>
                          <w:b w:val="1"/>
                          <w:sz w:val="18"/>
                        </w:rPr>
                        <w:t>.</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3704590" cy="214249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3704590" cy="2142490"/>
                    </a:xfrm>
                    <a:prstGeom prst="rect"/>
                    <a:noFill/>
                  </pic:spPr>
                </pic:pic>
              </a:graphicData>
            </a:graphic>
          </wp:inline>
        </w:drawing>
      </w:r>
      <w:r>
        <w:fldChar w:fldCharType="end"/>
      </w:r>
    </w:p>
    <w:p>
      <w:pPr>
        <w:jc w:val="center"/>
      </w:pPr>
      <w:r>
        <w:fldChar w:fldCharType="begin"/>
      </w:r>
      <w:r>
        <w:instrText xml:space="preserve"> EMBED MSGraph.Chart.8 \s </w:instrText>
      </w:r>
      <w:r>
        <w:fldChar w:fldCharType="separate"/>
      </w:r>
      <w:r>
        <w:drawing>
          <wp:inline xmlns:wp="http://schemas.openxmlformats.org/drawingml/2006/wordprocessingDrawing">
            <wp:extent cx="4838065" cy="449516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4838065" cy="4495165"/>
                    </a:xfrm>
                    <a:prstGeom prst="rect"/>
                    <a:noFill/>
                  </pic:spPr>
                </pic:pic>
              </a:graphicData>
            </a:graphic>
          </wp:inline>
        </w:drawing>
      </w:r>
      <w:r>
        <w:fldChar w:fldCharType="end"/>
      </w:r>
    </w:p>
    <w:p>
      <w:pPr>
        <w:spacing w:before="120" w:after="360"/>
        <w:ind w:firstLine="397"/>
        <w:jc w:val="both"/>
        <w:rPr>
          <w:b w:val="1"/>
          <w:sz w:val="22"/>
        </w:rPr>
      </w:pPr>
      <w:r>
        <w:rPr>
          <w:b w:val="1"/>
          <w:sz w:val="22"/>
        </w:rPr>
        <w:t>(2) Број запослених</w:t>
      </w:r>
    </w:p>
    <w:p>
      <w:pPr>
        <w:spacing w:before="120"/>
        <w:ind w:firstLine="397"/>
        <w:jc w:val="both"/>
      </w:pPr>
      <w:r>
        <w:t xml:space="preserve">Предузетници у Републици Србији у 2012. години запошљавали су 207 566 радника. У                    Србији – север било је 97 514, тј. 47,0%, а у Србији – југ 110 052, тј. 53,0% запослених.</w:t>
      </w:r>
    </w:p>
    <w:p>
      <w:pPr>
        <w:spacing w:before="120"/>
        <w:ind w:firstLine="397"/>
        <w:jc w:val="both"/>
      </w:pPr>
      <w:r>
        <w:t>Посматрано по секторима КД (2010), највеће учешће у укупном броју запослених код предузетника у Републици Србији у 2012. години имале су: Трговина на велико и трговина на мало; поправка моторних возила и мотоцикала (36,7%), Прерађивачка индустрија (24,3%), Услуге смештаја и исхране (12,4%), Стручне, научне, иновационе и техничке делатности (5,9%), Грађевинарство (4,9%) итд.</w:t>
      </w:r>
    </w:p>
    <w:p>
      <w:pPr>
        <w:spacing w:before="120"/>
        <w:ind w:firstLine="397"/>
        <w:jc w:val="both"/>
      </w:pPr>
    </w:p>
    <w:p>
      <w:pPr>
        <w:spacing w:before="120"/>
        <w:ind w:firstLine="397"/>
        <w:jc w:val="both"/>
      </w:pPr>
    </w:p>
    <w:p>
      <w:pPr>
        <w:jc w:val="center"/>
        <w:rPr>
          <w:b w:val="1"/>
          <w:sz w:val="18"/>
        </w:rPr>
      </w:pPr>
      <w:r>
        <w:rPr>
          <w:b w:val="1"/>
          <w:sz w:val="18"/>
        </w:rPr>
        <w:t xml:space="preserve">Структура </w:t>
      </w:r>
      <w:r>
        <w:rPr>
          <w:b w:val="1"/>
          <w:sz w:val="18"/>
        </w:rPr>
        <w:t xml:space="preserve">броја радника запослених код </w:t>
      </w:r>
    </w:p>
    <w:p>
      <w:pPr>
        <w:jc w:val="center"/>
        <w:rPr>
          <w:b w:val="1"/>
          <w:sz w:val="18"/>
        </w:rPr>
      </w:pPr>
      <w:r>
        <w:rPr>
          <w:b w:val="1"/>
          <w:sz w:val="18"/>
        </w:rPr>
        <w:t>предузетника, по регионима</w:t>
      </w:r>
      <w:r>
        <w:rPr>
          <w:b w:val="1"/>
          <w:sz w:val="18"/>
        </w:rPr>
        <w:t>,</w:t>
      </w:r>
      <w:r>
        <w:rPr>
          <w:b w:val="1"/>
          <w:sz w:val="18"/>
        </w:rPr>
        <w:t xml:space="preserve"> у Републици Србији, </w:t>
      </w:r>
      <w:r>
        <w:rPr>
          <w:b w:val="1"/>
          <w:sz w:val="18"/>
        </w:rPr>
        <w:t>2012.</w:t>
      </w:r>
    </w:p>
    <w:p>
      <w:pPr>
        <w:jc w:val="center"/>
      </w:pPr>
      <w:r>
        <w:rPr>
          <w:b w:val="1"/>
          <w:sz w:val="18"/>
        </w:rPr>
        <w:fldChar w:fldCharType="begin"/>
      </w:r>
      <w:r>
        <w:instrText xml:space="preserve"> EMBED MSGraph.Chart.8 \s </w:instrText>
      </w:r>
      <w:r>
        <w:fldChar w:fldCharType="separate"/>
      </w:r>
      <w:r>
        <w:drawing>
          <wp:inline xmlns:wp="http://schemas.openxmlformats.org/drawingml/2006/wordprocessingDrawing">
            <wp:extent cx="3704590" cy="214249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3704590" cy="2142490"/>
                    </a:xfrm>
                    <a:prstGeom prst="rect"/>
                    <a:noFill/>
                  </pic:spPr>
                </pic:pic>
              </a:graphicData>
            </a:graphic>
          </wp:inline>
        </w:drawing>
      </w:r>
      <w:r>
        <w:fldChar w:fldCharType="end"/>
      </w:r>
    </w:p>
    <w:p>
      <w:pPr>
        <w:jc w:val="center"/>
      </w:pPr>
      <w:r>
        <mc:AlternateContent>
          <mc:Choice Requires="wps">
            <w:drawing>
              <wp:anchor xmlns:wp="http://schemas.openxmlformats.org/drawingml/2006/wordprocessingDrawing" simplePos="0" allowOverlap="0" behindDoc="0" layoutInCell="1" locked="0" relativeHeight="5" distL="114300" distR="114300">
                <wp:simplePos x="0" y="0"/>
                <wp:positionH relativeFrom="column">
                  <wp:posOffset>0</wp:posOffset>
                </wp:positionH>
                <wp:positionV relativeFrom="paragraph">
                  <wp:posOffset>9525</wp:posOffset>
                </wp:positionV>
                <wp:extent cx="6261735" cy="289560"/>
                <wp:wrapNone/>
                <wp:docPr id="6" name="Text Box 6"/>
                <a:graphic xmlns:a="http://schemas.openxmlformats.org/drawingml/2006/main">
                  <a:graphicData uri="http://schemas.microsoft.com/office/word/2010/wordprocessingShape">
                    <wps:wsp>
                      <wps:cNvSpPr/>
                      <wps:spPr>
                        <a:xfrm>
                          <a:off x="0" y="0"/>
                          <a:ext cx="6261735" cy="289560"/>
                        </a:xfrm>
                        <a:prstGeom prst="rect"/>
                      </wps:spPr>
                      <wps:txbx>
                        <w:txbxContent>
                          <w:p>
                            <w:pPr>
                              <w:jc w:val="center"/>
                              <w:rPr>
                                <w:b w:val="1"/>
                                <w:sz w:val="18"/>
                              </w:rPr>
                            </w:pPr>
                            <w:r>
                              <w:rPr>
                                <w:b w:val="1"/>
                                <w:sz w:val="18"/>
                              </w:rPr>
                              <w:t xml:space="preserve">Број </w:t>
                            </w:r>
                            <w:r>
                              <w:rPr>
                                <w:b w:val="1"/>
                                <w:sz w:val="18"/>
                              </w:rPr>
                              <w:t xml:space="preserve">радника запослених код </w:t>
                            </w:r>
                            <w:r>
                              <w:rPr>
                                <w:b w:val="1"/>
                                <w:sz w:val="18"/>
                              </w:rPr>
                              <w:t xml:space="preserve">предузетника у Републици Србији, по делатностима, </w:t>
                            </w:r>
                            <w:r>
                              <w:rPr>
                                <w:b w:val="1"/>
                                <w:sz w:val="18"/>
                              </w:rPr>
                              <w:t>2012</w:t>
                            </w:r>
                            <w:r>
                              <w:rPr>
                                <w:b w:val="1"/>
                                <w:sz w:val="18"/>
                              </w:rPr>
                              <w:t>.</w:t>
                            </w:r>
                          </w:p>
                        </w:txbxContent>
                      </wps:txbx>
                      <wps:bodyPr/>
                    </wps:wsp>
                  </a:graphicData>
                </a:graphic>
              </wp:anchor>
            </w:drawing>
          </mc:Choice>
          <mc:Fallback>
            <w:pict>
              <v:shapetype id="7" path="m,l,21600r21600,l21600,xe"/>
              <v:shape xmlns:o="urn:schemas-microsoft-com:office:office" type="#7" id="Text Box 6" style="position:absolute;width:493.05pt;height:22.8pt;z-index:5;mso-wrap-distance-left:9pt;mso-wrap-distance-top:0pt;mso-wrap-distance-right:9pt;mso-wrap-distance-bottom:0pt;margin-left:0pt;margin-top:0.75pt;mso-position-horizontal:absolute;mso-position-horizontal-relative:text;mso-position-vertical:absolute;mso-position-vertical-relative:text" stroked="f" o:allowincell="t">
                <v:textbox>
                  <w:txbxContent>
                    <w:p>
                      <w:pPr>
                        <w:jc w:val="center"/>
                        <w:rPr>
                          <w:b w:val="1"/>
                          <w:sz w:val="18"/>
                        </w:rPr>
                      </w:pPr>
                      <w:r>
                        <w:rPr>
                          <w:b w:val="1"/>
                          <w:sz w:val="18"/>
                        </w:rPr>
                        <w:t xml:space="preserve">Број </w:t>
                      </w:r>
                      <w:r>
                        <w:rPr>
                          <w:b w:val="1"/>
                          <w:sz w:val="18"/>
                        </w:rPr>
                        <w:t xml:space="preserve">радника запослених код </w:t>
                      </w:r>
                      <w:r>
                        <w:rPr>
                          <w:b w:val="1"/>
                          <w:sz w:val="18"/>
                        </w:rPr>
                        <w:t xml:space="preserve">предузетника у Републици Србији, по делатностима, </w:t>
                      </w:r>
                      <w:r>
                        <w:rPr>
                          <w:b w:val="1"/>
                          <w:sz w:val="18"/>
                        </w:rPr>
                        <w:t>2012</w:t>
                      </w:r>
                      <w:r>
                        <w:rPr>
                          <w:b w:val="1"/>
                          <w:sz w:val="18"/>
                        </w:rPr>
                        <w:t>.</w:t>
                      </w:r>
                    </w:p>
                  </w:txbxContent>
                </v:textbox>
              </v:shape>
            </w:pict>
          </mc:Fallback>
        </mc:AlternateContent>
      </w:r>
    </w:p>
    <w:p>
      <w:pPr>
        <w:jc w:val="center"/>
      </w:pPr>
      <w:r>
        <w:fldChar w:fldCharType="begin"/>
      </w:r>
      <w:r>
        <w:instrText xml:space="preserve"> EMBED MSGraph.Chart.8 \s </w:instrText>
      </w:r>
      <w:r>
        <w:fldChar w:fldCharType="separate"/>
      </w:r>
      <w:r>
        <w:drawing>
          <wp:inline xmlns:wp="http://schemas.openxmlformats.org/drawingml/2006/wordprocessingDrawing">
            <wp:extent cx="4838065" cy="449516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4"/>
                    <a:stretch>
                      <a:fillRect/>
                    </a:stretch>
                  </pic:blipFill>
                  <pic:spPr>
                    <a:xfrm>
                      <a:off x="0" y="0"/>
                      <a:ext cx="4838065" cy="4495165"/>
                    </a:xfrm>
                    <a:prstGeom prst="rect"/>
                    <a:noFill/>
                  </pic:spPr>
                </pic:pic>
              </a:graphicData>
            </a:graphic>
          </wp:inline>
        </w:drawing>
      </w:r>
      <w:r>
        <w:fldChar w:fldCharType="end"/>
      </w:r>
    </w:p>
    <w:p>
      <w:pPr>
        <w:spacing w:before="120" w:after="360"/>
        <w:ind w:firstLine="397"/>
        <w:jc w:val="both"/>
        <w:rPr>
          <w:b w:val="1"/>
          <w:sz w:val="22"/>
        </w:rPr>
      </w:pPr>
    </w:p>
    <w:p>
      <w:pPr>
        <w:spacing w:before="120" w:after="360"/>
        <w:ind w:firstLine="397"/>
        <w:jc w:val="both"/>
        <w:rPr>
          <w:b w:val="1"/>
          <w:sz w:val="22"/>
        </w:rPr>
      </w:pPr>
      <w:r>
        <w:rPr>
          <w:b w:val="1"/>
          <w:sz w:val="22"/>
        </w:rPr>
        <w:t>(3) Остварени промет</w:t>
      </w:r>
    </w:p>
    <w:p>
      <w:pPr>
        <w:spacing w:before="120"/>
        <w:ind w:firstLine="397"/>
        <w:jc w:val="both"/>
      </w:pPr>
      <w:r>
        <w:t xml:space="preserve">Када се посматра територијални размештај оствареног промета предузетника у 2012. години, уочава се да су предузетници из Србије – север остварили 52,9%, а предузетници са територије                   Србије – југ 47,1% укупног промета.</w:t>
      </w:r>
    </w:p>
    <w:p>
      <w:pPr>
        <w:spacing w:before="120"/>
        <w:ind w:firstLine="397"/>
        <w:jc w:val="both"/>
      </w:pPr>
      <w:r>
        <w:t>Посматрано по секторима КД (2010), највеће учешће на нивоу Републике Србије у оствареном промету имали су предузетници из: Трговина на велико и трговина на мало; поправка моторних возила и мотоцикала (49,3%), Прерађивачка индустрија (19,5%), Услуге смештаја и исхране (6,3%), Грађевинарство (5,7%), Стручне, научне, иновационе и техничке делатности (5,5%), Саобраћај и складиштење (4,3%) итд.</w:t>
      </w:r>
    </w:p>
    <w:p>
      <w:pPr>
        <w:spacing w:lineRule="auto" w:line="264" w:after="120"/>
        <w:jc w:val="center"/>
      </w:pPr>
    </w:p>
    <w:p>
      <w:pPr>
        <w:spacing w:before="120"/>
        <w:ind w:firstLine="397"/>
        <w:jc w:val="both"/>
      </w:pPr>
    </w:p>
    <w:p>
      <w:pPr>
        <w:jc w:val="center"/>
        <w:rPr>
          <w:b w:val="1"/>
          <w:sz w:val="18"/>
        </w:rPr>
      </w:pPr>
      <w:r>
        <w:rPr>
          <w:b w:val="1"/>
          <w:sz w:val="18"/>
        </w:rPr>
        <w:t>Структура</w:t>
      </w:r>
      <w:r>
        <w:rPr>
          <w:b w:val="1"/>
          <w:sz w:val="18"/>
        </w:rPr>
        <w:t xml:space="preserve"> оствареног промета предузетника, </w:t>
      </w:r>
    </w:p>
    <w:p>
      <w:pPr>
        <w:jc w:val="center"/>
        <w:rPr>
          <w:b w:val="1"/>
          <w:sz w:val="18"/>
        </w:rPr>
      </w:pPr>
      <w:r>
        <w:rPr>
          <w:b w:val="1"/>
          <w:sz w:val="18"/>
        </w:rPr>
        <w:t xml:space="preserve">по регионима у Републици Србији, </w:t>
      </w:r>
      <w:r>
        <w:rPr>
          <w:b w:val="1"/>
          <w:sz w:val="18"/>
        </w:rPr>
        <w:t>2012.</w:t>
      </w:r>
    </w:p>
    <w:p>
      <w:pPr>
        <w:jc w:val="center"/>
      </w:pPr>
      <w:r>
        <w:rPr>
          <w:b w:val="1"/>
          <w:sz w:val="18"/>
        </w:rPr>
        <w:fldChar w:fldCharType="begin"/>
      </w:r>
      <w:r>
        <w:instrText xml:space="preserve"> EMBED MSGraph.Chart.8 \s </w:instrText>
      </w:r>
      <w:r>
        <w:fldChar w:fldCharType="separate"/>
      </w:r>
      <w:r>
        <w:drawing>
          <wp:inline xmlns:wp="http://schemas.openxmlformats.org/drawingml/2006/wordprocessingDrawing">
            <wp:extent cx="3704590" cy="214249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5"/>
                    <a:stretch>
                      <a:fillRect/>
                    </a:stretch>
                  </pic:blipFill>
                  <pic:spPr>
                    <a:xfrm>
                      <a:off x="0" y="0"/>
                      <a:ext cx="3704590" cy="2142490"/>
                    </a:xfrm>
                    <a:prstGeom prst="rect"/>
                    <a:noFill/>
                  </pic:spPr>
                </pic:pic>
              </a:graphicData>
            </a:graphic>
          </wp:inline>
        </w:drawing>
      </w:r>
      <w:r>
        <w:fldChar w:fldCharType="end"/>
      </w: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0</wp:posOffset>
                </wp:positionH>
                <wp:positionV relativeFrom="paragraph">
                  <wp:posOffset>2034540</wp:posOffset>
                </wp:positionV>
                <wp:extent cx="6261735" cy="289560"/>
                <wp:wrapNone/>
                <wp:docPr id="10" name="Text Box 10"/>
                <a:graphic xmlns:a="http://schemas.openxmlformats.org/drawingml/2006/main">
                  <a:graphicData uri="http://schemas.microsoft.com/office/word/2010/wordprocessingShape">
                    <wps:wsp>
                      <wps:cNvSpPr/>
                      <wps:spPr>
                        <a:xfrm>
                          <a:off x="0" y="0"/>
                          <a:ext cx="6261735" cy="289560"/>
                        </a:xfrm>
                        <a:prstGeom prst="rect"/>
                      </wps:spPr>
                      <wps:txbx>
                        <w:txbxContent>
                          <w:p>
                            <w:pPr>
                              <w:jc w:val="center"/>
                              <w:rPr>
                                <w:b w:val="1"/>
                                <w:sz w:val="18"/>
                              </w:rPr>
                            </w:pPr>
                            <w:r>
                              <w:rPr>
                                <w:b w:val="1"/>
                                <w:sz w:val="18"/>
                              </w:rPr>
                              <w:t xml:space="preserve">Вредност оствареног промета </w:t>
                            </w:r>
                            <w:r>
                              <w:rPr>
                                <w:b w:val="1"/>
                                <w:sz w:val="18"/>
                              </w:rPr>
                              <w:t xml:space="preserve">предузетника у Републици Србији, по делатностима, </w:t>
                            </w:r>
                            <w:r>
                              <w:rPr>
                                <w:b w:val="1"/>
                                <w:sz w:val="18"/>
                              </w:rPr>
                              <w:t>2012</w:t>
                            </w:r>
                            <w:r>
                              <w:rPr>
                                <w:b w:val="1"/>
                                <w:sz w:val="18"/>
                              </w:rPr>
                              <w:t>.</w:t>
                            </w:r>
                          </w:p>
                        </w:txbxContent>
                      </wps:txbx>
                      <wps:bodyPr/>
                    </wps:wsp>
                  </a:graphicData>
                </a:graphic>
              </wp:anchor>
            </w:drawing>
          </mc:Choice>
          <mc:Fallback>
            <w:pict>
              <v:shapetype id="11" path="m,l,21600r21600,l21600,xe"/>
              <v:shape xmlns:o="urn:schemas-microsoft-com:office:office" type="#11" id="Text Box 10" style="position:absolute;width:493.05pt;height:22.8pt;z-index:4;mso-wrap-distance-left:9pt;mso-wrap-distance-top:0pt;mso-wrap-distance-right:9pt;mso-wrap-distance-bottom:0pt;margin-left:0pt;margin-top:160.2pt;mso-position-horizontal:absolute;mso-position-horizontal-relative:text;mso-position-vertical:absolute;mso-position-vertical-relative:text" stroked="f" o:allowincell="t">
                <v:textbox>
                  <w:txbxContent>
                    <w:p>
                      <w:pPr>
                        <w:jc w:val="center"/>
                        <w:rPr>
                          <w:b w:val="1"/>
                          <w:sz w:val="18"/>
                        </w:rPr>
                      </w:pPr>
                      <w:r>
                        <w:rPr>
                          <w:b w:val="1"/>
                          <w:sz w:val="18"/>
                        </w:rPr>
                        <w:t xml:space="preserve">Вредност оствареног промета </w:t>
                      </w:r>
                      <w:r>
                        <w:rPr>
                          <w:b w:val="1"/>
                          <w:sz w:val="18"/>
                        </w:rPr>
                        <w:t xml:space="preserve">предузетника у Републици Србији, по делатностима, </w:t>
                      </w:r>
                      <w:r>
                        <w:rPr>
                          <w:b w:val="1"/>
                          <w:sz w:val="18"/>
                        </w:rPr>
                        <w:t>2012</w:t>
                      </w:r>
                      <w:r>
                        <w:rPr>
                          <w:b w:val="1"/>
                          <w:sz w:val="18"/>
                        </w:rPr>
                        <w:t>.</w:t>
                      </w:r>
                    </w:p>
                  </w:txbxContent>
                </v:textbox>
              </v:shape>
            </w:pict>
          </mc:Fallback>
        </mc:AlternateContent>
      </w:r>
    </w:p>
    <w:p>
      <w:pPr>
        <w:jc w:val="center"/>
      </w:pPr>
    </w:p>
    <w:p>
      <w:pPr>
        <w:jc w:val="center"/>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4741545</wp:posOffset>
                </wp:positionH>
                <wp:positionV relativeFrom="paragraph">
                  <wp:posOffset>4052570</wp:posOffset>
                </wp:positionV>
                <wp:extent cx="615315" cy="224155"/>
                <wp:wrapNone/>
                <wp:docPr id="12" name="Text Box 12"/>
                <a:graphic xmlns:a="http://schemas.openxmlformats.org/drawingml/2006/main">
                  <a:graphicData uri="http://schemas.microsoft.com/office/word/2010/wordprocessingShape">
                    <wps:wsp>
                      <wps:cNvSpPr/>
                      <wps:spPr>
                        <a:xfrm>
                          <a:off x="0" y="0"/>
                          <a:ext cx="615315" cy="224155"/>
                        </a:xfrm>
                        <a:prstGeom prst="rect"/>
                      </wps:spPr>
                      <wps:txbx>
                        <w:txbxContent>
                          <w:p>
                            <w:pPr>
                              <w:rPr>
                                <w:sz w:val="18"/>
                              </w:rPr>
                            </w:pPr>
                            <w:r>
                              <w:rPr>
                                <w:sz w:val="18"/>
                              </w:rPr>
                              <w:t>млрд. РСД</w:t>
                            </w:r>
                          </w:p>
                        </w:txbxContent>
                      </wps:txbx>
                      <wps:bodyPr lIns="17780" rIns="17780"/>
                    </wps:wsp>
                  </a:graphicData>
                </a:graphic>
              </wp:anchor>
            </w:drawing>
          </mc:Choice>
          <mc:Fallback>
            <w:pict>
              <v:shapetype id="13" path="m,l,21600r21600,l21600,xe"/>
              <v:shape xmlns:o="urn:schemas-microsoft-com:office:office" type="#13" id="Text Box 12" style="position:absolute;width:48.45pt;height:17.65pt;z-index:2;mso-wrap-distance-left:9pt;mso-wrap-distance-top:0pt;mso-wrap-distance-right:9pt;mso-wrap-distance-bottom:0pt;margin-left:373.35pt;margin-top:319.1pt;mso-position-horizontal:absolute;mso-position-horizontal-relative:text;mso-position-vertical:absolute;mso-position-vertical-relative:text" stroked="f" o:allowincell="t">
                <v:textbox inset="0mm,1mm,0mm,1mm">
                  <w:txbxContent>
                    <w:p>
                      <w:pPr>
                        <w:rPr>
                          <w:sz w:val="18"/>
                        </w:rPr>
                      </w:pPr>
                      <w:r>
                        <w:rPr>
                          <w:sz w:val="18"/>
                        </w:rPr>
                        <w:t>млрд. РСД</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4838065" cy="449516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6"/>
                    <a:stretch>
                      <a:fillRect/>
                    </a:stretch>
                  </pic:blipFill>
                  <pic:spPr>
                    <a:xfrm>
                      <a:off x="0" y="0"/>
                      <a:ext cx="4838065" cy="4495165"/>
                    </a:xfrm>
                    <a:prstGeom prst="rect"/>
                    <a:noFill/>
                  </pic:spPr>
                </pic:pic>
              </a:graphicData>
            </a:graphic>
          </wp:inline>
        </w:drawing>
      </w:r>
      <w:r>
        <w:fldChar w:fldCharType="end"/>
      </w:r>
    </w:p>
    <w:p>
      <w:pPr>
        <w:spacing w:after="360"/>
        <w:ind w:firstLine="397"/>
        <w:jc w:val="both"/>
        <w:rPr>
          <w:b w:val="1"/>
          <w:sz w:val="22"/>
        </w:rPr>
      </w:pPr>
      <w:r>
        <w:rPr>
          <w:b w:val="1"/>
          <w:sz w:val="22"/>
        </w:rPr>
        <w:t>(4) Бруто додата вредност</w:t>
      </w:r>
    </w:p>
    <w:p>
      <w:pPr>
        <w:spacing w:before="120"/>
        <w:ind w:firstLine="397"/>
        <w:jc w:val="both"/>
      </w:pPr>
      <w:r>
        <w:t>Предузетници са територије Србије – север учествовали су 2012. године са 55,7% у бруто додатој вредности, док је удео предузетника са територије Србије – југ 44,3%.</w:t>
      </w:r>
    </w:p>
    <w:p>
      <w:pPr>
        <w:spacing w:before="120"/>
        <w:ind w:firstLine="397"/>
        <w:jc w:val="both"/>
        <w:rPr>
          <w:rFonts w:ascii="Arial Narrow" w:hAnsi="Arial Narrow"/>
          <w:sz w:val="22"/>
        </w:rPr>
      </w:pPr>
      <w:r>
        <w:t>Посматрано по секторима КД (2010), најзначаније учешће у бруто додатој вредности на нивоу Републике Србије остварили су: Трговина на велико и трговина на мало; поправка моторних возила и мотоцикала (28,4%), Прерађивачка индустрија (19,2%), Стручне, научне, иновационе и техничке делатности (11,9%), Саобраћај и складиштење (8,8%), Услуге смештаја и исхране (7,9%), Грађевинарство (6,9%) итд.</w:t>
      </w:r>
    </w:p>
    <w:p>
      <w:pPr>
        <w:jc w:val="center"/>
      </w:pPr>
    </w:p>
    <w:p>
      <w:pPr>
        <w:spacing w:before="120"/>
        <w:ind w:firstLine="397"/>
        <w:jc w:val="both"/>
      </w:pPr>
    </w:p>
    <w:p>
      <w:pPr>
        <w:jc w:val="center"/>
        <w:rPr>
          <w:b w:val="1"/>
          <w:sz w:val="18"/>
        </w:rPr>
      </w:pPr>
      <w:r>
        <w:rPr>
          <w:b w:val="1"/>
          <w:sz w:val="18"/>
        </w:rPr>
        <w:t xml:space="preserve">Структура бруто додате вредности предузетника, </w:t>
      </w:r>
    </w:p>
    <w:p>
      <w:pPr>
        <w:jc w:val="center"/>
        <w:rPr>
          <w:b w:val="1"/>
          <w:sz w:val="18"/>
        </w:rPr>
      </w:pPr>
      <w:r>
        <w:rPr>
          <w:b w:val="1"/>
          <w:sz w:val="18"/>
        </w:rPr>
        <w:t>по регионима</w:t>
      </w:r>
      <w:r>
        <w:rPr>
          <w:b w:val="1"/>
          <w:sz w:val="18"/>
        </w:rPr>
        <w:t>,</w:t>
      </w:r>
      <w:r>
        <w:rPr>
          <w:b w:val="1"/>
          <w:sz w:val="18"/>
        </w:rPr>
        <w:t xml:space="preserve"> у Републици Србији, </w:t>
      </w:r>
      <w:r>
        <w:rPr>
          <w:b w:val="1"/>
          <w:sz w:val="18"/>
        </w:rPr>
        <w:t>2012.</w:t>
      </w:r>
    </w:p>
    <w:p>
      <w:pPr>
        <w:jc w:val="center"/>
      </w:pP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0</wp:posOffset>
                </wp:positionH>
                <wp:positionV relativeFrom="paragraph">
                  <wp:posOffset>2014220</wp:posOffset>
                </wp:positionV>
                <wp:extent cx="6261735" cy="289560"/>
                <wp:wrapNone/>
                <wp:docPr id="15" name="Text Box 15"/>
                <a:graphic xmlns:a="http://schemas.openxmlformats.org/drawingml/2006/main">
                  <a:graphicData uri="http://schemas.microsoft.com/office/word/2010/wordprocessingShape">
                    <wps:wsp>
                      <wps:cNvSpPr/>
                      <wps:spPr>
                        <a:xfrm>
                          <a:off x="0" y="0"/>
                          <a:ext cx="6261735" cy="289560"/>
                        </a:xfrm>
                        <a:prstGeom prst="rect"/>
                      </wps:spPr>
                      <wps:txbx>
                        <w:txbxContent>
                          <w:p>
                            <w:pPr>
                              <w:jc w:val="center"/>
                              <w:rPr>
                                <w:b w:val="1"/>
                                <w:sz w:val="18"/>
                              </w:rPr>
                            </w:pPr>
                            <w:r>
                              <w:rPr>
                                <w:b w:val="1"/>
                                <w:sz w:val="18"/>
                              </w:rPr>
                              <w:t xml:space="preserve">Бруто додата вредност </w:t>
                            </w:r>
                            <w:r>
                              <w:rPr>
                                <w:b w:val="1"/>
                                <w:sz w:val="18"/>
                              </w:rPr>
                              <w:t xml:space="preserve">предузетника у Републици Србији, по делатностима, </w:t>
                            </w:r>
                            <w:r>
                              <w:rPr>
                                <w:b w:val="1"/>
                                <w:sz w:val="18"/>
                              </w:rPr>
                              <w:t>2012</w:t>
                            </w:r>
                            <w:r>
                              <w:rPr>
                                <w:b w:val="1"/>
                                <w:sz w:val="18"/>
                              </w:rPr>
                              <w:t>.</w:t>
                            </w:r>
                          </w:p>
                        </w:txbxContent>
                      </wps:txbx>
                      <wps:bodyPr/>
                    </wps:wsp>
                  </a:graphicData>
                </a:graphic>
              </wp:anchor>
            </w:drawing>
          </mc:Choice>
          <mc:Fallback>
            <w:pict>
              <v:shapetype id="16" path="m,l,21600r21600,l21600,xe"/>
              <v:shape xmlns:o="urn:schemas-microsoft-com:office:office" type="#16" id="Text Box 15" style="position:absolute;width:493.05pt;height:22.8pt;z-index:3;mso-wrap-distance-left:9pt;mso-wrap-distance-top:0pt;mso-wrap-distance-right:9pt;mso-wrap-distance-bottom:0pt;margin-left:0pt;margin-top:158.6pt;mso-position-horizontal:absolute;mso-position-horizontal-relative:text;mso-position-vertical:absolute;mso-position-vertical-relative:text" stroked="f" o:allowincell="t">
                <v:textbox>
                  <w:txbxContent>
                    <w:p>
                      <w:pPr>
                        <w:jc w:val="center"/>
                        <w:rPr>
                          <w:b w:val="1"/>
                          <w:sz w:val="18"/>
                        </w:rPr>
                      </w:pPr>
                      <w:r>
                        <w:rPr>
                          <w:b w:val="1"/>
                          <w:sz w:val="18"/>
                        </w:rPr>
                        <w:t xml:space="preserve">Бруто додата вредност </w:t>
                      </w:r>
                      <w:r>
                        <w:rPr>
                          <w:b w:val="1"/>
                          <w:sz w:val="18"/>
                        </w:rPr>
                        <w:t xml:space="preserve">предузетника у Републици Србији, по делатностима, </w:t>
                      </w:r>
                      <w:r>
                        <w:rPr>
                          <w:b w:val="1"/>
                          <w:sz w:val="18"/>
                        </w:rPr>
                        <w:t>2012</w:t>
                      </w:r>
                      <w:r>
                        <w:rPr>
                          <w:b w:val="1"/>
                          <w:sz w:val="18"/>
                        </w:rPr>
                        <w:t>.</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3704590" cy="2142490"/>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7"/>
                    <a:stretch>
                      <a:fillRect/>
                    </a:stretch>
                  </pic:blipFill>
                  <pic:spPr>
                    <a:xfrm>
                      <a:off x="0" y="0"/>
                      <a:ext cx="3704590" cy="2142490"/>
                    </a:xfrm>
                    <a:prstGeom prst="rect"/>
                    <a:noFill/>
                  </pic:spPr>
                </pic:pic>
              </a:graphicData>
            </a:graphic>
          </wp:inline>
        </w:drawing>
      </w:r>
      <w:r>
        <w:fldChar w:fldCharType="end"/>
      </w:r>
    </w:p>
    <w:p>
      <w:pPr>
        <w:jc w:val="center"/>
      </w:pPr>
    </w:p>
    <w:p>
      <w:pPr>
        <w:jc w:val="cente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4741545</wp:posOffset>
                </wp:positionH>
                <wp:positionV relativeFrom="paragraph">
                  <wp:posOffset>4068445</wp:posOffset>
                </wp:positionV>
                <wp:extent cx="615315" cy="224155"/>
                <wp:wrapNone/>
                <wp:docPr id="18" name="Text Box 18"/>
                <a:graphic xmlns:a="http://schemas.openxmlformats.org/drawingml/2006/main">
                  <a:graphicData uri="http://schemas.microsoft.com/office/word/2010/wordprocessingShape">
                    <wps:wsp>
                      <wps:cNvSpPr/>
                      <wps:spPr>
                        <a:xfrm>
                          <a:off x="0" y="0"/>
                          <a:ext cx="615315" cy="224155"/>
                        </a:xfrm>
                        <a:prstGeom prst="rect"/>
                      </wps:spPr>
                      <wps:txbx>
                        <w:txbxContent>
                          <w:p>
                            <w:pPr>
                              <w:rPr>
                                <w:sz w:val="18"/>
                              </w:rPr>
                            </w:pPr>
                            <w:r>
                              <w:rPr>
                                <w:sz w:val="18"/>
                              </w:rPr>
                              <w:t>млрд. РСД</w:t>
                            </w:r>
                          </w:p>
                        </w:txbxContent>
                      </wps:txbx>
                      <wps:bodyPr lIns="17780" rIns="17780"/>
                    </wps:wsp>
                  </a:graphicData>
                </a:graphic>
              </wp:anchor>
            </w:drawing>
          </mc:Choice>
          <mc:Fallback>
            <w:pict>
              <v:shapetype id="19" path="m,l,21600r21600,l21600,xe"/>
              <v:shape xmlns:o="urn:schemas-microsoft-com:office:office" type="#19" id="Text Box 18" style="position:absolute;width:48.45pt;height:17.65pt;z-index:1;mso-wrap-distance-left:9pt;mso-wrap-distance-top:0pt;mso-wrap-distance-right:9pt;mso-wrap-distance-bottom:0pt;margin-left:373.35pt;margin-top:320.35pt;mso-position-horizontal:absolute;mso-position-horizontal-relative:text;mso-position-vertical:absolute;mso-position-vertical-relative:text" stroked="f" o:allowincell="t">
                <v:textbox inset="0mm,1mm,0mm,1mm">
                  <w:txbxContent>
                    <w:p>
                      <w:pPr>
                        <w:rPr>
                          <w:sz w:val="18"/>
                        </w:rPr>
                      </w:pPr>
                      <w:r>
                        <w:rPr>
                          <w:sz w:val="18"/>
                        </w:rPr>
                        <w:t>млрд. РСД</w:t>
                      </w:r>
                    </w:p>
                  </w:txbxContent>
                </v:textbox>
              </v:shape>
            </w:pict>
          </mc:Fallback>
        </mc:AlternateContent>
      </w:r>
      <w:r>
        <w:fldChar w:fldCharType="begin"/>
      </w:r>
      <w:r>
        <w:instrText xml:space="preserve"> EMBED MSGraph.Chart.8 \s </w:instrText>
      </w:r>
      <w:r>
        <w:fldChar w:fldCharType="separate"/>
      </w:r>
      <w:r>
        <w:drawing>
          <wp:inline xmlns:wp="http://schemas.openxmlformats.org/drawingml/2006/wordprocessingDrawing">
            <wp:extent cx="4838065" cy="4495165"/>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8"/>
                    <a:stretch>
                      <a:fillRect/>
                    </a:stretch>
                  </pic:blipFill>
                  <pic:spPr>
                    <a:xfrm>
                      <a:off x="0" y="0"/>
                      <a:ext cx="4838065" cy="4495165"/>
                    </a:xfrm>
                    <a:prstGeom prst="rect"/>
                    <a:noFill/>
                  </pic:spPr>
                </pic:pic>
              </a:graphicData>
            </a:graphic>
          </wp:inline>
        </w:drawing>
      </w:r>
      <w:r>
        <w:fldChar w:fldCharType="end"/>
      </w:r>
    </w:p>
    <w:p>
      <w:pPr>
        <w:spacing w:lineRule="auto" w:line="264" w:after="120"/>
        <w:rPr>
          <w:b w:val="1"/>
        </w:rPr>
      </w:pPr>
    </w:p>
    <w:p>
      <w:pPr>
        <w:spacing w:after="360"/>
        <w:rPr>
          <w:b w:val="1"/>
        </w:rPr>
      </w:pPr>
      <w:r>
        <w:rPr>
          <w:b w:val="1"/>
        </w:rPr>
        <w:t>Закључак</w:t>
      </w:r>
    </w:p>
    <w:p>
      <w:pPr>
        <w:spacing w:before="120"/>
        <w:ind w:firstLine="397"/>
        <w:jc w:val="both"/>
      </w:pPr>
      <w:r>
        <w:t>На основу урађене анализе основних индикатора о стању и развијености предузетништва може се закључити да су предузетници значајан сегмент укупне привреде, да имају све значајније учешће у привредној структури, као и да континуирано увећавају свој утицај на формирање бруто додате вредности и оствареног промета.</w:t>
      </w:r>
    </w:p>
    <w:p>
      <w:pPr>
        <w:spacing w:before="120"/>
        <w:ind w:firstLine="397"/>
        <w:jc w:val="both"/>
      </w:pPr>
      <w:r>
        <w:t>Подстицајне мере које доноси Влада створиће услове за даљи рад и развој предузетништва и пружиће могућност сваком предузетнику који располаже остваривом пословном идејом да може да је оствари на релевантном тржишту под најбољим могућим условима.</w:t>
      </w: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p>
    <w:p>
      <w:pPr>
        <w:pStyle w:val="P20"/>
        <w:ind w:firstLine="0" w:left="510"/>
        <w:jc w:val="left"/>
        <w:rPr>
          <w:rFonts w:ascii="Arial" w:hAnsi="Arial"/>
        </w:rPr>
      </w:pPr>
      <w:r>
        <w:rPr>
          <w:rFonts w:ascii="Arial" w:hAnsi="Arial"/>
        </w:rPr>
        <w:t xml:space="preserve">РУКОПИС ПРИПРЕМИЛИ: </w:t>
      </w:r>
      <w:r>
        <w:rPr>
          <w:rFonts w:ascii="Arial" w:hAnsi="Arial"/>
          <w:b w:val="1"/>
        </w:rPr>
        <w:t>Милан Бурзановић, Драган Поповић</w:t>
      </w:r>
      <w:r>
        <w:rPr>
          <w:rFonts w:ascii="Arial" w:hAnsi="Arial"/>
          <w:b w:val="1"/>
        </w:rPr>
        <w:t xml:space="preserve"> и Душан Гавриловић</w:t>
      </w:r>
      <w:r>
        <w:rPr>
          <w:rFonts w:ascii="Arial" w:hAnsi="Arial"/>
        </w:rPr>
        <w:tab/>
        <w:tab/>
        <w:t xml:space="preserve">              </w:t>
      </w:r>
    </w:p>
    <w:p>
      <w:pPr>
        <w:pStyle w:val="P20"/>
        <w:jc w:val="left"/>
        <w:rPr>
          <w:rFonts w:ascii="Arial" w:hAnsi="Arial"/>
          <w:b w:val="1"/>
        </w:rPr>
      </w:pPr>
      <w:r>
        <w:rPr>
          <w:rFonts w:ascii="Arial" w:hAnsi="Arial"/>
          <w:b w:val="1"/>
        </w:rPr>
        <w:tab/>
      </w:r>
    </w:p>
    <w:p>
      <w:pPr>
        <w:pStyle w:val="P20"/>
        <w:rPr>
          <w:rFonts w:ascii="Arial" w:hAnsi="Arial"/>
        </w:rPr>
      </w:pPr>
    </w:p>
    <w:p>
      <w:pPr>
        <w:pStyle w:val="P20"/>
        <w:rPr>
          <w:rFonts w:ascii="Arial" w:hAnsi="Arial"/>
          <w:b w:val="1"/>
        </w:rPr>
      </w:pPr>
      <w:r>
        <w:rPr>
          <w:rFonts w:ascii="Arial" w:hAnsi="Arial"/>
          <w:b w:val="1"/>
        </w:rPr>
        <w:t>РЕДАКЦИЈА</w:t>
      </w:r>
      <w:r>
        <w:rPr>
          <w:rFonts w:ascii="Arial" w:hAnsi="Arial"/>
          <w:b w:val="1"/>
        </w:rPr>
        <w:t xml:space="preserve"> </w:t>
      </w:r>
    </w:p>
    <w:p>
      <w:pPr>
        <w:pStyle w:val="P20"/>
        <w:rPr>
          <w:rFonts w:ascii="Arial" w:hAnsi="Arial"/>
          <w:sz w:val="6"/>
        </w:rPr>
      </w:pPr>
    </w:p>
    <w:p>
      <w:pPr>
        <w:pStyle w:val="P20"/>
        <w:rPr>
          <w:rFonts w:ascii="Arial" w:hAnsi="Arial"/>
        </w:rPr>
      </w:pPr>
      <w:r>
        <w:rPr>
          <w:rFonts w:ascii="Arial" w:hAnsi="Arial"/>
        </w:rPr>
        <w:t>Руководилац: Зоран Јанчић</w:t>
      </w:r>
    </w:p>
    <w:p>
      <w:pPr>
        <w:pStyle w:val="P21"/>
        <w:spacing w:before="0"/>
        <w:ind w:hanging="936" w:left="1446"/>
        <w:jc w:val="left"/>
        <w:rPr>
          <w:rFonts w:ascii="Arial" w:hAnsi="Arial"/>
        </w:rPr>
      </w:pPr>
      <w:r>
        <w:rPr>
          <w:rFonts w:ascii="Arial" w:hAnsi="Arial"/>
        </w:rPr>
        <w:t xml:space="preserve">Чланови: Снежана Лакчевић, Сунчица Шестић, Олга Меловски Трпинац, мр Љиљана Ђорђевић, Љиљана Секулић, Драган Поповић </w:t>
        <w:tab/>
        <w:t xml:space="preserve"> </w:t>
      </w:r>
    </w:p>
    <w:p>
      <w:pPr>
        <w:pStyle w:val="P20"/>
        <w:rPr>
          <w:rFonts w:ascii="Arial" w:hAnsi="Arial"/>
        </w:rPr>
      </w:pPr>
    </w:p>
    <w:p>
      <w:pPr>
        <w:pStyle w:val="P20"/>
        <w:rPr>
          <w:rFonts w:ascii="Arial" w:hAnsi="Arial"/>
        </w:rPr>
      </w:pPr>
    </w:p>
    <w:p>
      <w:pPr>
        <w:pStyle w:val="P20"/>
        <w:rPr>
          <w:rFonts w:ascii="Arial" w:hAnsi="Arial"/>
          <w:b w:val="1"/>
        </w:rPr>
      </w:pPr>
      <w:r>
        <w:rPr>
          <w:rFonts w:ascii="Arial" w:hAnsi="Arial"/>
        </w:rPr>
        <w:t>Лектура:</w:t>
      </w:r>
      <w:r>
        <w:rPr>
          <w:rFonts w:ascii="Arial" w:hAnsi="Arial"/>
          <w:b w:val="1"/>
        </w:rPr>
        <w:t xml:space="preserve"> </w:t>
      </w:r>
      <w:r>
        <w:rPr>
          <w:rFonts w:ascii="Arial" w:hAnsi="Arial"/>
        </w:rPr>
        <w:t>Богдана Милошевић</w:t>
      </w:r>
    </w:p>
    <w:p>
      <w:pPr>
        <w:pStyle w:val="P20"/>
        <w:rPr>
          <w:rFonts w:ascii="Arial" w:hAnsi="Arial"/>
        </w:rPr>
      </w:pPr>
    </w:p>
    <w:p>
      <w:pPr>
        <w:pStyle w:val="P20"/>
        <w:rPr>
          <w:rFonts w:ascii="Arial" w:hAnsi="Arial"/>
        </w:rPr>
      </w:pPr>
      <w:r>
        <w:rPr>
          <w:rFonts w:ascii="Arial" w:hAnsi="Arial"/>
        </w:rPr>
        <w:t>Технички уредник: Драгана Стељић</w:t>
      </w:r>
    </w:p>
    <w:p>
      <w:pPr>
        <w:pStyle w:val="P19"/>
        <w:jc w:val="left"/>
        <w:rPr>
          <w:rFonts w:ascii="Arial" w:hAnsi="Arial"/>
        </w:rPr>
      </w:pPr>
    </w:p>
    <w:p>
      <w:pPr>
        <w:pStyle w:val="P11"/>
        <w:jc w:val="left"/>
        <w:rPr>
          <w:rFonts w:ascii="Times New Roman" w:hAnsi="Times New Roman"/>
          <w:sz w:val="22"/>
        </w:rPr>
      </w:pPr>
    </w:p>
    <w:tbl>
      <w:tblPr>
        <w:tblStyle w:val="T3"/>
        <w:tblW w:w="0" w:type="auto"/>
        <w:tblInd w:w="397" w:type="dxa"/>
        <w:tblLayout w:type="autofit"/>
        <w:tblCellMar>
          <w:left w:w="28" w:type="dxa"/>
          <w:right w:w="28" w:type="dxa"/>
        </w:tblCellMar>
      </w:tblPr>
      <w:tblGrid/>
      <w:tr>
        <w:trPr>
          <w:wAfter w:w="0" w:type="dxa"/>
        </w:trPr>
        <w:tc>
          <w:tcPr>
            <w:tcW w:w="4536" w:type="dxa"/>
            <w:vAlign w:val="center"/>
          </w:tcPr>
          <w:p>
            <w:pPr>
              <w:spacing w:before="240"/>
              <w:ind w:left="284"/>
            </w:pPr>
            <w:r>
              <w:t>CIP - Каталогизација у публикацији</w:t>
            </w:r>
          </w:p>
          <w:p>
            <w:pPr>
              <w:ind w:left="284"/>
            </w:pPr>
            <w:r>
              <w:t>Народна библиотека Србије, Београд</w:t>
            </w:r>
          </w:p>
          <w:p>
            <w:pPr>
              <w:ind w:left="284"/>
            </w:pPr>
            <w:r>
              <w:t>311 (497.11)</w:t>
            </w:r>
          </w:p>
          <w:p>
            <w:pPr>
              <w:ind w:left="284"/>
            </w:pPr>
          </w:p>
          <w:p>
            <w:pPr>
              <w:ind w:left="284"/>
            </w:pPr>
            <w:r>
              <w:t xml:space="preserve">         РАДНИ документ / Република Србија -</w:t>
            </w:r>
          </w:p>
          <w:p>
            <w:pPr>
              <w:ind w:left="284"/>
            </w:pPr>
            <w:r>
              <w:t>Републички завод за статистику = Working</w:t>
            </w:r>
          </w:p>
          <w:p>
            <w:pPr>
              <w:ind w:left="284"/>
            </w:pPr>
            <w:r>
              <w:t>Document / Republic of Serbia – Republic</w:t>
            </w:r>
          </w:p>
          <w:p>
            <w:pPr>
              <w:ind w:left="284"/>
            </w:pPr>
            <w:r>
              <w:t>Statistical Office ; одговара Драган Вукмировић.</w:t>
            </w:r>
          </w:p>
          <w:p>
            <w:pPr>
              <w:ind w:left="284"/>
            </w:pPr>
            <w:r>
              <w:t xml:space="preserve"> - 1965, бр. 1-               . - Београд (Милана</w:t>
            </w:r>
          </w:p>
          <w:p>
            <w:pPr>
              <w:ind w:left="284"/>
            </w:pPr>
            <w:r>
              <w:t xml:space="preserve">Ракића 5) :  Републички завод за статистику </w:t>
            </w:r>
          </w:p>
          <w:p>
            <w:pPr>
              <w:ind w:left="284"/>
            </w:pPr>
            <w:r>
              <w:t xml:space="preserve">Србије, 1965- (Београд : Републички завод </w:t>
            </w:r>
          </w:p>
          <w:p>
            <w:pPr>
              <w:ind w:left="284"/>
            </w:pPr>
            <w:r>
              <w:t>за статистику Србије). - 27 cm</w:t>
            </w:r>
          </w:p>
          <w:p>
            <w:pPr>
              <w:ind w:left="284"/>
            </w:pPr>
          </w:p>
          <w:p>
            <w:pPr>
              <w:ind w:left="284"/>
            </w:pPr>
            <w:r>
              <w:t>ISSN 1820-0141 = Радни документ -</w:t>
            </w:r>
          </w:p>
          <w:p>
            <w:pPr>
              <w:ind w:left="284"/>
            </w:pPr>
            <w:r>
              <w:t>Република Србија. Републички завод за</w:t>
            </w:r>
          </w:p>
          <w:p>
            <w:pPr>
              <w:ind w:left="284"/>
            </w:pPr>
            <w:r>
              <w:t>статистику</w:t>
            </w:r>
          </w:p>
          <w:p>
            <w:pPr>
              <w:ind w:left="284"/>
            </w:pPr>
          </w:p>
          <w:p>
            <w:pPr>
              <w:ind w:left="284"/>
            </w:pPr>
            <w:r>
              <w:t>COBISS.SR-ID 59835916</w:t>
            </w:r>
          </w:p>
          <w:p>
            <w:pPr>
              <w:ind w:left="284"/>
              <w:rPr>
                <w:b w:val="1"/>
                <w:sz w:val="22"/>
              </w:rPr>
            </w:pPr>
          </w:p>
        </w:tc>
      </w:tr>
    </w:tbl>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pStyle w:val="P20"/>
        <w:rPr>
          <w:rFonts w:ascii="Times New Roman" w:hAnsi="Times New Roman"/>
        </w:rPr>
      </w:pPr>
    </w:p>
    <w:p>
      <w:pPr>
        <w:jc w:val="center"/>
      </w:pPr>
    </w:p>
    <w:p>
      <w:pPr>
        <w:jc w:val="center"/>
      </w:pPr>
    </w:p>
    <w:p>
      <w:pPr>
        <w:jc w:val="center"/>
      </w:pPr>
    </w:p>
    <w:p>
      <w:pPr>
        <w:jc w:val="center"/>
      </w:pPr>
    </w:p>
    <w:p>
      <w:pPr>
        <w:jc w:val="center"/>
      </w:pPr>
      <w:r>
        <w:t>www.stat.gov.rs</w:t>
      </w:r>
    </w:p>
    <w:p>
      <w:pPr>
        <w:pStyle w:val="P20"/>
        <w:pBdr>
          <w:top w:val="single" w:sz="6" w:space="0" w:shadow="0" w:frame="0"/>
        </w:pBdr>
        <w:spacing w:before="120"/>
        <w:ind w:firstLine="0"/>
        <w:jc w:val="center"/>
        <w:rPr>
          <w:rFonts w:ascii="Arial" w:hAnsi="Arial"/>
          <w:sz w:val="19"/>
        </w:rPr>
      </w:pPr>
      <w:r>
        <w:rPr>
          <w:rFonts w:ascii="Arial" w:hAnsi="Arial"/>
          <w:sz w:val="19"/>
        </w:rPr>
        <w:t>Издаје и штампа</w:t>
      </w:r>
    </w:p>
    <w:p>
      <w:pPr>
        <w:pStyle w:val="P20"/>
        <w:ind w:firstLine="0"/>
        <w:jc w:val="center"/>
        <w:rPr>
          <w:rFonts w:ascii="Arial" w:hAnsi="Arial"/>
          <w:sz w:val="19"/>
        </w:rPr>
      </w:pPr>
      <w:r>
        <w:rPr>
          <w:rFonts w:ascii="Arial" w:hAnsi="Arial"/>
          <w:sz w:val="19"/>
        </w:rPr>
        <w:t>Републички завод за статистику, Београд, Милана Ракића 5</w:t>
      </w:r>
    </w:p>
    <w:p>
      <w:pPr>
        <w:pStyle w:val="P20"/>
        <w:ind w:firstLine="0"/>
        <w:jc w:val="center"/>
        <w:rPr>
          <w:rFonts w:ascii="Arial" w:hAnsi="Arial"/>
          <w:sz w:val="19"/>
        </w:rPr>
      </w:pPr>
      <w:r>
        <w:rPr>
          <w:rFonts w:ascii="Arial" w:hAnsi="Arial"/>
          <w:sz w:val="19"/>
        </w:rPr>
        <w:t>Телефон: 011 2412-922; Телефакс: 011 2411-260</w:t>
      </w:r>
    </w:p>
    <w:p>
      <w:pPr>
        <w:pStyle w:val="P20"/>
        <w:ind w:firstLine="0"/>
        <w:jc w:val="center"/>
        <w:rPr>
          <w:rFonts w:ascii="Arial" w:hAnsi="Arial"/>
          <w:sz w:val="19"/>
        </w:rPr>
      </w:pPr>
      <w:r>
        <w:rPr>
          <w:rFonts w:ascii="Arial" w:hAnsi="Arial"/>
          <w:sz w:val="19"/>
        </w:rPr>
        <w:t>Број страна: 16 ● Тираж: 20</w:t>
      </w: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type w:val="continuous"/>
      <w:pgSz w:w="11907" w:h="16840" w:code="0"/>
      <w:pgMar w:left="1021" w:right="1021" w:top="1021" w:bottom="1021" w:header="851" w:footer="851" w:gutter="0"/>
      <w:pgNumType w:start="1"/>
      <w:cols w:equalWidth="1" w:space="567"/>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120"/>
      <w:rPr>
        <w:rStyle w:val="C3"/>
        <w:sz w:val="18"/>
      </w:rPr>
    </w:pPr>
    <w:r>
      <w:fldChar w:fldCharType="begin"/>
    </w:r>
    <w:r>
      <w:rPr>
        <w:rStyle w:val="C3"/>
        <w:sz w:val="18"/>
      </w:rPr>
      <w:instrText xml:space="preserve">PAGE  </w:instrText>
    </w:r>
    <w:r>
      <w:rPr>
        <w:rStyle w:val="C3"/>
        <w:sz w:val="18"/>
      </w:rPr>
      <w:fldChar w:fldCharType="separate"/>
    </w:r>
    <w:r>
      <w:rPr>
        <w:rStyle w:val="C3"/>
        <w:sz w:val="18"/>
      </w:rPr>
      <w:t>#</w:t>
    </w:r>
    <w:r>
      <w:rPr>
        <w:rStyle w:val="C3"/>
        <w:sz w:val="18"/>
      </w:rPr>
      <w:fldChar w:fldCharType="end"/>
    </w:r>
  </w:p>
  <w:p>
    <w:pPr>
      <w:pStyle w:val="P10"/>
      <w:pBdr>
        <w:top w:val="single" w:sz="4" w:space="0" w:shadow="0" w:frame="0"/>
      </w:pBdr>
      <w:spacing w:before="120"/>
      <w:rPr>
        <w:sz w:val="16"/>
      </w:rPr>
    </w:pPr>
    <w:r>
      <w:rPr>
        <w:sz w:val="16"/>
      </w:rPr>
      <w:t xml:space="preserve">Републички завод за статистику </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120"/>
      <w:rPr>
        <w:rStyle w:val="C3"/>
        <w:sz w:val="18"/>
      </w:rPr>
    </w:pPr>
    <w:r>
      <w:fldChar w:fldCharType="begin"/>
    </w:r>
    <w:r>
      <w:rPr>
        <w:rStyle w:val="C3"/>
        <w:sz w:val="18"/>
      </w:rPr>
      <w:instrText xml:space="preserve">PAGE  </w:instrText>
    </w:r>
    <w:r>
      <w:rPr>
        <w:rStyle w:val="C3"/>
        <w:sz w:val="18"/>
      </w:rPr>
      <w:fldChar w:fldCharType="separate"/>
    </w:r>
    <w:r>
      <w:rPr>
        <w:rStyle w:val="C3"/>
        <w:sz w:val="18"/>
      </w:rPr>
      <w:t>#</w:t>
    </w:r>
    <w:r>
      <w:rPr>
        <w:rStyle w:val="C3"/>
        <w:sz w:val="18"/>
      </w:rPr>
      <w:fldChar w:fldCharType="end"/>
    </w:r>
  </w:p>
  <w:p>
    <w:pPr>
      <w:pStyle w:val="P10"/>
      <w:pBdr>
        <w:top w:val="single" w:sz="4" w:space="0" w:shadow="0" w:frame="0"/>
      </w:pBdr>
      <w:spacing w:before="120"/>
      <w:jc w:val="right"/>
      <w:rPr>
        <w:sz w:val="16"/>
      </w:rPr>
    </w:pPr>
    <w:r>
      <w:rPr>
        <w:sz w:val="16"/>
      </w:rPr>
      <w:t xml:space="preserve">Републички завод за статистику </w:t>
    </w: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23"/>
        <w:ind w:hanging="113" w:left="113"/>
        <w:rPr>
          <w:rFonts w:ascii="Arial" w:hAnsi="Arial"/>
          <w:sz w:val="14"/>
        </w:rPr>
      </w:pPr>
      <w:r>
        <w:rPr>
          <w:rStyle w:val="C5"/>
          <w:rFonts w:ascii="Times New Roman" w:hAnsi="Times New Roman"/>
          <w:sz w:val="14"/>
        </w:rPr>
        <w:footnoteRef/>
      </w:r>
      <w:r>
        <w:rPr>
          <w:rFonts w:ascii="Arial" w:hAnsi="Arial"/>
          <w:sz w:val="14"/>
        </w:rPr>
        <w:t xml:space="preserve"> </w:t>
      </w:r>
      <w:r>
        <w:rPr>
          <w:rFonts w:ascii="Arial" w:hAnsi="Arial"/>
          <w:i w:val="1"/>
          <w:sz w:val="14"/>
        </w:rPr>
        <w:t>Using Business Accounts to compile National Accounts: The French Experience</w:t>
      </w:r>
      <w:r>
        <w:rPr>
          <w:rFonts w:ascii="Arial" w:hAnsi="Arial"/>
          <w:sz w:val="14"/>
        </w:rPr>
        <w:t xml:space="preserve">, Patrick Augeraud, Institut national de la statistique et des etudes economiques, France i Jean-Etienne Chapron, United Nations Statistics Division u  </w:t>
      </w:r>
      <w:r>
        <w:rPr>
          <w:rFonts w:ascii="Arial" w:hAnsi="Arial"/>
          <w:i w:val="1"/>
          <w:sz w:val="14"/>
        </w:rPr>
        <w:t>Links between business Accounting and National Accounting</w:t>
      </w:r>
      <w:r>
        <w:rPr>
          <w:rFonts w:ascii="Arial" w:hAnsi="Arial"/>
          <w:sz w:val="14"/>
        </w:rPr>
        <w:t>, United Nations, New York, 2000.</w:t>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7"/>
      <w:pBdr>
        <w:bottom w:val="single" w:sz="4" w:space="0" w:shadow="0" w:frame="0"/>
      </w:pBdr>
      <w:jc w:val="center"/>
      <w:rPr>
        <w:rFonts w:ascii="Arial IS" w:hAnsi="Arial IS"/>
        <w:i w:val="1"/>
        <w:sz w:val="16"/>
      </w:rPr>
    </w:pPr>
    <w:r>
      <w:rPr>
        <w:rFonts w:ascii="Arial IS" w:hAnsi="Arial IS"/>
        <w:i w:val="1"/>
        <w:sz w:val="16"/>
      </w:rPr>
      <w:t>Радни документ</w:t>
    </w:r>
  </w:p>
  <w:p>
    <w:pPr>
      <w:pStyle w:val="P17"/>
      <w:jc w:val="center"/>
      <w:rPr>
        <w:rFonts w:ascii="Arial IS" w:hAnsi="Arial IS"/>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7"/>
      <w:pBdr>
        <w:bottom w:val="single" w:sz="4" w:space="0" w:shadow="0" w:frame="0"/>
      </w:pBdr>
      <w:jc w:val="center"/>
      <w:rPr>
        <w:rFonts w:ascii="Arial IS" w:hAnsi="Arial IS"/>
        <w:i w:val="1"/>
        <w:sz w:val="16"/>
      </w:rPr>
    </w:pPr>
    <w:r>
      <w:rPr>
        <w:rFonts w:ascii="Arial IS" w:hAnsi="Arial IS"/>
        <w:i w:val="1"/>
        <w:sz w:val="16"/>
      </w:rPr>
      <w:t>Радни документ</w:t>
    </w:r>
  </w:p>
  <w:p>
    <w:pPr>
      <w:pStyle w:val="P17"/>
      <w:jc w:val="center"/>
      <w:rPr>
        <w:rFonts w:ascii="Arial IS" w:hAnsi="Arial IS"/>
      </w:rPr>
    </w:pPr>
  </w:p>
</w:hdr>
</file>

<file path=word/numbering.xml><?xml version="1.0" encoding="utf-8"?>
<w:numbering xmlns:w="http://schemas.openxmlformats.org/wordprocessingml/2006/main">
  <w:abstractNum w:abstractNumId="0">
    <w:nsid w:val="0A5B6E7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6E052A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2104475A"/>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
    <w:nsid w:val="2C237BD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2E2D3AD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3A0E7D4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3A4108EB"/>
    <w:multiLevelType w:val="hybridMultilevel"/>
    <w:lvl w:ilvl="0" w:tplc="0E076325">
      <w:start w:val="1"/>
      <w:numFmt w:val="bullet"/>
      <w:suff w:val="tab"/>
      <w:lvlText w:val=""/>
      <w:lvlJc w:val="left"/>
      <w:pPr>
        <w:ind w:hanging="360" w:left="720"/>
        <w:tabs>
          <w:tab w:val="left" w:pos="720" w:leader="none"/>
        </w:tabs>
      </w:pPr>
      <w:rPr>
        <w:rFonts w:ascii="Symbol" w:hAnsi="Symbol"/>
      </w:rPr>
    </w:lvl>
    <w:lvl w:ilvl="1" w:tplc="4499C4AA">
      <w:start w:val="1"/>
      <w:numFmt w:val="bullet"/>
      <w:suff w:val="tab"/>
      <w:lvlText w:val="o"/>
      <w:lvlJc w:val="left"/>
      <w:pPr>
        <w:ind w:hanging="360" w:left="1440"/>
        <w:tabs>
          <w:tab w:val="left" w:pos="1440" w:leader="none"/>
        </w:tabs>
      </w:pPr>
      <w:rPr>
        <w:rFonts w:ascii="Courier New" w:hAnsi="Courier New"/>
      </w:rPr>
    </w:lvl>
    <w:lvl w:ilvl="2" w:tplc="37A6226C">
      <w:start w:val="1"/>
      <w:numFmt w:val="bullet"/>
      <w:suff w:val="tab"/>
      <w:lvlText w:val=""/>
      <w:lvlJc w:val="left"/>
      <w:pPr>
        <w:ind w:hanging="360" w:left="2160"/>
        <w:tabs>
          <w:tab w:val="left" w:pos="2160" w:leader="none"/>
        </w:tabs>
      </w:pPr>
      <w:rPr>
        <w:rFonts w:ascii="Wingdings" w:hAnsi="Wingdings"/>
      </w:rPr>
    </w:lvl>
    <w:lvl w:ilvl="3" w:tplc="311ABFCD">
      <w:start w:val="1"/>
      <w:numFmt w:val="bullet"/>
      <w:suff w:val="tab"/>
      <w:lvlText w:val=""/>
      <w:lvlJc w:val="left"/>
      <w:pPr>
        <w:ind w:hanging="360" w:left="2880"/>
        <w:tabs>
          <w:tab w:val="left" w:pos="2880" w:leader="none"/>
        </w:tabs>
      </w:pPr>
      <w:rPr>
        <w:rFonts w:ascii="Symbol" w:hAnsi="Symbol"/>
      </w:rPr>
    </w:lvl>
    <w:lvl w:ilvl="4" w:tplc="72B3189C">
      <w:start w:val="1"/>
      <w:numFmt w:val="bullet"/>
      <w:suff w:val="tab"/>
      <w:lvlText w:val="o"/>
      <w:lvlJc w:val="left"/>
      <w:pPr>
        <w:ind w:hanging="360" w:left="3600"/>
        <w:tabs>
          <w:tab w:val="left" w:pos="3600" w:leader="none"/>
        </w:tabs>
      </w:pPr>
      <w:rPr>
        <w:rFonts w:ascii="Courier New" w:hAnsi="Courier New"/>
      </w:rPr>
    </w:lvl>
    <w:lvl w:ilvl="5" w:tplc="0C25FAEE">
      <w:start w:val="1"/>
      <w:numFmt w:val="bullet"/>
      <w:suff w:val="tab"/>
      <w:lvlText w:val=""/>
      <w:lvlJc w:val="left"/>
      <w:pPr>
        <w:ind w:hanging="360" w:left="4320"/>
        <w:tabs>
          <w:tab w:val="left" w:pos="4320" w:leader="none"/>
        </w:tabs>
      </w:pPr>
      <w:rPr>
        <w:rFonts w:ascii="Wingdings" w:hAnsi="Wingdings"/>
      </w:rPr>
    </w:lvl>
    <w:lvl w:ilvl="6" w:tplc="2DFBD0AF">
      <w:start w:val="1"/>
      <w:numFmt w:val="bullet"/>
      <w:suff w:val="tab"/>
      <w:lvlText w:val=""/>
      <w:lvlJc w:val="left"/>
      <w:pPr>
        <w:ind w:hanging="360" w:left="5040"/>
        <w:tabs>
          <w:tab w:val="left" w:pos="5040" w:leader="none"/>
        </w:tabs>
      </w:pPr>
      <w:rPr>
        <w:rFonts w:ascii="Symbol" w:hAnsi="Symbol"/>
      </w:rPr>
    </w:lvl>
    <w:lvl w:ilvl="7" w:tplc="1102E18C">
      <w:start w:val="1"/>
      <w:numFmt w:val="bullet"/>
      <w:suff w:val="tab"/>
      <w:lvlText w:val="o"/>
      <w:lvlJc w:val="left"/>
      <w:pPr>
        <w:ind w:hanging="360" w:left="5760"/>
        <w:tabs>
          <w:tab w:val="left" w:pos="5760" w:leader="none"/>
        </w:tabs>
      </w:pPr>
      <w:rPr>
        <w:rFonts w:ascii="Courier New" w:hAnsi="Courier New"/>
      </w:rPr>
    </w:lvl>
    <w:lvl w:ilvl="8" w:tplc="1FA6C0EF">
      <w:start w:val="1"/>
      <w:numFmt w:val="bullet"/>
      <w:suff w:val="tab"/>
      <w:lvlText w:val=""/>
      <w:lvlJc w:val="left"/>
      <w:pPr>
        <w:ind w:hanging="360" w:left="6480"/>
        <w:tabs>
          <w:tab w:val="left" w:pos="6480" w:leader="none"/>
        </w:tabs>
      </w:pPr>
      <w:rPr>
        <w:rFonts w:ascii="Wingdings" w:hAnsi="Wingdings"/>
      </w:rPr>
    </w:lvl>
  </w:abstractNum>
  <w:abstractNum w:abstractNumId="7">
    <w:nsid w:val="4226652D"/>
    <w:multiLevelType w:val="hybridMultilevel"/>
    <w:lvl w:ilvl="0" w:tplc="0685CF47">
      <w:start w:val="1"/>
      <w:numFmt w:val="bullet"/>
      <w:suff w:val="tab"/>
      <w:lvlText w:val="-"/>
      <w:lvlJc w:val="left"/>
      <w:pPr>
        <w:ind w:hanging="360" w:left="1800"/>
        <w:tabs>
          <w:tab w:val="left" w:pos="1800" w:leader="none"/>
        </w:tabs>
      </w:pPr>
      <w:rPr>
        <w:rFonts w:ascii="Times New Roman" w:hAnsi="Times New Roman"/>
      </w:rPr>
    </w:lvl>
    <w:lvl w:ilvl="1" w:tplc="293A0FE5">
      <w:start w:val="1"/>
      <w:numFmt w:val="bullet"/>
      <w:suff w:val="tab"/>
      <w:lvlText w:val="o"/>
      <w:lvlJc w:val="left"/>
      <w:pPr>
        <w:ind w:hanging="360" w:left="2520"/>
        <w:tabs>
          <w:tab w:val="left" w:pos="2520" w:leader="none"/>
        </w:tabs>
      </w:pPr>
      <w:rPr>
        <w:rFonts w:ascii="Courier New" w:hAnsi="Courier New"/>
      </w:rPr>
    </w:lvl>
    <w:lvl w:ilvl="2" w:tplc="44CFB0EE">
      <w:start w:val="1"/>
      <w:numFmt w:val="bullet"/>
      <w:suff w:val="tab"/>
      <w:lvlText w:val=""/>
      <w:lvlJc w:val="left"/>
      <w:pPr>
        <w:ind w:hanging="360" w:left="3240"/>
        <w:tabs>
          <w:tab w:val="left" w:pos="3240" w:leader="none"/>
        </w:tabs>
      </w:pPr>
      <w:rPr>
        <w:rFonts w:ascii="Wingdings" w:hAnsi="Wingdings"/>
      </w:rPr>
    </w:lvl>
    <w:lvl w:ilvl="3" w:tplc="7FAC12AD">
      <w:start w:val="1"/>
      <w:numFmt w:val="bullet"/>
      <w:suff w:val="tab"/>
      <w:lvlText w:val=""/>
      <w:lvlJc w:val="left"/>
      <w:pPr>
        <w:ind w:hanging="360" w:left="3960"/>
        <w:tabs>
          <w:tab w:val="left" w:pos="3960" w:leader="none"/>
        </w:tabs>
      </w:pPr>
      <w:rPr>
        <w:rFonts w:ascii="Symbol" w:hAnsi="Symbol"/>
      </w:rPr>
    </w:lvl>
    <w:lvl w:ilvl="4" w:tplc="1E329440">
      <w:start w:val="1"/>
      <w:numFmt w:val="bullet"/>
      <w:suff w:val="tab"/>
      <w:lvlText w:val="o"/>
      <w:lvlJc w:val="left"/>
      <w:pPr>
        <w:ind w:hanging="360" w:left="4680"/>
        <w:tabs>
          <w:tab w:val="left" w:pos="4680" w:leader="none"/>
        </w:tabs>
      </w:pPr>
      <w:rPr>
        <w:rFonts w:ascii="Courier New" w:hAnsi="Courier New"/>
      </w:rPr>
    </w:lvl>
    <w:lvl w:ilvl="5" w:tplc="5EE9F55D">
      <w:start w:val="1"/>
      <w:numFmt w:val="bullet"/>
      <w:suff w:val="tab"/>
      <w:lvlText w:val=""/>
      <w:lvlJc w:val="left"/>
      <w:pPr>
        <w:ind w:hanging="360" w:left="5400"/>
        <w:tabs>
          <w:tab w:val="left" w:pos="5400" w:leader="none"/>
        </w:tabs>
      </w:pPr>
      <w:rPr>
        <w:rFonts w:ascii="Wingdings" w:hAnsi="Wingdings"/>
      </w:rPr>
    </w:lvl>
    <w:lvl w:ilvl="6" w:tplc="5CD6DC83">
      <w:start w:val="1"/>
      <w:numFmt w:val="bullet"/>
      <w:suff w:val="tab"/>
      <w:lvlText w:val=""/>
      <w:lvlJc w:val="left"/>
      <w:pPr>
        <w:ind w:hanging="360" w:left="6120"/>
        <w:tabs>
          <w:tab w:val="left" w:pos="6120" w:leader="none"/>
        </w:tabs>
      </w:pPr>
      <w:rPr>
        <w:rFonts w:ascii="Symbol" w:hAnsi="Symbol"/>
      </w:rPr>
    </w:lvl>
    <w:lvl w:ilvl="7" w:tplc="40573177">
      <w:start w:val="1"/>
      <w:numFmt w:val="bullet"/>
      <w:suff w:val="tab"/>
      <w:lvlText w:val="o"/>
      <w:lvlJc w:val="left"/>
      <w:pPr>
        <w:ind w:hanging="360" w:left="6840"/>
        <w:tabs>
          <w:tab w:val="left" w:pos="6840" w:leader="none"/>
        </w:tabs>
      </w:pPr>
      <w:rPr>
        <w:rFonts w:ascii="Courier New" w:hAnsi="Courier New"/>
      </w:rPr>
    </w:lvl>
    <w:lvl w:ilvl="8" w:tplc="3BBEBA25">
      <w:start w:val="1"/>
      <w:numFmt w:val="bullet"/>
      <w:suff w:val="tab"/>
      <w:lvlText w:val=""/>
      <w:lvlJc w:val="left"/>
      <w:pPr>
        <w:ind w:hanging="360" w:left="7560"/>
        <w:tabs>
          <w:tab w:val="left" w:pos="7560" w:leader="none"/>
        </w:tabs>
      </w:pPr>
      <w:rPr>
        <w:rFonts w:ascii="Wingdings" w:hAnsi="Wingdings"/>
      </w:rPr>
    </w:lvl>
  </w:abstractNum>
  <w:abstractNum w:abstractNumId="8">
    <w:nsid w:val="4A206920"/>
    <w:multiLevelType w:val="hybridMultilevel"/>
    <w:lvl w:ilvl="0" w:tplc="438AA5C2">
      <w:start w:val="5"/>
      <w:numFmt w:val="bullet"/>
      <w:suff w:val="tab"/>
      <w:lvlText w:val="-"/>
      <w:lvlJc w:val="left"/>
      <w:pPr>
        <w:ind w:hanging="360" w:left="720"/>
        <w:tabs>
          <w:tab w:val="left" w:pos="720" w:leader="none"/>
        </w:tabs>
      </w:pPr>
      <w:rPr>
        <w:rFonts w:ascii="Times New Roman" w:hAnsi="Times New Roman"/>
      </w:rPr>
    </w:lvl>
    <w:lvl w:ilvl="1" w:tplc="713FC77C">
      <w:start w:val="1"/>
      <w:numFmt w:val="bullet"/>
      <w:suff w:val="tab"/>
      <w:lvlText w:val="o"/>
      <w:lvlJc w:val="left"/>
      <w:pPr>
        <w:ind w:hanging="360" w:left="1440"/>
        <w:tabs>
          <w:tab w:val="left" w:pos="1440" w:leader="none"/>
        </w:tabs>
      </w:pPr>
      <w:rPr>
        <w:rFonts w:ascii="Courier New" w:hAnsi="Courier New"/>
      </w:rPr>
    </w:lvl>
    <w:lvl w:ilvl="2" w:tplc="6C77F7ED">
      <w:start w:val="1"/>
      <w:numFmt w:val="bullet"/>
      <w:suff w:val="tab"/>
      <w:lvlText w:val=""/>
      <w:lvlJc w:val="left"/>
      <w:pPr>
        <w:ind w:hanging="360" w:left="2160"/>
        <w:tabs>
          <w:tab w:val="left" w:pos="2160" w:leader="none"/>
        </w:tabs>
      </w:pPr>
      <w:rPr>
        <w:rFonts w:ascii="Wingdings" w:hAnsi="Wingdings"/>
      </w:rPr>
    </w:lvl>
    <w:lvl w:ilvl="3" w:tplc="5BCFB7BE">
      <w:start w:val="1"/>
      <w:numFmt w:val="bullet"/>
      <w:suff w:val="tab"/>
      <w:lvlText w:val=""/>
      <w:lvlJc w:val="left"/>
      <w:pPr>
        <w:ind w:hanging="360" w:left="2880"/>
        <w:tabs>
          <w:tab w:val="left" w:pos="2880" w:leader="none"/>
        </w:tabs>
      </w:pPr>
      <w:rPr>
        <w:rFonts w:ascii="Symbol" w:hAnsi="Symbol"/>
      </w:rPr>
    </w:lvl>
    <w:lvl w:ilvl="4" w:tplc="15741E51">
      <w:start w:val="1"/>
      <w:numFmt w:val="bullet"/>
      <w:suff w:val="tab"/>
      <w:lvlText w:val="o"/>
      <w:lvlJc w:val="left"/>
      <w:pPr>
        <w:ind w:hanging="360" w:left="3600"/>
        <w:tabs>
          <w:tab w:val="left" w:pos="3600" w:leader="none"/>
        </w:tabs>
      </w:pPr>
      <w:rPr>
        <w:rFonts w:ascii="Courier New" w:hAnsi="Courier New"/>
      </w:rPr>
    </w:lvl>
    <w:lvl w:ilvl="5" w:tplc="06F931FA">
      <w:start w:val="1"/>
      <w:numFmt w:val="bullet"/>
      <w:suff w:val="tab"/>
      <w:lvlText w:val=""/>
      <w:lvlJc w:val="left"/>
      <w:pPr>
        <w:ind w:hanging="360" w:left="4320"/>
        <w:tabs>
          <w:tab w:val="left" w:pos="4320" w:leader="none"/>
        </w:tabs>
      </w:pPr>
      <w:rPr>
        <w:rFonts w:ascii="Wingdings" w:hAnsi="Wingdings"/>
      </w:rPr>
    </w:lvl>
    <w:lvl w:ilvl="6" w:tplc="4B14E503">
      <w:start w:val="1"/>
      <w:numFmt w:val="bullet"/>
      <w:suff w:val="tab"/>
      <w:lvlText w:val=""/>
      <w:lvlJc w:val="left"/>
      <w:pPr>
        <w:ind w:hanging="360" w:left="5040"/>
        <w:tabs>
          <w:tab w:val="left" w:pos="5040" w:leader="none"/>
        </w:tabs>
      </w:pPr>
      <w:rPr>
        <w:rFonts w:ascii="Symbol" w:hAnsi="Symbol"/>
      </w:rPr>
    </w:lvl>
    <w:lvl w:ilvl="7" w:tplc="2F4BD20A">
      <w:start w:val="1"/>
      <w:numFmt w:val="bullet"/>
      <w:suff w:val="tab"/>
      <w:lvlText w:val="o"/>
      <w:lvlJc w:val="left"/>
      <w:pPr>
        <w:ind w:hanging="360" w:left="5760"/>
        <w:tabs>
          <w:tab w:val="left" w:pos="5760" w:leader="none"/>
        </w:tabs>
      </w:pPr>
      <w:rPr>
        <w:rFonts w:ascii="Courier New" w:hAnsi="Courier New"/>
      </w:rPr>
    </w:lvl>
    <w:lvl w:ilvl="8" w:tplc="552B0225">
      <w:start w:val="1"/>
      <w:numFmt w:val="bullet"/>
      <w:suff w:val="tab"/>
      <w:lvlText w:val=""/>
      <w:lvlJc w:val="left"/>
      <w:pPr>
        <w:ind w:hanging="360" w:left="6480"/>
        <w:tabs>
          <w:tab w:val="left" w:pos="6480" w:leader="none"/>
        </w:tabs>
      </w:pPr>
      <w:rPr>
        <w:rFonts w:ascii="Wingdings" w:hAnsi="Wingdings"/>
      </w:rPr>
    </w:lvl>
  </w:abstractNum>
  <w:abstractNum w:abstractNumId="9">
    <w:nsid w:val="4B6B15B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51101B2E"/>
    <w:multiLevelType w:val="hybridMultilevel"/>
    <w:lvl w:ilvl="0" w:tplc="2FE11FAD">
      <w:start w:val="1"/>
      <w:numFmt w:val="bullet"/>
      <w:suff w:val="tab"/>
      <w:lvlText w:val=""/>
      <w:lvlJc w:val="left"/>
      <w:pPr>
        <w:ind w:hanging="360" w:left="1080"/>
        <w:tabs>
          <w:tab w:val="left" w:pos="1080" w:leader="none"/>
        </w:tabs>
      </w:pPr>
      <w:rPr>
        <w:rFonts w:ascii="Symbol" w:hAnsi="Symbol"/>
      </w:rPr>
    </w:lvl>
    <w:lvl w:ilvl="1" w:tplc="6527695E">
      <w:start w:val="1"/>
      <w:numFmt w:val="bullet"/>
      <w:suff w:val="tab"/>
      <w:lvlText w:val="o"/>
      <w:lvlJc w:val="left"/>
      <w:pPr>
        <w:ind w:hanging="360" w:left="1800"/>
        <w:tabs>
          <w:tab w:val="left" w:pos="1800" w:leader="none"/>
        </w:tabs>
      </w:pPr>
      <w:rPr>
        <w:rFonts w:ascii="Courier New" w:hAnsi="Courier New"/>
      </w:rPr>
    </w:lvl>
    <w:lvl w:ilvl="2" w:tplc="2714E9A0">
      <w:start w:val="1"/>
      <w:numFmt w:val="bullet"/>
      <w:suff w:val="tab"/>
      <w:lvlText w:val=""/>
      <w:lvlJc w:val="left"/>
      <w:pPr>
        <w:ind w:hanging="360" w:left="2520"/>
        <w:tabs>
          <w:tab w:val="left" w:pos="2520" w:leader="none"/>
        </w:tabs>
      </w:pPr>
      <w:rPr>
        <w:rFonts w:ascii="Wingdings" w:hAnsi="Wingdings"/>
      </w:rPr>
    </w:lvl>
    <w:lvl w:ilvl="3" w:tplc="3677AB40">
      <w:start w:val="1"/>
      <w:numFmt w:val="bullet"/>
      <w:suff w:val="tab"/>
      <w:lvlText w:val=""/>
      <w:lvlJc w:val="left"/>
      <w:pPr>
        <w:ind w:hanging="360" w:left="3240"/>
        <w:tabs>
          <w:tab w:val="left" w:pos="3240" w:leader="none"/>
        </w:tabs>
      </w:pPr>
      <w:rPr>
        <w:rFonts w:ascii="Symbol" w:hAnsi="Symbol"/>
      </w:rPr>
    </w:lvl>
    <w:lvl w:ilvl="4" w:tplc="054540BC">
      <w:start w:val="1"/>
      <w:numFmt w:val="bullet"/>
      <w:suff w:val="tab"/>
      <w:lvlText w:val="o"/>
      <w:lvlJc w:val="left"/>
      <w:pPr>
        <w:ind w:hanging="360" w:left="3960"/>
        <w:tabs>
          <w:tab w:val="left" w:pos="3960" w:leader="none"/>
        </w:tabs>
      </w:pPr>
      <w:rPr>
        <w:rFonts w:ascii="Courier New" w:hAnsi="Courier New"/>
      </w:rPr>
    </w:lvl>
    <w:lvl w:ilvl="5" w:tplc="03CDAFEC">
      <w:start w:val="1"/>
      <w:numFmt w:val="bullet"/>
      <w:suff w:val="tab"/>
      <w:lvlText w:val=""/>
      <w:lvlJc w:val="left"/>
      <w:pPr>
        <w:ind w:hanging="360" w:left="4680"/>
        <w:tabs>
          <w:tab w:val="left" w:pos="4680" w:leader="none"/>
        </w:tabs>
      </w:pPr>
      <w:rPr>
        <w:rFonts w:ascii="Wingdings" w:hAnsi="Wingdings"/>
      </w:rPr>
    </w:lvl>
    <w:lvl w:ilvl="6" w:tplc="730E830E">
      <w:start w:val="1"/>
      <w:numFmt w:val="bullet"/>
      <w:suff w:val="tab"/>
      <w:lvlText w:val=""/>
      <w:lvlJc w:val="left"/>
      <w:pPr>
        <w:ind w:hanging="360" w:left="5400"/>
        <w:tabs>
          <w:tab w:val="left" w:pos="5400" w:leader="none"/>
        </w:tabs>
      </w:pPr>
      <w:rPr>
        <w:rFonts w:ascii="Symbol" w:hAnsi="Symbol"/>
      </w:rPr>
    </w:lvl>
    <w:lvl w:ilvl="7" w:tplc="4C115B4A">
      <w:start w:val="1"/>
      <w:numFmt w:val="bullet"/>
      <w:suff w:val="tab"/>
      <w:lvlText w:val="o"/>
      <w:lvlJc w:val="left"/>
      <w:pPr>
        <w:ind w:hanging="360" w:left="6120"/>
        <w:tabs>
          <w:tab w:val="left" w:pos="6120" w:leader="none"/>
        </w:tabs>
      </w:pPr>
      <w:rPr>
        <w:rFonts w:ascii="Courier New" w:hAnsi="Courier New"/>
      </w:rPr>
    </w:lvl>
    <w:lvl w:ilvl="8" w:tplc="26A68285">
      <w:start w:val="1"/>
      <w:numFmt w:val="bullet"/>
      <w:suff w:val="tab"/>
      <w:lvlText w:val=""/>
      <w:lvlJc w:val="left"/>
      <w:pPr>
        <w:ind w:hanging="360" w:left="6840"/>
        <w:tabs>
          <w:tab w:val="left" w:pos="6840" w:leader="none"/>
        </w:tabs>
      </w:pPr>
      <w:rPr>
        <w:rFonts w:ascii="Wingdings" w:hAnsi="Wingdings"/>
      </w:rPr>
    </w:lvl>
  </w:abstractNum>
  <w:abstractNum w:abstractNumId="11">
    <w:nsid w:val="560E10DA"/>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5811472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6D0107AC"/>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
    <w:nsid w:val="795A3FB2"/>
    <w:multiLevelType w:val="multilevel"/>
    <w:lvl w:ilvl="0">
      <w:start w:val="4"/>
      <w:numFmt w:val="decimal"/>
      <w:suff w:val="tab"/>
      <w:lvlText w:val="(%1)"/>
      <w:lvlJc w:val="left"/>
      <w:pPr>
        <w:ind w:hanging="720" w:left="1620"/>
        <w:tabs>
          <w:tab w:val="left" w:pos="1620" w:leader="none"/>
        </w:tabs>
      </w:pPr>
      <w:rPr/>
    </w:lvl>
    <w:lvl w:ilvl="1">
      <w:start w:val="1"/>
      <w:numFmt w:val="lowerLetter"/>
      <w:suff w:val="tab"/>
      <w:lvlText w:val="%2."/>
      <w:lvlJc w:val="left"/>
      <w:pPr>
        <w:ind w:hanging="360" w:left="1980"/>
        <w:tabs>
          <w:tab w:val="left" w:pos="1980" w:leader="none"/>
        </w:tabs>
      </w:pPr>
      <w:rPr/>
    </w:lvl>
    <w:lvl w:ilvl="2">
      <w:start w:val="1"/>
      <w:numFmt w:val="lowerRoman"/>
      <w:suff w:val="tab"/>
      <w:lvlText w:val="%3."/>
      <w:lvlJc w:val="right"/>
      <w:pPr>
        <w:ind w:hanging="180" w:left="2700"/>
        <w:tabs>
          <w:tab w:val="left" w:pos="2700" w:leader="none"/>
        </w:tabs>
      </w:pPr>
      <w:rPr/>
    </w:lvl>
    <w:lvl w:ilvl="3">
      <w:start w:val="1"/>
      <w:numFmt w:val="decimal"/>
      <w:suff w:val="tab"/>
      <w:lvlText w:val="%4."/>
      <w:lvlJc w:val="left"/>
      <w:pPr>
        <w:ind w:hanging="360" w:left="3420"/>
        <w:tabs>
          <w:tab w:val="left" w:pos="3420" w:leader="none"/>
        </w:tabs>
      </w:pPr>
      <w:rPr/>
    </w:lvl>
    <w:lvl w:ilvl="4">
      <w:start w:val="1"/>
      <w:numFmt w:val="lowerLetter"/>
      <w:suff w:val="tab"/>
      <w:lvlText w:val="%5."/>
      <w:lvlJc w:val="left"/>
      <w:pPr>
        <w:ind w:hanging="360" w:left="4140"/>
        <w:tabs>
          <w:tab w:val="left" w:pos="4140" w:leader="none"/>
        </w:tabs>
      </w:pPr>
      <w:rPr/>
    </w:lvl>
    <w:lvl w:ilvl="5">
      <w:start w:val="1"/>
      <w:numFmt w:val="lowerRoman"/>
      <w:suff w:val="tab"/>
      <w:lvlText w:val="%6."/>
      <w:lvlJc w:val="right"/>
      <w:pPr>
        <w:ind w:hanging="180" w:left="4860"/>
        <w:tabs>
          <w:tab w:val="left" w:pos="4860" w:leader="none"/>
        </w:tabs>
      </w:pPr>
      <w:rPr/>
    </w:lvl>
    <w:lvl w:ilvl="6">
      <w:start w:val="1"/>
      <w:numFmt w:val="decimal"/>
      <w:suff w:val="tab"/>
      <w:lvlText w:val="%7."/>
      <w:lvlJc w:val="left"/>
      <w:pPr>
        <w:ind w:hanging="360" w:left="5580"/>
        <w:tabs>
          <w:tab w:val="left" w:pos="5580" w:leader="none"/>
        </w:tabs>
      </w:pPr>
      <w:rPr/>
    </w:lvl>
    <w:lvl w:ilvl="7">
      <w:start w:val="1"/>
      <w:numFmt w:val="lowerLetter"/>
      <w:suff w:val="tab"/>
      <w:lvlText w:val="%8."/>
      <w:lvlJc w:val="left"/>
      <w:pPr>
        <w:ind w:hanging="360" w:left="6300"/>
        <w:tabs>
          <w:tab w:val="left" w:pos="6300" w:leader="none"/>
        </w:tabs>
      </w:pPr>
      <w:rPr/>
    </w:lvl>
    <w:lvl w:ilvl="8">
      <w:start w:val="1"/>
      <w:numFmt w:val="lowerRoman"/>
      <w:suff w:val="tab"/>
      <w:lvlText w:val="%9."/>
      <w:lvlJc w:val="right"/>
      <w:pPr>
        <w:ind w:hanging="180" w:left="7020"/>
        <w:tabs>
          <w:tab w:val="left" w:pos="7020" w:leader="none"/>
        </w:tabs>
      </w:pPr>
      <w:rPr/>
    </w:lvl>
  </w:abstractNum>
  <w:abstractNum w:abstractNumId="15">
    <w:nsid w:val="7DE35464"/>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7EEA2BC5"/>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
    <w:nsid w:val="7F826340"/>
    <w:multiLevelType w:val="hybridMultilevel"/>
    <w:lvl w:ilvl="0">
      <w:start w:val="1"/>
      <w:numFmt w:val="lowerLetter"/>
      <w:suff w:val="tab"/>
      <w:lvlText w:val="%1)"/>
      <w:lvlJc w:val="left"/>
      <w:pPr>
        <w:ind w:hanging="360" w:left="720"/>
        <w:tabs>
          <w:tab w:val="left" w:pos="720" w:leader="none"/>
        </w:tabs>
      </w:pPr>
      <w:rPr/>
    </w:lvl>
    <w:lvl w:ilvl="1" w:tplc="7B37AF7F">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9"/>
  </w:num>
  <w:num w:numId="2">
    <w:abstractNumId w:val="1"/>
  </w:num>
  <w:num w:numId="3">
    <w:abstractNumId w:val="12"/>
  </w:num>
  <w:num w:numId="4">
    <w:abstractNumId w:val="14"/>
  </w:num>
  <w:num w:numId="5">
    <w:abstractNumId w:val="4"/>
  </w:num>
  <w:num w:numId="6">
    <w:abstractNumId w:val="0"/>
  </w:num>
  <w:num w:numId="7">
    <w:abstractNumId w:val="15"/>
  </w:num>
  <w:num w:numId="8">
    <w:abstractNumId w:val="17"/>
  </w:num>
  <w:num w:numId="9">
    <w:abstractNumId w:val="11"/>
  </w:num>
  <w:num w:numId="10">
    <w:abstractNumId w:val="13"/>
  </w:num>
  <w:num w:numId="11">
    <w:abstractNumId w:val="8"/>
  </w:num>
  <w:num w:numId="12">
    <w:abstractNumId w:val="7"/>
  </w:num>
  <w:num w:numId="13">
    <w:abstractNumId w:val="2"/>
  </w:num>
  <w:num w:numId="14">
    <w:abstractNumId w:val="5"/>
  </w:num>
  <w:num w:numId="15">
    <w:abstractNumId w:val="10"/>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Heading 1"/>
    <w:basedOn w:val="P0"/>
    <w:next w:val="P0"/>
    <w:pPr>
      <w:keepNext w:val="1"/>
      <w:spacing w:before="240" w:after="60"/>
      <w:outlineLvl w:val="0"/>
    </w:pPr>
    <w:rPr>
      <w:b w:val="1"/>
      <w:sz w:val="28"/>
    </w:rPr>
  </w:style>
  <w:style w:type="paragraph" w:styleId="P2">
    <w:name w:val="Heading 2"/>
    <w:basedOn w:val="P0"/>
    <w:next w:val="P0"/>
    <w:pPr>
      <w:keepNext w:val="1"/>
      <w:outlineLvl w:val="1"/>
    </w:pPr>
    <w:rPr>
      <w:rFonts w:ascii="CTimesRoman" w:hAnsi="CTimesRoman"/>
      <w:b w:val="1"/>
      <w:color w:val="000000"/>
      <w:sz w:val="14"/>
    </w:rPr>
  </w:style>
  <w:style w:type="paragraph" w:styleId="P3">
    <w:name w:val="Heading 3"/>
    <w:basedOn w:val="P0"/>
    <w:next w:val="P0"/>
    <w:pPr>
      <w:keepNext w:val="1"/>
      <w:spacing w:before="240" w:after="60"/>
      <w:outlineLvl w:val="2"/>
    </w:pPr>
    <w:rPr>
      <w:b w:val="1"/>
      <w:sz w:val="26"/>
    </w:rPr>
  </w:style>
  <w:style w:type="paragraph" w:styleId="P4">
    <w:name w:val="Heading 4"/>
    <w:basedOn w:val="P0"/>
    <w:next w:val="P0"/>
    <w:pPr>
      <w:keepNext w:val="1"/>
      <w:outlineLvl w:val="3"/>
    </w:pPr>
    <w:rPr>
      <w:b w:val="1"/>
      <w:sz w:val="1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keepNext w:val="1"/>
      <w:tabs>
        <w:tab w:val="left" w:pos="9923" w:leader="none"/>
      </w:tabs>
      <w:jc w:val="center"/>
      <w:outlineLvl w:val="6"/>
    </w:pPr>
    <w:rPr>
      <w:b w:val="1"/>
    </w:rPr>
  </w:style>
  <w:style w:type="paragraph" w:styleId="P8">
    <w:name w:val="Heading 8"/>
    <w:basedOn w:val="P0"/>
    <w:next w:val="P0"/>
    <w:pPr>
      <w:keepNext w:val="1"/>
      <w:tabs>
        <w:tab w:val="left" w:pos="-2694" w:leader="none"/>
      </w:tabs>
      <w:ind w:left="-142" w:right="-123"/>
      <w:jc w:val="center"/>
      <w:outlineLvl w:val="7"/>
    </w:pPr>
    <w:rPr>
      <w:rFonts w:ascii="C_TimesRoman" w:hAnsi="C_TimesRoman"/>
      <w:b w:val="1"/>
    </w:rPr>
  </w:style>
  <w:style w:type="paragraph" w:styleId="P9">
    <w:name w:val="Heading 9"/>
    <w:basedOn w:val="P0"/>
    <w:next w:val="P0"/>
    <w:pPr>
      <w:keepNext w:val="1"/>
      <w:tabs>
        <w:tab w:val="left" w:pos="9923" w:leader="none"/>
      </w:tabs>
      <w:ind w:left="-142"/>
      <w:jc w:val="center"/>
      <w:outlineLvl w:val="8"/>
    </w:pPr>
    <w:rPr>
      <w:rFonts w:ascii="C_TimesRoman" w:hAnsi="C_TimesRoman"/>
      <w:b w:val="1"/>
    </w:rPr>
  </w:style>
  <w:style w:type="paragraph" w:styleId="P10">
    <w:name w:val="Footer"/>
    <w:basedOn w:val="P0"/>
    <w:next w:val="P10"/>
    <w:pPr>
      <w:tabs>
        <w:tab w:val="center" w:pos="4320" w:leader="none"/>
        <w:tab w:val="right" w:pos="8640" w:leader="none"/>
      </w:tabs>
    </w:pPr>
    <w:rPr/>
  </w:style>
  <w:style w:type="paragraph" w:styleId="P11">
    <w:name w:val="Title"/>
    <w:basedOn w:val="P0"/>
    <w:next w:val="P11"/>
    <w:pPr>
      <w:tabs>
        <w:tab w:val="left" w:pos="9923" w:leader="none"/>
      </w:tabs>
      <w:jc w:val="center"/>
    </w:pPr>
    <w:rPr>
      <w:rFonts w:ascii="C_TimesRoman" w:hAnsi="C_TimesRoman"/>
      <w:b w:val="1"/>
      <w:sz w:val="24"/>
    </w:rPr>
  </w:style>
  <w:style w:type="paragraph" w:styleId="P12">
    <w:name w:val="Body Text"/>
    <w:basedOn w:val="P0"/>
    <w:next w:val="P12"/>
    <w:pPr>
      <w:tabs>
        <w:tab w:val="left" w:pos="9923" w:leader="none"/>
      </w:tabs>
      <w:jc w:val="both"/>
    </w:pPr>
    <w:rPr>
      <w:rFonts w:ascii="C_TimesRoman" w:hAnsi="C_TimesRoman"/>
    </w:rPr>
  </w:style>
  <w:style w:type="paragraph" w:styleId="P13">
    <w:name w:val="Body Text Indent 3"/>
    <w:basedOn w:val="P0"/>
    <w:next w:val="P13"/>
    <w:pPr>
      <w:tabs>
        <w:tab w:val="left" w:pos="9923" w:leader="none"/>
      </w:tabs>
      <w:ind w:firstLine="567"/>
      <w:jc w:val="both"/>
    </w:pPr>
    <w:rPr>
      <w:rFonts w:ascii="C_TimesRoman" w:hAnsi="C_TimesRoman"/>
    </w:rPr>
  </w:style>
  <w:style w:type="paragraph" w:styleId="P14">
    <w:name w:val="Body Text Indent"/>
    <w:basedOn w:val="P0"/>
    <w:next w:val="P14"/>
    <w:pPr>
      <w:spacing w:after="120"/>
      <w:ind w:left="283"/>
    </w:pPr>
    <w:rPr/>
  </w:style>
  <w:style w:type="paragraph" w:styleId="P15">
    <w:name w:val="Block Text"/>
    <w:basedOn w:val="P0"/>
    <w:next w:val="P15"/>
    <w:pPr>
      <w:tabs>
        <w:tab w:val="left" w:pos="9923" w:leader="none"/>
      </w:tabs>
      <w:ind w:firstLine="709" w:left="-142" w:right="-123"/>
      <w:jc w:val="both"/>
    </w:pPr>
    <w:rPr>
      <w:rFonts w:ascii="C_TimesRoman" w:hAnsi="C_TimesRoman"/>
    </w:rPr>
  </w:style>
  <w:style w:type="paragraph" w:styleId="P16">
    <w:name w:val="Body Text Indent 2"/>
    <w:basedOn w:val="P0"/>
    <w:next w:val="P16"/>
    <w:pPr>
      <w:spacing w:lineRule="auto" w:line="480" w:after="120"/>
      <w:ind w:left="283"/>
    </w:pPr>
    <w:rPr/>
  </w:style>
  <w:style w:type="paragraph" w:styleId="P17">
    <w:name w:val="Header"/>
    <w:basedOn w:val="P0"/>
    <w:next w:val="P17"/>
    <w:pPr>
      <w:tabs>
        <w:tab w:val="center" w:pos="4320" w:leader="none"/>
        <w:tab w:val="right" w:pos="8640" w:leader="none"/>
      </w:tabs>
    </w:pPr>
    <w:rPr/>
  </w:style>
  <w:style w:type="paragraph" w:styleId="P18">
    <w:name w:val="Body Text 3"/>
    <w:basedOn w:val="P0"/>
    <w:next w:val="P18"/>
    <w:pPr>
      <w:spacing w:after="120"/>
    </w:pPr>
    <w:rPr>
      <w:sz w:val="16"/>
    </w:rPr>
  </w:style>
  <w:style w:type="paragraph" w:styleId="P19">
    <w:name w:val="cpp"/>
    <w:basedOn w:val="P0"/>
    <w:next w:val="P19"/>
    <w:pPr>
      <w:spacing w:before="120"/>
      <w:ind w:firstLine="510"/>
      <w:jc w:val="both"/>
    </w:pPr>
    <w:rPr>
      <w:rFonts w:ascii="CHelvPlain" w:hAnsi="CHelvPlain"/>
    </w:rPr>
  </w:style>
  <w:style w:type="paragraph" w:styleId="P20">
    <w:name w:val="cp"/>
    <w:basedOn w:val="P0"/>
    <w:next w:val="P20"/>
    <w:pPr>
      <w:ind w:firstLine="510"/>
      <w:jc w:val="both"/>
    </w:pPr>
    <w:rPr>
      <w:rFonts w:ascii="CHelvPlain" w:hAnsi="CHelvPlain"/>
    </w:rPr>
  </w:style>
  <w:style w:type="paragraph" w:styleId="P21">
    <w:name w:val="paramica"/>
    <w:basedOn w:val="P0"/>
    <w:next w:val="P21"/>
    <w:pPr>
      <w:spacing w:before="120"/>
      <w:ind w:firstLine="851"/>
      <w:jc w:val="both"/>
    </w:pPr>
    <w:rPr>
      <w:rFonts w:ascii="CTimesRoman" w:hAnsi="CTimesRoman"/>
    </w:rPr>
  </w:style>
  <w:style w:type="paragraph" w:styleId="P22">
    <w:name w:val="Balloon Text"/>
    <w:basedOn w:val="P0"/>
    <w:next w:val="P22"/>
    <w:pPr/>
    <w:rPr>
      <w:rFonts w:ascii="Tahoma" w:hAnsi="Tahoma"/>
      <w:sz w:val="16"/>
    </w:rPr>
  </w:style>
  <w:style w:type="paragraph" w:styleId="P23">
    <w:name w:val="Footnote Text"/>
    <w:basedOn w:val="P0"/>
    <w:next w:val="P23"/>
    <w:pPr/>
    <w:rPr>
      <w:rFonts w:ascii="Times New Roman" w:hAnsi="Times New Roman"/>
    </w:rPr>
  </w:style>
  <w:style w:type="paragraph" w:styleId="P24">
    <w:name w:val="Body Text 2"/>
    <w:basedOn w:val="P0"/>
    <w:next w:val="P24"/>
    <w:pPr>
      <w:jc w:val="both"/>
    </w:pPr>
    <w:rPr>
      <w:rFonts w:ascii="Times New Roman" w:hAnsi="Times New Roman"/>
      <w:sz w:val="22"/>
    </w:rPr>
  </w:style>
  <w:style w:type="paragraph" w:styleId="P25">
    <w:name w:val="Document Map"/>
    <w:basedOn w:val="P0"/>
    <w:next w:val="P25"/>
    <w:pPr>
      <w:shd w:val="clear" w:fill="000080"/>
    </w:pPr>
    <w:rPr>
      <w:rFonts w:ascii="Tahoma" w:hAnsi="Tahoma"/>
    </w:rPr>
  </w:style>
  <w:style w:type="paragraph" w:styleId="P26">
    <w:name w:val="Caption"/>
    <w:basedOn w:val="P0"/>
    <w:next w:val="P0"/>
    <w:pPr>
      <w:jc w:val="center"/>
    </w:pPr>
    <w:rPr>
      <w:rFonts w:ascii="Times New Roman" w:hAnsi="Times New Roman"/>
      <w:b w:val="1"/>
      <w:sz w:val="24"/>
    </w:rPr>
  </w:style>
  <w:style w:type="paragraph" w:styleId="P27">
    <w:name w:val="Plain Text"/>
    <w:basedOn w:val="P0"/>
    <w:next w:val="P27"/>
    <w:pPr/>
    <w:rPr>
      <w:rFonts w:ascii="Courier New" w:hAnsi="Courier New"/>
    </w:rPr>
  </w:style>
  <w:style w:type="paragraph" w:styleId="P28">
    <w:name w:val="Blockquote"/>
    <w:basedOn w:val="P0"/>
    <w:next w:val="P28"/>
    <w:pPr>
      <w:spacing w:before="100" w:after="100"/>
      <w:ind w:left="360" w:right="360"/>
    </w:pPr>
    <w:rPr>
      <w:rFonts w:ascii="Times New Roman" w:hAnsi="Times New Roman"/>
      <w:sz w:val="24"/>
    </w:rPr>
  </w:style>
  <w:style w:type="paragraph" w:styleId="P29">
    <w:name w:val="Nace Section St"/>
    <w:basedOn w:val="P0"/>
    <w:next w:val="P29"/>
    <w:pPr>
      <w:keepNext w:val="1"/>
      <w:keepLines w:val="1"/>
      <w:spacing w:before="120"/>
    </w:pPr>
    <w:rPr>
      <w:rFonts w:ascii="Times" w:hAnsi="Times"/>
      <w:b w:val="1"/>
    </w:rPr>
  </w:style>
  <w:style w:type="paragraph" w:styleId="P30">
    <w:name w:val="Nace Division St"/>
    <w:basedOn w:val="P0"/>
    <w:next w:val="P30"/>
    <w:pPr>
      <w:keepNext w:val="1"/>
      <w:keepLines w:val="1"/>
      <w:spacing w:before="120"/>
    </w:pPr>
    <w:rPr>
      <w:rFonts w:ascii="Times" w:hAnsi="Times"/>
    </w:rPr>
  </w:style>
  <w:style w:type="paragraph" w:styleId="P31">
    <w:name w:val="Comment Text"/>
    <w:basedOn w:val="P0"/>
    <w:next w:val="P31"/>
    <w:pPr>
      <w:spacing w:before="120" w:after="120"/>
      <w:jc w:val="both"/>
    </w:pPr>
    <w:rPr>
      <w:rFonts w:ascii="Times New Roman" w:hAnsi="Times New Roman"/>
    </w:rPr>
  </w:style>
  <w:style w:type="paragraph" w:styleId="P32">
    <w:name w:val="Nace Sous Section St"/>
    <w:basedOn w:val="P29"/>
    <w:next w:val="P32"/>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character" w:styleId="C5">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image8" Type="http://schemas.openxmlformats.org/officeDocument/2006/relationships/image" Target="/media/image8.emf"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2012-09-04T10:52:00Z</dcterms:created>
  <cp:lastModifiedBy>Nikola Kapetanovic</cp:lastModifiedBy>
  <cp:lastPrinted>2013-08-29T12:08:00Z</cp:lastPrinted>
  <dcterms:modified xsi:type="dcterms:W3CDTF">2020-01-10T11:17:13Z</dcterms:modified>
  <cp:revision>45</cp:revision>
  <dc:title>REPUBLI^KI ZAVOD ZA STATISTIKU</dc:title>
</cp:coreProperties>
</file>