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E8FD1DA" Type="http://schemas.openxmlformats.org/officeDocument/2006/relationships/officeDocument" Target="/word/document.xml" /><Relationship Id="coreR1E8FD1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254" w:type="dxa"/>
        <w:jc w:val="center"/>
        <w:tblLayout w:type="fixed"/>
        <w:tblCellMar>
          <w:top w:w="0" w:type="dxa"/>
          <w:bottom w:w="0" w:type="dxa"/>
        </w:tblCellMar>
      </w:tblPr>
      <w:tblGrid/>
      <w:tr>
        <w:trPr>
          <w:wAfter w:w="0" w:type="dxa"/>
        </w:trPr>
        <w:tc>
          <w:tcPr>
            <w:tcW w:w="4809" w:type="dxa"/>
            <w:gridSpan w:val="6"/>
          </w:tcPr>
          <w:p>
            <w:pPr>
              <w:pStyle w:val="P3"/>
              <w:rPr>
                <w:b w:val="1"/>
              </w:rPr>
            </w:pPr>
            <w:r>
              <w:rPr>
                <w:b w:val="1"/>
              </w:rPr>
              <w:t xml:space="preserve">STATISTICAL </w:t>
            </w:r>
            <w:r>
              <w:rPr>
                <w:b w:val="1"/>
              </w:rPr>
              <w:t xml:space="preserve">OFFICE OF </w:t>
            </w:r>
          </w:p>
        </w:tc>
        <w:tc>
          <w:tcPr>
            <w:tcW w:w="5445" w:type="dxa"/>
            <w:gridSpan w:val="14"/>
          </w:tcPr>
          <w:p>
            <w:pPr>
              <w:jc w:val="right"/>
            </w:pPr>
            <w:r>
              <w:rPr>
                <w:b w:val="1"/>
              </w:rPr>
              <w:t>Questionnaire</w:t>
            </w:r>
            <w:r>
              <w:rPr>
                <w:b w:val="1"/>
              </w:rPr>
              <w:t xml:space="preserve"> </w:t>
            </w:r>
            <w:r>
              <w:t xml:space="preserve"> </w:t>
            </w:r>
            <w:r>
              <w:rPr>
                <w:b w:val="1"/>
              </w:rPr>
              <w:t>SBS</w:t>
            </w:r>
            <w:r>
              <w:rPr>
                <w:b w:val="1"/>
              </w:rPr>
              <w:t xml:space="preserve"> – 03</w:t>
            </w:r>
          </w:p>
        </w:tc>
      </w:tr>
      <w:tr>
        <w:trPr>
          <w:wAfter w:w="0" w:type="dxa"/>
        </w:trPr>
        <w:tc>
          <w:tcPr>
            <w:tcW w:w="3314" w:type="dxa"/>
            <w:gridSpan w:val="4"/>
          </w:tcPr>
          <w:p>
            <w:pPr>
              <w:pStyle w:val="P1"/>
              <w:spacing w:lineRule="auto" w:line="240"/>
              <w:ind w:left="0"/>
              <w:jc w:val="left"/>
            </w:pPr>
            <w:r>
              <w:t>THE REPUBLIC OF SERBIA</w:t>
            </w:r>
          </w:p>
        </w:tc>
        <w:tc>
          <w:tcPr>
            <w:tcW w:w="3572" w:type="dxa"/>
            <w:gridSpan w:val="4"/>
            <w:tcBorders>
              <w:right w:val="single" w:sz="4" w:space="0" w:shadow="0" w:frame="0"/>
            </w:tcBorders>
            <w:vAlign w:val="center"/>
          </w:tcPr>
          <w:p>
            <w:pPr>
              <w:pStyle w:val="P1"/>
              <w:spacing w:lineRule="auto" w:line="240"/>
              <w:ind w:left="0"/>
              <w:rPr>
                <w:rFonts w:ascii="CTimesRoman" w:hAnsi="CTimesRoman"/>
              </w:rPr>
            </w:pPr>
            <w:r>
              <w:fldChar w:fldCharType="begin"/>
            </w:r>
            <w:r>
              <w:rPr>
                <w:sz w:val="18"/>
              </w:rPr>
              <w:instrText xml:space="preserve"> EMBED MSPhotoEd.3  </w:instrText>
            </w:r>
            <w:r>
              <w:rPr>
                <w:sz w:val="18"/>
              </w:rPr>
              <w:fldChar w:fldCharType="separate"/>
            </w:r>
            <w:r>
              <w:drawing>
                <wp:inline xmlns:wp="http://schemas.openxmlformats.org/drawingml/2006/wordprocessingDrawing">
                  <wp:extent cx="1231900" cy="2857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231900" cy="285750"/>
                          </a:xfrm>
                          <a:prstGeom prst="rect"/>
                          <a:noFill/>
                        </pic:spPr>
                      </pic:pic>
                    </a:graphicData>
                  </a:graphic>
                </wp:inline>
              </w:drawing>
            </w:r>
            <w:r>
              <w:rPr>
                <w:sz w:val="18"/>
              </w:rPr>
              <w:fldChar w:fldCharType="end"/>
            </w:r>
          </w:p>
        </w:tc>
        <w:tc>
          <w:tcPr>
            <w:tcW w:w="3368" w:type="dxa"/>
            <w:gridSpan w:val="12"/>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7"/>
              </w:rPr>
            </w:pPr>
            <w:r>
              <w:rPr>
                <w:sz w:val="17"/>
              </w:rPr>
              <w:t xml:space="preserve">Regulation of the Government of the Republic of Serbia </w:t>
              <w:br w:type="textWrapping"/>
              <w:t>"Official Journal of RS", No. 26/2007</w:t>
            </w:r>
          </w:p>
        </w:tc>
      </w:tr>
      <w:tr>
        <w:trPr>
          <w:wAfter w:w="0" w:type="dxa"/>
          <w:trHeight w:hRule="atLeast" w:val="260"/>
        </w:trPr>
        <w:tc>
          <w:tcPr>
            <w:tcW w:w="10254" w:type="dxa"/>
            <w:gridSpan w:val="20"/>
          </w:tcPr>
          <w:p>
            <w:pPr>
              <w:tabs>
                <w:tab w:val="left" w:pos="3402" w:leader="none"/>
              </w:tabs>
              <w:spacing w:before="240"/>
              <w:jc w:val="center"/>
              <w:rPr>
                <w:sz w:val="22"/>
              </w:rPr>
            </w:pPr>
            <w:r>
              <w:rPr>
                <w:b w:val="1"/>
                <w:sz w:val="22"/>
              </w:rPr>
              <w:t xml:space="preserve">QUARTERLY STRUCTURAL REPORT ON </w:t>
            </w:r>
            <w:r>
              <w:rPr>
                <w:b w:val="1"/>
                <w:sz w:val="22"/>
              </w:rPr>
              <w:t>BUSINESS</w:t>
            </w:r>
            <w:r>
              <w:rPr>
                <w:b w:val="1"/>
                <w:sz w:val="22"/>
              </w:rPr>
              <w:t xml:space="preserve"> ACTIVITY OF ENTERPRISE</w:t>
            </w:r>
            <w:r>
              <w:rPr>
                <w:sz w:val="22"/>
              </w:rPr>
              <w:br w:type="textWrapping"/>
            </w:r>
          </w:p>
          <w:p>
            <w:pPr>
              <w:tabs>
                <w:tab w:val="left" w:pos="3402" w:leader="none"/>
              </w:tabs>
              <w:jc w:val="center"/>
              <w:rPr>
                <w:sz w:val="22"/>
              </w:rPr>
            </w:pPr>
            <w:r>
              <w:rPr>
                <w:sz w:val="22"/>
              </w:rPr>
              <w:t xml:space="preserve">For </w:t>
            </w:r>
            <w:r>
              <w:rPr>
                <w:b w:val="1"/>
                <w:sz w:val="22"/>
              </w:rPr>
              <w:t>______</w:t>
            </w:r>
            <w:r>
              <w:rPr>
                <w:sz w:val="22"/>
              </w:rPr>
              <w:t xml:space="preserve"> quarter 2008</w:t>
            </w:r>
          </w:p>
          <w:p>
            <w:pPr>
              <w:tabs>
                <w:tab w:val="left" w:pos="3402" w:leader="none"/>
              </w:tabs>
              <w:jc w:val="center"/>
              <w:rPr>
                <w:sz w:val="22"/>
              </w:rPr>
            </w:pPr>
          </w:p>
        </w:tc>
      </w:tr>
      <w:tr>
        <w:trPr>
          <w:gridAfter w:val="1"/>
          <w:wAfter w:w="28" w:type="dxa"/>
        </w:trPr>
        <w:tc>
          <w:tcPr>
            <w:tcW w:w="7246" w:type="dxa"/>
            <w:gridSpan w:val="9"/>
          </w:tcPr>
          <w:p/>
        </w:tc>
        <w:tc>
          <w:tcPr>
            <w:tcW w:w="2980" w:type="dxa"/>
            <w:gridSpan w:val="10"/>
          </w:tcPr>
          <w:p>
            <w:pPr>
              <w:ind w:left="-57" w:right="-57"/>
              <w:jc w:val="center"/>
              <w:rPr>
                <w:sz w:val="18"/>
              </w:rPr>
            </w:pPr>
            <w:r>
              <w:rPr>
                <w:sz w:val="18"/>
              </w:rPr>
              <w:t xml:space="preserve">TO BE FILLED IN BY STATISTICS </w:t>
            </w:r>
          </w:p>
        </w:tc>
      </w:tr>
      <w:tr>
        <w:trPr>
          <w:gridAfter w:val="1"/>
          <w:wAfter w:w="28" w:type="dxa"/>
        </w:trPr>
        <w:tc>
          <w:tcPr>
            <w:tcW w:w="7246" w:type="dxa"/>
            <w:gridSpan w:val="9"/>
            <w:tcBorders>
              <w:right w:val="single" w:sz="4" w:space="0" w:shadow="0" w:frame="0"/>
            </w:tcBorders>
          </w:tcPr>
          <w:p>
            <w:pPr>
              <w:rPr>
                <w:sz w:val="10"/>
              </w:rPr>
            </w:pPr>
          </w:p>
        </w:tc>
        <w:tc>
          <w:tcPr>
            <w:tcW w:w="275" w:type="dxa"/>
            <w:tcBorders>
              <w:top w:val="single" w:sz="4" w:space="0" w:shadow="0" w:frame="0"/>
              <w:left w:val="single" w:sz="4" w:space="0" w:shadow="0" w:frame="0"/>
            </w:tcBorders>
          </w:tcPr>
          <w:p>
            <w:pPr>
              <w:rPr>
                <w:sz w:val="10"/>
              </w:rPr>
            </w:pPr>
          </w:p>
        </w:tc>
        <w:tc>
          <w:tcPr>
            <w:tcW w:w="299" w:type="dxa"/>
            <w:tcBorders>
              <w:top w:val="single" w:sz="4" w:space="0" w:shadow="0" w:frame="0"/>
            </w:tcBorders>
          </w:tcPr>
          <w:p>
            <w:pPr>
              <w:rPr>
                <w:sz w:val="10"/>
              </w:rPr>
            </w:pPr>
          </w:p>
        </w:tc>
        <w:tc>
          <w:tcPr>
            <w:tcW w:w="299" w:type="dxa"/>
            <w:tcBorders>
              <w:top w:val="single" w:sz="4" w:space="0" w:shadow="0" w:frame="0"/>
            </w:tcBorders>
          </w:tcPr>
          <w:p>
            <w:pPr>
              <w:rPr>
                <w:sz w:val="10"/>
              </w:rPr>
            </w:pPr>
          </w:p>
        </w:tc>
        <w:tc>
          <w:tcPr>
            <w:tcW w:w="1809" w:type="dxa"/>
            <w:gridSpan w:val="6"/>
            <w:tcBorders>
              <w:top w:val="single" w:sz="4" w:space="0" w:shadow="0" w:frame="0"/>
            </w:tcBorders>
          </w:tcPr>
          <w:p>
            <w:pPr>
              <w:ind w:left="-113" w:right="-57"/>
              <w:jc w:val="center"/>
              <w:rPr>
                <w:sz w:val="10"/>
              </w:rPr>
            </w:pPr>
          </w:p>
        </w:tc>
        <w:tc>
          <w:tcPr>
            <w:tcW w:w="298" w:type="dxa"/>
            <w:tcBorders>
              <w:top w:val="single" w:sz="4" w:space="0" w:shadow="0" w:frame="0"/>
              <w:right w:val="single" w:sz="4" w:space="0" w:shadow="0" w:frame="0"/>
            </w:tcBorders>
          </w:tcPr>
          <w:p>
            <w:pPr>
              <w:ind w:left="-57" w:right="-57"/>
              <w:rPr>
                <w:sz w:val="10"/>
              </w:rPr>
            </w:pPr>
          </w:p>
        </w:tc>
      </w:tr>
      <w:tr>
        <w:trPr>
          <w:gridAfter w:val="1"/>
          <w:wAfter w:w="28" w:type="dxa"/>
          <w:trHeight w:hRule="exact" w:val="288"/>
        </w:trPr>
        <w:tc>
          <w:tcPr>
            <w:tcW w:w="7246" w:type="dxa"/>
            <w:gridSpan w:val="9"/>
            <w:tcBorders>
              <w:right w:val="single" w:sz="4" w:space="0" w:shadow="0" w:frame="0"/>
            </w:tcBorders>
          </w:tcPr>
          <w:p>
            <w:pPr>
              <w:rPr>
                <w:sz w:val="18"/>
              </w:rPr>
            </w:pPr>
            <w:r>
              <w:rPr>
                <w:sz w:val="18"/>
              </w:rPr>
              <w:t>DATA ON THE ENTERPRISE</w:t>
            </w:r>
          </w:p>
        </w:tc>
        <w:tc>
          <w:tcPr>
            <w:tcW w:w="275" w:type="dxa"/>
            <w:tcBorders>
              <w:left w:val="single" w:sz="4" w:space="0" w:shadow="0" w:frame="0"/>
            </w:tcBorders>
          </w:tcPr>
          <w:p/>
        </w:tc>
        <w:tc>
          <w:tcPr>
            <w:tcW w:w="299" w:type="dxa"/>
          </w:tcPr>
          <w:p/>
        </w:tc>
        <w:tc>
          <w:tcPr>
            <w:tcW w:w="299" w:type="dxa"/>
          </w:tcPr>
          <w:p/>
        </w:tc>
        <w:tc>
          <w:tcPr>
            <w:tcW w:w="300" w:type="dxa"/>
          </w:tcPr>
          <w:p/>
        </w:tc>
        <w:tc>
          <w:tcPr>
            <w:tcW w:w="303" w:type="dxa"/>
            <w:tcBorders>
              <w:right w:val="single" w:sz="4" w:space="0" w:shadow="0" w:frame="0"/>
            </w:tcBorders>
          </w:tcPr>
          <w:p/>
        </w:tc>
        <w:tc>
          <w:tcPr>
            <w:tcW w:w="303" w:type="dxa"/>
            <w:tcBorders>
              <w:left w:val="single" w:sz="4" w:space="0" w:shadow="0" w:frame="0"/>
              <w:bottom w:val="single" w:sz="4" w:space="0" w:shadow="0" w:frame="0"/>
              <w:right w:val="single" w:sz="4" w:space="0" w:shadow="0" w:frame="0"/>
            </w:tcBorders>
          </w:tcPr>
          <w:p>
            <w:pPr>
              <w:tabs>
                <w:tab w:val="left" w:pos="3402" w:leader="none"/>
              </w:tabs>
              <w:spacing w:before="60" w:after="60"/>
              <w:jc w:val="center"/>
              <w:rPr>
                <w:sz w:val="18"/>
              </w:rPr>
            </w:pPr>
            <w:r>
              <w:rPr>
                <w:sz w:val="18"/>
              </w:rPr>
              <w:t>0</w:t>
            </w:r>
          </w:p>
        </w:tc>
        <w:tc>
          <w:tcPr>
            <w:tcW w:w="300" w:type="dxa"/>
            <w:tcBorders>
              <w:left w:val="single" w:sz="4" w:space="0" w:shadow="0" w:frame="0"/>
              <w:bottom w:val="single" w:sz="4" w:space="0" w:shadow="0" w:frame="0"/>
              <w:right w:val="single" w:sz="4" w:space="0" w:shadow="0" w:frame="0"/>
            </w:tcBorders>
          </w:tcPr>
          <w:p>
            <w:pPr>
              <w:tabs>
                <w:tab w:val="left" w:pos="3402" w:leader="none"/>
              </w:tabs>
              <w:spacing w:before="60" w:after="60"/>
              <w:jc w:val="center"/>
              <w:rPr>
                <w:sz w:val="18"/>
              </w:rPr>
            </w:pPr>
            <w:r>
              <w:rPr>
                <w:sz w:val="18"/>
              </w:rPr>
              <w:t>4</w:t>
            </w:r>
          </w:p>
        </w:tc>
        <w:tc>
          <w:tcPr>
            <w:tcW w:w="301" w:type="dxa"/>
            <w:tcBorders>
              <w:left w:val="single" w:sz="4" w:space="0" w:shadow="0" w:frame="0"/>
              <w:bottom w:val="single" w:sz="4" w:space="0" w:shadow="0" w:frame="0"/>
              <w:right w:val="single" w:sz="4" w:space="0" w:shadow="0" w:frame="0"/>
            </w:tcBorders>
          </w:tcPr>
          <w:p>
            <w:pPr>
              <w:tabs>
                <w:tab w:val="left" w:pos="3402" w:leader="none"/>
              </w:tabs>
              <w:spacing w:before="60" w:after="60"/>
              <w:jc w:val="center"/>
              <w:rPr>
                <w:sz w:val="18"/>
              </w:rPr>
            </w:pPr>
            <w:r>
              <w:rPr>
                <w:sz w:val="18"/>
              </w:rPr>
              <w:t>0</w:t>
            </w:r>
          </w:p>
        </w:tc>
        <w:tc>
          <w:tcPr>
            <w:tcW w:w="302" w:type="dxa"/>
            <w:tcBorders>
              <w:left w:val="single" w:sz="4" w:space="0" w:shadow="0" w:frame="0"/>
              <w:bottom w:val="single" w:sz="4" w:space="0" w:shadow="0" w:frame="0"/>
              <w:right w:val="single" w:sz="4" w:space="0" w:shadow="0" w:frame="0"/>
            </w:tcBorders>
          </w:tcPr>
          <w:p>
            <w:pPr>
              <w:tabs>
                <w:tab w:val="left" w:pos="3402" w:leader="none"/>
              </w:tabs>
              <w:spacing w:before="60" w:after="60"/>
              <w:jc w:val="center"/>
              <w:rPr>
                <w:sz w:val="18"/>
              </w:rPr>
            </w:pPr>
            <w:r>
              <w:rPr>
                <w:sz w:val="18"/>
              </w:rPr>
              <w:t>1</w:t>
            </w:r>
          </w:p>
        </w:tc>
        <w:tc>
          <w:tcPr>
            <w:tcW w:w="298" w:type="dxa"/>
            <w:tcBorders>
              <w:left w:val="none" w:sz="0" w:space="0" w:shadow="0" w:frame="0"/>
              <w:right w:val="single" w:sz="4" w:space="0" w:shadow="0" w:frame="0"/>
            </w:tcBorders>
            <w:vAlign w:val="bottom"/>
          </w:tcPr>
          <w:p>
            <w:pPr>
              <w:spacing w:before="40"/>
              <w:ind w:left="-57" w:right="-57"/>
              <w:rPr>
                <w:sz w:val="16"/>
              </w:rPr>
            </w:pPr>
          </w:p>
        </w:tc>
      </w:tr>
      <w:tr>
        <w:trPr>
          <w:gridAfter w:val="1"/>
          <w:wAfter w:w="28" w:type="dxa"/>
          <w:trHeight w:hRule="exact" w:val="245"/>
        </w:trPr>
        <w:tc>
          <w:tcPr>
            <w:tcW w:w="7246" w:type="dxa"/>
            <w:gridSpan w:val="9"/>
            <w:tcBorders>
              <w:right w:val="single" w:sz="4" w:space="0" w:shadow="0" w:frame="0"/>
            </w:tcBorders>
          </w:tcPr>
          <w:p/>
        </w:tc>
        <w:tc>
          <w:tcPr>
            <w:tcW w:w="275" w:type="dxa"/>
            <w:tcBorders>
              <w:left w:val="single" w:sz="4" w:space="0" w:shadow="0" w:frame="0"/>
            </w:tcBorders>
          </w:tcPr>
          <w:p/>
        </w:tc>
        <w:tc>
          <w:tcPr>
            <w:tcW w:w="299" w:type="dxa"/>
          </w:tcPr>
          <w:p/>
        </w:tc>
        <w:tc>
          <w:tcPr>
            <w:tcW w:w="299" w:type="dxa"/>
          </w:tcPr>
          <w:p/>
        </w:tc>
        <w:tc>
          <w:tcPr>
            <w:tcW w:w="1809" w:type="dxa"/>
            <w:gridSpan w:val="6"/>
          </w:tcPr>
          <w:p>
            <w:pPr>
              <w:spacing w:before="40"/>
              <w:ind w:left="-113" w:right="-58"/>
              <w:jc w:val="right"/>
              <w:rPr>
                <w:sz w:val="16"/>
              </w:rPr>
            </w:pPr>
            <w:r>
              <w:rPr>
                <w:sz w:val="16"/>
              </w:rPr>
              <w:t>Code of stat. survey</w:t>
            </w:r>
          </w:p>
        </w:tc>
        <w:tc>
          <w:tcPr>
            <w:tcW w:w="298" w:type="dxa"/>
            <w:tcBorders>
              <w:right w:val="single" w:sz="4" w:space="0" w:shadow="0" w:frame="0"/>
            </w:tcBorders>
            <w:vAlign w:val="bottom"/>
          </w:tcPr>
          <w:p>
            <w:pPr>
              <w:spacing w:before="40"/>
              <w:ind w:left="-57" w:right="-58"/>
              <w:rPr>
                <w:sz w:val="16"/>
              </w:rPr>
            </w:pPr>
          </w:p>
        </w:tc>
      </w:tr>
      <w:tr>
        <w:trPr>
          <w:gridAfter w:val="1"/>
          <w:wAfter w:w="28" w:type="dxa"/>
          <w:trHeight w:hRule="exact" w:val="216"/>
        </w:trPr>
        <w:tc>
          <w:tcPr>
            <w:tcW w:w="7246" w:type="dxa"/>
            <w:gridSpan w:val="9"/>
            <w:tcBorders>
              <w:right w:val="single" w:sz="4" w:space="0" w:shadow="0" w:frame="0"/>
            </w:tcBorders>
          </w:tcPr>
          <w:p>
            <w:pPr>
              <w:rPr>
                <w:sz w:val="16"/>
              </w:rPr>
            </w:pPr>
          </w:p>
        </w:tc>
        <w:tc>
          <w:tcPr>
            <w:tcW w:w="275" w:type="dxa"/>
            <w:tcBorders>
              <w:left w:val="single" w:sz="4" w:space="0" w:shadow="0" w:frame="0"/>
            </w:tcBorders>
          </w:tcPr>
          <w:p>
            <w:pPr>
              <w:rPr>
                <w:sz w:val="16"/>
              </w:rPr>
            </w:pPr>
          </w:p>
        </w:tc>
        <w:tc>
          <w:tcPr>
            <w:tcW w:w="299" w:type="dxa"/>
          </w:tcPr>
          <w:p>
            <w:pPr>
              <w:rPr>
                <w:sz w:val="16"/>
              </w:rPr>
            </w:pPr>
          </w:p>
        </w:tc>
        <w:tc>
          <w:tcPr>
            <w:tcW w:w="299" w:type="dxa"/>
          </w:tcPr>
          <w:p>
            <w:pPr>
              <w:rPr>
                <w:sz w:val="16"/>
              </w:rPr>
            </w:pPr>
          </w:p>
        </w:tc>
        <w:tc>
          <w:tcPr>
            <w:tcW w:w="1809" w:type="dxa"/>
            <w:gridSpan w:val="6"/>
          </w:tcPr>
          <w:p>
            <w:pPr>
              <w:ind w:left="-113" w:right="-57"/>
              <w:jc w:val="center"/>
              <w:rPr>
                <w:sz w:val="16"/>
              </w:rPr>
            </w:pPr>
          </w:p>
        </w:tc>
        <w:tc>
          <w:tcPr>
            <w:tcW w:w="298" w:type="dxa"/>
            <w:tcBorders>
              <w:right w:val="single" w:sz="4" w:space="0" w:shadow="0" w:frame="0"/>
            </w:tcBorders>
            <w:vAlign w:val="bottom"/>
          </w:tcPr>
          <w:p>
            <w:pPr>
              <w:ind w:left="-57" w:right="-57"/>
              <w:rPr>
                <w:sz w:val="16"/>
              </w:rPr>
            </w:pPr>
          </w:p>
        </w:tc>
      </w:tr>
      <w:tr>
        <w:trPr>
          <w:gridAfter w:val="1"/>
          <w:wAfter w:w="28" w:type="dxa"/>
          <w:trHeight w:hRule="exact" w:val="259"/>
        </w:trPr>
        <w:tc>
          <w:tcPr>
            <w:tcW w:w="2566" w:type="dxa"/>
            <w:gridSpan w:val="2"/>
          </w:tcPr>
          <w:p>
            <w:pPr>
              <w:rPr>
                <w:sz w:val="18"/>
              </w:rPr>
            </w:pPr>
            <w:r>
              <w:rPr>
                <w:sz w:val="18"/>
              </w:rPr>
              <w:t>1. Company name</w:t>
            </w:r>
          </w:p>
        </w:tc>
        <w:tc>
          <w:tcPr>
            <w:tcW w:w="4320" w:type="dxa"/>
            <w:gridSpan w:val="6"/>
            <w:tcBorders>
              <w:bottom w:val="single" w:sz="4" w:space="0" w:shadow="0" w:frame="0"/>
            </w:tcBorders>
          </w:tcPr>
          <w:p>
            <w:pPr>
              <w:rPr>
                <w:sz w:val="18"/>
              </w:rPr>
            </w:pPr>
          </w:p>
        </w:tc>
        <w:tc>
          <w:tcPr>
            <w:tcW w:w="360" w:type="dxa"/>
            <w:tcBorders>
              <w:left w:val="none" w:sz="0" w:space="0" w:shadow="0" w:frame="0"/>
              <w:right w:val="single" w:sz="4" w:space="0" w:shadow="0" w:frame="0"/>
            </w:tcBorders>
          </w:tcPr>
          <w:p>
            <w:pPr>
              <w:rPr>
                <w:sz w:val="18"/>
              </w:rPr>
            </w:pPr>
          </w:p>
        </w:tc>
        <w:tc>
          <w:tcPr>
            <w:tcW w:w="275" w:type="dxa"/>
            <w:tcBorders>
              <w:left w:val="single" w:sz="4" w:space="0" w:shadow="0" w:frame="0"/>
            </w:tcBorders>
          </w:tcPr>
          <w:p/>
        </w:tc>
        <w:tc>
          <w:tcPr>
            <w:tcW w:w="299" w:type="dxa"/>
            <w:tcBorders>
              <w:left w:val="single" w:sz="4" w:space="0" w:shadow="0" w:frame="0"/>
              <w:bottom w:val="single" w:sz="4" w:space="0" w:shadow="0" w:frame="0"/>
              <w:right w:val="single" w:sz="4" w:space="0" w:shadow="0" w:frame="0"/>
            </w:tcBorders>
          </w:tcPr>
          <w:p/>
        </w:tc>
        <w:tc>
          <w:tcPr>
            <w:tcW w:w="299" w:type="dxa"/>
            <w:tcBorders>
              <w:left w:val="single" w:sz="4" w:space="0" w:shadow="0" w:frame="0"/>
              <w:bottom w:val="single" w:sz="4" w:space="0" w:shadow="0" w:frame="0"/>
              <w:right w:val="single" w:sz="4" w:space="0" w:shadow="0" w:frame="0"/>
            </w:tcBorders>
          </w:tcPr>
          <w:p/>
        </w:tc>
        <w:tc>
          <w:tcPr>
            <w:tcW w:w="300" w:type="dxa"/>
            <w:tcBorders>
              <w:left w:val="single" w:sz="4" w:space="0" w:shadow="0" w:frame="0"/>
              <w:bottom w:val="single" w:sz="4" w:space="0" w:shadow="0" w:frame="0"/>
              <w:right w:val="single" w:sz="4" w:space="0" w:shadow="0" w:frame="0"/>
            </w:tcBorders>
          </w:tcPr>
          <w:p/>
        </w:tc>
        <w:tc>
          <w:tcPr>
            <w:tcW w:w="303" w:type="dxa"/>
            <w:tcBorders>
              <w:left w:val="single" w:sz="4" w:space="0" w:shadow="0" w:frame="0"/>
              <w:bottom w:val="single" w:sz="4" w:space="0" w:shadow="0" w:frame="0"/>
              <w:right w:val="single" w:sz="4" w:space="0" w:shadow="0" w:frame="0"/>
            </w:tcBorders>
          </w:tcPr>
          <w:p/>
        </w:tc>
        <w:tc>
          <w:tcPr>
            <w:tcW w:w="303" w:type="dxa"/>
            <w:tcBorders>
              <w:left w:val="single" w:sz="4" w:space="0" w:shadow="0" w:frame="0"/>
              <w:bottom w:val="single" w:sz="4" w:space="0" w:shadow="0" w:frame="0"/>
              <w:right w:val="single" w:sz="4" w:space="0" w:shadow="0" w:frame="0"/>
            </w:tcBorders>
          </w:tcPr>
          <w:p>
            <w:pPr>
              <w:ind w:left="-113" w:right="-57"/>
              <w:rPr>
                <w:sz w:val="16"/>
              </w:rPr>
            </w:pPr>
          </w:p>
        </w:tc>
        <w:tc>
          <w:tcPr>
            <w:tcW w:w="300" w:type="dxa"/>
            <w:tcBorders>
              <w:left w:val="single" w:sz="4" w:space="0" w:shadow="0" w:frame="0"/>
              <w:bottom w:val="single" w:sz="4" w:space="0" w:shadow="0" w:frame="0"/>
              <w:right w:val="single" w:sz="4" w:space="0" w:shadow="0" w:frame="0"/>
            </w:tcBorders>
          </w:tcPr>
          <w:p>
            <w:pPr>
              <w:ind w:left="-113" w:right="-57"/>
              <w:rPr>
                <w:sz w:val="16"/>
              </w:rPr>
            </w:pPr>
          </w:p>
        </w:tc>
        <w:tc>
          <w:tcPr>
            <w:tcW w:w="301" w:type="dxa"/>
            <w:tcBorders>
              <w:left w:val="single" w:sz="4" w:space="0" w:shadow="0" w:frame="0"/>
              <w:bottom w:val="single" w:sz="4" w:space="0" w:shadow="0" w:frame="0"/>
              <w:right w:val="single" w:sz="4" w:space="0" w:shadow="0" w:frame="0"/>
            </w:tcBorders>
          </w:tcPr>
          <w:p>
            <w:pPr>
              <w:ind w:left="-113" w:right="-57"/>
              <w:rPr>
                <w:sz w:val="16"/>
              </w:rPr>
            </w:pPr>
          </w:p>
        </w:tc>
        <w:tc>
          <w:tcPr>
            <w:tcW w:w="302" w:type="dxa"/>
            <w:tcBorders>
              <w:left w:val="single" w:sz="4" w:space="0" w:shadow="0" w:frame="0"/>
              <w:bottom w:val="single" w:sz="4" w:space="0" w:shadow="0" w:frame="0"/>
              <w:right w:val="single" w:sz="4" w:space="0" w:shadow="0" w:frame="0"/>
            </w:tcBorders>
          </w:tcPr>
          <w:p>
            <w:pPr>
              <w:ind w:left="-113" w:right="-57"/>
              <w:rPr>
                <w:sz w:val="16"/>
              </w:rPr>
            </w:pPr>
          </w:p>
        </w:tc>
        <w:tc>
          <w:tcPr>
            <w:tcW w:w="298" w:type="dxa"/>
            <w:tcBorders>
              <w:left w:val="none" w:sz="0" w:space="0" w:shadow="0" w:frame="0"/>
              <w:right w:val="single" w:sz="4" w:space="0" w:shadow="0" w:frame="0"/>
            </w:tcBorders>
            <w:vAlign w:val="bottom"/>
          </w:tcPr>
          <w:p>
            <w:pPr>
              <w:spacing w:before="40"/>
              <w:ind w:left="-57" w:right="-57"/>
              <w:rPr>
                <w:sz w:val="16"/>
              </w:rPr>
            </w:pPr>
          </w:p>
        </w:tc>
      </w:tr>
      <w:tr>
        <w:trPr>
          <w:gridAfter w:val="1"/>
          <w:wAfter w:w="28" w:type="dxa"/>
          <w:trHeight w:hRule="exact" w:val="245"/>
        </w:trPr>
        <w:tc>
          <w:tcPr>
            <w:tcW w:w="7246" w:type="dxa"/>
            <w:gridSpan w:val="9"/>
            <w:tcBorders>
              <w:right w:val="single" w:sz="4" w:space="0" w:shadow="0" w:frame="0"/>
            </w:tcBorders>
          </w:tcPr>
          <w:p/>
        </w:tc>
        <w:tc>
          <w:tcPr>
            <w:tcW w:w="275" w:type="dxa"/>
            <w:tcBorders>
              <w:left w:val="single" w:sz="4" w:space="0" w:shadow="0" w:frame="0"/>
            </w:tcBorders>
          </w:tcPr>
          <w:p/>
        </w:tc>
        <w:tc>
          <w:tcPr>
            <w:tcW w:w="299" w:type="dxa"/>
            <w:tcBorders>
              <w:top w:val="single" w:sz="4" w:space="0" w:shadow="0" w:frame="0"/>
            </w:tcBorders>
          </w:tcPr>
          <w:p/>
        </w:tc>
        <w:tc>
          <w:tcPr>
            <w:tcW w:w="299" w:type="dxa"/>
            <w:tcBorders>
              <w:top w:val="single" w:sz="4" w:space="0" w:shadow="0" w:frame="0"/>
            </w:tcBorders>
          </w:tcPr>
          <w:p/>
        </w:tc>
        <w:tc>
          <w:tcPr>
            <w:tcW w:w="300" w:type="dxa"/>
            <w:tcBorders>
              <w:top w:val="single" w:sz="4" w:space="0" w:shadow="0" w:frame="0"/>
            </w:tcBorders>
          </w:tcPr>
          <w:p/>
        </w:tc>
        <w:tc>
          <w:tcPr>
            <w:tcW w:w="1509" w:type="dxa"/>
            <w:gridSpan w:val="5"/>
            <w:tcBorders>
              <w:top w:val="single" w:sz="4" w:space="0" w:shadow="0" w:frame="0"/>
            </w:tcBorders>
          </w:tcPr>
          <w:p>
            <w:pPr>
              <w:spacing w:before="40"/>
              <w:ind w:left="-115" w:right="-58"/>
              <w:jc w:val="right"/>
              <w:rPr>
                <w:sz w:val="16"/>
              </w:rPr>
            </w:pPr>
            <w:r>
              <w:rPr>
                <w:sz w:val="18"/>
              </w:rPr>
              <w:t>Register number</w:t>
            </w:r>
          </w:p>
        </w:tc>
        <w:tc>
          <w:tcPr>
            <w:tcW w:w="298" w:type="dxa"/>
            <w:tcBorders>
              <w:right w:val="single" w:sz="4" w:space="0" w:shadow="0" w:frame="0"/>
            </w:tcBorders>
            <w:vAlign w:val="bottom"/>
          </w:tcPr>
          <w:p>
            <w:pPr>
              <w:ind w:left="-57" w:right="-57"/>
              <w:rPr>
                <w:sz w:val="16"/>
              </w:rPr>
            </w:pPr>
          </w:p>
        </w:tc>
      </w:tr>
      <w:tr>
        <w:trPr>
          <w:gridAfter w:val="1"/>
          <w:wAfter w:w="28" w:type="dxa"/>
          <w:trHeight w:hRule="exact" w:val="259"/>
        </w:trPr>
        <w:tc>
          <w:tcPr>
            <w:tcW w:w="2566" w:type="dxa"/>
            <w:gridSpan w:val="2"/>
          </w:tcPr>
          <w:p>
            <w:r>
              <w:rPr>
                <w:sz w:val="18"/>
              </w:rPr>
              <w:t xml:space="preserve">2. Registration number </w:t>
            </w:r>
          </w:p>
        </w:tc>
        <w:tc>
          <w:tcPr>
            <w:tcW w:w="4320" w:type="dxa"/>
            <w:gridSpan w:val="6"/>
            <w:tcBorders>
              <w:bottom w:val="single" w:sz="4" w:space="0" w:shadow="0" w:frame="0"/>
            </w:tcBorders>
          </w:tcPr>
          <w:p/>
        </w:tc>
        <w:tc>
          <w:tcPr>
            <w:tcW w:w="360" w:type="dxa"/>
            <w:tcBorders>
              <w:right w:val="single" w:sz="4" w:space="0" w:shadow="0" w:frame="0"/>
            </w:tcBorders>
          </w:tcPr>
          <w:p/>
        </w:tc>
        <w:tc>
          <w:tcPr>
            <w:tcW w:w="275" w:type="dxa"/>
            <w:tcBorders>
              <w:left w:val="single" w:sz="4" w:space="0" w:shadow="0" w:frame="0"/>
            </w:tcBorders>
          </w:tcPr>
          <w:p>
            <w:pPr>
              <w:rPr>
                <w:sz w:val="18"/>
              </w:rPr>
            </w:pPr>
          </w:p>
        </w:tc>
        <w:tc>
          <w:tcPr>
            <w:tcW w:w="299" w:type="dxa"/>
          </w:tcPr>
          <w:p>
            <w:pPr>
              <w:rPr>
                <w:sz w:val="18"/>
              </w:rPr>
            </w:pPr>
          </w:p>
        </w:tc>
        <w:tc>
          <w:tcPr>
            <w:tcW w:w="299" w:type="dxa"/>
          </w:tcPr>
          <w:p>
            <w:pPr>
              <w:rPr>
                <w:sz w:val="18"/>
              </w:rPr>
            </w:pPr>
          </w:p>
        </w:tc>
        <w:tc>
          <w:tcPr>
            <w:tcW w:w="1809" w:type="dxa"/>
            <w:gridSpan w:val="6"/>
          </w:tcPr>
          <w:p>
            <w:pPr>
              <w:ind w:left="-113" w:right="-57"/>
              <w:jc w:val="center"/>
              <w:rPr>
                <w:sz w:val="18"/>
              </w:rPr>
            </w:pPr>
          </w:p>
        </w:tc>
        <w:tc>
          <w:tcPr>
            <w:tcW w:w="298" w:type="dxa"/>
            <w:tcBorders>
              <w:right w:val="single" w:sz="4" w:space="0" w:shadow="0" w:frame="0"/>
            </w:tcBorders>
            <w:vAlign w:val="bottom"/>
          </w:tcPr>
          <w:p>
            <w:pPr>
              <w:ind w:left="-57" w:right="-57"/>
              <w:rPr>
                <w:sz w:val="18"/>
              </w:rPr>
            </w:pPr>
          </w:p>
        </w:tc>
      </w:tr>
      <w:tr>
        <w:trPr>
          <w:gridAfter w:val="1"/>
          <w:wAfter w:w="28" w:type="dxa"/>
          <w:trHeight w:hRule="exact" w:val="259"/>
        </w:trPr>
        <w:tc>
          <w:tcPr>
            <w:tcW w:w="7246" w:type="dxa"/>
            <w:gridSpan w:val="9"/>
            <w:tcBorders>
              <w:right w:val="single" w:sz="4" w:space="0" w:shadow="0" w:frame="0"/>
            </w:tcBorders>
          </w:tcPr>
          <w:p/>
        </w:tc>
        <w:tc>
          <w:tcPr>
            <w:tcW w:w="275" w:type="dxa"/>
            <w:tcBorders>
              <w:left w:val="single" w:sz="4" w:space="0" w:shadow="0" w:frame="0"/>
            </w:tcBorders>
          </w:tcPr>
          <w:p/>
        </w:tc>
        <w:tc>
          <w:tcPr>
            <w:tcW w:w="299" w:type="dxa"/>
          </w:tcPr>
          <w:p/>
        </w:tc>
        <w:tc>
          <w:tcPr>
            <w:tcW w:w="299" w:type="dxa"/>
            <w:vAlign w:val="bottom"/>
          </w:tcPr>
          <w:p>
            <w:pPr>
              <w:spacing w:before="40"/>
              <w:ind w:left="-142" w:right="-142"/>
            </w:pPr>
          </w:p>
        </w:tc>
        <w:tc>
          <w:tcPr>
            <w:tcW w:w="300" w:type="dxa"/>
            <w:tcBorders>
              <w:right w:val="single" w:sz="4" w:space="0" w:shadow="0" w:frame="0"/>
            </w:tcBorders>
          </w:tcPr>
          <w:p/>
        </w:tc>
        <w:tc>
          <w:tcPr>
            <w:tcW w:w="303" w:type="dxa"/>
            <w:tcBorders>
              <w:left w:val="single" w:sz="4" w:space="0" w:shadow="0" w:frame="0"/>
              <w:bottom w:val="single" w:sz="4" w:space="0" w:shadow="0" w:frame="0"/>
              <w:right w:val="single" w:sz="4" w:space="0" w:shadow="0" w:frame="0"/>
            </w:tcBorders>
          </w:tcPr>
          <w:p/>
        </w:tc>
        <w:tc>
          <w:tcPr>
            <w:tcW w:w="303" w:type="dxa"/>
            <w:tcBorders>
              <w:left w:val="single" w:sz="4" w:space="0" w:shadow="0" w:frame="0"/>
              <w:bottom w:val="single" w:sz="4" w:space="0" w:shadow="0" w:frame="0"/>
              <w:right w:val="single" w:sz="4" w:space="0" w:shadow="0" w:frame="0"/>
            </w:tcBorders>
          </w:tcPr>
          <w:p>
            <w:pPr>
              <w:ind w:left="-113" w:right="-57"/>
              <w:rPr>
                <w:sz w:val="16"/>
              </w:rPr>
            </w:pPr>
          </w:p>
        </w:tc>
        <w:tc>
          <w:tcPr>
            <w:tcW w:w="300" w:type="dxa"/>
            <w:tcBorders>
              <w:left w:val="single" w:sz="4" w:space="0" w:shadow="0" w:frame="0"/>
              <w:bottom w:val="single" w:sz="4" w:space="0" w:shadow="0" w:frame="0"/>
              <w:right w:val="single" w:sz="4" w:space="0" w:shadow="0" w:frame="0"/>
            </w:tcBorders>
          </w:tcPr>
          <w:p>
            <w:pPr>
              <w:ind w:left="-113" w:right="-57"/>
              <w:rPr>
                <w:sz w:val="16"/>
              </w:rPr>
            </w:pPr>
          </w:p>
        </w:tc>
        <w:tc>
          <w:tcPr>
            <w:tcW w:w="301" w:type="dxa"/>
            <w:tcBorders>
              <w:left w:val="single" w:sz="4" w:space="0" w:shadow="0" w:frame="0"/>
              <w:bottom w:val="single" w:sz="4" w:space="0" w:shadow="0" w:frame="0"/>
              <w:right w:val="single" w:sz="4" w:space="0" w:shadow="0" w:frame="0"/>
            </w:tcBorders>
          </w:tcPr>
          <w:p>
            <w:pPr>
              <w:ind w:left="-113" w:right="-57"/>
              <w:rPr>
                <w:sz w:val="16"/>
              </w:rPr>
            </w:pPr>
          </w:p>
        </w:tc>
        <w:tc>
          <w:tcPr>
            <w:tcW w:w="302" w:type="dxa"/>
            <w:tcBorders>
              <w:left w:val="single" w:sz="4" w:space="0" w:shadow="0" w:frame="0"/>
              <w:bottom w:val="single" w:sz="4" w:space="0" w:shadow="0" w:frame="0"/>
              <w:right w:val="single" w:sz="4" w:space="0" w:shadow="0" w:frame="0"/>
            </w:tcBorders>
          </w:tcPr>
          <w:p>
            <w:pPr>
              <w:ind w:left="-113" w:right="-57"/>
              <w:rPr>
                <w:sz w:val="16"/>
              </w:rPr>
            </w:pPr>
          </w:p>
        </w:tc>
        <w:tc>
          <w:tcPr>
            <w:tcW w:w="298" w:type="dxa"/>
            <w:tcBorders>
              <w:left w:val="none" w:sz="0" w:space="0" w:shadow="0" w:frame="0"/>
              <w:right w:val="single" w:sz="4" w:space="0" w:shadow="0" w:frame="0"/>
            </w:tcBorders>
            <w:vAlign w:val="bottom"/>
          </w:tcPr>
          <w:p>
            <w:pPr>
              <w:spacing w:before="40"/>
              <w:ind w:left="-57" w:right="-57"/>
              <w:rPr>
                <w:sz w:val="16"/>
              </w:rPr>
            </w:pPr>
          </w:p>
        </w:tc>
      </w:tr>
      <w:tr>
        <w:trPr>
          <w:gridAfter w:val="1"/>
          <w:wAfter w:w="28" w:type="dxa"/>
          <w:trHeight w:hRule="exact" w:val="245"/>
        </w:trPr>
        <w:tc>
          <w:tcPr>
            <w:tcW w:w="2566" w:type="dxa"/>
            <w:gridSpan w:val="2"/>
          </w:tcPr>
          <w:p>
            <w:pPr>
              <w:rPr>
                <w:sz w:val="18"/>
              </w:rPr>
            </w:pPr>
            <w:r>
              <w:rPr>
                <w:sz w:val="18"/>
              </w:rPr>
              <w:t>3. Municipality</w:t>
            </w:r>
          </w:p>
        </w:tc>
        <w:tc>
          <w:tcPr>
            <w:tcW w:w="725" w:type="dxa"/>
            <w:tcBorders>
              <w:bottom w:val="single" w:sz="4" w:space="0" w:shadow="0" w:frame="0"/>
            </w:tcBorders>
          </w:tcPr>
          <w:p>
            <w:pPr>
              <w:rPr>
                <w:sz w:val="18"/>
              </w:rPr>
            </w:pPr>
          </w:p>
        </w:tc>
        <w:tc>
          <w:tcPr>
            <w:tcW w:w="1518" w:type="dxa"/>
            <w:gridSpan w:val="3"/>
          </w:tcPr>
          <w:p>
            <w:pPr>
              <w:rPr>
                <w:sz w:val="18"/>
              </w:rPr>
            </w:pPr>
            <w:r>
              <w:rPr>
                <w:sz w:val="18"/>
              </w:rPr>
              <w:t>Place</w:t>
            </w:r>
          </w:p>
        </w:tc>
        <w:tc>
          <w:tcPr>
            <w:tcW w:w="2077" w:type="dxa"/>
            <w:gridSpan w:val="2"/>
            <w:tcBorders>
              <w:bottom w:val="single" w:sz="4" w:space="0" w:shadow="0" w:frame="0"/>
            </w:tcBorders>
          </w:tcPr>
          <w:p>
            <w:pPr>
              <w:rPr>
                <w:sz w:val="18"/>
              </w:rPr>
            </w:pPr>
          </w:p>
        </w:tc>
        <w:tc>
          <w:tcPr>
            <w:tcW w:w="360" w:type="dxa"/>
            <w:tcBorders>
              <w:right w:val="single" w:sz="4" w:space="0" w:shadow="0" w:frame="0"/>
            </w:tcBorders>
          </w:tcPr>
          <w:p>
            <w:pPr>
              <w:rPr>
                <w:sz w:val="18"/>
              </w:rPr>
            </w:pPr>
          </w:p>
        </w:tc>
        <w:tc>
          <w:tcPr>
            <w:tcW w:w="873" w:type="dxa"/>
            <w:gridSpan w:val="3"/>
            <w:tcBorders>
              <w:left w:val="single" w:sz="4" w:space="0" w:shadow="0" w:frame="0"/>
            </w:tcBorders>
          </w:tcPr>
          <w:p>
            <w:pPr>
              <w:spacing w:before="40"/>
              <w:ind w:left="-144" w:right="-144"/>
              <w:rPr>
                <w:sz w:val="16"/>
              </w:rPr>
            </w:pPr>
          </w:p>
        </w:tc>
        <w:tc>
          <w:tcPr>
            <w:tcW w:w="300" w:type="dxa"/>
          </w:tcPr>
          <w:p/>
        </w:tc>
        <w:tc>
          <w:tcPr>
            <w:tcW w:w="1509" w:type="dxa"/>
            <w:gridSpan w:val="5"/>
          </w:tcPr>
          <w:p>
            <w:pPr>
              <w:spacing w:before="40"/>
              <w:ind w:left="-115" w:right="-58"/>
              <w:jc w:val="right"/>
              <w:rPr>
                <w:sz w:val="16"/>
              </w:rPr>
            </w:pPr>
            <w:r>
              <w:rPr>
                <w:sz w:val="16"/>
              </w:rPr>
              <w:t>Municipality</w:t>
            </w:r>
          </w:p>
        </w:tc>
        <w:tc>
          <w:tcPr>
            <w:tcW w:w="298" w:type="dxa"/>
            <w:tcBorders>
              <w:right w:val="single" w:sz="4" w:space="0" w:shadow="0" w:frame="0"/>
            </w:tcBorders>
            <w:vAlign w:val="bottom"/>
          </w:tcPr>
          <w:p>
            <w:pPr>
              <w:ind w:left="-57" w:right="-57"/>
              <w:rPr>
                <w:sz w:val="16"/>
              </w:rPr>
            </w:pPr>
          </w:p>
        </w:tc>
      </w:tr>
      <w:tr>
        <w:trPr>
          <w:gridAfter w:val="1"/>
          <w:wAfter w:w="28" w:type="dxa"/>
          <w:trHeight w:hRule="exact" w:val="259"/>
        </w:trPr>
        <w:tc>
          <w:tcPr>
            <w:tcW w:w="7246" w:type="dxa"/>
            <w:gridSpan w:val="9"/>
            <w:tcBorders>
              <w:right w:val="single" w:sz="4" w:space="0" w:shadow="0" w:frame="0"/>
            </w:tcBorders>
          </w:tcPr>
          <w:p/>
        </w:tc>
        <w:tc>
          <w:tcPr>
            <w:tcW w:w="275" w:type="dxa"/>
            <w:tcBorders>
              <w:left w:val="single" w:sz="4" w:space="0" w:shadow="0" w:frame="0"/>
              <w:right w:val="single" w:sz="4" w:space="0" w:shadow="0" w:frame="0"/>
            </w:tcBorders>
          </w:tcPr>
          <w:p/>
        </w:tc>
        <w:tc>
          <w:tcPr>
            <w:tcW w:w="299" w:type="dxa"/>
            <w:tcBorders>
              <w:left w:val="single" w:sz="4" w:space="0" w:shadow="0" w:frame="0"/>
              <w:bottom w:val="single" w:sz="4" w:space="0" w:shadow="0" w:frame="0"/>
              <w:right w:val="single" w:sz="4" w:space="0" w:shadow="0" w:frame="0"/>
            </w:tcBorders>
          </w:tcPr>
          <w:p/>
        </w:tc>
        <w:tc>
          <w:tcPr>
            <w:tcW w:w="299" w:type="dxa"/>
            <w:tcBorders>
              <w:left w:val="single" w:sz="4" w:space="0" w:shadow="0" w:frame="0"/>
            </w:tcBorders>
            <w:vAlign w:val="bottom"/>
          </w:tcPr>
          <w:p>
            <w:pPr>
              <w:spacing w:before="40"/>
              <w:ind w:left="-142" w:right="-142"/>
            </w:pPr>
            <w:r>
              <w:rPr>
                <w:sz w:val="16"/>
              </w:rPr>
              <w:t xml:space="preserve">  </w:t>
            </w:r>
          </w:p>
        </w:tc>
        <w:tc>
          <w:tcPr>
            <w:tcW w:w="300" w:type="dxa"/>
          </w:tcPr>
          <w:p>
            <w:pPr>
              <w:spacing w:before="40" w:after="40"/>
              <w:ind w:left="-144" w:right="-144"/>
              <w:jc w:val="center"/>
            </w:pPr>
          </w:p>
        </w:tc>
        <w:tc>
          <w:tcPr>
            <w:tcW w:w="303" w:type="dxa"/>
            <w:tcBorders>
              <w:right w:val="single" w:sz="4" w:space="0" w:shadow="0" w:frame="0"/>
            </w:tcBorders>
          </w:tcPr>
          <w:p/>
        </w:tc>
        <w:tc>
          <w:tcPr>
            <w:tcW w:w="303" w:type="dxa"/>
            <w:tcBorders>
              <w:left w:val="single" w:sz="4" w:space="0" w:shadow="0" w:frame="0"/>
              <w:bottom w:val="single" w:sz="4" w:space="0" w:shadow="0" w:frame="0"/>
              <w:right w:val="single" w:sz="4" w:space="0" w:shadow="0" w:frame="0"/>
            </w:tcBorders>
          </w:tcPr>
          <w:p>
            <w:pPr>
              <w:ind w:left="-113" w:right="-57"/>
              <w:rPr>
                <w:sz w:val="16"/>
              </w:rPr>
            </w:pPr>
          </w:p>
        </w:tc>
        <w:tc>
          <w:tcPr>
            <w:tcW w:w="300" w:type="dxa"/>
            <w:tcBorders>
              <w:left w:val="single" w:sz="4" w:space="0" w:shadow="0" w:frame="0"/>
              <w:bottom w:val="single" w:sz="4" w:space="0" w:shadow="0" w:frame="0"/>
              <w:right w:val="single" w:sz="4" w:space="0" w:shadow="0" w:frame="0"/>
            </w:tcBorders>
          </w:tcPr>
          <w:p>
            <w:pPr>
              <w:ind w:left="-113" w:right="-57"/>
              <w:rPr>
                <w:sz w:val="16"/>
              </w:rPr>
            </w:pPr>
          </w:p>
        </w:tc>
        <w:tc>
          <w:tcPr>
            <w:tcW w:w="301" w:type="dxa"/>
            <w:tcBorders>
              <w:left w:val="single" w:sz="4" w:space="0" w:shadow="0" w:frame="0"/>
              <w:bottom w:val="single" w:sz="4" w:space="0" w:shadow="0" w:frame="0"/>
              <w:right w:val="single" w:sz="4" w:space="0" w:shadow="0" w:frame="0"/>
            </w:tcBorders>
          </w:tcPr>
          <w:p>
            <w:pPr>
              <w:ind w:left="-113" w:right="-57"/>
              <w:rPr>
                <w:sz w:val="16"/>
              </w:rPr>
            </w:pPr>
          </w:p>
        </w:tc>
        <w:tc>
          <w:tcPr>
            <w:tcW w:w="302" w:type="dxa"/>
            <w:tcBorders>
              <w:left w:val="single" w:sz="4" w:space="0" w:shadow="0" w:frame="0"/>
              <w:bottom w:val="single" w:sz="4" w:space="0" w:shadow="0" w:frame="0"/>
              <w:right w:val="single" w:sz="4" w:space="0" w:shadow="0" w:frame="0"/>
            </w:tcBorders>
          </w:tcPr>
          <w:p>
            <w:pPr>
              <w:ind w:left="-113" w:right="-57"/>
              <w:rPr>
                <w:sz w:val="16"/>
              </w:rPr>
            </w:pPr>
          </w:p>
        </w:tc>
        <w:tc>
          <w:tcPr>
            <w:tcW w:w="298" w:type="dxa"/>
            <w:tcBorders>
              <w:left w:val="none" w:sz="0" w:space="0" w:shadow="0" w:frame="0"/>
              <w:right w:val="single" w:sz="4" w:space="0" w:shadow="0" w:frame="0"/>
            </w:tcBorders>
            <w:vAlign w:val="bottom"/>
          </w:tcPr>
          <w:p>
            <w:pPr>
              <w:spacing w:before="40"/>
              <w:ind w:left="-57" w:right="-57"/>
              <w:rPr>
                <w:sz w:val="16"/>
              </w:rPr>
            </w:pPr>
          </w:p>
        </w:tc>
      </w:tr>
      <w:tr>
        <w:trPr>
          <w:gridAfter w:val="1"/>
          <w:wAfter w:w="28" w:type="dxa"/>
          <w:trHeight w:hRule="exact" w:val="259"/>
        </w:trPr>
        <w:tc>
          <w:tcPr>
            <w:tcW w:w="7246" w:type="dxa"/>
            <w:gridSpan w:val="9"/>
            <w:tcBorders>
              <w:right w:val="single" w:sz="4" w:space="0" w:shadow="0" w:frame="0"/>
            </w:tcBorders>
          </w:tcPr>
          <w:p>
            <w:pPr>
              <w:rPr>
                <w:sz w:val="16"/>
              </w:rPr>
            </w:pPr>
          </w:p>
        </w:tc>
        <w:tc>
          <w:tcPr>
            <w:tcW w:w="1173" w:type="dxa"/>
            <w:gridSpan w:val="4"/>
            <w:tcBorders>
              <w:left w:val="single" w:sz="4" w:space="0" w:shadow="0" w:frame="0"/>
            </w:tcBorders>
          </w:tcPr>
          <w:p>
            <w:pPr>
              <w:ind w:left="-144" w:right="-144"/>
              <w:jc w:val="center"/>
            </w:pPr>
            <w:r>
              <w:rPr>
                <w:sz w:val="16"/>
              </w:rPr>
              <w:t>Reg. department</w:t>
            </w:r>
          </w:p>
        </w:tc>
        <w:tc>
          <w:tcPr>
            <w:tcW w:w="1509" w:type="dxa"/>
            <w:gridSpan w:val="5"/>
            <w:vAlign w:val="bottom"/>
          </w:tcPr>
          <w:p>
            <w:pPr>
              <w:spacing w:before="20"/>
              <w:ind w:left="-144" w:right="-144"/>
            </w:pPr>
            <w:r>
              <w:rPr>
                <w:sz w:val="16"/>
              </w:rPr>
              <w:t xml:space="preserve">     No in  sample cell</w:t>
            </w:r>
          </w:p>
        </w:tc>
        <w:tc>
          <w:tcPr>
            <w:tcW w:w="298" w:type="dxa"/>
            <w:tcBorders>
              <w:right w:val="single" w:sz="4" w:space="0" w:shadow="0" w:frame="0"/>
            </w:tcBorders>
            <w:vAlign w:val="bottom"/>
          </w:tcPr>
          <w:p>
            <w:pPr>
              <w:ind w:left="-57" w:right="-57"/>
              <w:rPr>
                <w:sz w:val="16"/>
              </w:rPr>
            </w:pPr>
          </w:p>
        </w:tc>
      </w:tr>
      <w:tr>
        <w:trPr>
          <w:gridAfter w:val="1"/>
          <w:wAfter w:w="28" w:type="dxa"/>
          <w:trHeight w:hRule="exact" w:val="259"/>
        </w:trPr>
        <w:tc>
          <w:tcPr>
            <w:tcW w:w="2566" w:type="dxa"/>
            <w:gridSpan w:val="2"/>
          </w:tcPr>
          <w:p>
            <w:pPr>
              <w:rPr>
                <w:sz w:val="18"/>
              </w:rPr>
            </w:pPr>
            <w:r>
              <w:rPr>
                <w:sz w:val="18"/>
              </w:rPr>
              <w:t xml:space="preserve">Address </w:t>
            </w:r>
          </w:p>
        </w:tc>
        <w:tc>
          <w:tcPr>
            <w:tcW w:w="1684" w:type="dxa"/>
            <w:gridSpan w:val="3"/>
            <w:tcBorders>
              <w:bottom w:val="single" w:sz="4" w:space="0" w:shadow="0" w:frame="0"/>
            </w:tcBorders>
          </w:tcPr>
          <w:p>
            <w:pPr>
              <w:rPr>
                <w:sz w:val="18"/>
              </w:rPr>
            </w:pPr>
          </w:p>
        </w:tc>
        <w:tc>
          <w:tcPr>
            <w:tcW w:w="887" w:type="dxa"/>
            <w:gridSpan w:val="2"/>
          </w:tcPr>
          <w:p>
            <w:pPr>
              <w:jc w:val="right"/>
              <w:rPr>
                <w:sz w:val="18"/>
              </w:rPr>
            </w:pPr>
            <w:r>
              <w:rPr>
                <w:sz w:val="18"/>
              </w:rPr>
              <w:t>Tel. No.</w:t>
            </w:r>
          </w:p>
        </w:tc>
        <w:tc>
          <w:tcPr>
            <w:tcW w:w="1749" w:type="dxa"/>
            <w:tcBorders>
              <w:bottom w:val="single" w:sz="4" w:space="0" w:shadow="0" w:frame="0"/>
            </w:tcBorders>
          </w:tcPr>
          <w:p>
            <w:pPr>
              <w:rPr>
                <w:sz w:val="18"/>
              </w:rPr>
            </w:pPr>
          </w:p>
        </w:tc>
        <w:tc>
          <w:tcPr>
            <w:tcW w:w="360" w:type="dxa"/>
            <w:tcBorders>
              <w:right w:val="single" w:sz="4" w:space="0" w:shadow="0" w:frame="0"/>
            </w:tcBorders>
          </w:tcPr>
          <w:p>
            <w:pPr>
              <w:rPr>
                <w:sz w:val="18"/>
              </w:rPr>
            </w:pPr>
          </w:p>
        </w:tc>
        <w:tc>
          <w:tcPr>
            <w:tcW w:w="275" w:type="dxa"/>
            <w:tcBorders>
              <w:left w:val="single" w:sz="4" w:space="0" w:shadow="0" w:frame="0"/>
            </w:tcBorders>
          </w:tcPr>
          <w:p>
            <w:pPr>
              <w:rPr>
                <w:sz w:val="16"/>
              </w:rPr>
            </w:pPr>
          </w:p>
        </w:tc>
        <w:tc>
          <w:tcPr>
            <w:tcW w:w="299" w:type="dxa"/>
          </w:tcPr>
          <w:p>
            <w:pPr>
              <w:rPr>
                <w:sz w:val="16"/>
              </w:rPr>
            </w:pPr>
          </w:p>
        </w:tc>
        <w:tc>
          <w:tcPr>
            <w:tcW w:w="299" w:type="dxa"/>
          </w:tcPr>
          <w:p>
            <w:pPr>
              <w:rPr>
                <w:sz w:val="16"/>
              </w:rPr>
            </w:pPr>
          </w:p>
        </w:tc>
        <w:tc>
          <w:tcPr>
            <w:tcW w:w="300" w:type="dxa"/>
          </w:tcPr>
          <w:p>
            <w:pPr>
              <w:rPr>
                <w:sz w:val="16"/>
              </w:rPr>
            </w:pPr>
          </w:p>
        </w:tc>
        <w:tc>
          <w:tcPr>
            <w:tcW w:w="303" w:type="dxa"/>
          </w:tcPr>
          <w:p>
            <w:pPr>
              <w:rPr>
                <w:sz w:val="16"/>
              </w:rPr>
            </w:pPr>
          </w:p>
        </w:tc>
        <w:tc>
          <w:tcPr>
            <w:tcW w:w="303" w:type="dxa"/>
          </w:tcPr>
          <w:p>
            <w:pPr>
              <w:ind w:left="-113" w:right="-57"/>
              <w:rPr>
                <w:sz w:val="16"/>
              </w:rPr>
            </w:pPr>
          </w:p>
        </w:tc>
        <w:tc>
          <w:tcPr>
            <w:tcW w:w="300" w:type="dxa"/>
          </w:tcPr>
          <w:p>
            <w:pPr>
              <w:ind w:left="-113" w:right="-57"/>
              <w:rPr>
                <w:sz w:val="16"/>
              </w:rPr>
            </w:pPr>
          </w:p>
        </w:tc>
        <w:tc>
          <w:tcPr>
            <w:tcW w:w="301" w:type="dxa"/>
          </w:tcPr>
          <w:p>
            <w:pPr>
              <w:ind w:left="-113" w:right="-57"/>
              <w:rPr>
                <w:sz w:val="16"/>
              </w:rPr>
            </w:pPr>
          </w:p>
        </w:tc>
        <w:tc>
          <w:tcPr>
            <w:tcW w:w="302" w:type="dxa"/>
          </w:tcPr>
          <w:p>
            <w:pPr>
              <w:ind w:left="-113" w:right="-57"/>
              <w:rPr>
                <w:sz w:val="16"/>
              </w:rPr>
            </w:pPr>
          </w:p>
        </w:tc>
        <w:tc>
          <w:tcPr>
            <w:tcW w:w="298" w:type="dxa"/>
            <w:tcBorders>
              <w:left w:val="none" w:sz="0" w:space="0" w:shadow="0" w:frame="0"/>
              <w:right w:val="single" w:sz="4" w:space="0" w:shadow="0" w:frame="0"/>
            </w:tcBorders>
            <w:vAlign w:val="bottom"/>
          </w:tcPr>
          <w:p>
            <w:pPr>
              <w:ind w:left="-57" w:right="-57"/>
              <w:rPr>
                <w:sz w:val="16"/>
              </w:rPr>
            </w:pPr>
          </w:p>
        </w:tc>
      </w:tr>
      <w:tr>
        <w:trPr>
          <w:gridAfter w:val="1"/>
          <w:wAfter w:w="28" w:type="dxa"/>
          <w:trHeight w:hRule="exact" w:val="144"/>
        </w:trPr>
        <w:tc>
          <w:tcPr>
            <w:tcW w:w="930" w:type="dxa"/>
          </w:tcPr>
          <w:p>
            <w:pPr>
              <w:rPr>
                <w:sz w:val="19"/>
              </w:rPr>
            </w:pPr>
          </w:p>
        </w:tc>
        <w:tc>
          <w:tcPr>
            <w:tcW w:w="5956" w:type="dxa"/>
            <w:gridSpan w:val="7"/>
          </w:tcPr>
          <w:p/>
        </w:tc>
        <w:tc>
          <w:tcPr>
            <w:tcW w:w="360" w:type="dxa"/>
            <w:tcBorders>
              <w:right w:val="single" w:sz="4" w:space="0" w:shadow="0" w:frame="0"/>
            </w:tcBorders>
          </w:tcPr>
          <w:p/>
        </w:tc>
        <w:tc>
          <w:tcPr>
            <w:tcW w:w="275" w:type="dxa"/>
            <w:tcBorders>
              <w:left w:val="single" w:sz="4" w:space="0" w:shadow="0" w:frame="0"/>
            </w:tcBorders>
          </w:tcPr>
          <w:p/>
        </w:tc>
        <w:tc>
          <w:tcPr>
            <w:tcW w:w="299" w:type="dxa"/>
          </w:tcPr>
          <w:p/>
        </w:tc>
        <w:tc>
          <w:tcPr>
            <w:tcW w:w="299" w:type="dxa"/>
          </w:tcPr>
          <w:p/>
        </w:tc>
        <w:tc>
          <w:tcPr>
            <w:tcW w:w="300" w:type="dxa"/>
          </w:tcPr>
          <w:p/>
        </w:tc>
        <w:tc>
          <w:tcPr>
            <w:tcW w:w="303" w:type="dxa"/>
          </w:tcPr>
          <w:p/>
        </w:tc>
        <w:tc>
          <w:tcPr>
            <w:tcW w:w="303" w:type="dxa"/>
          </w:tcPr>
          <w:p>
            <w:pPr>
              <w:ind w:left="-113" w:right="-57"/>
              <w:rPr>
                <w:sz w:val="16"/>
              </w:rPr>
            </w:pPr>
          </w:p>
        </w:tc>
        <w:tc>
          <w:tcPr>
            <w:tcW w:w="300" w:type="dxa"/>
          </w:tcPr>
          <w:p>
            <w:pPr>
              <w:ind w:left="-113" w:right="-57"/>
              <w:rPr>
                <w:sz w:val="16"/>
              </w:rPr>
            </w:pPr>
          </w:p>
        </w:tc>
        <w:tc>
          <w:tcPr>
            <w:tcW w:w="301" w:type="dxa"/>
          </w:tcPr>
          <w:p>
            <w:pPr>
              <w:ind w:left="-113" w:right="-57"/>
              <w:rPr>
                <w:sz w:val="16"/>
              </w:rPr>
            </w:pPr>
          </w:p>
        </w:tc>
        <w:tc>
          <w:tcPr>
            <w:tcW w:w="302" w:type="dxa"/>
          </w:tcPr>
          <w:p>
            <w:pPr>
              <w:ind w:left="-113" w:right="-57"/>
              <w:rPr>
                <w:sz w:val="16"/>
              </w:rPr>
            </w:pPr>
          </w:p>
        </w:tc>
        <w:tc>
          <w:tcPr>
            <w:tcW w:w="298" w:type="dxa"/>
            <w:vAlign w:val="bottom"/>
          </w:tcPr>
          <w:p>
            <w:pPr>
              <w:spacing w:before="40"/>
              <w:ind w:left="-57" w:right="-57"/>
              <w:rPr>
                <w:sz w:val="16"/>
              </w:rPr>
            </w:pPr>
          </w:p>
        </w:tc>
      </w:tr>
      <w:tr>
        <w:trPr>
          <w:gridAfter w:val="1"/>
          <w:wAfter w:w="28" w:type="dxa"/>
          <w:trHeight w:hRule="exact" w:val="259"/>
        </w:trPr>
        <w:tc>
          <w:tcPr>
            <w:tcW w:w="930" w:type="dxa"/>
          </w:tcPr>
          <w:p>
            <w:r>
              <w:rPr>
                <w:sz w:val="19"/>
              </w:rPr>
              <w:t>e-mail</w:t>
            </w:r>
          </w:p>
        </w:tc>
        <w:tc>
          <w:tcPr>
            <w:tcW w:w="5956" w:type="dxa"/>
            <w:gridSpan w:val="7"/>
            <w:tcBorders>
              <w:bottom w:val="single" w:sz="4" w:space="0" w:shadow="0" w:frame="0"/>
            </w:tcBorders>
          </w:tcPr>
          <w:p/>
        </w:tc>
        <w:tc>
          <w:tcPr>
            <w:tcW w:w="360" w:type="dxa"/>
            <w:tcBorders>
              <w:right w:val="single" w:sz="4" w:space="0" w:shadow="0" w:frame="0"/>
            </w:tcBorders>
          </w:tcPr>
          <w:p/>
        </w:tc>
        <w:tc>
          <w:tcPr>
            <w:tcW w:w="275" w:type="dxa"/>
            <w:tcBorders>
              <w:left w:val="single" w:sz="4" w:space="0" w:shadow="0" w:frame="0"/>
            </w:tcBorders>
          </w:tcPr>
          <w:p/>
        </w:tc>
        <w:tc>
          <w:tcPr>
            <w:tcW w:w="299" w:type="dxa"/>
          </w:tcPr>
          <w:p/>
        </w:tc>
        <w:tc>
          <w:tcPr>
            <w:tcW w:w="299" w:type="dxa"/>
          </w:tcPr>
          <w:p/>
        </w:tc>
        <w:tc>
          <w:tcPr>
            <w:tcW w:w="300" w:type="dxa"/>
            <w:tcBorders>
              <w:right w:val="single" w:sz="4" w:space="0" w:shadow="0" w:frame="0"/>
            </w:tcBorders>
          </w:tcPr>
          <w:p/>
        </w:tc>
        <w:tc>
          <w:tcPr>
            <w:tcW w:w="303" w:type="dxa"/>
            <w:tcBorders>
              <w:left w:val="single" w:sz="4" w:space="0" w:shadow="0" w:frame="0"/>
              <w:bottom w:val="single" w:sz="4" w:space="0" w:shadow="0" w:frame="0"/>
              <w:right w:val="single" w:sz="4" w:space="0" w:shadow="0" w:frame="0"/>
            </w:tcBorders>
          </w:tcPr>
          <w:p/>
        </w:tc>
        <w:tc>
          <w:tcPr>
            <w:tcW w:w="303" w:type="dxa"/>
            <w:tcBorders>
              <w:left w:val="single" w:sz="4" w:space="0" w:shadow="0" w:frame="0"/>
              <w:bottom w:val="single" w:sz="4" w:space="0" w:shadow="0" w:frame="0"/>
              <w:right w:val="single" w:sz="4" w:space="0" w:shadow="0" w:frame="0"/>
            </w:tcBorders>
          </w:tcPr>
          <w:p>
            <w:pPr>
              <w:ind w:left="-113" w:right="-57"/>
              <w:rPr>
                <w:sz w:val="16"/>
              </w:rPr>
            </w:pPr>
          </w:p>
        </w:tc>
        <w:tc>
          <w:tcPr>
            <w:tcW w:w="300" w:type="dxa"/>
            <w:tcBorders>
              <w:left w:val="single" w:sz="4" w:space="0" w:shadow="0" w:frame="0"/>
              <w:bottom w:val="single" w:sz="4" w:space="0" w:shadow="0" w:frame="0"/>
              <w:right w:val="single" w:sz="4" w:space="0" w:shadow="0" w:frame="0"/>
            </w:tcBorders>
          </w:tcPr>
          <w:p>
            <w:pPr>
              <w:ind w:left="-113" w:right="-57"/>
              <w:rPr>
                <w:sz w:val="16"/>
              </w:rPr>
            </w:pPr>
          </w:p>
        </w:tc>
        <w:tc>
          <w:tcPr>
            <w:tcW w:w="301" w:type="dxa"/>
            <w:tcBorders>
              <w:left w:val="single" w:sz="4" w:space="0" w:shadow="0" w:frame="0"/>
              <w:bottom w:val="single" w:sz="4" w:space="0" w:shadow="0" w:frame="0"/>
              <w:right w:val="single" w:sz="4" w:space="0" w:shadow="0" w:frame="0"/>
            </w:tcBorders>
          </w:tcPr>
          <w:p>
            <w:pPr>
              <w:ind w:left="-113" w:right="-57"/>
              <w:rPr>
                <w:sz w:val="16"/>
              </w:rPr>
            </w:pPr>
          </w:p>
        </w:tc>
        <w:tc>
          <w:tcPr>
            <w:tcW w:w="302" w:type="dxa"/>
            <w:tcBorders>
              <w:left w:val="single" w:sz="4" w:space="0" w:shadow="0" w:frame="0"/>
              <w:bottom w:val="single" w:sz="4" w:space="0" w:shadow="0" w:frame="0"/>
              <w:right w:val="single" w:sz="4" w:space="0" w:shadow="0" w:frame="0"/>
            </w:tcBorders>
          </w:tcPr>
          <w:p>
            <w:pPr>
              <w:ind w:left="-113" w:right="-57"/>
              <w:rPr>
                <w:sz w:val="16"/>
              </w:rPr>
            </w:pPr>
          </w:p>
        </w:tc>
        <w:tc>
          <w:tcPr>
            <w:tcW w:w="298" w:type="dxa"/>
            <w:tcBorders>
              <w:left w:val="none" w:sz="0" w:space="0" w:shadow="0" w:frame="0"/>
              <w:right w:val="single" w:sz="4" w:space="0" w:shadow="0" w:frame="0"/>
            </w:tcBorders>
            <w:vAlign w:val="bottom"/>
          </w:tcPr>
          <w:p>
            <w:pPr>
              <w:spacing w:before="40"/>
              <w:ind w:left="-57" w:right="-57"/>
              <w:rPr>
                <w:sz w:val="16"/>
              </w:rPr>
            </w:pPr>
          </w:p>
        </w:tc>
      </w:tr>
      <w:tr>
        <w:trPr>
          <w:gridAfter w:val="1"/>
          <w:wAfter w:w="28" w:type="dxa"/>
          <w:trHeight w:hRule="exact" w:val="259"/>
        </w:trPr>
        <w:tc>
          <w:tcPr>
            <w:tcW w:w="2566" w:type="dxa"/>
            <w:gridSpan w:val="2"/>
          </w:tcPr>
          <w:p>
            <w:pPr>
              <w:rPr>
                <w:sz w:val="18"/>
              </w:rPr>
            </w:pPr>
          </w:p>
        </w:tc>
        <w:tc>
          <w:tcPr>
            <w:tcW w:w="4320" w:type="dxa"/>
            <w:gridSpan w:val="6"/>
          </w:tcPr>
          <w:p/>
        </w:tc>
        <w:tc>
          <w:tcPr>
            <w:tcW w:w="360" w:type="dxa"/>
            <w:tcBorders>
              <w:right w:val="single" w:sz="4" w:space="0" w:shadow="0" w:frame="0"/>
            </w:tcBorders>
          </w:tcPr>
          <w:p/>
        </w:tc>
        <w:tc>
          <w:tcPr>
            <w:tcW w:w="275" w:type="dxa"/>
            <w:tcBorders>
              <w:left w:val="single" w:sz="4" w:space="0" w:shadow="0" w:frame="0"/>
            </w:tcBorders>
          </w:tcPr>
          <w:p/>
        </w:tc>
        <w:tc>
          <w:tcPr>
            <w:tcW w:w="299" w:type="dxa"/>
          </w:tcPr>
          <w:p/>
        </w:tc>
        <w:tc>
          <w:tcPr>
            <w:tcW w:w="299" w:type="dxa"/>
          </w:tcPr>
          <w:p/>
        </w:tc>
        <w:tc>
          <w:tcPr>
            <w:tcW w:w="300" w:type="dxa"/>
          </w:tcPr>
          <w:p/>
        </w:tc>
        <w:tc>
          <w:tcPr>
            <w:tcW w:w="1509" w:type="dxa"/>
            <w:gridSpan w:val="5"/>
            <w:vAlign w:val="bottom"/>
          </w:tcPr>
          <w:p>
            <w:pPr>
              <w:spacing w:before="20" w:after="120"/>
              <w:ind w:left="-144" w:right="-144"/>
              <w:jc w:val="center"/>
              <w:rPr>
                <w:sz w:val="16"/>
              </w:rPr>
            </w:pPr>
            <w:r>
              <w:rPr>
                <w:sz w:val="16"/>
              </w:rPr>
              <w:t>Activity</w:t>
            </w:r>
          </w:p>
        </w:tc>
        <w:tc>
          <w:tcPr>
            <w:tcW w:w="298" w:type="dxa"/>
            <w:tcBorders>
              <w:right w:val="single" w:sz="4" w:space="0" w:shadow="0" w:frame="0"/>
            </w:tcBorders>
            <w:vAlign w:val="bottom"/>
          </w:tcPr>
          <w:p>
            <w:pPr>
              <w:ind w:left="-57" w:right="-57"/>
              <w:rPr>
                <w:sz w:val="16"/>
              </w:rPr>
            </w:pPr>
          </w:p>
        </w:tc>
      </w:tr>
      <w:tr>
        <w:trPr>
          <w:gridAfter w:val="1"/>
          <w:wAfter w:w="28" w:type="dxa"/>
          <w:trHeight w:hRule="exact" w:val="259"/>
        </w:trPr>
        <w:tc>
          <w:tcPr>
            <w:tcW w:w="2566" w:type="dxa"/>
            <w:gridSpan w:val="2"/>
          </w:tcPr>
          <w:p>
            <w:pPr>
              <w:rPr>
                <w:sz w:val="18"/>
              </w:rPr>
            </w:pPr>
            <w:r>
              <w:rPr>
                <w:sz w:val="18"/>
              </w:rPr>
              <w:t xml:space="preserve">5. Principal activity (sub-categ.) </w:t>
            </w:r>
          </w:p>
        </w:tc>
        <w:tc>
          <w:tcPr>
            <w:tcW w:w="4320" w:type="dxa"/>
            <w:gridSpan w:val="6"/>
            <w:tcBorders>
              <w:bottom w:val="single" w:sz="4" w:space="0" w:shadow="0" w:frame="0"/>
            </w:tcBorders>
          </w:tcPr>
          <w:p>
            <w:pPr>
              <w:rPr>
                <w:sz w:val="18"/>
              </w:rPr>
            </w:pPr>
          </w:p>
        </w:tc>
        <w:tc>
          <w:tcPr>
            <w:tcW w:w="360" w:type="dxa"/>
            <w:tcBorders>
              <w:right w:val="single" w:sz="4" w:space="0" w:shadow="0" w:frame="0"/>
            </w:tcBorders>
          </w:tcPr>
          <w:p>
            <w:pPr>
              <w:rPr>
                <w:sz w:val="18"/>
              </w:rPr>
            </w:pPr>
          </w:p>
        </w:tc>
        <w:tc>
          <w:tcPr>
            <w:tcW w:w="275" w:type="dxa"/>
            <w:tcBorders>
              <w:left w:val="single" w:sz="4" w:space="0" w:shadow="0" w:frame="0"/>
            </w:tcBorders>
          </w:tcPr>
          <w:p/>
        </w:tc>
        <w:tc>
          <w:tcPr>
            <w:tcW w:w="299" w:type="dxa"/>
            <w:tcBorders>
              <w:right w:val="single" w:sz="4" w:space="0" w:shadow="0" w:frame="0"/>
            </w:tcBorders>
          </w:tcPr>
          <w:p/>
        </w:tc>
        <w:tc>
          <w:tcPr>
            <w:tcW w:w="299" w:type="dxa"/>
            <w:tcBorders>
              <w:left w:val="single" w:sz="4" w:space="0" w:shadow="0" w:frame="0"/>
              <w:bottom w:val="single" w:sz="4" w:space="0" w:shadow="0" w:frame="0"/>
              <w:right w:val="single" w:sz="4" w:space="0" w:shadow="0" w:frame="0"/>
            </w:tcBorders>
          </w:tcPr>
          <w:p/>
        </w:tc>
        <w:tc>
          <w:tcPr>
            <w:tcW w:w="300" w:type="dxa"/>
            <w:tcBorders>
              <w:left w:val="single" w:sz="4" w:space="0" w:shadow="0" w:frame="0"/>
            </w:tcBorders>
            <w:vAlign w:val="bottom"/>
          </w:tcPr>
          <w:p>
            <w:pPr>
              <w:spacing w:before="40"/>
              <w:ind w:left="-142" w:right="-142"/>
            </w:pPr>
            <w:r>
              <w:rPr>
                <w:sz w:val="16"/>
              </w:rPr>
              <w:t xml:space="preserve">  </w:t>
            </w:r>
          </w:p>
        </w:tc>
        <w:tc>
          <w:tcPr>
            <w:tcW w:w="303" w:type="dxa"/>
            <w:tcBorders>
              <w:right w:val="single" w:sz="4" w:space="0" w:shadow="0" w:frame="0"/>
            </w:tcBorders>
          </w:tcPr>
          <w:p/>
        </w:tc>
        <w:tc>
          <w:tcPr>
            <w:tcW w:w="303" w:type="dxa"/>
            <w:tcBorders>
              <w:left w:val="single" w:sz="4" w:space="0" w:shadow="0" w:frame="0"/>
              <w:bottom w:val="single" w:sz="4" w:space="0" w:shadow="0" w:frame="0"/>
              <w:right w:val="single" w:sz="4" w:space="0" w:shadow="0" w:frame="0"/>
            </w:tcBorders>
          </w:tcPr>
          <w:p>
            <w:pPr>
              <w:ind w:left="-113" w:right="-57"/>
              <w:rPr>
                <w:sz w:val="16"/>
              </w:rPr>
            </w:pPr>
          </w:p>
        </w:tc>
        <w:tc>
          <w:tcPr>
            <w:tcW w:w="300" w:type="dxa"/>
            <w:tcBorders>
              <w:left w:val="single" w:sz="4" w:space="0" w:shadow="0" w:frame="0"/>
              <w:bottom w:val="single" w:sz="4" w:space="0" w:shadow="0" w:frame="0"/>
              <w:right w:val="single" w:sz="4" w:space="0" w:shadow="0" w:frame="0"/>
            </w:tcBorders>
          </w:tcPr>
          <w:p>
            <w:pPr>
              <w:ind w:left="-113" w:right="-57"/>
              <w:rPr>
                <w:sz w:val="16"/>
              </w:rPr>
            </w:pPr>
          </w:p>
        </w:tc>
        <w:tc>
          <w:tcPr>
            <w:tcW w:w="301" w:type="dxa"/>
            <w:tcBorders>
              <w:left w:val="single" w:sz="4" w:space="0" w:shadow="0" w:frame="0"/>
              <w:bottom w:val="single" w:sz="4" w:space="0" w:shadow="0" w:frame="0"/>
              <w:right w:val="single" w:sz="4" w:space="0" w:shadow="0" w:frame="0"/>
            </w:tcBorders>
          </w:tcPr>
          <w:p>
            <w:pPr>
              <w:ind w:left="-113" w:right="-57"/>
              <w:rPr>
                <w:sz w:val="16"/>
              </w:rPr>
            </w:pPr>
          </w:p>
        </w:tc>
        <w:tc>
          <w:tcPr>
            <w:tcW w:w="302" w:type="dxa"/>
            <w:tcBorders>
              <w:left w:val="single" w:sz="4" w:space="0" w:shadow="0" w:frame="0"/>
              <w:bottom w:val="single" w:sz="4" w:space="0" w:shadow="0" w:frame="0"/>
              <w:right w:val="single" w:sz="4" w:space="0" w:shadow="0" w:frame="0"/>
            </w:tcBorders>
          </w:tcPr>
          <w:p>
            <w:pPr>
              <w:ind w:left="-113" w:right="-57"/>
              <w:rPr>
                <w:sz w:val="16"/>
              </w:rPr>
            </w:pPr>
          </w:p>
        </w:tc>
        <w:tc>
          <w:tcPr>
            <w:tcW w:w="298" w:type="dxa"/>
            <w:tcBorders>
              <w:left w:val="none" w:sz="0" w:space="0" w:shadow="0" w:frame="0"/>
              <w:right w:val="single" w:sz="4" w:space="0" w:shadow="0" w:frame="0"/>
            </w:tcBorders>
            <w:vAlign w:val="bottom"/>
          </w:tcPr>
          <w:p>
            <w:pPr>
              <w:spacing w:before="40"/>
              <w:ind w:left="-57" w:right="-57"/>
              <w:rPr>
                <w:sz w:val="16"/>
              </w:rPr>
            </w:pPr>
          </w:p>
        </w:tc>
      </w:tr>
      <w:tr>
        <w:trPr>
          <w:gridAfter w:val="1"/>
          <w:wAfter w:w="28" w:type="dxa"/>
          <w:trHeight w:hRule="exact" w:val="317"/>
        </w:trPr>
        <w:tc>
          <w:tcPr>
            <w:tcW w:w="2566" w:type="dxa"/>
            <w:gridSpan w:val="2"/>
          </w:tcPr>
          <w:p>
            <w:pPr>
              <w:rPr>
                <w:sz w:val="16"/>
              </w:rPr>
            </w:pPr>
          </w:p>
        </w:tc>
        <w:tc>
          <w:tcPr>
            <w:tcW w:w="4680" w:type="dxa"/>
            <w:gridSpan w:val="7"/>
            <w:tcBorders>
              <w:right w:val="single" w:sz="4" w:space="0" w:shadow="0" w:frame="0"/>
            </w:tcBorders>
          </w:tcPr>
          <w:p>
            <w:pPr>
              <w:rPr>
                <w:sz w:val="16"/>
              </w:rPr>
            </w:pPr>
            <w:r>
              <w:rPr>
                <w:sz w:val="16"/>
              </w:rPr>
              <w:t xml:space="preserve">                  (text and code)</w:t>
            </w:r>
          </w:p>
        </w:tc>
        <w:tc>
          <w:tcPr>
            <w:tcW w:w="1173" w:type="dxa"/>
            <w:gridSpan w:val="4"/>
            <w:tcBorders>
              <w:left w:val="single" w:sz="4" w:space="0" w:shadow="0" w:frame="0"/>
              <w:bottom w:val="single" w:sz="4" w:space="0" w:shadow="0" w:frame="0"/>
            </w:tcBorders>
          </w:tcPr>
          <w:p>
            <w:pPr>
              <w:spacing w:before="40"/>
            </w:pPr>
            <w:r>
              <w:rPr>
                <w:sz w:val="16"/>
              </w:rPr>
              <w:t>Quarter</w:t>
            </w:r>
          </w:p>
        </w:tc>
        <w:tc>
          <w:tcPr>
            <w:tcW w:w="303" w:type="dxa"/>
            <w:tcBorders>
              <w:bottom w:val="single" w:sz="4" w:space="0" w:shadow="0" w:frame="0"/>
            </w:tcBorders>
          </w:tcPr>
          <w:p/>
        </w:tc>
        <w:tc>
          <w:tcPr>
            <w:tcW w:w="303" w:type="dxa"/>
            <w:tcBorders>
              <w:bottom w:val="single" w:sz="4" w:space="0" w:shadow="0" w:frame="0"/>
            </w:tcBorders>
          </w:tcPr>
          <w:p>
            <w:pPr>
              <w:ind w:left="-113" w:right="-57"/>
              <w:rPr>
                <w:sz w:val="16"/>
              </w:rPr>
            </w:pPr>
          </w:p>
        </w:tc>
        <w:tc>
          <w:tcPr>
            <w:tcW w:w="903" w:type="dxa"/>
            <w:gridSpan w:val="3"/>
            <w:tcBorders>
              <w:bottom w:val="single" w:sz="4" w:space="0" w:shadow="0" w:frame="0"/>
            </w:tcBorders>
            <w:vAlign w:val="bottom"/>
          </w:tcPr>
          <w:p>
            <w:pPr>
              <w:spacing w:after="240"/>
              <w:ind w:left="-115" w:right="-58"/>
              <w:jc w:val="right"/>
              <w:rPr>
                <w:sz w:val="16"/>
              </w:rPr>
            </w:pPr>
            <w:r>
              <w:rPr>
                <w:sz w:val="16"/>
              </w:rPr>
              <w:t>Year</w:t>
            </w:r>
          </w:p>
        </w:tc>
        <w:tc>
          <w:tcPr>
            <w:tcW w:w="298" w:type="dxa"/>
            <w:tcBorders>
              <w:left w:val="none" w:sz="0" w:space="0" w:shadow="0" w:frame="0"/>
              <w:bottom w:val="single" w:sz="4" w:space="0" w:shadow="0" w:frame="0"/>
              <w:right w:val="single" w:sz="4" w:space="0" w:shadow="0" w:frame="0"/>
            </w:tcBorders>
            <w:vAlign w:val="bottom"/>
          </w:tcPr>
          <w:p>
            <w:pPr>
              <w:ind w:left="-57" w:right="-57"/>
              <w:rPr>
                <w:sz w:val="16"/>
              </w:rPr>
            </w:pPr>
          </w:p>
        </w:tc>
      </w:tr>
    </w:tbl>
    <w:p>
      <w:pPr>
        <w:pStyle w:val="P3"/>
        <w:rPr>
          <w:sz w:val="14"/>
        </w:rPr>
      </w:pPr>
    </w:p>
    <w:p>
      <w:pPr>
        <w:pStyle w:val="P3"/>
        <w:jc w:val="both"/>
        <w:rPr>
          <w:b w:val="1"/>
          <w:i w:val="1"/>
        </w:rPr>
      </w:pPr>
      <w:r>
        <w:rPr>
          <w:b w:val="1"/>
          <w:i w:val="1"/>
        </w:rPr>
        <w:t>Dear Sirs</w:t>
      </w:r>
      <w:r>
        <w:rPr>
          <w:b w:val="1"/>
          <w:i w:val="1"/>
        </w:rPr>
        <w:t xml:space="preserve">, </w:t>
      </w:r>
    </w:p>
    <w:p>
      <w:pPr>
        <w:pStyle w:val="P3"/>
        <w:jc w:val="both"/>
      </w:pPr>
    </w:p>
    <w:p>
      <w:pPr>
        <w:pStyle w:val="P3"/>
        <w:jc w:val="both"/>
      </w:pPr>
      <w:r>
        <w:t>The Statistical Office of the Republic of Serbia (SORS) starts in 2008 the regular Quarterly Structural Report on Business Activity of Enterprise. We would be very grateful to you if you would fill in correctly this questionnaire and send it to the relevant regional statistical bureau the address and phone number of which you will find in the accompanying letter.</w:t>
      </w:r>
    </w:p>
    <w:p>
      <w:pPr>
        <w:pStyle w:val="P3"/>
        <w:jc w:val="both"/>
        <w:rPr>
          <w:sz w:val="10"/>
        </w:rPr>
      </w:pPr>
    </w:p>
    <w:p>
      <w:pPr>
        <w:pStyle w:val="P3"/>
        <w:jc w:val="both"/>
        <w:rPr>
          <w:b w:val="1"/>
          <w:i w:val="1"/>
        </w:rPr>
      </w:pPr>
      <w:r>
        <w:rPr>
          <w:b w:val="1"/>
          <w:i w:val="1"/>
        </w:rPr>
        <w:t>The data reported in this questionnaire will be treated in strict confidence, and will be used only for statistical purposes.</w:t>
      </w:r>
    </w:p>
    <w:p>
      <w:pPr>
        <w:pStyle w:val="P3"/>
        <w:jc w:val="both"/>
        <w:rPr>
          <w:sz w:val="10"/>
        </w:rPr>
      </w:pPr>
    </w:p>
    <w:p>
      <w:pPr>
        <w:pStyle w:val="P3"/>
        <w:jc w:val="both"/>
        <w:rPr>
          <w:sz w:val="10"/>
        </w:rPr>
      </w:pPr>
    </w:p>
    <w:tbl>
      <w:tblPr>
        <w:tblStyle w:val="T2"/>
        <w:tblW w:w="9606" w:type="dxa"/>
        <w:jc w:val="center"/>
        <w:tblLayout w:type="fixed"/>
        <w:tblCellMar>
          <w:top w:w="0" w:type="dxa"/>
          <w:bottom w:w="0" w:type="dxa"/>
        </w:tblCellMar>
      </w:tblPr>
      <w:tblGrid/>
      <w:tr>
        <w:trPr>
          <w:wAfter w:w="0" w:type="dxa"/>
          <w:trHeight w:hRule="exact" w:val="864"/>
        </w:trPr>
        <w:tc>
          <w:tcPr>
            <w:tcW w:w="1566" w:type="dxa"/>
            <w:tcMar>
              <w:left w:w="0" w:type="dxa"/>
              <w:right w:w="0" w:type="dxa"/>
            </w:tcMar>
          </w:tcPr>
          <w:p>
            <w:pPr>
              <w:pStyle w:val="P3"/>
              <w:spacing w:before="60" w:after="60"/>
            </w:pPr>
            <w:r>
              <w:t xml:space="preserve">Aim of </w:t>
            </w:r>
          </w:p>
          <w:p>
            <w:pPr>
              <w:pStyle w:val="P3"/>
              <w:spacing w:before="60" w:after="60"/>
            </w:pPr>
            <w:r>
              <w:t xml:space="preserve">the statistical </w:t>
            </w:r>
          </w:p>
          <w:p>
            <w:pPr>
              <w:pStyle w:val="P3"/>
              <w:spacing w:before="60" w:after="60"/>
            </w:pPr>
            <w:r>
              <w:t>report</w:t>
            </w:r>
          </w:p>
        </w:tc>
        <w:tc>
          <w:tcPr>
            <w:tcW w:w="8040" w:type="dxa"/>
            <w:tcMar>
              <w:left w:w="0" w:type="dxa"/>
              <w:right w:w="0" w:type="dxa"/>
            </w:tcMar>
          </w:tcPr>
          <w:p>
            <w:pPr>
              <w:pStyle w:val="P3"/>
              <w:spacing w:before="60" w:after="60"/>
              <w:jc w:val="both"/>
            </w:pPr>
            <w:r>
              <w:t>The results of this report will be used for the evaluation of the structure and dynamics of the economic activity of enterprises and overall economic trends. They will also be the source for quarterly calculation of macroeconomic aggregates.</w:t>
            </w:r>
          </w:p>
        </w:tc>
      </w:tr>
      <w:tr>
        <w:trPr>
          <w:wAfter w:w="0" w:type="dxa"/>
          <w:trHeight w:hRule="exact" w:val="72"/>
        </w:trPr>
        <w:tc>
          <w:tcPr>
            <w:tcW w:w="1566" w:type="dxa"/>
            <w:tcMar>
              <w:left w:w="0" w:type="dxa"/>
              <w:right w:w="0" w:type="dxa"/>
            </w:tcMar>
          </w:tcPr>
          <w:p>
            <w:pPr>
              <w:pStyle w:val="P3"/>
              <w:rPr>
                <w:sz w:val="8"/>
              </w:rPr>
            </w:pPr>
          </w:p>
        </w:tc>
        <w:tc>
          <w:tcPr>
            <w:tcW w:w="8040" w:type="dxa"/>
            <w:tcMar>
              <w:left w:w="0" w:type="dxa"/>
              <w:right w:w="0" w:type="dxa"/>
            </w:tcMar>
          </w:tcPr>
          <w:p>
            <w:pPr>
              <w:pStyle w:val="P3"/>
              <w:jc w:val="both"/>
              <w:rPr>
                <w:sz w:val="8"/>
              </w:rPr>
            </w:pPr>
          </w:p>
        </w:tc>
      </w:tr>
      <w:tr>
        <w:trPr>
          <w:wAfter w:w="0" w:type="dxa"/>
          <w:trHeight w:hRule="atLeast" w:val="864"/>
        </w:trPr>
        <w:tc>
          <w:tcPr>
            <w:tcW w:w="1566" w:type="dxa"/>
            <w:tcMar>
              <w:left w:w="0" w:type="dxa"/>
              <w:right w:w="0" w:type="dxa"/>
            </w:tcMar>
          </w:tcPr>
          <w:p>
            <w:pPr>
              <w:pStyle w:val="P3"/>
              <w:spacing w:before="120" w:after="60"/>
            </w:pPr>
            <w:r>
              <w:t>Who completes</w:t>
            </w:r>
          </w:p>
          <w:p>
            <w:pPr>
              <w:pStyle w:val="P3"/>
              <w:spacing w:before="60" w:after="60"/>
            </w:pPr>
            <w:r>
              <w:t>this report</w:t>
            </w:r>
          </w:p>
        </w:tc>
        <w:tc>
          <w:tcPr>
            <w:tcW w:w="8040" w:type="dxa"/>
            <w:tcMar>
              <w:left w:w="0" w:type="dxa"/>
              <w:right w:w="0" w:type="dxa"/>
            </w:tcMar>
          </w:tcPr>
          <w:p>
            <w:pPr>
              <w:pStyle w:val="P3"/>
              <w:spacing w:before="60" w:after="60"/>
              <w:jc w:val="both"/>
            </w:pPr>
            <w:r>
              <w:t>This report should be filled in by an accountant or other person in charge, making use of the instructions given below. The group of accounts and accounts are given, in separate items, according to current accounting legal acts of the Republic of Serbia and accounting framework for enterprises, cooperatives and entrepreneurs.</w:t>
            </w:r>
          </w:p>
        </w:tc>
      </w:tr>
      <w:tr>
        <w:trPr>
          <w:wAfter w:w="0" w:type="dxa"/>
          <w:trHeight w:hRule="exact" w:val="72"/>
        </w:trPr>
        <w:tc>
          <w:tcPr>
            <w:tcW w:w="1566" w:type="dxa"/>
            <w:tcMar>
              <w:left w:w="0" w:type="dxa"/>
              <w:right w:w="0" w:type="dxa"/>
            </w:tcMar>
          </w:tcPr>
          <w:p>
            <w:pPr>
              <w:pStyle w:val="P3"/>
              <w:rPr>
                <w:sz w:val="8"/>
              </w:rPr>
            </w:pPr>
          </w:p>
        </w:tc>
        <w:tc>
          <w:tcPr>
            <w:tcW w:w="8040" w:type="dxa"/>
            <w:tcMar>
              <w:left w:w="0" w:type="dxa"/>
              <w:right w:w="0" w:type="dxa"/>
            </w:tcMar>
          </w:tcPr>
          <w:p>
            <w:pPr>
              <w:pStyle w:val="P3"/>
              <w:jc w:val="both"/>
              <w:rPr>
                <w:sz w:val="8"/>
              </w:rPr>
            </w:pPr>
          </w:p>
        </w:tc>
      </w:tr>
      <w:tr>
        <w:trPr>
          <w:wAfter w:w="0" w:type="dxa"/>
          <w:trHeight w:hRule="exact" w:val="1091"/>
        </w:trPr>
        <w:tc>
          <w:tcPr>
            <w:tcW w:w="1566" w:type="dxa"/>
            <w:tcMar>
              <w:left w:w="0" w:type="dxa"/>
              <w:right w:w="0" w:type="dxa"/>
            </w:tcMar>
          </w:tcPr>
          <w:p>
            <w:pPr>
              <w:pStyle w:val="P3"/>
              <w:spacing w:before="60" w:after="60"/>
            </w:pPr>
            <w:r>
              <w:t>You are expected to</w:t>
            </w:r>
          </w:p>
        </w:tc>
        <w:tc>
          <w:tcPr>
            <w:tcW w:w="8040" w:type="dxa"/>
            <w:tcMar>
              <w:left w:w="0" w:type="dxa"/>
              <w:right w:w="0" w:type="dxa"/>
            </w:tcMar>
          </w:tcPr>
          <w:p>
            <w:pPr>
              <w:pStyle w:val="P3"/>
              <w:spacing w:before="60" w:after="60"/>
              <w:jc w:val="both"/>
            </w:pPr>
            <w:r>
              <w:t xml:space="preserve">Provide exact information on your economic activity based on the documentation. </w:t>
            </w:r>
            <w:r>
              <w:rPr>
                <w:b w:val="1"/>
              </w:rPr>
              <w:t xml:space="preserve">If </w:t>
            </w:r>
            <w:r>
              <w:rPr>
                <w:b w:val="1"/>
              </w:rPr>
              <w:t>it is incomplete,</w:t>
            </w:r>
            <w:r>
              <w:rPr>
                <w:b w:val="1"/>
              </w:rPr>
              <w:t xml:space="preserve"> please give reliable estimates</w:t>
            </w:r>
            <w:r>
              <w:rPr>
                <w:b w:val="1"/>
              </w:rPr>
              <w:t xml:space="preserve"> for </w:t>
            </w:r>
            <w:r>
              <w:rPr>
                <w:b w:val="1"/>
              </w:rPr>
              <w:t xml:space="preserve">the entire reference </w:t>
            </w:r>
            <w:r>
              <w:rPr>
                <w:b w:val="1"/>
              </w:rPr>
              <w:t>period</w:t>
            </w:r>
            <w:r>
              <w:t xml:space="preserve">. If the report, duly completed, reaches us in due time, we will be able to timely put the data at the disposal of our users, and as for you, you will be spared from our written or telephone reminders. </w:t>
            </w:r>
          </w:p>
        </w:tc>
      </w:tr>
    </w:tbl>
    <w:p>
      <w:pPr>
        <w:pStyle w:val="P3"/>
        <w:spacing w:lineRule="auto" w:line="192"/>
        <w:jc w:val="both"/>
        <w:rPr>
          <w:b w:val="1"/>
          <w:sz w:val="6"/>
        </w:rPr>
      </w:pPr>
    </w:p>
    <w:tbl>
      <w:tblPr>
        <w:tblStyle w:val="T2"/>
        <w:tblW w:w="0" w:type="auto"/>
        <w:tblInd w:w="3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exact" w:val="2100"/>
        </w:trPr>
        <w:tc>
          <w:tcPr>
            <w:tcW w:w="9567" w:type="dxa"/>
          </w:tcPr>
          <w:p>
            <w:pPr>
              <w:pStyle w:val="P4"/>
              <w:spacing w:lineRule="auto" w:line="192"/>
              <w:rPr>
                <w:sz w:val="18"/>
              </w:rPr>
            </w:pPr>
          </w:p>
          <w:p>
            <w:pPr>
              <w:pStyle w:val="P4"/>
              <w:spacing w:lineRule="auto" w:line="192"/>
              <w:rPr>
                <w:sz w:val="18"/>
              </w:rPr>
            </w:pPr>
            <w:r>
              <w:rPr>
                <w:sz w:val="18"/>
              </w:rPr>
              <w:t>Comments:</w:t>
            </w:r>
          </w:p>
        </w:tc>
      </w:tr>
    </w:tbl>
    <w:p>
      <w:pPr>
        <w:pStyle w:val="P3"/>
        <w:spacing w:lineRule="auto" w:line="192"/>
        <w:jc w:val="center"/>
        <w:rPr>
          <w:b w:val="1"/>
          <w:sz w:val="22"/>
        </w:rPr>
      </w:pPr>
    </w:p>
    <w:p>
      <w:pPr>
        <w:pStyle w:val="P3"/>
        <w:spacing w:after="120"/>
        <w:ind w:left="-142" w:right="-142"/>
        <w:jc w:val="both"/>
        <w:rPr>
          <w:b w:val="1"/>
        </w:rPr>
      </w:pPr>
      <w:r>
        <w:rPr>
          <w:b w:val="1"/>
        </w:rPr>
        <w:t xml:space="preserve">TABLE </w:t>
      </w:r>
      <w:r>
        <w:rPr>
          <w:b w:val="1"/>
        </w:rPr>
        <w:t xml:space="preserve">1.   </w:t>
      </w:r>
      <w:r>
        <w:rPr>
          <w:b w:val="1"/>
        </w:rPr>
        <w:t xml:space="preserve">OPERATING INCOME </w:t>
      </w:r>
      <w:r>
        <w:rPr>
          <w:b w:val="1"/>
        </w:rPr>
        <w:t xml:space="preserve">for the </w:t>
      </w:r>
      <w:r>
        <w:rPr>
          <w:b w:val="1"/>
        </w:rPr>
        <w:t>_______</w:t>
      </w:r>
      <w:r>
        <w:rPr>
          <w:b w:val="1"/>
        </w:rPr>
        <w:t xml:space="preserve"> quarter 2008</w:t>
      </w:r>
    </w:p>
    <w:tbl>
      <w:tblPr>
        <w:tblStyle w:val="T2"/>
        <w:tblW w:w="10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exact" w:val="504"/>
        </w:trPr>
        <w:tc>
          <w:tcPr>
            <w:tcW w:w="378"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ind w:left="-113" w:right="-113"/>
              <w:jc w:val="center"/>
              <w:rPr>
                <w:sz w:val="17"/>
              </w:rPr>
            </w:pPr>
          </w:p>
        </w:tc>
        <w:tc>
          <w:tcPr>
            <w:tcW w:w="4590"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20" w:after="20"/>
              <w:jc w:val="center"/>
              <w:rPr>
                <w:b w:val="1"/>
                <w:i w:val="1"/>
                <w:sz w:val="17"/>
              </w:rPr>
            </w:pPr>
          </w:p>
        </w:tc>
        <w:tc>
          <w:tcPr>
            <w:tcW w:w="1657" w:type="dxa"/>
            <w:tcBorders>
              <w:top w:val="single" w:sz="4" w:space="0" w:shadow="0" w:frame="0"/>
              <w:left w:val="single" w:sz="4" w:space="0" w:shadow="0" w:frame="0"/>
              <w:bottom w:val="single" w:sz="4" w:space="0" w:shadow="0" w:frame="0"/>
              <w:right w:val="single" w:sz="4" w:space="0" w:shadow="0" w:frame="0"/>
            </w:tcBorders>
          </w:tcPr>
          <w:p>
            <w:pPr>
              <w:spacing w:before="80" w:after="80"/>
              <w:ind w:left="-58" w:right="-115"/>
              <w:jc w:val="center"/>
              <w:rPr>
                <w:sz w:val="18"/>
              </w:rPr>
            </w:pPr>
            <w:r>
              <w:rPr>
                <w:sz w:val="18"/>
              </w:rPr>
              <w:t xml:space="preserve">Group of account or account </w:t>
            </w:r>
          </w:p>
        </w:tc>
        <w:tc>
          <w:tcPr>
            <w:tcW w:w="3383"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0" w:after="0"/>
              <w:ind w:left="-115"/>
              <w:jc w:val="center"/>
              <w:rPr>
                <w:sz w:val="18"/>
              </w:rPr>
            </w:pPr>
            <w:r>
              <w:rPr>
                <w:rFonts w:ascii="Times New Roman" w:hAnsi="Times New Roman"/>
                <w:b w:val="0"/>
                <w:i w:val="0"/>
                <w:sz w:val="18"/>
              </w:rPr>
              <w:t>In thousand</w:t>
            </w:r>
            <w:r>
              <w:rPr>
                <w:rFonts w:ascii="Times New Roman" w:hAnsi="Times New Roman"/>
                <w:b w:val="0"/>
                <w:i w:val="0"/>
                <w:sz w:val="18"/>
              </w:rPr>
              <w:t>s</w:t>
            </w:r>
            <w:r>
              <w:rPr>
                <w:rFonts w:ascii="Times New Roman" w:hAnsi="Times New Roman"/>
                <w:b w:val="0"/>
                <w:i w:val="0"/>
                <w:sz w:val="18"/>
              </w:rPr>
              <w:t xml:space="preserve"> dinars</w:t>
            </w:r>
          </w:p>
        </w:tc>
      </w:tr>
      <w:tr>
        <w:trPr>
          <w:wAfter w:w="0" w:type="dxa"/>
          <w:trHeight w:hRule="atLeast" w:val="403"/>
        </w:trPr>
        <w:tc>
          <w:tcPr>
            <w:tcW w:w="378" w:type="dxa"/>
            <w:tcBorders>
              <w:top w:val="single" w:sz="4" w:space="0" w:shadow="0" w:frame="0"/>
              <w:left w:val="single" w:sz="4" w:space="0" w:shadow="0" w:frame="0"/>
              <w:bottom w:val="single" w:sz="4" w:space="0" w:shadow="0" w:frame="0"/>
              <w:right w:val="single" w:sz="4" w:space="0" w:shadow="0" w:frame="0"/>
            </w:tcBorders>
          </w:tcPr>
          <w:p>
            <w:pPr>
              <w:spacing w:before="60" w:after="60"/>
              <w:ind w:left="-113" w:right="-113"/>
              <w:jc w:val="center"/>
              <w:rPr>
                <w:sz w:val="18"/>
              </w:rPr>
            </w:pPr>
            <w:r>
              <w:rPr>
                <w:sz w:val="18"/>
              </w:rPr>
              <w:t>01</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b w:val="1"/>
                <w:sz w:val="18"/>
              </w:rPr>
            </w:pPr>
            <w:r>
              <w:rPr>
                <w:b w:val="1"/>
                <w:sz w:val="18"/>
              </w:rPr>
              <w:t>TOTAL</w:t>
            </w:r>
          </w:p>
        </w:tc>
        <w:tc>
          <w:tcPr>
            <w:tcW w:w="1657"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b w:val="1"/>
                <w:sz w:val="18"/>
              </w:rPr>
            </w:pPr>
            <w:r>
              <w:rPr>
                <w:b w:val="1"/>
                <w:sz w:val="18"/>
              </w:rPr>
              <w:t>(60+61+62+640+65)</w:t>
            </w:r>
          </w:p>
        </w:tc>
        <w:tc>
          <w:tcPr>
            <w:tcW w:w="3383"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7"/>
              </w:rPr>
            </w:pPr>
          </w:p>
        </w:tc>
      </w:tr>
      <w:tr>
        <w:trPr>
          <w:wAfter w:w="0" w:type="dxa"/>
          <w:trHeight w:hRule="atLeast" w:val="360"/>
        </w:trPr>
        <w:tc>
          <w:tcPr>
            <w:tcW w:w="378" w:type="dxa"/>
            <w:tcBorders>
              <w:top w:val="single" w:sz="4" w:space="0" w:shadow="0" w:frame="0"/>
              <w:left w:val="single" w:sz="4" w:space="0" w:shadow="0" w:frame="0"/>
              <w:bottom w:val="single" w:sz="4" w:space="0" w:shadow="0" w:frame="0"/>
              <w:right w:val="single" w:sz="4" w:space="0" w:shadow="0" w:frame="0"/>
            </w:tcBorders>
          </w:tcPr>
          <w:p>
            <w:pPr>
              <w:spacing w:before="60" w:after="60"/>
              <w:ind w:left="-113" w:right="-113"/>
              <w:jc w:val="center"/>
              <w:rPr>
                <w:sz w:val="18"/>
              </w:rPr>
            </w:pPr>
            <w:r>
              <w:rPr>
                <w:sz w:val="18"/>
              </w:rPr>
              <w:t>02</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 xml:space="preserve">Receipts from sold goods, products and services  </w:t>
            </w:r>
          </w:p>
        </w:tc>
        <w:tc>
          <w:tcPr>
            <w:tcW w:w="1657"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60, 61</w:t>
            </w:r>
          </w:p>
        </w:tc>
        <w:tc>
          <w:tcPr>
            <w:tcW w:w="3383"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7"/>
              </w:rPr>
            </w:pPr>
          </w:p>
        </w:tc>
      </w:tr>
      <w:tr>
        <w:trPr>
          <w:wAfter w:w="0" w:type="dxa"/>
          <w:trHeight w:hRule="atLeast" w:val="360"/>
        </w:trPr>
        <w:tc>
          <w:tcPr>
            <w:tcW w:w="378"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03</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 xml:space="preserve">      Of which: receipts from sold goods, products and services on foreign market</w:t>
            </w:r>
          </w:p>
        </w:tc>
        <w:tc>
          <w:tcPr>
            <w:tcW w:w="1657"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603, 613</w:t>
            </w:r>
          </w:p>
        </w:tc>
        <w:tc>
          <w:tcPr>
            <w:tcW w:w="3383"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7"/>
              </w:rPr>
            </w:pPr>
          </w:p>
        </w:tc>
      </w:tr>
      <w:tr>
        <w:trPr>
          <w:wAfter w:w="0" w:type="dxa"/>
          <w:trHeight w:hRule="atLeast" w:val="360"/>
        </w:trPr>
        <w:tc>
          <w:tcPr>
            <w:tcW w:w="378"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02</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Receipts from capitalized production</w:t>
            </w:r>
          </w:p>
        </w:tc>
        <w:tc>
          <w:tcPr>
            <w:tcW w:w="1657"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62</w:t>
            </w:r>
          </w:p>
        </w:tc>
        <w:tc>
          <w:tcPr>
            <w:tcW w:w="3383"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7"/>
              </w:rPr>
            </w:pPr>
          </w:p>
        </w:tc>
      </w:tr>
      <w:tr>
        <w:trPr>
          <w:wAfter w:w="0" w:type="dxa"/>
          <w:trHeight w:hRule="atLeast" w:val="360"/>
        </w:trPr>
        <w:tc>
          <w:tcPr>
            <w:tcW w:w="378"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03</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 xml:space="preserve">Receitps from premiums, subsidies, donations, etc </w:t>
            </w:r>
          </w:p>
        </w:tc>
        <w:tc>
          <w:tcPr>
            <w:tcW w:w="1657"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640</w:t>
            </w:r>
          </w:p>
        </w:tc>
        <w:tc>
          <w:tcPr>
            <w:tcW w:w="3383"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7"/>
              </w:rPr>
            </w:pPr>
          </w:p>
        </w:tc>
      </w:tr>
      <w:tr>
        <w:trPr>
          <w:wAfter w:w="0" w:type="dxa"/>
          <w:trHeight w:hRule="atLeast" w:val="360"/>
        </w:trPr>
        <w:tc>
          <w:tcPr>
            <w:tcW w:w="378" w:type="dxa"/>
            <w:tcBorders>
              <w:top w:val="none" w:sz="0"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04</w:t>
            </w:r>
          </w:p>
        </w:tc>
        <w:tc>
          <w:tcPr>
            <w:tcW w:w="4590" w:type="dxa"/>
            <w:tcBorders>
              <w:top w:val="none" w:sz="0"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 xml:space="preserve">Other operating income  </w:t>
            </w:r>
          </w:p>
        </w:tc>
        <w:tc>
          <w:tcPr>
            <w:tcW w:w="1657" w:type="dxa"/>
            <w:tcBorders>
              <w:top w:val="none" w:sz="0"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65</w:t>
            </w:r>
          </w:p>
        </w:tc>
        <w:tc>
          <w:tcPr>
            <w:tcW w:w="3383" w:type="dxa"/>
            <w:tcBorders>
              <w:top w:val="none" w:sz="0" w:space="0" w:shadow="0" w:frame="0"/>
              <w:left w:val="single" w:sz="4" w:space="0" w:shadow="0" w:frame="0"/>
              <w:bottom w:val="single" w:sz="4" w:space="0" w:shadow="0" w:frame="0"/>
              <w:right w:val="single" w:sz="4" w:space="0" w:shadow="0" w:frame="0"/>
            </w:tcBorders>
          </w:tcPr>
          <w:p>
            <w:pPr>
              <w:spacing w:before="40" w:after="40"/>
              <w:ind w:left="-57" w:right="-113"/>
              <w:rPr>
                <w:sz w:val="17"/>
              </w:rPr>
            </w:pPr>
          </w:p>
        </w:tc>
      </w:tr>
    </w:tbl>
    <w:p>
      <w:pPr>
        <w:pStyle w:val="P3"/>
        <w:spacing w:after="120"/>
        <w:ind w:left="-142" w:right="-142"/>
        <w:jc w:val="both"/>
        <w:rPr>
          <w:sz w:val="18"/>
        </w:rPr>
      </w:pPr>
      <w:r>
        <w:rPr>
          <w:sz w:val="18"/>
        </w:rPr>
        <w:t xml:space="preserve">In this table you are asked to fill in the value of operating income based on financial bookkeeping records. Receipts from sale are to be shown without </w:t>
      </w:r>
      <w:r>
        <w:rPr>
          <w:sz w:val="18"/>
          <w:u w:val="single"/>
        </w:rPr>
        <w:t xml:space="preserve">the value added tax (VAT), </w:t>
      </w:r>
      <w:r>
        <w:rPr>
          <w:sz w:val="18"/>
        </w:rPr>
        <w:t>which is calculated at the time of products and services sale.</w:t>
      </w:r>
    </w:p>
    <w:p>
      <w:pPr>
        <w:pStyle w:val="P3"/>
        <w:spacing w:after="120"/>
        <w:ind w:left="-142" w:right="-142"/>
        <w:jc w:val="both"/>
        <w:rPr>
          <w:b w:val="1"/>
        </w:rPr>
      </w:pPr>
      <w:r>
        <w:rPr>
          <w:b w:val="1"/>
        </w:rPr>
        <w:t>TABLE 2. OPERATING COSTS</w:t>
      </w:r>
      <w:r>
        <w:rPr>
          <w:b w:val="1"/>
        </w:rPr>
        <w:t xml:space="preserve"> </w:t>
      </w:r>
      <w:r>
        <w:rPr>
          <w:b w:val="1"/>
        </w:rPr>
        <w:t>for the _______ quarter 2008</w:t>
      </w:r>
    </w:p>
    <w:tbl>
      <w:tblPr>
        <w:tblStyle w:val="T2"/>
        <w:tblW w:w="10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exact" w:val="504"/>
        </w:trPr>
        <w:tc>
          <w:tcPr>
            <w:tcW w:w="378"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ind w:left="-113" w:right="-113"/>
              <w:jc w:val="center"/>
              <w:rPr>
                <w:sz w:val="17"/>
              </w:rPr>
            </w:pPr>
          </w:p>
        </w:tc>
        <w:tc>
          <w:tcPr>
            <w:tcW w:w="4590"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20" w:after="20"/>
              <w:jc w:val="center"/>
              <w:rPr>
                <w:b w:val="1"/>
                <w:i w:val="1"/>
                <w:sz w:val="17"/>
              </w:rPr>
            </w:pP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80" w:after="80"/>
              <w:ind w:left="-58" w:right="-115"/>
              <w:jc w:val="center"/>
              <w:rPr>
                <w:sz w:val="18"/>
              </w:rPr>
            </w:pPr>
            <w:r>
              <w:rPr>
                <w:sz w:val="18"/>
              </w:rPr>
              <w:t xml:space="preserve">Group of account or account </w:t>
            </w:r>
          </w:p>
        </w:tc>
        <w:tc>
          <w:tcPr>
            <w:tcW w:w="3420"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0" w:after="0"/>
              <w:ind w:left="-115"/>
              <w:jc w:val="center"/>
              <w:rPr>
                <w:rFonts w:ascii="Times New Roman" w:hAnsi="Times New Roman"/>
                <w:b w:val="1"/>
                <w:i w:val="1"/>
                <w:sz w:val="18"/>
              </w:rPr>
            </w:pPr>
            <w:r>
              <w:rPr>
                <w:rFonts w:ascii="Times New Roman" w:hAnsi="Times New Roman"/>
                <w:b w:val="0"/>
                <w:i w:val="0"/>
                <w:sz w:val="18"/>
              </w:rPr>
              <w:t>In thousand</w:t>
            </w:r>
            <w:r>
              <w:rPr>
                <w:rFonts w:ascii="Times New Roman" w:hAnsi="Times New Roman"/>
                <w:b w:val="0"/>
                <w:i w:val="0"/>
                <w:sz w:val="18"/>
              </w:rPr>
              <w:t>s</w:t>
            </w:r>
            <w:r>
              <w:rPr>
                <w:rFonts w:ascii="Times New Roman" w:hAnsi="Times New Roman"/>
                <w:b w:val="0"/>
                <w:i w:val="0"/>
                <w:sz w:val="18"/>
              </w:rPr>
              <w:t xml:space="preserve"> dinars</w:t>
            </w:r>
          </w:p>
          <w:p>
            <w:pPr>
              <w:jc w:val="center"/>
              <w:rPr>
                <w:sz w:val="18"/>
              </w:rPr>
            </w:pPr>
          </w:p>
        </w:tc>
      </w:tr>
      <w:tr>
        <w:trPr>
          <w:wAfter w:w="0" w:type="dxa"/>
          <w:trHeight w:hRule="atLeast" w:val="403"/>
        </w:trPr>
        <w:tc>
          <w:tcPr>
            <w:tcW w:w="378" w:type="dxa"/>
            <w:tcBorders>
              <w:top w:val="single" w:sz="4" w:space="0" w:shadow="0" w:frame="0"/>
              <w:left w:val="single" w:sz="4" w:space="0" w:shadow="0" w:frame="0"/>
              <w:bottom w:val="single" w:sz="4" w:space="0" w:shadow="0" w:frame="0"/>
              <w:right w:val="single" w:sz="4" w:space="0" w:shadow="0" w:frame="0"/>
            </w:tcBorders>
          </w:tcPr>
          <w:p>
            <w:pPr>
              <w:spacing w:before="60" w:after="60"/>
              <w:ind w:left="-113" w:right="-113"/>
              <w:jc w:val="center"/>
              <w:rPr>
                <w:sz w:val="18"/>
              </w:rPr>
            </w:pPr>
            <w:r>
              <w:rPr>
                <w:sz w:val="18"/>
              </w:rPr>
              <w:t>01</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b w:val="1"/>
                <w:sz w:val="18"/>
              </w:rPr>
            </w:pPr>
            <w:r>
              <w:rPr>
                <w:b w:val="1"/>
                <w:sz w:val="18"/>
              </w:rPr>
              <w:t>TOTAL</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b w:val="1"/>
                <w:sz w:val="18"/>
              </w:rPr>
            </w:pPr>
            <w:r>
              <w:rPr>
                <w:b w:val="1"/>
                <w:sz w:val="18"/>
              </w:rPr>
              <w:t>(50+51+52+53+55)</w:t>
            </w:r>
          </w:p>
          <w:p>
            <w:pPr>
              <w:spacing w:before="40" w:after="40"/>
              <w:ind w:left="-57" w:right="-113"/>
              <w:jc w:val="center"/>
              <w:rPr>
                <w:b w:val="1"/>
                <w:sz w:val="18"/>
              </w:rPr>
            </w:pPr>
            <w:r>
              <w:rPr>
                <w:b w:val="1"/>
                <w:sz w:val="18"/>
              </w:rPr>
              <w:t>- (555+556)</w:t>
            </w:r>
          </w:p>
        </w:tc>
        <w:tc>
          <w:tcPr>
            <w:tcW w:w="34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r>
      <w:tr>
        <w:trPr>
          <w:wAfter w:w="0" w:type="dxa"/>
          <w:trHeight w:hRule="atLeast" w:val="360"/>
        </w:trPr>
        <w:tc>
          <w:tcPr>
            <w:tcW w:w="378" w:type="dxa"/>
            <w:tcBorders>
              <w:top w:val="single" w:sz="4" w:space="0" w:shadow="0" w:frame="0"/>
              <w:left w:val="single" w:sz="4" w:space="0" w:shadow="0" w:frame="0"/>
              <w:bottom w:val="single" w:sz="4" w:space="0" w:shadow="0" w:frame="0"/>
              <w:right w:val="single" w:sz="4" w:space="0" w:shadow="0" w:frame="0"/>
            </w:tcBorders>
          </w:tcPr>
          <w:p>
            <w:pPr>
              <w:spacing w:before="60" w:after="60"/>
              <w:ind w:left="-113" w:right="-113"/>
              <w:jc w:val="center"/>
              <w:rPr>
                <w:sz w:val="18"/>
              </w:rPr>
            </w:pPr>
            <w:r>
              <w:rPr>
                <w:sz w:val="18"/>
              </w:rPr>
              <w:t>02</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Purchase value of sold goods</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50</w:t>
            </w:r>
          </w:p>
        </w:tc>
        <w:tc>
          <w:tcPr>
            <w:tcW w:w="34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r>
      <w:tr>
        <w:trPr>
          <w:wAfter w:w="0" w:type="dxa"/>
          <w:trHeight w:hRule="atLeast" w:val="360"/>
        </w:trPr>
        <w:tc>
          <w:tcPr>
            <w:tcW w:w="378"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03</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Costs of materials</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51</w:t>
            </w:r>
          </w:p>
        </w:tc>
        <w:tc>
          <w:tcPr>
            <w:tcW w:w="34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r>
      <w:tr>
        <w:trPr>
          <w:wAfter w:w="0" w:type="dxa"/>
          <w:trHeight w:hRule="atLeast" w:val="360"/>
        </w:trPr>
        <w:tc>
          <w:tcPr>
            <w:tcW w:w="378"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04</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8" w:right="-115"/>
              <w:rPr>
                <w:sz w:val="18"/>
              </w:rPr>
            </w:pPr>
            <w:r>
              <w:rPr>
                <w:sz w:val="18"/>
              </w:rPr>
              <w:t>Costs of salaries, remuneration and other personal expenses</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sz w:val="18"/>
                <w:highlight w:val="red"/>
              </w:rPr>
            </w:pPr>
            <w:r>
              <w:rPr>
                <w:sz w:val="18"/>
              </w:rPr>
              <w:t>52</w:t>
            </w:r>
          </w:p>
        </w:tc>
        <w:tc>
          <w:tcPr>
            <w:tcW w:w="34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r>
        <w:trPr>
          <w:wAfter w:w="0" w:type="dxa"/>
          <w:trHeight w:hRule="atLeast" w:val="360"/>
        </w:trPr>
        <w:tc>
          <w:tcPr>
            <w:tcW w:w="378"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05</w:t>
            </w:r>
          </w:p>
        </w:tc>
        <w:tc>
          <w:tcPr>
            <w:tcW w:w="459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Costs of industrial services</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53</w:t>
            </w:r>
          </w:p>
        </w:tc>
        <w:tc>
          <w:tcPr>
            <w:tcW w:w="34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r>
        <w:trPr>
          <w:wAfter w:w="0" w:type="dxa"/>
          <w:trHeight w:hRule="atLeast" w:val="216"/>
        </w:trPr>
        <w:tc>
          <w:tcPr>
            <w:tcW w:w="378" w:type="dxa"/>
            <w:tcBorders>
              <w:top w:val="single" w:sz="4" w:space="0" w:shadow="0" w:frame="0"/>
              <w:left w:val="single" w:sz="4" w:space="0" w:shadow="0" w:frame="0"/>
              <w:bottom w:val="none" w:sz="0" w:space="0" w:shadow="0" w:frame="0"/>
              <w:right w:val="single" w:sz="4" w:space="0" w:shadow="0" w:frame="0"/>
            </w:tcBorders>
          </w:tcPr>
          <w:p>
            <w:pPr>
              <w:spacing w:before="40" w:after="40"/>
              <w:ind w:left="-113" w:right="-113"/>
              <w:jc w:val="center"/>
              <w:rPr>
                <w:sz w:val="18"/>
              </w:rPr>
            </w:pPr>
            <w:r>
              <w:rPr>
                <w:sz w:val="18"/>
              </w:rPr>
              <w:t>06</w:t>
            </w:r>
          </w:p>
        </w:tc>
        <w:tc>
          <w:tcPr>
            <w:tcW w:w="4590" w:type="dxa"/>
            <w:tcBorders>
              <w:top w:val="single" w:sz="4" w:space="0" w:shadow="0" w:frame="0"/>
              <w:left w:val="single" w:sz="4" w:space="0" w:shadow="0" w:frame="0"/>
              <w:bottom w:val="none" w:sz="0" w:space="0" w:shadow="0" w:frame="0"/>
              <w:right w:val="single" w:sz="4" w:space="0" w:shadow="0" w:frame="0"/>
            </w:tcBorders>
          </w:tcPr>
          <w:p>
            <w:pPr>
              <w:spacing w:before="40" w:after="40"/>
              <w:ind w:left="-57" w:right="-113"/>
              <w:rPr>
                <w:sz w:val="18"/>
              </w:rPr>
            </w:pPr>
            <w:r>
              <w:rPr>
                <w:sz w:val="18"/>
              </w:rPr>
              <w:t xml:space="preserve">Intangible costs, excluding, taxes and social </w:t>
            </w:r>
          </w:p>
        </w:tc>
        <w:tc>
          <w:tcPr>
            <w:tcW w:w="1620" w:type="dxa"/>
            <w:tcBorders>
              <w:top w:val="single" w:sz="4" w:space="0" w:shadow="0" w:frame="0"/>
              <w:left w:val="single" w:sz="4" w:space="0" w:shadow="0" w:frame="0"/>
              <w:bottom w:val="none" w:sz="0" w:space="0" w:shadow="0" w:frame="0"/>
              <w:right w:val="single" w:sz="4" w:space="0" w:shadow="0" w:frame="0"/>
            </w:tcBorders>
          </w:tcPr>
          <w:p>
            <w:pPr>
              <w:spacing w:before="40" w:after="40"/>
              <w:ind w:left="-57" w:right="-113"/>
              <w:jc w:val="center"/>
              <w:rPr>
                <w:sz w:val="18"/>
              </w:rPr>
            </w:pPr>
            <w:r>
              <w:rPr>
                <w:sz w:val="18"/>
              </w:rPr>
              <w:t xml:space="preserve">55, </w:t>
            </w:r>
            <w:r>
              <w:rPr>
                <w:b w:val="1"/>
                <w:sz w:val="18"/>
              </w:rPr>
              <w:t xml:space="preserve">excluding </w:t>
            </w:r>
          </w:p>
        </w:tc>
        <w:tc>
          <w:tcPr>
            <w:tcW w:w="3420" w:type="dxa"/>
            <w:tcBorders>
              <w:top w:val="single" w:sz="4" w:space="0" w:shadow="0" w:frame="0"/>
              <w:left w:val="single" w:sz="4" w:space="0" w:shadow="0" w:frame="0"/>
              <w:bottom w:val="none" w:sz="0" w:space="0" w:shadow="0" w:frame="0"/>
              <w:right w:val="single" w:sz="4" w:space="0" w:shadow="0" w:frame="0"/>
            </w:tcBorders>
          </w:tcPr>
          <w:p>
            <w:pPr>
              <w:spacing w:before="40" w:after="40"/>
              <w:ind w:left="-57" w:right="-113"/>
              <w:rPr>
                <w:sz w:val="16"/>
              </w:rPr>
            </w:pPr>
          </w:p>
        </w:tc>
      </w:tr>
      <w:tr>
        <w:trPr>
          <w:wAfter w:w="0" w:type="dxa"/>
          <w:trHeight w:hRule="atLeast" w:val="216"/>
        </w:trPr>
        <w:tc>
          <w:tcPr>
            <w:tcW w:w="378" w:type="dxa"/>
            <w:tcBorders>
              <w:top w:val="none" w:sz="0"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p>
        </w:tc>
        <w:tc>
          <w:tcPr>
            <w:tcW w:w="4590" w:type="dxa"/>
            <w:tcBorders>
              <w:top w:val="none" w:sz="0"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contributions</w:t>
            </w:r>
          </w:p>
        </w:tc>
        <w:tc>
          <w:tcPr>
            <w:tcW w:w="1620" w:type="dxa"/>
            <w:tcBorders>
              <w:top w:val="none" w:sz="0"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r>
              <w:rPr>
                <w:sz w:val="18"/>
              </w:rPr>
              <w:t xml:space="preserve"> 555 и 556</w:t>
            </w:r>
          </w:p>
        </w:tc>
        <w:tc>
          <w:tcPr>
            <w:tcW w:w="3420" w:type="dxa"/>
            <w:tcBorders>
              <w:top w:val="none" w:sz="0"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bl>
    <w:p>
      <w:pPr>
        <w:pStyle w:val="P3"/>
        <w:spacing w:after="120"/>
        <w:ind w:left="-142" w:right="-142"/>
        <w:jc w:val="both"/>
        <w:rPr>
          <w:b w:val="1"/>
          <w:sz w:val="18"/>
        </w:rPr>
      </w:pPr>
      <w:r>
        <w:rPr>
          <w:b w:val="1"/>
          <w:sz w:val="18"/>
        </w:rPr>
        <w:t xml:space="preserve"> </w:t>
      </w:r>
      <w:r>
        <w:rPr>
          <w:sz w:val="18"/>
        </w:rPr>
        <w:t>The value of accounted costs and operating costs are to be shown on the basis of based on financial bookkeeping records.</w:t>
      </w:r>
    </w:p>
    <w:p>
      <w:pPr>
        <w:rPr>
          <w:b w:val="1"/>
        </w:rPr>
      </w:pPr>
      <w:r>
        <w:rPr>
          <w:b w:val="1"/>
        </w:rPr>
        <w:t xml:space="preserve">TABLE  3.   STOCKS</w:t>
      </w:r>
      <w:r>
        <w:rPr>
          <w:b w:val="1"/>
        </w:rPr>
        <w:t xml:space="preserve">    </w:t>
      </w:r>
      <w:r>
        <w:rPr>
          <w:b w:val="1"/>
        </w:rPr>
        <w:t>for the _______ quarter 2008</w:t>
      </w:r>
    </w:p>
    <w:tbl>
      <w:tblPr>
        <w:tblStyle w:val="T2"/>
        <w:tblW w:w="990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atLeast" w:val="720"/>
        </w:trPr>
        <w:tc>
          <w:tcPr>
            <w:tcW w:w="343"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ind w:left="-113" w:right="-113"/>
              <w:jc w:val="center"/>
              <w:rPr>
                <w:sz w:val="18"/>
              </w:rPr>
            </w:pPr>
          </w:p>
        </w:tc>
        <w:tc>
          <w:tcPr>
            <w:tcW w:w="4445"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20" w:after="20"/>
              <w:jc w:val="center"/>
              <w:rPr>
                <w:sz w:val="18"/>
              </w:rPr>
            </w:pPr>
          </w:p>
        </w:tc>
        <w:tc>
          <w:tcPr>
            <w:tcW w:w="2520" w:type="dxa"/>
            <w:tcBorders>
              <w:top w:val="single" w:sz="4" w:space="0" w:shadow="0" w:frame="0"/>
              <w:left w:val="single" w:sz="4" w:space="0" w:shadow="0" w:frame="0"/>
              <w:bottom w:val="single" w:sz="4" w:space="0" w:shadow="0" w:frame="0"/>
              <w:right w:val="single" w:sz="4" w:space="0" w:shadow="0" w:frame="0"/>
            </w:tcBorders>
          </w:tcPr>
          <w:p>
            <w:pPr>
              <w:pStyle w:val="P2"/>
              <w:spacing w:before="120" w:after="120"/>
              <w:ind w:left="-115"/>
              <w:jc w:val="center"/>
              <w:rPr>
                <w:rFonts w:ascii="Times New Roman" w:hAnsi="Times New Roman"/>
                <w:b w:val="1"/>
                <w:i w:val="1"/>
                <w:sz w:val="18"/>
              </w:rPr>
            </w:pPr>
            <w:r>
              <w:rPr>
                <w:rFonts w:ascii="Times New Roman" w:hAnsi="Times New Roman"/>
                <w:b w:val="0"/>
                <w:i w:val="0"/>
                <w:sz w:val="18"/>
              </w:rPr>
              <w:t xml:space="preserve">As of the </w:t>
            </w:r>
            <w:r>
              <w:rPr>
                <w:rFonts w:ascii="Times New Roman" w:hAnsi="Times New Roman"/>
                <w:b w:val="0"/>
                <w:i w:val="0"/>
                <w:sz w:val="18"/>
              </w:rPr>
              <w:t>beginning of the</w:t>
            </w:r>
            <w:r>
              <w:rPr>
                <w:rFonts w:ascii="Times New Roman" w:hAnsi="Times New Roman"/>
                <w:b w:val="0"/>
                <w:i w:val="0"/>
                <w:sz w:val="18"/>
              </w:rPr>
              <w:t xml:space="preserve"> </w:t>
            </w:r>
            <w:r>
              <w:rPr>
                <w:rFonts w:ascii="Times New Roman" w:hAnsi="Times New Roman"/>
                <w:b w:val="0"/>
                <w:i w:val="0"/>
                <w:sz w:val="18"/>
              </w:rPr>
              <w:t xml:space="preserve">quarter  </w:t>
            </w:r>
            <w:r>
              <w:rPr>
                <w:rFonts w:ascii="Times New Roman" w:hAnsi="Times New Roman"/>
                <w:b w:val="0"/>
                <w:i w:val="0"/>
                <w:sz w:val="18"/>
                <w:vertAlign w:val="superscript"/>
              </w:rPr>
              <w:t>1)</w:t>
            </w:r>
            <w:r>
              <w:rPr>
                <w:rFonts w:ascii="Times New Roman" w:hAnsi="Times New Roman"/>
                <w:b w:val="0"/>
                <w:i w:val="0"/>
                <w:sz w:val="18"/>
                <w:vertAlign w:val="superscript"/>
              </w:rPr>
              <w:t xml:space="preserve">   </w:t>
            </w:r>
          </w:p>
        </w:tc>
        <w:tc>
          <w:tcPr>
            <w:tcW w:w="2599" w:type="dxa"/>
            <w:tcBorders>
              <w:top w:val="single" w:sz="4" w:space="0" w:shadow="0" w:frame="0"/>
              <w:left w:val="single" w:sz="4" w:space="0" w:shadow="0" w:frame="0"/>
              <w:bottom w:val="single" w:sz="4" w:space="0" w:shadow="0" w:frame="0"/>
              <w:right w:val="single" w:sz="4" w:space="0" w:shadow="0" w:frame="0"/>
            </w:tcBorders>
          </w:tcPr>
          <w:p>
            <w:pPr>
              <w:pStyle w:val="P2"/>
              <w:spacing w:before="120" w:after="120"/>
              <w:ind w:left="-115"/>
              <w:jc w:val="center"/>
              <w:rPr>
                <w:rFonts w:ascii="Times New Roman" w:hAnsi="Times New Roman"/>
                <w:b w:val="1"/>
                <w:i w:val="1"/>
                <w:sz w:val="18"/>
              </w:rPr>
            </w:pPr>
            <w:r>
              <w:rPr>
                <w:rFonts w:ascii="Times New Roman" w:hAnsi="Times New Roman"/>
                <w:b w:val="0"/>
                <w:i w:val="0"/>
                <w:sz w:val="18"/>
              </w:rPr>
              <w:t>A</w:t>
            </w:r>
            <w:r>
              <w:rPr>
                <w:rFonts w:ascii="Times New Roman" w:hAnsi="Times New Roman"/>
                <w:b w:val="0"/>
                <w:i w:val="0"/>
                <w:sz w:val="18"/>
              </w:rPr>
              <w:t>s of</w:t>
            </w:r>
            <w:r>
              <w:rPr>
                <w:rFonts w:ascii="Times New Roman" w:hAnsi="Times New Roman"/>
                <w:b w:val="0"/>
                <w:i w:val="0"/>
                <w:sz w:val="18"/>
              </w:rPr>
              <w:t xml:space="preserve"> the end of the</w:t>
            </w:r>
            <w:r>
              <w:rPr>
                <w:rFonts w:ascii="Times New Roman" w:hAnsi="Times New Roman"/>
                <w:b w:val="0"/>
                <w:i w:val="0"/>
                <w:sz w:val="18"/>
              </w:rPr>
              <w:t xml:space="preserve"> </w:t>
            </w:r>
            <w:r>
              <w:rPr>
                <w:rFonts w:ascii="Times New Roman" w:hAnsi="Times New Roman"/>
                <w:b w:val="0"/>
                <w:i w:val="0"/>
                <w:sz w:val="18"/>
              </w:rPr>
              <w:t>quart</w:t>
            </w:r>
            <w:r>
              <w:rPr>
                <w:rFonts w:ascii="Times New Roman" w:hAnsi="Times New Roman"/>
                <w:b w:val="0"/>
                <w:i w:val="0"/>
                <w:sz w:val="18"/>
              </w:rPr>
              <w:t xml:space="preserve">er  </w:t>
            </w:r>
            <w:r>
              <w:rPr>
                <w:rFonts w:ascii="Times New Roman" w:hAnsi="Times New Roman"/>
                <w:b w:val="0"/>
                <w:i w:val="0"/>
                <w:sz w:val="18"/>
                <w:vertAlign w:val="superscript"/>
              </w:rPr>
              <w:t>1)</w:t>
            </w:r>
            <w:r>
              <w:rPr>
                <w:rFonts w:ascii="Times New Roman" w:hAnsi="Times New Roman"/>
                <w:b w:val="0"/>
                <w:i w:val="0"/>
                <w:sz w:val="18"/>
                <w:vertAlign w:val="superscript"/>
              </w:rPr>
              <w:t xml:space="preserve">  </w:t>
            </w:r>
          </w:p>
        </w:tc>
      </w:tr>
      <w:tr>
        <w:trPr>
          <w:wAfter w:w="0" w:type="dxa"/>
          <w:trHeight w:hRule="atLeast" w:val="360"/>
        </w:trPr>
        <w:tc>
          <w:tcPr>
            <w:tcW w:w="343" w:type="dxa"/>
            <w:tcBorders>
              <w:top w:val="single" w:sz="4" w:space="0" w:shadow="0" w:frame="0"/>
              <w:left w:val="single" w:sz="4" w:space="0" w:shadow="0" w:frame="0"/>
              <w:bottom w:val="none" w:sz="0" w:space="0" w:shadow="0" w:frame="0"/>
              <w:right w:val="single" w:sz="4" w:space="0" w:shadow="0" w:frame="0"/>
            </w:tcBorders>
          </w:tcPr>
          <w:p>
            <w:pPr>
              <w:spacing w:before="60" w:after="60"/>
              <w:ind w:left="-113" w:right="-113"/>
              <w:jc w:val="center"/>
              <w:rPr>
                <w:sz w:val="18"/>
              </w:rPr>
            </w:pPr>
            <w:r>
              <w:rPr>
                <w:sz w:val="18"/>
              </w:rPr>
              <w:t>01</w:t>
            </w:r>
          </w:p>
        </w:tc>
        <w:tc>
          <w:tcPr>
            <w:tcW w:w="4445" w:type="dxa"/>
            <w:tcBorders>
              <w:top w:val="single" w:sz="4" w:space="0" w:shadow="0" w:frame="0"/>
              <w:left w:val="single" w:sz="4" w:space="0" w:shadow="0" w:frame="0"/>
              <w:bottom w:val="none" w:sz="0" w:space="0" w:shadow="0" w:frame="0"/>
              <w:right w:val="single" w:sz="4" w:space="0" w:shadow="0" w:frame="0"/>
            </w:tcBorders>
          </w:tcPr>
          <w:p>
            <w:pPr>
              <w:spacing w:before="60" w:after="60"/>
              <w:rPr>
                <w:sz w:val="18"/>
              </w:rPr>
            </w:pPr>
            <w:r>
              <w:rPr>
                <w:sz w:val="18"/>
              </w:rPr>
              <w:t xml:space="preserve">Materials </w:t>
            </w:r>
          </w:p>
        </w:tc>
        <w:tc>
          <w:tcPr>
            <w:tcW w:w="25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7"/>
              </w:rPr>
            </w:pPr>
          </w:p>
        </w:tc>
        <w:tc>
          <w:tcPr>
            <w:tcW w:w="2599"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rPr>
                <w:sz w:val="16"/>
              </w:rPr>
            </w:pPr>
          </w:p>
        </w:tc>
      </w:tr>
      <w:tr>
        <w:trPr>
          <w:wAfter w:w="0" w:type="dxa"/>
          <w:trHeight w:hRule="exact" w:val="360"/>
        </w:trPr>
        <w:tc>
          <w:tcPr>
            <w:tcW w:w="343"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02</w:t>
            </w:r>
          </w:p>
        </w:tc>
        <w:tc>
          <w:tcPr>
            <w:tcW w:w="4445" w:type="dxa"/>
            <w:tcBorders>
              <w:top w:val="single" w:sz="4" w:space="0" w:shadow="0" w:frame="0"/>
              <w:left w:val="single" w:sz="4" w:space="0" w:shadow="0" w:frame="0"/>
              <w:bottom w:val="single" w:sz="4" w:space="0" w:shadow="0" w:frame="0"/>
              <w:right w:val="single" w:sz="4" w:space="0" w:shadow="0" w:frame="0"/>
            </w:tcBorders>
          </w:tcPr>
          <w:p>
            <w:pPr>
              <w:spacing w:before="60" w:after="60"/>
              <w:rPr>
                <w:sz w:val="18"/>
              </w:rPr>
            </w:pPr>
            <w:r>
              <w:rPr>
                <w:sz w:val="18"/>
              </w:rPr>
              <w:t xml:space="preserve">Work in progress </w:t>
            </w:r>
          </w:p>
        </w:tc>
        <w:tc>
          <w:tcPr>
            <w:tcW w:w="25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2599" w:type="dxa"/>
            <w:tcBorders>
              <w:top w:val="single" w:sz="4" w:space="0" w:shadow="0" w:frame="0"/>
              <w:left w:val="single" w:sz="4" w:space="0" w:shadow="0" w:frame="0"/>
              <w:bottom w:val="none" w:sz="0" w:space="0" w:shadow="0" w:frame="0"/>
              <w:right w:val="single" w:sz="4" w:space="0" w:shadow="0" w:frame="0"/>
            </w:tcBorders>
          </w:tcPr>
          <w:p>
            <w:pPr>
              <w:spacing w:before="40" w:after="40"/>
              <w:ind w:left="-57" w:right="-113"/>
              <w:rPr>
                <w:sz w:val="16"/>
              </w:rPr>
            </w:pPr>
          </w:p>
        </w:tc>
      </w:tr>
      <w:tr>
        <w:trPr>
          <w:wAfter w:w="0" w:type="dxa"/>
          <w:trHeight w:hRule="exact" w:val="360"/>
        </w:trPr>
        <w:tc>
          <w:tcPr>
            <w:tcW w:w="343"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03</w:t>
            </w:r>
          </w:p>
        </w:tc>
        <w:tc>
          <w:tcPr>
            <w:tcW w:w="4445" w:type="dxa"/>
            <w:tcBorders>
              <w:top w:val="single" w:sz="4" w:space="0" w:shadow="0" w:frame="0"/>
              <w:left w:val="single" w:sz="4" w:space="0" w:shadow="0" w:frame="0"/>
              <w:bottom w:val="single" w:sz="4" w:space="0" w:shadow="0" w:frame="0"/>
              <w:right w:val="single" w:sz="4" w:space="0" w:shadow="0" w:frame="0"/>
            </w:tcBorders>
          </w:tcPr>
          <w:p>
            <w:pPr>
              <w:spacing w:before="60" w:after="60"/>
              <w:rPr>
                <w:sz w:val="18"/>
              </w:rPr>
            </w:pPr>
            <w:r>
              <w:rPr>
                <w:sz w:val="18"/>
              </w:rPr>
              <w:t>Finished products</w:t>
            </w:r>
          </w:p>
        </w:tc>
        <w:tc>
          <w:tcPr>
            <w:tcW w:w="25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2599"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r>
        <w:trPr>
          <w:wAfter w:w="0" w:type="dxa"/>
          <w:trHeight w:hRule="exact" w:val="360"/>
        </w:trPr>
        <w:tc>
          <w:tcPr>
            <w:tcW w:w="343"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04</w:t>
            </w:r>
          </w:p>
        </w:tc>
        <w:tc>
          <w:tcPr>
            <w:tcW w:w="4445" w:type="dxa"/>
            <w:tcBorders>
              <w:top w:val="single" w:sz="4" w:space="0" w:shadow="0" w:frame="0"/>
              <w:left w:val="single" w:sz="4" w:space="0" w:shadow="0" w:frame="0"/>
              <w:bottom w:val="single" w:sz="4" w:space="0" w:shadow="0" w:frame="0"/>
              <w:right w:val="single" w:sz="4" w:space="0" w:shadow="0" w:frame="0"/>
            </w:tcBorders>
          </w:tcPr>
          <w:p>
            <w:pPr>
              <w:spacing w:before="60" w:after="60"/>
              <w:rPr>
                <w:sz w:val="18"/>
              </w:rPr>
            </w:pPr>
            <w:r>
              <w:rPr>
                <w:sz w:val="18"/>
              </w:rPr>
              <w:t xml:space="preserve">Goods </w:t>
            </w:r>
          </w:p>
        </w:tc>
        <w:tc>
          <w:tcPr>
            <w:tcW w:w="25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2599"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bl>
    <w:p>
      <w:pPr>
        <w:pStyle w:val="P4"/>
        <w:spacing w:lineRule="auto" w:line="192"/>
        <w:rPr>
          <w:sz w:val="6"/>
          <w:vertAlign w:val="superscript"/>
        </w:rPr>
      </w:pPr>
    </w:p>
    <w:p>
      <w:pPr>
        <w:pStyle w:val="P2"/>
        <w:spacing w:before="120" w:after="120"/>
        <w:ind w:left="-115"/>
        <w:jc w:val="both"/>
        <w:rPr>
          <w:rFonts w:ascii="Times New Roman" w:hAnsi="Times New Roman"/>
          <w:b w:val="1"/>
          <w:i w:val="1"/>
          <w:sz w:val="20"/>
        </w:rPr>
      </w:pPr>
      <w:r>
        <w:rPr>
          <w:rFonts w:ascii="Times New Roman" w:hAnsi="Times New Roman"/>
          <w:b w:val="0"/>
          <w:i w:val="0"/>
          <w:sz w:val="20"/>
          <w:vertAlign w:val="superscript"/>
        </w:rPr>
        <w:t xml:space="preserve">1)  </w:t>
      </w:r>
      <w:r>
        <w:rPr>
          <w:rFonts w:ascii="Times New Roman" w:hAnsi="Times New Roman"/>
          <w:b w:val="0"/>
          <w:i w:val="0"/>
          <w:sz w:val="20"/>
        </w:rPr>
        <w:t xml:space="preserve"> </w:t>
      </w:r>
      <w:r>
        <w:rPr>
          <w:rFonts w:ascii="Times New Roman" w:hAnsi="Times New Roman"/>
          <w:i w:val="0"/>
          <w:sz w:val="20"/>
        </w:rPr>
        <w:t>Important remark</w:t>
      </w:r>
      <w:r>
        <w:rPr>
          <w:rFonts w:ascii="Times New Roman" w:hAnsi="Times New Roman"/>
          <w:b w:val="0"/>
          <w:i w:val="0"/>
          <w:sz w:val="20"/>
        </w:rPr>
        <w:t>: The value of stocks at the beginning of the quarter</w:t>
      </w:r>
      <w:r>
        <w:rPr>
          <w:rFonts w:ascii="Times New Roman" w:hAnsi="Times New Roman"/>
          <w:b w:val="0"/>
          <w:i w:val="0"/>
          <w:sz w:val="20"/>
        </w:rPr>
        <w:t xml:space="preserve"> </w:t>
      </w:r>
      <w:r>
        <w:rPr>
          <w:rFonts w:ascii="Times New Roman" w:hAnsi="Times New Roman"/>
          <w:i w:val="0"/>
          <w:sz w:val="20"/>
        </w:rPr>
        <w:t xml:space="preserve">should </w:t>
      </w:r>
      <w:r>
        <w:rPr>
          <w:rFonts w:ascii="Times New Roman" w:hAnsi="Times New Roman"/>
          <w:b w:val="0"/>
          <w:i w:val="0"/>
          <w:sz w:val="20"/>
        </w:rPr>
        <w:t>equal</w:t>
      </w:r>
      <w:r>
        <w:rPr>
          <w:rFonts w:ascii="Times New Roman" w:hAnsi="Times New Roman"/>
          <w:b w:val="0"/>
          <w:i w:val="0"/>
          <w:sz w:val="20"/>
        </w:rPr>
        <w:t>s</w:t>
      </w:r>
      <w:r>
        <w:rPr>
          <w:rFonts w:ascii="Times New Roman" w:hAnsi="Times New Roman"/>
          <w:b w:val="0"/>
          <w:i w:val="0"/>
          <w:sz w:val="20"/>
        </w:rPr>
        <w:t xml:space="preserve"> the value of stocks at the end of the </w:t>
      </w:r>
      <w:r>
        <w:rPr>
          <w:rFonts w:ascii="Times New Roman" w:hAnsi="Times New Roman"/>
          <w:b w:val="0"/>
          <w:i w:val="0"/>
          <w:sz w:val="20"/>
        </w:rPr>
        <w:t xml:space="preserve">previous </w:t>
      </w:r>
      <w:r>
        <w:rPr>
          <w:rFonts w:ascii="Times New Roman" w:hAnsi="Times New Roman"/>
          <w:b w:val="0"/>
          <w:i w:val="0"/>
          <w:sz w:val="20"/>
        </w:rPr>
        <w:t>quarter</w:t>
      </w:r>
      <w:r>
        <w:rPr>
          <w:rFonts w:ascii="Times New Roman" w:hAnsi="Times New Roman"/>
          <w:b w:val="0"/>
          <w:i w:val="0"/>
          <w:sz w:val="20"/>
        </w:rPr>
        <w:t>,</w:t>
      </w:r>
      <w:r>
        <w:rPr>
          <w:rFonts w:ascii="Times New Roman" w:hAnsi="Times New Roman"/>
          <w:b w:val="0"/>
          <w:i w:val="0"/>
          <w:sz w:val="20"/>
        </w:rPr>
        <w:t xml:space="preserve"> for each item separately. If there are differences between th</w:t>
      </w:r>
      <w:r>
        <w:rPr>
          <w:rFonts w:ascii="Times New Roman" w:hAnsi="Times New Roman"/>
          <w:b w:val="0"/>
          <w:i w:val="0"/>
          <w:sz w:val="20"/>
        </w:rPr>
        <w:t>o</w:t>
      </w:r>
      <w:r>
        <w:rPr>
          <w:rFonts w:ascii="Times New Roman" w:hAnsi="Times New Roman"/>
          <w:b w:val="0"/>
          <w:i w:val="0"/>
          <w:sz w:val="20"/>
        </w:rPr>
        <w:t>se two figures, please provide explanation in the space earmarked for that purpose at the end of the questionnaire.</w:t>
      </w:r>
    </w:p>
    <w:p>
      <w:pPr>
        <w:pStyle w:val="P4"/>
        <w:spacing w:lineRule="auto" w:line="192"/>
        <w:rPr>
          <w:sz w:val="16"/>
        </w:rPr>
      </w:pPr>
    </w:p>
    <w:p>
      <w:pPr>
        <w:pStyle w:val="P3"/>
        <w:spacing w:after="120"/>
        <w:ind w:left="-142" w:right="-142"/>
        <w:jc w:val="both"/>
        <w:rPr>
          <w:b w:val="1"/>
        </w:rPr>
      </w:pPr>
      <w:r>
        <w:rPr>
          <w:b w:val="1"/>
        </w:rPr>
        <w:t>TABLE</w:t>
      </w:r>
      <w:r>
        <w:rPr>
          <w:b w:val="1"/>
        </w:rPr>
        <w:t xml:space="preserve"> 4.</w:t>
      </w:r>
      <w:r>
        <w:rPr>
          <w:b w:val="1"/>
        </w:rPr>
        <w:t xml:space="preserve"> NUMBER OF EMPLOYEES</w:t>
      </w:r>
      <w:r>
        <w:rPr>
          <w:b w:val="1"/>
        </w:rPr>
        <w:t xml:space="preserve"> </w:t>
      </w:r>
      <w:r>
        <w:rPr>
          <w:b w:val="1"/>
        </w:rPr>
        <w:t>for the _______ quarter 2008</w:t>
      </w:r>
    </w:p>
    <w:tbl>
      <w:tblPr>
        <w:tblStyle w:val="T2"/>
        <w:tblW w:w="9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exact" w:val="438"/>
        </w:trPr>
        <w:tc>
          <w:tcPr>
            <w:tcW w:w="369"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7"/>
              </w:rPr>
            </w:pPr>
          </w:p>
        </w:tc>
        <w:tc>
          <w:tcPr>
            <w:tcW w:w="3762" w:type="dxa"/>
            <w:tcBorders>
              <w:top w:val="single" w:sz="4" w:space="0" w:shadow="0" w:frame="0"/>
              <w:left w:val="single" w:sz="4" w:space="0" w:shadow="0" w:frame="0"/>
              <w:bottom w:val="none" w:sz="0" w:space="0" w:shadow="0" w:frame="0"/>
              <w:right w:val="single" w:sz="4" w:space="0" w:shadow="0" w:frame="0"/>
            </w:tcBorders>
          </w:tcPr>
          <w:p>
            <w:pPr>
              <w:spacing w:before="40" w:after="40"/>
              <w:ind w:left="-57" w:right="-113"/>
              <w:rPr>
                <w:sz w:val="17"/>
              </w:rPr>
            </w:pPr>
          </w:p>
        </w:tc>
        <w:tc>
          <w:tcPr>
            <w:tcW w:w="5157" w:type="dxa"/>
            <w:tcBorders>
              <w:top w:val="single" w:sz="4" w:space="0" w:shadow="0" w:frame="0"/>
              <w:left w:val="single" w:sz="4" w:space="0" w:shadow="0" w:frame="0"/>
              <w:bottom w:val="none" w:sz="0" w:space="0" w:shadow="0" w:frame="0"/>
              <w:right w:val="single" w:sz="4" w:space="0" w:shadow="0" w:frame="0"/>
            </w:tcBorders>
          </w:tcPr>
          <w:p>
            <w:pPr>
              <w:spacing w:before="120" w:after="120"/>
              <w:jc w:val="center"/>
              <w:rPr>
                <w:sz w:val="18"/>
              </w:rPr>
            </w:pPr>
            <w:r>
              <w:rPr>
                <w:sz w:val="18"/>
              </w:rPr>
              <w:t>Quarterly average</w:t>
            </w:r>
          </w:p>
        </w:tc>
      </w:tr>
      <w:tr>
        <w:trPr>
          <w:wAfter w:w="0" w:type="dxa"/>
        </w:trPr>
        <w:tc>
          <w:tcPr>
            <w:tcW w:w="369"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01</w:t>
            </w:r>
          </w:p>
        </w:tc>
        <w:tc>
          <w:tcPr>
            <w:tcW w:w="3762"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8"/>
              </w:rPr>
            </w:pPr>
            <w:r>
              <w:rPr>
                <w:sz w:val="18"/>
              </w:rPr>
              <w:t xml:space="preserve">Number of employees </w:t>
            </w:r>
          </w:p>
        </w:tc>
        <w:tc>
          <w:tcPr>
            <w:tcW w:w="5157"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bl>
    <w:p>
      <w:pPr>
        <w:pStyle w:val="P4"/>
        <w:spacing w:lineRule="auto" w:line="216"/>
        <w:rPr>
          <w:sz w:val="20"/>
        </w:rPr>
      </w:pPr>
      <w:r>
        <w:rPr>
          <w:b w:val="1"/>
          <w:sz w:val="20"/>
        </w:rPr>
        <w:t xml:space="preserve"> </w:t>
      </w:r>
      <w:r>
        <w:rPr>
          <w:sz w:val="20"/>
        </w:rPr>
        <w:t xml:space="preserve">Enter the number of persons who work for an employer and who have signed a labor contract and are remunerated for their work. The number of employees </w:t>
      </w:r>
      <w:r>
        <w:rPr>
          <w:sz w:val="20"/>
          <w:u w:val="single"/>
        </w:rPr>
        <w:t>includes</w:t>
      </w:r>
      <w:r>
        <w:rPr>
          <w:sz w:val="20"/>
        </w:rPr>
        <w:t xml:space="preserve"> all persons who are on payroll, including home workers, apprentices, paid working proprietors and family members, persons on temporary leave, part time workers, temporary workers and seasonal workers. You should </w:t>
      </w:r>
      <w:r>
        <w:rPr>
          <w:sz w:val="20"/>
          <w:u w:val="single"/>
        </w:rPr>
        <w:t>exclude</w:t>
      </w:r>
      <w:r>
        <w:rPr>
          <w:sz w:val="20"/>
        </w:rPr>
        <w:t xml:space="preserve"> from the number of employees: unpaid working proprietors and family members, persons on indefinite period (long-lasting sick leave, military service, etc.) and persons working via an agency.</w:t>
      </w:r>
    </w:p>
    <w:p>
      <w:pPr>
        <w:pStyle w:val="P4"/>
        <w:spacing w:lineRule="auto" w:line="216"/>
        <w:rPr>
          <w:sz w:val="20"/>
        </w:rPr>
      </w:pPr>
    </w:p>
    <w:p>
      <w:pPr>
        <w:pStyle w:val="P4"/>
        <w:spacing w:lineRule="auto" w:line="216"/>
        <w:rPr>
          <w:sz w:val="20"/>
        </w:rPr>
      </w:pPr>
      <w:r>
        <w:rPr>
          <w:sz w:val="20"/>
        </w:rPr>
        <w:t>Data should be shown in accordance with the company records on human resources or other company records. The quarterly average should be calculated as the sum of the number of persons employed at the end of each month, divided with three, shown without decimals.</w:t>
      </w:r>
    </w:p>
    <w:p>
      <w:pPr>
        <w:pStyle w:val="P3"/>
        <w:spacing w:after="120"/>
        <w:ind w:left="-142" w:right="-142"/>
        <w:jc w:val="both"/>
      </w:pPr>
      <w:r>
        <w:rPr>
          <w:b w:val="1"/>
        </w:rPr>
        <w:t>TABLE</w:t>
      </w:r>
      <w:r>
        <w:rPr>
          <w:b w:val="1"/>
        </w:rPr>
        <w:t xml:space="preserve"> 5.</w:t>
      </w:r>
      <w:r>
        <w:rPr>
          <w:b w:val="1"/>
        </w:rPr>
        <w:t xml:space="preserve">  </w:t>
      </w:r>
      <w:r>
        <w:rPr>
          <w:b w:val="1"/>
        </w:rPr>
        <w:t xml:space="preserve">REALIZED </w:t>
      </w:r>
      <w:r>
        <w:rPr>
          <w:b w:val="1"/>
        </w:rPr>
        <w:t>INVESTMENT</w:t>
      </w:r>
      <w:r>
        <w:rPr>
          <w:b w:val="1"/>
        </w:rPr>
        <w:t>S</w:t>
      </w:r>
      <w:r>
        <w:rPr>
          <w:b w:val="1"/>
        </w:rPr>
        <w:t xml:space="preserve"> IN TANGIBLE FIXED ASSETS</w:t>
      </w:r>
      <w:r>
        <w:t xml:space="preserve"> </w:t>
      </w:r>
      <w:r>
        <w:rPr>
          <w:b w:val="1"/>
        </w:rPr>
        <w:t>for the _______ quarter 2008</w:t>
      </w:r>
      <w:r>
        <w:rPr>
          <w:b w:val="1"/>
        </w:rPr>
        <w:t xml:space="preserve">    </w:t>
      </w:r>
    </w:p>
    <w:tbl>
      <w:tblPr>
        <w:tblStyle w:val="T2"/>
        <w:tblW w:w="954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atLeast" w:val="288"/>
        </w:trPr>
        <w:tc>
          <w:tcPr>
            <w:tcW w:w="450" w:type="dxa"/>
            <w:tcBorders>
              <w:top w:val="single" w:sz="4" w:space="0" w:shadow="0" w:frame="0"/>
              <w:left w:val="single" w:sz="4" w:space="0" w:shadow="0" w:frame="0"/>
              <w:bottom w:val="none" w:sz="0" w:space="0" w:shadow="0" w:frame="0"/>
              <w:right w:val="single" w:sz="4" w:space="0" w:shadow="0" w:frame="0"/>
            </w:tcBorders>
            <w:vAlign w:val="center"/>
          </w:tcPr>
          <w:p>
            <w:pPr>
              <w:spacing w:before="20" w:after="20"/>
              <w:ind w:left="-113" w:right="-113"/>
              <w:jc w:val="center"/>
              <w:rPr>
                <w:sz w:val="17"/>
              </w:rPr>
            </w:pPr>
          </w:p>
        </w:tc>
        <w:tc>
          <w:tcPr>
            <w:tcW w:w="3333" w:type="dxa"/>
            <w:tcBorders>
              <w:top w:val="single" w:sz="4" w:space="0" w:shadow="0" w:frame="0"/>
              <w:left w:val="single" w:sz="4" w:space="0" w:shadow="0" w:frame="0"/>
              <w:bottom w:val="none" w:sz="0" w:space="0" w:shadow="0" w:frame="0"/>
              <w:right w:val="single" w:sz="4" w:space="0" w:shadow="0" w:frame="0"/>
            </w:tcBorders>
            <w:vAlign w:val="center"/>
          </w:tcPr>
          <w:p>
            <w:pPr>
              <w:pStyle w:val="P2"/>
              <w:spacing w:before="20" w:after="20"/>
              <w:jc w:val="center"/>
              <w:rPr>
                <w:sz w:val="17"/>
              </w:rPr>
            </w:pPr>
          </w:p>
        </w:tc>
        <w:tc>
          <w:tcPr>
            <w:tcW w:w="5758" w:type="dxa"/>
            <w:gridSpan w:val="3"/>
            <w:tcBorders>
              <w:top w:val="single" w:sz="4" w:space="0" w:shadow="0" w:frame="0"/>
              <w:left w:val="single" w:sz="4" w:space="0" w:shadow="0" w:frame="0"/>
              <w:bottom w:val="single" w:sz="4" w:space="0" w:shadow="0" w:frame="0"/>
              <w:right w:val="single" w:sz="4" w:space="0" w:shadow="0" w:frame="0"/>
            </w:tcBorders>
          </w:tcPr>
          <w:p>
            <w:pPr>
              <w:pStyle w:val="P2"/>
              <w:spacing w:before="20" w:after="20"/>
              <w:ind w:left="-115"/>
              <w:rPr>
                <w:rFonts w:ascii="Times New Roman" w:hAnsi="Times New Roman"/>
                <w:b w:val="1"/>
                <w:i w:val="1"/>
                <w:sz w:val="18"/>
              </w:rPr>
            </w:pPr>
            <w:r>
              <w:rPr>
                <w:rFonts w:ascii="Times New Roman" w:hAnsi="Times New Roman"/>
                <w:b w:val="0"/>
                <w:i w:val="0"/>
                <w:sz w:val="18"/>
              </w:rPr>
              <w:t xml:space="preserve">Value of </w:t>
            </w:r>
            <w:r>
              <w:rPr>
                <w:rFonts w:ascii="Times New Roman" w:hAnsi="Times New Roman"/>
                <w:b w:val="0"/>
                <w:i w:val="0"/>
                <w:sz w:val="18"/>
              </w:rPr>
              <w:t>investments</w:t>
            </w:r>
            <w:r>
              <w:rPr>
                <w:rFonts w:ascii="Times New Roman" w:hAnsi="Times New Roman"/>
                <w:b w:val="0"/>
                <w:i w:val="0"/>
                <w:sz w:val="18"/>
              </w:rPr>
              <w:t>, in thousand</w:t>
            </w:r>
            <w:r>
              <w:rPr>
                <w:rFonts w:ascii="Times New Roman" w:hAnsi="Times New Roman"/>
                <w:b w:val="0"/>
                <w:i w:val="0"/>
                <w:sz w:val="18"/>
              </w:rPr>
              <w:t>s</w:t>
            </w:r>
            <w:r>
              <w:rPr>
                <w:rFonts w:ascii="Times New Roman" w:hAnsi="Times New Roman"/>
                <w:b w:val="0"/>
                <w:i w:val="0"/>
                <w:sz w:val="18"/>
              </w:rPr>
              <w:t xml:space="preserve"> dinars</w:t>
            </w:r>
            <w:r>
              <w:rPr>
                <w:rFonts w:ascii="Times New Roman" w:hAnsi="Times New Roman"/>
                <w:b w:val="0"/>
                <w:i w:val="0"/>
                <w:sz w:val="18"/>
              </w:rPr>
              <w:t xml:space="preserve"> </w:t>
            </w:r>
          </w:p>
        </w:tc>
      </w:tr>
      <w:tr>
        <w:trPr>
          <w:wAfter w:w="0" w:type="dxa"/>
          <w:trHeight w:hRule="exact" w:val="360"/>
        </w:trPr>
        <w:tc>
          <w:tcPr>
            <w:tcW w:w="450" w:type="dxa"/>
            <w:tcBorders>
              <w:top w:val="none" w:sz="0" w:space="0" w:shadow="0" w:frame="0"/>
              <w:left w:val="single" w:sz="4" w:space="0" w:shadow="0" w:frame="0"/>
              <w:bottom w:val="single" w:sz="4" w:space="0" w:shadow="0" w:frame="0"/>
              <w:right w:val="single" w:sz="4" w:space="0" w:shadow="0" w:frame="0"/>
            </w:tcBorders>
            <w:vAlign w:val="center"/>
          </w:tcPr>
          <w:p>
            <w:pPr>
              <w:spacing w:before="20" w:after="20"/>
              <w:ind w:left="-113" w:right="-113"/>
              <w:jc w:val="center"/>
              <w:rPr>
                <w:sz w:val="17"/>
              </w:rPr>
            </w:pPr>
          </w:p>
        </w:tc>
        <w:tc>
          <w:tcPr>
            <w:tcW w:w="3333" w:type="dxa"/>
            <w:tcBorders>
              <w:top w:val="none" w:sz="0" w:space="0" w:shadow="0" w:frame="0"/>
              <w:left w:val="single" w:sz="4" w:space="0" w:shadow="0" w:frame="0"/>
              <w:bottom w:val="single" w:sz="4" w:space="0" w:shadow="0" w:frame="0"/>
              <w:right w:val="single" w:sz="4" w:space="0" w:shadow="0" w:frame="0"/>
            </w:tcBorders>
            <w:vAlign w:val="center"/>
          </w:tcPr>
          <w:p>
            <w:pPr>
              <w:pStyle w:val="P2"/>
              <w:spacing w:before="20" w:after="20"/>
              <w:jc w:val="center"/>
              <w:rPr>
                <w:sz w:val="17"/>
              </w:rPr>
            </w:pPr>
          </w:p>
        </w:tc>
        <w:tc>
          <w:tcPr>
            <w:tcW w:w="2158" w:type="dxa"/>
            <w:tcBorders>
              <w:top w:val="single" w:sz="4" w:space="0" w:shadow="0" w:frame="0"/>
              <w:left w:val="single" w:sz="4" w:space="0" w:shadow="0" w:frame="0"/>
              <w:bottom w:val="single" w:sz="4" w:space="0" w:shadow="0" w:frame="0"/>
              <w:right w:val="single" w:sz="4" w:space="0" w:shadow="0" w:frame="0"/>
            </w:tcBorders>
          </w:tcPr>
          <w:p>
            <w:pPr>
              <w:pStyle w:val="P2"/>
              <w:spacing w:before="2" w:after="2"/>
              <w:ind w:left="-113"/>
              <w:jc w:val="center"/>
              <w:rPr>
                <w:rFonts w:ascii="Times New Roman" w:hAnsi="Times New Roman"/>
                <w:b w:val="1"/>
                <w:i w:val="1"/>
                <w:sz w:val="18"/>
              </w:rPr>
            </w:pPr>
            <w:r>
              <w:rPr>
                <w:rFonts w:ascii="Times New Roman" w:hAnsi="Times New Roman"/>
                <w:b w:val="0"/>
                <w:i w:val="0"/>
                <w:sz w:val="18"/>
              </w:rPr>
              <w:t>Total</w:t>
            </w:r>
          </w:p>
          <w:p>
            <w:pPr>
              <w:spacing w:before="2" w:after="2"/>
              <w:jc w:val="center"/>
              <w:rPr>
                <w:sz w:val="18"/>
              </w:rPr>
            </w:pPr>
          </w:p>
        </w:tc>
        <w:tc>
          <w:tcPr>
            <w:tcW w:w="1800" w:type="dxa"/>
            <w:tcBorders>
              <w:top w:val="single" w:sz="4" w:space="0" w:shadow="0" w:frame="0"/>
              <w:left w:val="single" w:sz="4" w:space="0" w:shadow="0" w:frame="0"/>
              <w:bottom w:val="single" w:sz="4" w:space="0" w:shadow="0" w:frame="0"/>
              <w:right w:val="single" w:sz="4" w:space="0" w:shadow="0" w:frame="0"/>
            </w:tcBorders>
          </w:tcPr>
          <w:p>
            <w:pPr>
              <w:pStyle w:val="P2"/>
              <w:spacing w:before="2" w:after="2"/>
              <w:ind w:left="-113"/>
              <w:jc w:val="center"/>
              <w:rPr>
                <w:rFonts w:ascii="Times New Roman" w:hAnsi="Times New Roman"/>
                <w:b w:val="1"/>
                <w:i w:val="1"/>
                <w:sz w:val="18"/>
              </w:rPr>
            </w:pPr>
            <w:r>
              <w:rPr>
                <w:rFonts w:ascii="Times New Roman" w:hAnsi="Times New Roman"/>
                <w:b w:val="0"/>
                <w:i w:val="0"/>
                <w:sz w:val="18"/>
              </w:rPr>
              <w:t>New fixed assets</w:t>
            </w:r>
          </w:p>
        </w:tc>
        <w:tc>
          <w:tcPr>
            <w:tcW w:w="1800" w:type="dxa"/>
            <w:tcBorders>
              <w:top w:val="single" w:sz="4" w:space="0" w:shadow="0" w:frame="0"/>
              <w:left w:val="single" w:sz="4" w:space="0" w:shadow="0" w:frame="0"/>
              <w:bottom w:val="single" w:sz="4" w:space="0" w:shadow="0" w:frame="0"/>
              <w:right w:val="single" w:sz="4" w:space="0" w:shadow="0" w:frame="0"/>
            </w:tcBorders>
          </w:tcPr>
          <w:p>
            <w:pPr>
              <w:pStyle w:val="P2"/>
              <w:spacing w:before="2" w:after="2"/>
              <w:ind w:left="-113"/>
              <w:jc w:val="center"/>
              <w:rPr>
                <w:rFonts w:ascii="Times New Roman" w:hAnsi="Times New Roman"/>
                <w:b w:val="1"/>
                <w:i w:val="1"/>
                <w:sz w:val="18"/>
              </w:rPr>
            </w:pPr>
            <w:r>
              <w:rPr>
                <w:rFonts w:ascii="Times New Roman" w:hAnsi="Times New Roman"/>
                <w:b w:val="0"/>
                <w:i w:val="0"/>
                <w:sz w:val="18"/>
              </w:rPr>
              <w:t>Used fixed assets</w:t>
            </w:r>
          </w:p>
        </w:tc>
      </w:tr>
      <w:tr>
        <w:trPr>
          <w:wAfter w:w="0" w:type="dxa"/>
          <w:trHeight w:hRule="exact" w:val="216"/>
        </w:trPr>
        <w:tc>
          <w:tcPr>
            <w:tcW w:w="450" w:type="dxa"/>
            <w:tcBorders>
              <w:top w:val="single" w:sz="4" w:space="0" w:shadow="0" w:frame="0"/>
              <w:left w:val="single" w:sz="4" w:space="0" w:shadow="0" w:frame="0"/>
              <w:bottom w:val="none" w:sz="0" w:space="0" w:shadow="0" w:frame="0"/>
              <w:right w:val="single" w:sz="4" w:space="0" w:shadow="0" w:frame="0"/>
            </w:tcBorders>
          </w:tcPr>
          <w:p>
            <w:pPr>
              <w:spacing w:before="60" w:after="60"/>
              <w:ind w:left="-113" w:right="-113"/>
              <w:jc w:val="center"/>
              <w:rPr>
                <w:sz w:val="13"/>
              </w:rPr>
            </w:pPr>
            <w:r>
              <w:rPr>
                <w:sz w:val="13"/>
              </w:rPr>
              <w:t>1</w:t>
            </w:r>
          </w:p>
        </w:tc>
        <w:tc>
          <w:tcPr>
            <w:tcW w:w="3333" w:type="dxa"/>
            <w:tcBorders>
              <w:top w:val="single" w:sz="4" w:space="0" w:shadow="0" w:frame="0"/>
              <w:left w:val="single" w:sz="4" w:space="0" w:shadow="0" w:frame="0"/>
              <w:bottom w:val="none" w:sz="0" w:space="0" w:shadow="0" w:frame="0"/>
              <w:right w:val="single" w:sz="4" w:space="0" w:shadow="0" w:frame="0"/>
            </w:tcBorders>
          </w:tcPr>
          <w:p>
            <w:pPr>
              <w:spacing w:before="60" w:after="60"/>
              <w:jc w:val="center"/>
              <w:rPr>
                <w:sz w:val="13"/>
              </w:rPr>
            </w:pPr>
            <w:r>
              <w:rPr>
                <w:sz w:val="13"/>
              </w:rPr>
              <w:t>2</w:t>
            </w:r>
          </w:p>
        </w:tc>
        <w:tc>
          <w:tcPr>
            <w:tcW w:w="2158"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jc w:val="center"/>
              <w:rPr>
                <w:sz w:val="13"/>
              </w:rPr>
            </w:pPr>
            <w:r>
              <w:rPr>
                <w:sz w:val="13"/>
              </w:rPr>
              <w:t>3</w:t>
            </w: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jc w:val="center"/>
              <w:rPr>
                <w:sz w:val="13"/>
              </w:rPr>
            </w:pPr>
            <w:r>
              <w:rPr>
                <w:sz w:val="13"/>
              </w:rPr>
              <w:t>4</w:t>
            </w:r>
          </w:p>
        </w:tc>
        <w:tc>
          <w:tcPr>
            <w:tcW w:w="1800"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jc w:val="center"/>
              <w:rPr>
                <w:sz w:val="13"/>
              </w:rPr>
            </w:pPr>
            <w:r>
              <w:rPr>
                <w:sz w:val="13"/>
              </w:rPr>
              <w:t>5</w:t>
            </w:r>
          </w:p>
        </w:tc>
      </w:tr>
      <w:tr>
        <w:trPr>
          <w:wAfter w:w="0" w:type="dxa"/>
          <w:trHeight w:hRule="atLeast" w:val="403"/>
        </w:trPr>
        <w:tc>
          <w:tcPr>
            <w:tcW w:w="450" w:type="dxa"/>
            <w:tcBorders>
              <w:top w:val="single" w:sz="4" w:space="0" w:shadow="0" w:frame="0"/>
              <w:left w:val="single" w:sz="4" w:space="0" w:shadow="0" w:frame="0"/>
              <w:bottom w:val="none" w:sz="0" w:space="0" w:shadow="0" w:frame="0"/>
              <w:right w:val="single" w:sz="4" w:space="0" w:shadow="0" w:frame="0"/>
            </w:tcBorders>
          </w:tcPr>
          <w:p>
            <w:pPr>
              <w:spacing w:before="60" w:after="60"/>
              <w:ind w:left="-113" w:right="-113"/>
              <w:jc w:val="center"/>
              <w:rPr>
                <w:sz w:val="18"/>
              </w:rPr>
            </w:pPr>
            <w:r>
              <w:rPr>
                <w:sz w:val="18"/>
              </w:rPr>
              <w:t>01</w:t>
            </w:r>
          </w:p>
        </w:tc>
        <w:tc>
          <w:tcPr>
            <w:tcW w:w="3333" w:type="dxa"/>
            <w:tcBorders>
              <w:top w:val="single" w:sz="4" w:space="0" w:shadow="0" w:frame="0"/>
              <w:left w:val="single" w:sz="4" w:space="0" w:shadow="0" w:frame="0"/>
              <w:bottom w:val="none" w:sz="0" w:space="0" w:shadow="0" w:frame="0"/>
              <w:right w:val="single" w:sz="4" w:space="0" w:shadow="0" w:frame="0"/>
            </w:tcBorders>
          </w:tcPr>
          <w:p>
            <w:pPr>
              <w:spacing w:before="60" w:after="60"/>
              <w:rPr>
                <w:b w:val="1"/>
                <w:sz w:val="18"/>
              </w:rPr>
            </w:pPr>
            <w:r>
              <w:rPr>
                <w:b w:val="1"/>
                <w:sz w:val="18"/>
              </w:rPr>
              <w:t>TOTAL</w:t>
            </w:r>
            <w:r>
              <w:rPr>
                <w:b w:val="1"/>
                <w:sz w:val="18"/>
              </w:rPr>
              <w:t xml:space="preserve"> (0</w:t>
            </w:r>
            <w:r>
              <w:rPr>
                <w:b w:val="1"/>
                <w:sz w:val="18"/>
              </w:rPr>
              <w:t>2</w:t>
            </w:r>
            <w:r>
              <w:rPr>
                <w:b w:val="1"/>
                <w:sz w:val="18"/>
              </w:rPr>
              <w:t>+0</w:t>
            </w:r>
            <w:r>
              <w:rPr>
                <w:b w:val="1"/>
                <w:sz w:val="18"/>
              </w:rPr>
              <w:t>5</w:t>
            </w:r>
            <w:r>
              <w:rPr>
                <w:b w:val="1"/>
                <w:sz w:val="18"/>
              </w:rPr>
              <w:t>+0</w:t>
            </w:r>
            <w:r>
              <w:rPr>
                <w:b w:val="1"/>
                <w:sz w:val="18"/>
              </w:rPr>
              <w:t>8</w:t>
            </w:r>
            <w:r>
              <w:rPr>
                <w:b w:val="1"/>
                <w:sz w:val="18"/>
              </w:rPr>
              <w:t>+1</w:t>
            </w:r>
            <w:r>
              <w:rPr>
                <w:b w:val="1"/>
                <w:sz w:val="18"/>
              </w:rPr>
              <w:t>1</w:t>
            </w:r>
            <w:r>
              <w:rPr>
                <w:b w:val="1"/>
                <w:sz w:val="18"/>
              </w:rPr>
              <w:t>+1</w:t>
            </w:r>
            <w:r>
              <w:rPr>
                <w:b w:val="1"/>
                <w:sz w:val="18"/>
              </w:rPr>
              <w:t>2</w:t>
            </w:r>
            <w:r>
              <w:rPr>
                <w:b w:val="1"/>
                <w:sz w:val="18"/>
              </w:rPr>
              <w:t>)</w:t>
            </w:r>
          </w:p>
        </w:tc>
        <w:tc>
          <w:tcPr>
            <w:tcW w:w="2158"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1800"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rPr>
                <w:sz w:val="16"/>
              </w:rPr>
            </w:pPr>
          </w:p>
        </w:tc>
      </w:tr>
      <w:tr>
        <w:trPr>
          <w:wAfter w:w="0" w:type="dxa"/>
          <w:trHeight w:hRule="exact" w:val="360"/>
        </w:trPr>
        <w:tc>
          <w:tcPr>
            <w:tcW w:w="450" w:type="dxa"/>
            <w:tcBorders>
              <w:top w:val="single" w:sz="4" w:space="0" w:shadow="0" w:frame="0"/>
              <w:left w:val="single" w:sz="4" w:space="0" w:shadow="0" w:frame="0"/>
              <w:bottom w:val="none" w:sz="0" w:space="0" w:shadow="0" w:frame="0"/>
              <w:right w:val="single" w:sz="4" w:space="0" w:shadow="0" w:frame="0"/>
            </w:tcBorders>
          </w:tcPr>
          <w:p>
            <w:pPr>
              <w:spacing w:before="60" w:after="60"/>
              <w:ind w:left="-113" w:right="-113"/>
              <w:jc w:val="center"/>
              <w:rPr>
                <w:sz w:val="18"/>
              </w:rPr>
            </w:pPr>
            <w:r>
              <w:rPr>
                <w:sz w:val="18"/>
              </w:rPr>
              <w:t>02</w:t>
            </w:r>
          </w:p>
        </w:tc>
        <w:tc>
          <w:tcPr>
            <w:tcW w:w="3333" w:type="dxa"/>
            <w:tcBorders>
              <w:top w:val="single" w:sz="4" w:space="0" w:shadow="0" w:frame="0"/>
              <w:left w:val="single" w:sz="4" w:space="0" w:shadow="0" w:frame="0"/>
              <w:bottom w:val="none" w:sz="0" w:space="0" w:shadow="0" w:frame="0"/>
              <w:right w:val="single" w:sz="4" w:space="0" w:shadow="0" w:frame="0"/>
            </w:tcBorders>
          </w:tcPr>
          <w:p>
            <w:pPr>
              <w:spacing w:before="60" w:after="60"/>
              <w:rPr>
                <w:sz w:val="18"/>
              </w:rPr>
            </w:pPr>
            <w:r>
              <w:rPr>
                <w:sz w:val="18"/>
              </w:rPr>
              <w:t xml:space="preserve">Construction works  </w:t>
            </w:r>
          </w:p>
        </w:tc>
        <w:tc>
          <w:tcPr>
            <w:tcW w:w="2158"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1800"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rPr>
                <w:sz w:val="16"/>
              </w:rPr>
            </w:pPr>
          </w:p>
        </w:tc>
      </w:tr>
      <w:tr>
        <w:trPr>
          <w:wAfter w:w="0" w:type="dxa"/>
          <w:trHeight w:hRule="exact" w:val="360"/>
        </w:trPr>
        <w:tc>
          <w:tcPr>
            <w:tcW w:w="450"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03</w:t>
            </w:r>
          </w:p>
        </w:tc>
        <w:tc>
          <w:tcPr>
            <w:tcW w:w="3333" w:type="dxa"/>
            <w:tcBorders>
              <w:top w:val="single" w:sz="4" w:space="0" w:shadow="0" w:frame="0"/>
              <w:left w:val="single" w:sz="4" w:space="0" w:shadow="0" w:frame="0"/>
              <w:bottom w:val="single" w:sz="4" w:space="0" w:shadow="0" w:frame="0"/>
              <w:right w:val="single" w:sz="4" w:space="0" w:shadow="0" w:frame="0"/>
            </w:tcBorders>
          </w:tcPr>
          <w:p>
            <w:pPr>
              <w:spacing w:before="60" w:after="60"/>
              <w:rPr>
                <w:sz w:val="18"/>
              </w:rPr>
            </w:pPr>
            <w:r>
              <w:rPr>
                <w:sz w:val="18"/>
              </w:rPr>
              <w:t xml:space="preserve">Equipment with assembling   (04+05)</w:t>
            </w:r>
          </w:p>
        </w:tc>
        <w:tc>
          <w:tcPr>
            <w:tcW w:w="2158"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r>
        <w:trPr>
          <w:wAfter w:w="0" w:type="dxa"/>
          <w:trHeight w:hRule="exact" w:val="360"/>
        </w:trPr>
        <w:tc>
          <w:tcPr>
            <w:tcW w:w="450"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04</w:t>
            </w:r>
          </w:p>
        </w:tc>
        <w:tc>
          <w:tcPr>
            <w:tcW w:w="3333" w:type="dxa"/>
            <w:tcBorders>
              <w:top w:val="single" w:sz="4" w:space="0" w:shadow="0" w:frame="0"/>
              <w:left w:val="single" w:sz="4" w:space="0" w:shadow="0" w:frame="0"/>
              <w:bottom w:val="single" w:sz="4" w:space="0" w:shadow="0" w:frame="0"/>
              <w:right w:val="single" w:sz="4" w:space="0" w:shadow="0" w:frame="0"/>
            </w:tcBorders>
          </w:tcPr>
          <w:p>
            <w:pPr>
              <w:spacing w:before="60" w:after="60"/>
              <w:rPr>
                <w:sz w:val="18"/>
              </w:rPr>
            </w:pPr>
            <w:r>
              <w:rPr>
                <w:sz w:val="18"/>
              </w:rPr>
              <w:t xml:space="preserve">     Domestic equipment with assembling   </w:t>
            </w:r>
          </w:p>
        </w:tc>
        <w:tc>
          <w:tcPr>
            <w:tcW w:w="2158"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r>
        <w:trPr>
          <w:wAfter w:w="0" w:type="dxa"/>
          <w:trHeight w:hRule="exact" w:val="345"/>
        </w:trPr>
        <w:tc>
          <w:tcPr>
            <w:tcW w:w="450" w:type="dxa"/>
            <w:tcBorders>
              <w:top w:val="single" w:sz="4" w:space="0" w:shadow="0" w:frame="0"/>
              <w:left w:val="single" w:sz="4" w:space="0" w:shadow="0" w:frame="0"/>
              <w:bottom w:val="single" w:sz="4" w:space="0" w:shadow="0" w:frame="0"/>
              <w:right w:val="single" w:sz="4" w:space="0" w:shadow="0" w:frame="0"/>
            </w:tcBorders>
            <w:shd w:val="nil" w:color="auto" w:fill="auto"/>
          </w:tcPr>
          <w:p>
            <w:pPr>
              <w:spacing w:before="40" w:after="40"/>
              <w:ind w:left="-113" w:right="-113"/>
              <w:jc w:val="center"/>
              <w:rPr>
                <w:sz w:val="18"/>
              </w:rPr>
            </w:pPr>
            <w:r>
              <w:rPr>
                <w:sz w:val="18"/>
              </w:rPr>
              <w:t>05</w:t>
            </w:r>
          </w:p>
        </w:tc>
        <w:tc>
          <w:tcPr>
            <w:tcW w:w="3333" w:type="dxa"/>
            <w:tcBorders>
              <w:top w:val="single" w:sz="4" w:space="0" w:shadow="0" w:frame="0"/>
              <w:left w:val="single" w:sz="4" w:space="0" w:shadow="0" w:frame="0"/>
              <w:bottom w:val="single" w:sz="4" w:space="0" w:shadow="0" w:frame="0"/>
              <w:right w:val="single" w:sz="4" w:space="0" w:shadow="0" w:frame="0"/>
            </w:tcBorders>
            <w:shd w:val="nil" w:color="auto" w:fill="auto"/>
          </w:tcPr>
          <w:p>
            <w:pPr>
              <w:spacing w:before="60" w:after="60"/>
              <w:rPr>
                <w:sz w:val="18"/>
              </w:rPr>
            </w:pPr>
            <w:r>
              <w:rPr>
                <w:sz w:val="18"/>
              </w:rPr>
              <w:t xml:space="preserve">     Imported  equipment with assembling  </w:t>
            </w:r>
          </w:p>
        </w:tc>
        <w:tc>
          <w:tcPr>
            <w:tcW w:w="2158" w:type="dxa"/>
            <w:tcBorders>
              <w:top w:val="single" w:sz="4" w:space="0" w:shadow="0" w:frame="0"/>
              <w:left w:val="single" w:sz="4" w:space="0" w:shadow="0" w:frame="0"/>
              <w:bottom w:val="single" w:sz="4" w:space="0" w:shadow="0" w:frame="0"/>
              <w:right w:val="single" w:sz="4" w:space="0" w:shadow="0" w:frame="0"/>
            </w:tcBorders>
            <w:shd w:val="nil" w:color="auto" w:fill="auto"/>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shd w:val="nil" w:color="auto" w:fill="auto"/>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shd w:val="thinVertStripe" w:color="auto" w:fill="auto"/>
          </w:tcPr>
          <w:p>
            <w:pPr>
              <w:spacing w:before="120" w:after="40"/>
              <w:ind w:left="-58" w:right="-115"/>
              <w:jc w:val="center"/>
              <w:rPr>
                <w:sz w:val="16"/>
              </w:rPr>
            </w:pPr>
          </w:p>
        </w:tc>
      </w:tr>
      <w:tr>
        <w:trPr>
          <w:wAfter w:w="0" w:type="dxa"/>
          <w:trHeight w:hRule="exact" w:val="360"/>
        </w:trPr>
        <w:tc>
          <w:tcPr>
            <w:tcW w:w="450"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06</w:t>
            </w:r>
          </w:p>
        </w:tc>
        <w:tc>
          <w:tcPr>
            <w:tcW w:w="3333" w:type="dxa"/>
            <w:tcBorders>
              <w:top w:val="single" w:sz="4" w:space="0" w:shadow="0" w:frame="0"/>
              <w:left w:val="single" w:sz="4" w:space="0" w:shadow="0" w:frame="0"/>
              <w:bottom w:val="single" w:sz="4" w:space="0" w:shadow="0" w:frame="0"/>
              <w:right w:val="single" w:sz="4" w:space="0" w:shadow="0" w:frame="0"/>
            </w:tcBorders>
          </w:tcPr>
          <w:p>
            <w:pPr>
              <w:spacing w:before="60" w:after="60"/>
              <w:rPr>
                <w:sz w:val="18"/>
              </w:rPr>
            </w:pPr>
            <w:r>
              <w:rPr>
                <w:sz w:val="18"/>
              </w:rPr>
              <w:t>Basic herd and long standing plants</w:t>
            </w:r>
          </w:p>
        </w:tc>
        <w:tc>
          <w:tcPr>
            <w:tcW w:w="2158"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r>
        <w:trPr>
          <w:wAfter w:w="0" w:type="dxa"/>
          <w:trHeight w:hRule="exact" w:val="360"/>
        </w:trPr>
        <w:tc>
          <w:tcPr>
            <w:tcW w:w="450" w:type="dxa"/>
            <w:tcBorders>
              <w:top w:val="single" w:sz="4" w:space="0" w:shadow="0" w:frame="0"/>
              <w:left w:val="single" w:sz="4" w:space="0" w:shadow="0" w:frame="0"/>
              <w:bottom w:val="single" w:sz="4" w:space="0" w:shadow="0" w:frame="0"/>
              <w:right w:val="single" w:sz="4" w:space="0" w:shadow="0" w:frame="0"/>
            </w:tcBorders>
          </w:tcPr>
          <w:p>
            <w:pPr>
              <w:spacing w:before="40" w:after="40"/>
              <w:ind w:left="-113" w:right="-113"/>
              <w:jc w:val="center"/>
              <w:rPr>
                <w:sz w:val="18"/>
              </w:rPr>
            </w:pPr>
            <w:r>
              <w:rPr>
                <w:sz w:val="18"/>
              </w:rPr>
              <w:t>07</w:t>
            </w:r>
          </w:p>
        </w:tc>
        <w:tc>
          <w:tcPr>
            <w:tcW w:w="3333" w:type="dxa"/>
            <w:tcBorders>
              <w:top w:val="single" w:sz="4" w:space="0" w:shadow="0" w:frame="0"/>
              <w:left w:val="single" w:sz="4" w:space="0" w:shadow="0" w:frame="0"/>
              <w:bottom w:val="single" w:sz="4" w:space="0" w:shadow="0" w:frame="0"/>
              <w:right w:val="single" w:sz="4" w:space="0" w:shadow="0" w:frame="0"/>
            </w:tcBorders>
          </w:tcPr>
          <w:p>
            <w:pPr>
              <w:spacing w:before="60" w:after="60"/>
              <w:rPr>
                <w:sz w:val="18"/>
              </w:rPr>
            </w:pPr>
            <w:r>
              <w:rPr>
                <w:sz w:val="18"/>
              </w:rPr>
              <w:t>Land</w:t>
            </w:r>
          </w:p>
        </w:tc>
        <w:tc>
          <w:tcPr>
            <w:tcW w:w="2158"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80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bl>
    <w:p>
      <w:pPr>
        <w:rPr>
          <w:sz w:val="10"/>
        </w:rPr>
      </w:pPr>
    </w:p>
    <w:p>
      <w:pPr>
        <w:rPr>
          <w:sz w:val="10"/>
        </w:rPr>
      </w:pPr>
    </w:p>
    <w:p>
      <w:pPr>
        <w:rPr>
          <w:sz w:val="2"/>
        </w:rPr>
      </w:pPr>
    </w:p>
    <w:p>
      <w:pPr>
        <w:pStyle w:val="P3"/>
        <w:spacing w:after="120"/>
        <w:ind w:left="-142" w:right="-142"/>
        <w:jc w:val="both"/>
      </w:pPr>
      <w:r>
        <w:rPr>
          <w:b w:val="1"/>
        </w:rPr>
        <w:t>TABLE</w:t>
      </w:r>
      <w:r>
        <w:rPr>
          <w:b w:val="1"/>
        </w:rPr>
        <w:t xml:space="preserve"> 5.</w:t>
      </w:r>
      <w:r>
        <w:rPr>
          <w:b w:val="1"/>
        </w:rPr>
        <w:t xml:space="preserve">  INVESTMENTS IN TANGIBLE FIXED ASSETS</w:t>
      </w:r>
      <w:r>
        <w:rPr>
          <w:b w:val="1"/>
        </w:rPr>
        <w:t xml:space="preserve">    </w:t>
      </w:r>
    </w:p>
    <w:p>
      <w:pPr>
        <w:pStyle w:val="P4"/>
        <w:spacing w:lineRule="auto" w:line="216"/>
        <w:rPr>
          <w:sz w:val="19"/>
        </w:rPr>
      </w:pPr>
      <w:r>
        <w:rPr>
          <w:sz w:val="19"/>
        </w:rPr>
        <w:t xml:space="preserve">Realized investments during the reporting quarter represent the value of effectively performed building/construction, building or purchase of constructional structures, equipment etc, </w:t>
      </w:r>
      <w:r>
        <w:rPr>
          <w:sz w:val="19"/>
          <w:u w:val="single"/>
        </w:rPr>
        <w:t>be them completed or not, paid out in full or not.</w:t>
      </w:r>
      <w:r>
        <w:rPr>
          <w:sz w:val="19"/>
        </w:rPr>
        <w:t xml:space="preserve"> </w:t>
      </w:r>
    </w:p>
    <w:p>
      <w:pPr>
        <w:pStyle w:val="P4"/>
        <w:spacing w:lineRule="auto" w:line="216"/>
        <w:rPr>
          <w:sz w:val="6"/>
        </w:rPr>
      </w:pPr>
    </w:p>
    <w:p>
      <w:pPr>
        <w:pStyle w:val="P4"/>
        <w:spacing w:lineRule="auto" w:line="216"/>
        <w:rPr>
          <w:sz w:val="19"/>
        </w:rPr>
      </w:pPr>
      <w:r>
        <w:rPr>
          <w:sz w:val="19"/>
        </w:rPr>
        <w:t xml:space="preserve">The value of realized investments includes all kinds of investments in new facilities, as well as: investments in extensions, reconstruction, modernization and annexes or change of old, damaged or used facilities, and major rеpairs executed by third persons or by the enterprise itself. </w:t>
      </w:r>
    </w:p>
    <w:p>
      <w:pPr>
        <w:pStyle w:val="P4"/>
        <w:spacing w:lineRule="auto" w:line="216"/>
        <w:rPr>
          <w:sz w:val="19"/>
        </w:rPr>
      </w:pPr>
      <w:r>
        <w:rPr>
          <w:sz w:val="19"/>
        </w:rPr>
        <w:t xml:space="preserve">The purchase value of investments should </w:t>
      </w:r>
      <w:r>
        <w:rPr>
          <w:sz w:val="19"/>
          <w:u w:val="single"/>
        </w:rPr>
        <w:t>include</w:t>
      </w:r>
      <w:r>
        <w:rPr>
          <w:sz w:val="19"/>
        </w:rPr>
        <w:t>: producer’s price, trade margin, transport costs, costs of assembling, costs for carrying out studies, projects, investment proposals, expertise, technical inspection, property transfer. It also includes all indirect duties, taxes and compensations.</w:t>
      </w:r>
    </w:p>
    <w:p>
      <w:pPr>
        <w:pStyle w:val="P4"/>
        <w:spacing w:lineRule="auto" w:line="216"/>
        <w:rPr>
          <w:sz w:val="19"/>
        </w:rPr>
      </w:pPr>
      <w:r>
        <w:rPr>
          <w:sz w:val="19"/>
        </w:rPr>
        <w:t xml:space="preserve">The value added tax (VAT) </w:t>
      </w:r>
      <w:r>
        <w:rPr>
          <w:sz w:val="19"/>
          <w:u w:val="single"/>
        </w:rPr>
        <w:t>is excluded from</w:t>
      </w:r>
      <w:r>
        <w:rPr>
          <w:sz w:val="19"/>
        </w:rPr>
        <w:t xml:space="preserve"> this value, except when the enterprise is not eligible for previous tax debate.  </w:t>
      </w:r>
    </w:p>
    <w:p>
      <w:pPr>
        <w:pStyle w:val="P4"/>
        <w:spacing w:lineRule="auto" w:line="216"/>
        <w:rPr>
          <w:sz w:val="19"/>
        </w:rPr>
      </w:pPr>
      <w:r>
        <w:rPr>
          <w:sz w:val="19"/>
        </w:rPr>
        <w:t xml:space="preserve">If fixed assets are produced, i.e. constructed personally and for personal purposes, their value should be shown according to production costs, i.e. cost prices. </w:t>
      </w:r>
    </w:p>
    <w:p>
      <w:pPr>
        <w:pStyle w:val="P4"/>
        <w:spacing w:lineRule="auto" w:line="216"/>
        <w:rPr>
          <w:sz w:val="6"/>
        </w:rPr>
      </w:pPr>
    </w:p>
    <w:p>
      <w:pPr>
        <w:pStyle w:val="P4"/>
        <w:spacing w:lineRule="auto" w:line="216"/>
        <w:rPr>
          <w:sz w:val="19"/>
        </w:rPr>
      </w:pPr>
      <w:r>
        <w:rPr>
          <w:sz w:val="19"/>
        </w:rPr>
        <w:t xml:space="preserve">The value of realized investments should be </w:t>
      </w:r>
      <w:r>
        <w:rPr>
          <w:sz w:val="20"/>
        </w:rPr>
        <w:t>shown according to invoices received from suppliers, i.e. contractors. In case of long-term construction contracts, the value of investments for the reference quarter should be declared in proportion to the stage of completion of the agreed (temporary situations) activity i.e. according accounting method of percentage completion.</w:t>
      </w:r>
      <w:r>
        <w:rPr>
          <w:sz w:val="19"/>
        </w:rPr>
        <w:t xml:space="preserve"> </w:t>
      </w:r>
    </w:p>
    <w:p>
      <w:pPr>
        <w:pStyle w:val="P4"/>
        <w:spacing w:lineRule="auto" w:line="216"/>
        <w:rPr>
          <w:sz w:val="6"/>
        </w:rPr>
      </w:pPr>
    </w:p>
    <w:p>
      <w:pPr>
        <w:pStyle w:val="P4"/>
        <w:spacing w:lineRule="auto" w:line="216"/>
        <w:rPr>
          <w:sz w:val="6"/>
        </w:rPr>
      </w:pPr>
    </w:p>
    <w:p>
      <w:pPr>
        <w:pStyle w:val="P4"/>
        <w:spacing w:lineRule="auto" w:line="216"/>
        <w:rPr>
          <w:sz w:val="19"/>
        </w:rPr>
      </w:pPr>
      <w:r>
        <w:rPr>
          <w:sz w:val="19"/>
        </w:rPr>
        <w:t xml:space="preserve">The value of investments should also include the value of fixed assets acquired by financial leasing as well as the value of fixed assets obtained free of charge from a national or foreign donor. </w:t>
      </w:r>
    </w:p>
    <w:p>
      <w:pPr>
        <w:pStyle w:val="P4"/>
        <w:spacing w:lineRule="auto" w:line="216"/>
        <w:rPr>
          <w:sz w:val="6"/>
        </w:rPr>
      </w:pPr>
    </w:p>
    <w:p>
      <w:pPr>
        <w:pStyle w:val="P4"/>
        <w:spacing w:lineRule="auto" w:line="216"/>
        <w:rPr>
          <w:sz w:val="19"/>
        </w:rPr>
      </w:pPr>
      <w:r>
        <w:rPr>
          <w:sz w:val="19"/>
          <w:u w:val="single"/>
        </w:rPr>
        <w:t>Excluded are the values of</w:t>
      </w:r>
      <w:r>
        <w:rPr>
          <w:sz w:val="19"/>
        </w:rPr>
        <w:t>: investment and routine maintenance of tangible fixed assets, investments in floating capital, revalorization of fixed assets, and operating leasing of equipment and constructional structure.</w:t>
      </w:r>
    </w:p>
    <w:p>
      <w:pPr>
        <w:pStyle w:val="P4"/>
        <w:spacing w:lineRule="auto" w:line="216"/>
        <w:rPr>
          <w:sz w:val="6"/>
        </w:rPr>
      </w:pPr>
    </w:p>
    <w:p>
      <w:pPr>
        <w:pStyle w:val="P4"/>
        <w:spacing w:lineRule="auto" w:line="216"/>
        <w:rPr>
          <w:sz w:val="19"/>
        </w:rPr>
      </w:pPr>
      <w:r>
        <w:rPr>
          <w:b w:val="1"/>
          <w:sz w:val="19"/>
        </w:rPr>
        <w:t>Column</w:t>
      </w:r>
      <w:r>
        <w:rPr>
          <w:b w:val="1"/>
          <w:sz w:val="19"/>
        </w:rPr>
        <w:t xml:space="preserve"> 4</w:t>
      </w:r>
      <w:r>
        <w:rPr>
          <w:b w:val="1"/>
          <w:sz w:val="19"/>
        </w:rPr>
        <w:t>, ″</w:t>
      </w:r>
      <w:r>
        <w:rPr>
          <w:b w:val="1"/>
          <w:sz w:val="19"/>
        </w:rPr>
        <w:t>New</w:t>
      </w:r>
      <w:r>
        <w:rPr>
          <w:b w:val="1"/>
          <w:sz w:val="19"/>
        </w:rPr>
        <w:t xml:space="preserve"> </w:t>
      </w:r>
      <w:r>
        <w:rPr>
          <w:b w:val="1"/>
          <w:sz w:val="19"/>
        </w:rPr>
        <w:t>fixed</w:t>
      </w:r>
      <w:r>
        <w:rPr>
          <w:b w:val="1"/>
          <w:sz w:val="19"/>
        </w:rPr>
        <w:t xml:space="preserve"> </w:t>
      </w:r>
      <w:r>
        <w:rPr>
          <w:b w:val="1"/>
          <w:sz w:val="19"/>
        </w:rPr>
        <w:t>assets</w:t>
      </w:r>
      <w:r>
        <w:rPr>
          <w:b w:val="1"/>
          <w:sz w:val="19"/>
        </w:rPr>
        <w:t xml:space="preserve"> ″</w:t>
      </w:r>
      <w:r>
        <w:rPr>
          <w:b w:val="1"/>
          <w:sz w:val="19"/>
        </w:rPr>
        <w:t>:</w:t>
      </w:r>
      <w:r>
        <w:rPr>
          <w:sz w:val="19"/>
        </w:rPr>
        <w:t xml:space="preserve"> enter the value of fixed assets purchased directly by the contractor, equipment manufacturer or made for personal purposes. This is the purchase value of those fixed assets that have not yet been bought/sold between indirect users of these assets. This value also includes: the value of major improvement of field/site, costs of transfer of field/site and the value of used equipment purchased abroad. </w:t>
      </w:r>
    </w:p>
    <w:p>
      <w:pPr>
        <w:pStyle w:val="P4"/>
        <w:spacing w:lineRule="auto" w:line="216"/>
        <w:rPr>
          <w:b w:val="1"/>
          <w:sz w:val="6"/>
        </w:rPr>
      </w:pPr>
    </w:p>
    <w:p>
      <w:pPr>
        <w:pStyle w:val="P4"/>
        <w:spacing w:lineRule="auto" w:line="216"/>
        <w:rPr>
          <w:sz w:val="19"/>
        </w:rPr>
      </w:pPr>
      <w:r>
        <w:rPr>
          <w:b w:val="1"/>
          <w:sz w:val="19"/>
        </w:rPr>
        <w:t>Column</w:t>
      </w:r>
      <w:r>
        <w:rPr>
          <w:b w:val="1"/>
          <w:sz w:val="19"/>
        </w:rPr>
        <w:t xml:space="preserve"> 5, ″</w:t>
      </w:r>
      <w:r>
        <w:rPr>
          <w:b w:val="1"/>
          <w:sz w:val="19"/>
        </w:rPr>
        <w:t>Used</w:t>
      </w:r>
      <w:r>
        <w:rPr>
          <w:b w:val="1"/>
          <w:sz w:val="19"/>
        </w:rPr>
        <w:t xml:space="preserve"> </w:t>
      </w:r>
      <w:r>
        <w:rPr>
          <w:b w:val="1"/>
          <w:sz w:val="19"/>
        </w:rPr>
        <w:t>fixed</w:t>
      </w:r>
      <w:r>
        <w:rPr>
          <w:b w:val="1"/>
          <w:sz w:val="19"/>
        </w:rPr>
        <w:t xml:space="preserve"> </w:t>
      </w:r>
      <w:r>
        <w:rPr>
          <w:b w:val="1"/>
          <w:sz w:val="19"/>
        </w:rPr>
        <w:t>assets</w:t>
      </w:r>
      <w:r>
        <w:rPr>
          <w:b w:val="1"/>
          <w:sz w:val="19"/>
        </w:rPr>
        <w:t>″</w:t>
      </w:r>
      <w:r>
        <w:rPr>
          <w:b w:val="1"/>
          <w:sz w:val="19"/>
        </w:rPr>
        <w:t>:</w:t>
      </w:r>
      <w:r>
        <w:rPr>
          <w:sz w:val="19"/>
        </w:rPr>
        <w:t xml:space="preserve"> enter the value of purchased fixed assets that only changed the owner, i.e. were not purchased directly from the contractor, equipment manufacturer or were built for personal purposes. Excluded is the purchase value of the field/site.</w:t>
      </w:r>
    </w:p>
    <w:p>
      <w:pPr>
        <w:pStyle w:val="P4"/>
        <w:spacing w:lineRule="auto" w:line="216"/>
        <w:rPr>
          <w:sz w:val="6"/>
        </w:rPr>
      </w:pPr>
    </w:p>
    <w:p>
      <w:pPr>
        <w:pStyle w:val="P4"/>
        <w:spacing w:lineRule="auto" w:line="216"/>
        <w:rPr>
          <w:sz w:val="19"/>
        </w:rPr>
      </w:pPr>
      <w:r>
        <w:rPr>
          <w:b w:val="1"/>
          <w:sz w:val="19"/>
        </w:rPr>
        <w:t>Line</w:t>
      </w:r>
      <w:r>
        <w:rPr>
          <w:b w:val="1"/>
          <w:sz w:val="19"/>
        </w:rPr>
        <w:t xml:space="preserve"> 0</w:t>
      </w:r>
      <w:r>
        <w:rPr>
          <w:b w:val="1"/>
          <w:sz w:val="19"/>
        </w:rPr>
        <w:t>2</w:t>
      </w:r>
      <w:r>
        <w:rPr>
          <w:b w:val="1"/>
          <w:sz w:val="19"/>
        </w:rPr>
        <w:t>,</w:t>
      </w:r>
      <w:r>
        <w:rPr>
          <w:b w:val="1"/>
          <w:sz w:val="19"/>
        </w:rPr>
        <w:t xml:space="preserve"> </w:t>
      </w:r>
      <w:r>
        <w:rPr>
          <w:b w:val="1"/>
          <w:sz w:val="19"/>
        </w:rPr>
        <w:t>″</w:t>
      </w:r>
      <w:r>
        <w:rPr>
          <w:b w:val="1"/>
          <w:sz w:val="18"/>
        </w:rPr>
        <w:t>Construction works</w:t>
      </w:r>
      <w:r>
        <w:rPr>
          <w:b w:val="1"/>
          <w:sz w:val="19"/>
        </w:rPr>
        <w:t>″</w:t>
      </w:r>
      <w:r>
        <w:rPr>
          <w:b w:val="1"/>
          <w:sz w:val="19"/>
        </w:rPr>
        <w:t>:</w:t>
      </w:r>
      <w:r>
        <w:rPr>
          <w:sz w:val="19"/>
        </w:rPr>
        <w:t xml:space="preserve"> enter the value of investments in residential buildings and accessory facilities (e.g. garages), as well as other facilities of high-rise construction, civil engineering and hydraulic construction.</w:t>
      </w:r>
    </w:p>
    <w:p>
      <w:pPr>
        <w:pStyle w:val="P4"/>
        <w:spacing w:lineRule="auto" w:line="216"/>
        <w:rPr>
          <w:sz w:val="6"/>
        </w:rPr>
      </w:pPr>
    </w:p>
    <w:p>
      <w:pPr>
        <w:pStyle w:val="P4"/>
        <w:spacing w:lineRule="auto" w:line="216"/>
        <w:rPr>
          <w:sz w:val="19"/>
        </w:rPr>
      </w:pPr>
      <w:r>
        <w:rPr>
          <w:sz w:val="19"/>
        </w:rPr>
        <w:t xml:space="preserve">The value of constructional works, whether referring to residential buildings or to other facilities, should include the value of built in equipment such as boilers and central heating devices, elevators, electricity and water supply installations, as well as the value of preparation of the constructional site. </w:t>
      </w:r>
    </w:p>
    <w:p>
      <w:pPr>
        <w:pStyle w:val="P4"/>
        <w:spacing w:lineRule="auto" w:line="216"/>
        <w:rPr>
          <w:b w:val="1"/>
          <w:sz w:val="6"/>
        </w:rPr>
      </w:pPr>
    </w:p>
    <w:p>
      <w:pPr>
        <w:pStyle w:val="P4"/>
        <w:spacing w:lineRule="auto" w:line="216"/>
        <w:rPr>
          <w:sz w:val="6"/>
        </w:rPr>
      </w:pPr>
    </w:p>
    <w:p>
      <w:pPr>
        <w:pStyle w:val="P4"/>
        <w:spacing w:lineRule="auto" w:line="216"/>
        <w:rPr>
          <w:b w:val="1"/>
          <w:sz w:val="6"/>
        </w:rPr>
      </w:pPr>
      <w:r>
        <w:rPr>
          <w:b w:val="1"/>
          <w:sz w:val="19"/>
        </w:rPr>
        <w:t>Line</w:t>
      </w:r>
      <w:r>
        <w:rPr>
          <w:b w:val="1"/>
          <w:sz w:val="19"/>
        </w:rPr>
        <w:t xml:space="preserve"> </w:t>
      </w:r>
      <w:r>
        <w:rPr>
          <w:b w:val="1"/>
          <w:sz w:val="19"/>
        </w:rPr>
        <w:t>0</w:t>
      </w:r>
      <w:r>
        <w:rPr>
          <w:b w:val="1"/>
          <w:sz w:val="19"/>
        </w:rPr>
        <w:t>4</w:t>
      </w:r>
      <w:r>
        <w:rPr>
          <w:b w:val="1"/>
          <w:sz w:val="19"/>
        </w:rPr>
        <w:t>,</w:t>
      </w:r>
      <w:r>
        <w:rPr>
          <w:sz w:val="19"/>
        </w:rPr>
        <w:t xml:space="preserve"> </w:t>
      </w:r>
      <w:r>
        <w:rPr>
          <w:b w:val="1"/>
          <w:sz w:val="19"/>
        </w:rPr>
        <w:t>″</w:t>
      </w:r>
      <w:r>
        <w:rPr>
          <w:b w:val="1"/>
          <w:sz w:val="18"/>
        </w:rPr>
        <w:t>Domestic equipment with assembling</w:t>
      </w:r>
      <w:r>
        <w:rPr>
          <w:b w:val="1"/>
          <w:sz w:val="19"/>
        </w:rPr>
        <w:t>″</w:t>
      </w:r>
      <w:r>
        <w:rPr>
          <w:b w:val="1"/>
          <w:sz w:val="19"/>
        </w:rPr>
        <w:t>:</w:t>
      </w:r>
      <w:r>
        <w:rPr>
          <w:b w:val="1"/>
          <w:sz w:val="19"/>
        </w:rPr>
        <w:t xml:space="preserve"> </w:t>
      </w:r>
      <w:r>
        <w:rPr>
          <w:sz w:val="19"/>
        </w:rPr>
        <w:t xml:space="preserve">enter the value of purchases of all types of transport vehicles as well as the value of power machines and devices, crankshafts, devices and other equipment with assembling (communication devices, big tools, instruments, laboratory equipment, office machines, libraries, learning aids, and similar articles not considered small inventory) manufactured in the country. </w:t>
      </w:r>
    </w:p>
    <w:p>
      <w:pPr>
        <w:pStyle w:val="P4"/>
        <w:spacing w:lineRule="auto" w:line="216"/>
        <w:rPr>
          <w:sz w:val="19"/>
        </w:rPr>
      </w:pPr>
      <w:r>
        <w:rPr>
          <w:b w:val="1"/>
          <w:sz w:val="19"/>
        </w:rPr>
        <w:t>Lines</w:t>
      </w:r>
      <w:r>
        <w:rPr>
          <w:b w:val="1"/>
          <w:sz w:val="19"/>
        </w:rPr>
        <w:t xml:space="preserve"> </w:t>
      </w:r>
      <w:r>
        <w:rPr>
          <w:b w:val="1"/>
          <w:sz w:val="19"/>
        </w:rPr>
        <w:t>0</w:t>
      </w:r>
      <w:r>
        <w:rPr>
          <w:b w:val="1"/>
          <w:sz w:val="19"/>
        </w:rPr>
        <w:t>5</w:t>
      </w:r>
      <w:r>
        <w:rPr>
          <w:b w:val="1"/>
          <w:sz w:val="19"/>
        </w:rPr>
        <w:t xml:space="preserve">, </w:t>
      </w:r>
      <w:r>
        <w:rPr>
          <w:b w:val="1"/>
          <w:sz w:val="19"/>
        </w:rPr>
        <w:t>″</w:t>
      </w:r>
      <w:r>
        <w:rPr>
          <w:b w:val="1"/>
          <w:sz w:val="18"/>
        </w:rPr>
        <w:t>Imported equipment with assembling</w:t>
      </w:r>
      <w:r>
        <w:rPr>
          <w:b w:val="1"/>
          <w:sz w:val="19"/>
        </w:rPr>
        <w:t>″</w:t>
      </w:r>
      <w:r>
        <w:rPr>
          <w:b w:val="1"/>
          <w:sz w:val="19"/>
        </w:rPr>
        <w:t>:</w:t>
      </w:r>
      <w:r>
        <w:rPr>
          <w:b w:val="1"/>
          <w:sz w:val="19"/>
        </w:rPr>
        <w:t xml:space="preserve"> </w:t>
      </w:r>
      <w:r>
        <w:rPr>
          <w:sz w:val="19"/>
        </w:rPr>
        <w:t xml:space="preserve">enter the value of imported equipment with assembling of the same type as with the equipment referred to in line </w:t>
      </w:r>
      <w:r>
        <w:rPr>
          <w:b w:val="1"/>
          <w:sz w:val="19"/>
        </w:rPr>
        <w:t>0</w:t>
      </w:r>
      <w:r>
        <w:rPr>
          <w:b w:val="1"/>
          <w:sz w:val="19"/>
        </w:rPr>
        <w:t>4</w:t>
      </w:r>
      <w:r>
        <w:rPr>
          <w:sz w:val="19"/>
        </w:rPr>
        <w:t xml:space="preserve"> if imported from abroad directly or by intermediation, whether</w:t>
      </w:r>
      <w:r>
        <w:rPr>
          <w:b w:val="1"/>
          <w:sz w:val="19"/>
        </w:rPr>
        <w:t xml:space="preserve"> </w:t>
      </w:r>
      <w:r>
        <w:rPr>
          <w:sz w:val="19"/>
        </w:rPr>
        <w:t>as new or second-hand.</w:t>
      </w:r>
    </w:p>
    <w:p>
      <w:pPr>
        <w:pStyle w:val="P4"/>
        <w:spacing w:lineRule="auto" w:line="216"/>
        <w:rPr>
          <w:sz w:val="19"/>
        </w:rPr>
      </w:pPr>
      <w:r>
        <w:rPr>
          <w:b w:val="1"/>
          <w:sz w:val="19"/>
        </w:rPr>
        <w:t>Line</w:t>
      </w:r>
      <w:r>
        <w:rPr>
          <w:b w:val="1"/>
          <w:sz w:val="19"/>
        </w:rPr>
        <w:t xml:space="preserve"> </w:t>
      </w:r>
      <w:r>
        <w:rPr>
          <w:b w:val="1"/>
          <w:sz w:val="19"/>
        </w:rPr>
        <w:t>06</w:t>
      </w:r>
      <w:r>
        <w:rPr>
          <w:b w:val="1"/>
          <w:sz w:val="19"/>
        </w:rPr>
        <w:t>,</w:t>
      </w:r>
      <w:r>
        <w:rPr>
          <w:sz w:val="19"/>
        </w:rPr>
        <w:t xml:space="preserve"> </w:t>
      </w:r>
      <w:r>
        <w:rPr>
          <w:b w:val="1"/>
          <w:sz w:val="19"/>
        </w:rPr>
        <w:t>″</w:t>
      </w:r>
      <w:r>
        <w:rPr>
          <w:b w:val="1"/>
          <w:sz w:val="19"/>
        </w:rPr>
        <w:t>Basic</w:t>
      </w:r>
      <w:r>
        <w:rPr>
          <w:b w:val="1"/>
          <w:sz w:val="19"/>
        </w:rPr>
        <w:t xml:space="preserve"> </w:t>
      </w:r>
      <w:r>
        <w:rPr>
          <w:b w:val="1"/>
          <w:sz w:val="19"/>
        </w:rPr>
        <w:t>herd</w:t>
      </w:r>
      <w:r>
        <w:rPr>
          <w:b w:val="1"/>
          <w:sz w:val="19"/>
        </w:rPr>
        <w:t xml:space="preserve"> </w:t>
      </w:r>
      <w:r>
        <w:rPr>
          <w:b w:val="1"/>
          <w:sz w:val="19"/>
        </w:rPr>
        <w:t>and</w:t>
      </w:r>
      <w:r>
        <w:rPr>
          <w:b w:val="1"/>
          <w:sz w:val="19"/>
        </w:rPr>
        <w:t xml:space="preserve"> </w:t>
      </w:r>
      <w:r>
        <w:rPr>
          <w:b w:val="1"/>
          <w:sz w:val="19"/>
        </w:rPr>
        <w:t xml:space="preserve">long-standing </w:t>
      </w:r>
      <w:r>
        <w:rPr>
          <w:b w:val="1"/>
          <w:sz w:val="19"/>
        </w:rPr>
        <w:t>plants</w:t>
      </w:r>
      <w:r>
        <w:rPr>
          <w:b w:val="1"/>
          <w:sz w:val="19"/>
        </w:rPr>
        <w:t xml:space="preserve"> </w:t>
      </w:r>
      <w:r>
        <w:rPr>
          <w:b w:val="1"/>
          <w:sz w:val="19"/>
        </w:rPr>
        <w:t>″</w:t>
      </w:r>
      <w:r>
        <w:rPr>
          <w:b w:val="1"/>
          <w:sz w:val="19"/>
        </w:rPr>
        <w:t>:</w:t>
      </w:r>
      <w:r>
        <w:rPr>
          <w:b w:val="1"/>
          <w:sz w:val="19"/>
        </w:rPr>
        <w:t xml:space="preserve"> </w:t>
      </w:r>
      <w:r>
        <w:rPr>
          <w:sz w:val="19"/>
        </w:rPr>
        <w:t xml:space="preserve">enter the value of purchased basic herd (livestock for service/breeding and work, as well as boars for personal needs), plantations, orchards, afforestation of clearings, bare grounds and by planting. </w:t>
      </w:r>
    </w:p>
    <w:p>
      <w:pPr>
        <w:pStyle w:val="P4"/>
        <w:spacing w:lineRule="auto" w:line="216"/>
        <w:rPr>
          <w:sz w:val="6"/>
        </w:rPr>
      </w:pPr>
    </w:p>
    <w:p>
      <w:pPr>
        <w:pStyle w:val="P4"/>
        <w:spacing w:lineRule="auto" w:line="216"/>
        <w:rPr>
          <w:sz w:val="19"/>
        </w:rPr>
      </w:pPr>
      <w:r>
        <w:rPr>
          <w:b w:val="1"/>
          <w:sz w:val="19"/>
        </w:rPr>
        <w:t>Line</w:t>
      </w:r>
      <w:r>
        <w:rPr>
          <w:b w:val="1"/>
          <w:sz w:val="19"/>
        </w:rPr>
        <w:t xml:space="preserve"> </w:t>
      </w:r>
      <w:r>
        <w:rPr>
          <w:b w:val="1"/>
          <w:sz w:val="19"/>
        </w:rPr>
        <w:t>07</w:t>
      </w:r>
      <w:r>
        <w:rPr>
          <w:b w:val="1"/>
          <w:sz w:val="19"/>
        </w:rPr>
        <w:t>,</w:t>
      </w:r>
      <w:r>
        <w:rPr>
          <w:sz w:val="19"/>
        </w:rPr>
        <w:t xml:space="preserve"> </w:t>
      </w:r>
      <w:r>
        <w:rPr>
          <w:b w:val="1"/>
          <w:sz w:val="19"/>
        </w:rPr>
        <w:t>″</w:t>
      </w:r>
      <w:r>
        <w:rPr>
          <w:b w:val="1"/>
          <w:sz w:val="19"/>
        </w:rPr>
        <w:t>Land</w:t>
      </w:r>
      <w:r>
        <w:rPr>
          <w:b w:val="1"/>
          <w:sz w:val="19"/>
        </w:rPr>
        <w:t>″</w:t>
      </w:r>
      <w:r>
        <w:rPr>
          <w:b w:val="1"/>
          <w:sz w:val="19"/>
        </w:rPr>
        <w:t>:</w:t>
      </w:r>
      <w:r>
        <w:rPr>
          <w:b w:val="1"/>
          <w:sz w:val="19"/>
        </w:rPr>
        <w:t xml:space="preserve"> </w:t>
      </w:r>
      <w:r>
        <w:rPr>
          <w:sz w:val="19"/>
        </w:rPr>
        <w:t>enter the value of purchased land in the column “</w:t>
      </w:r>
      <w:r>
        <w:rPr>
          <w:sz w:val="19"/>
          <w:u w:val="single"/>
        </w:rPr>
        <w:t>used</w:t>
      </w:r>
      <w:r>
        <w:rPr>
          <w:sz w:val="19"/>
        </w:rPr>
        <w:t xml:space="preserve"> fixed assets ". Enter in the column "</w:t>
      </w:r>
      <w:r>
        <w:rPr>
          <w:sz w:val="19"/>
          <w:u w:val="single"/>
        </w:rPr>
        <w:t>new</w:t>
      </w:r>
      <w:r>
        <w:rPr>
          <w:sz w:val="19"/>
        </w:rPr>
        <w:t xml:space="preserve"> </w:t>
      </w:r>
      <w:r>
        <w:rPr>
          <w:sz w:val="19"/>
          <w:u w:val="single"/>
        </w:rPr>
        <w:t>fixed assets</w:t>
      </w:r>
      <w:r>
        <w:rPr>
          <w:sz w:val="19"/>
        </w:rPr>
        <w:t xml:space="preserve"> " the value of ownership transfer costs (cost of intermediation, expertise, lawyer, etc.) as well as the most significant melioration of land by clearing forests, draining swamps, building embankments, protection against flood, etc.</w:t>
      </w:r>
    </w:p>
    <w:p>
      <w:pPr>
        <w:pStyle w:val="P4"/>
        <w:spacing w:lineRule="auto" w:line="216"/>
        <w:rPr>
          <w:sz w:val="8"/>
        </w:rPr>
      </w:pPr>
    </w:p>
    <w:p/>
    <w:p/>
    <w:p>
      <w:pPr>
        <w:pStyle w:val="P3"/>
        <w:ind w:left="-144" w:right="-144"/>
        <w:jc w:val="center"/>
        <w:rPr>
          <w:b w:val="1"/>
        </w:rPr>
      </w:pPr>
      <w:r>
        <w:rPr>
          <w:b w:val="1"/>
        </w:rPr>
        <w:t>T</w:t>
      </w:r>
      <w:r>
        <w:rPr>
          <w:b w:val="1"/>
        </w:rPr>
        <w:t>ables</w:t>
      </w:r>
      <w:r>
        <w:rPr>
          <w:b w:val="1"/>
        </w:rPr>
        <w:t xml:space="preserve"> 6</w:t>
      </w:r>
      <w:r>
        <w:rPr>
          <w:b w:val="1"/>
        </w:rPr>
        <w:t xml:space="preserve"> </w:t>
      </w:r>
      <w:r>
        <w:rPr>
          <w:b w:val="1"/>
        </w:rPr>
        <w:t>and</w:t>
      </w:r>
      <w:r>
        <w:rPr>
          <w:b w:val="1"/>
        </w:rPr>
        <w:t xml:space="preserve"> 7 </w:t>
      </w:r>
      <w:r>
        <w:rPr>
          <w:b w:val="1"/>
        </w:rPr>
        <w:t xml:space="preserve">are to be obligatorily </w:t>
      </w:r>
      <w:r>
        <w:rPr>
          <w:b w:val="1"/>
        </w:rPr>
        <w:t xml:space="preserve">be </w:t>
      </w:r>
      <w:r>
        <w:rPr>
          <w:b w:val="1"/>
        </w:rPr>
        <w:t>fill</w:t>
      </w:r>
      <w:r>
        <w:rPr>
          <w:b w:val="1"/>
        </w:rPr>
        <w:t>ed</w:t>
      </w:r>
      <w:r>
        <w:rPr>
          <w:b w:val="1"/>
        </w:rPr>
        <w:t xml:space="preserve"> in</w:t>
      </w:r>
      <w:r>
        <w:t xml:space="preserve"> </w:t>
      </w:r>
      <w:r>
        <w:rPr>
          <w:b w:val="1"/>
        </w:rPr>
        <w:t xml:space="preserve">by </w:t>
      </w:r>
      <w:r>
        <w:rPr>
          <w:b w:val="1"/>
        </w:rPr>
        <w:t xml:space="preserve">enterprises which </w:t>
      </w:r>
      <w:r>
        <w:rPr>
          <w:b w:val="1"/>
        </w:rPr>
        <w:t>realize industrial production within manufacturing, mining and quarrying (division of the classification of activities 10-36</w:t>
      </w:r>
      <w:r>
        <w:rPr>
          <w:b w:val="1"/>
        </w:rPr>
        <w:t>)</w:t>
      </w:r>
      <w:r>
        <w:rPr>
          <w:b w:val="1"/>
        </w:rPr>
        <w:t xml:space="preserve">  </w:t>
      </w:r>
    </w:p>
    <w:p>
      <w:pPr>
        <w:pStyle w:val="P3"/>
        <w:spacing w:after="60"/>
        <w:ind w:left="-144" w:right="-144"/>
        <w:jc w:val="center"/>
        <w:rPr>
          <w:b w:val="1"/>
        </w:rPr>
      </w:pPr>
      <w:r>
        <w:rPr>
          <w:b w:val="1"/>
        </w:rPr>
        <w:t>Description of the activity</w:t>
      </w:r>
      <w:r>
        <w:rPr>
          <w:b w:val="1"/>
        </w:rPr>
        <w:t xml:space="preserve"> __________________________________________________________________________</w:t>
      </w:r>
    </w:p>
    <w:p>
      <w:pPr>
        <w:rPr>
          <w:b w:val="1"/>
          <w:color w:val="000000"/>
          <w:sz w:val="23"/>
        </w:rPr>
      </w:pPr>
      <w:r>
        <w:rPr>
          <w:b w:val="1"/>
        </w:rPr>
        <w:t xml:space="preserve"> </w:t>
      </w:r>
      <w:r>
        <w:rPr>
          <w:b w:val="1"/>
          <w:color w:val="000000"/>
          <w:sz w:val="23"/>
        </w:rPr>
        <w:t xml:space="preserve">Table 6. </w:t>
      </w:r>
      <w:r>
        <w:rPr>
          <w:b w:val="1"/>
          <w:color w:val="000000"/>
          <w:sz w:val="23"/>
        </w:rPr>
        <w:t xml:space="preserve">TURNOVER IN INDUSTRY (receipts from sales) for </w:t>
      </w:r>
      <w:r>
        <w:rPr>
          <w:b w:val="1"/>
          <w:color w:val="000000"/>
          <w:sz w:val="23"/>
        </w:rPr>
        <w:t>the _______ quarter 2008</w:t>
      </w:r>
    </w:p>
    <w:p>
      <w:pPr>
        <w:pStyle w:val="P3"/>
        <w:spacing w:before="120"/>
        <w:ind w:left="-144" w:right="-144"/>
        <w:jc w:val="right"/>
        <w:rPr>
          <w:b w:val="1"/>
          <w:i w:val="1"/>
          <w:sz w:val="18"/>
        </w:rPr>
      </w:pPr>
      <w:r>
        <w:rPr>
          <w:b w:val="1"/>
          <w:sz w:val="18"/>
        </w:rPr>
        <w:t>In thousand</w:t>
      </w:r>
      <w:r>
        <w:rPr>
          <w:b w:val="1"/>
          <w:sz w:val="18"/>
        </w:rPr>
        <w:t>s</w:t>
      </w:r>
      <w:r>
        <w:rPr>
          <w:b w:val="1"/>
          <w:sz w:val="18"/>
        </w:rPr>
        <w:t xml:space="preserve"> dinars</w:t>
      </w:r>
    </w:p>
    <w:tbl>
      <w:tblPr>
        <w:tblStyle w:val="T2"/>
        <w:tblW w:w="9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atLeast" w:val="648"/>
        </w:trPr>
        <w:tc>
          <w:tcPr>
            <w:tcW w:w="299"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ind w:left="-113" w:right="-113"/>
              <w:jc w:val="center"/>
              <w:rPr>
                <w:sz w:val="17"/>
              </w:rPr>
            </w:pPr>
          </w:p>
        </w:tc>
        <w:tc>
          <w:tcPr>
            <w:tcW w:w="3769"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20" w:after="20"/>
              <w:jc w:val="center"/>
              <w:rPr>
                <w:rFonts w:ascii="Times New Roman" w:hAnsi="Times New Roman"/>
                <w:b w:val="1"/>
                <w:i w:val="1"/>
                <w:sz w:val="17"/>
              </w:rPr>
            </w:pPr>
          </w:p>
        </w:tc>
        <w:tc>
          <w:tcPr>
            <w:tcW w:w="900" w:type="dxa"/>
            <w:tcBorders>
              <w:top w:val="single" w:sz="4" w:space="0" w:shadow="0" w:frame="0"/>
              <w:left w:val="single" w:sz="4" w:space="0" w:shadow="0" w:frame="0"/>
              <w:bottom w:val="single" w:sz="4" w:space="0" w:shadow="0" w:frame="0"/>
              <w:right w:val="single" w:sz="4" w:space="0" w:shadow="0" w:frame="0"/>
            </w:tcBorders>
          </w:tcPr>
          <w:p>
            <w:pPr>
              <w:spacing w:before="80" w:after="80"/>
              <w:ind w:left="-58" w:right="-115"/>
              <w:jc w:val="center"/>
              <w:rPr>
                <w:sz w:val="18"/>
              </w:rPr>
            </w:pPr>
            <w:r>
              <w:rPr>
                <w:sz w:val="18"/>
              </w:rPr>
              <w:t xml:space="preserve">Group of account or account </w:t>
            </w:r>
          </w:p>
        </w:tc>
        <w:tc>
          <w:tcPr>
            <w:tcW w:w="162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8"/>
              </w:rPr>
            </w:pPr>
            <w:r>
              <w:rPr>
                <w:sz w:val="18"/>
              </w:rPr>
              <w:t>First month of the reporting quarter</w:t>
            </w:r>
          </w:p>
        </w:tc>
        <w:tc>
          <w:tcPr>
            <w:tcW w:w="162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8"/>
              </w:rPr>
            </w:pPr>
            <w:r>
              <w:rPr>
                <w:sz w:val="18"/>
              </w:rPr>
              <w:t>Second month of the reporting quarter</w:t>
            </w:r>
          </w:p>
        </w:tc>
        <w:tc>
          <w:tcPr>
            <w:tcW w:w="144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8"/>
              </w:rPr>
            </w:pPr>
            <w:r>
              <w:rPr>
                <w:sz w:val="18"/>
              </w:rPr>
              <w:t>Third month of the reporting quarter</w:t>
            </w:r>
          </w:p>
        </w:tc>
      </w:tr>
      <w:tr>
        <w:trPr>
          <w:wAfter w:w="0" w:type="dxa"/>
          <w:trHeight w:hRule="exact" w:val="216"/>
        </w:trPr>
        <w:tc>
          <w:tcPr>
            <w:tcW w:w="299" w:type="dxa"/>
            <w:tcBorders>
              <w:top w:val="single" w:sz="4" w:space="0" w:shadow="0" w:frame="0"/>
              <w:left w:val="single" w:sz="4" w:space="0" w:shadow="0" w:frame="0"/>
              <w:bottom w:val="none" w:sz="0" w:space="0" w:shadow="0" w:frame="0"/>
              <w:right w:val="single" w:sz="4" w:space="0" w:shadow="0" w:frame="0"/>
            </w:tcBorders>
          </w:tcPr>
          <w:p>
            <w:pPr>
              <w:spacing w:before="60" w:after="60"/>
              <w:ind w:left="-113" w:right="-113"/>
              <w:jc w:val="center"/>
              <w:rPr>
                <w:sz w:val="13"/>
              </w:rPr>
            </w:pPr>
          </w:p>
        </w:tc>
        <w:tc>
          <w:tcPr>
            <w:tcW w:w="3769" w:type="dxa"/>
            <w:tcBorders>
              <w:top w:val="single" w:sz="4" w:space="0" w:shadow="0" w:frame="0"/>
              <w:left w:val="single" w:sz="4" w:space="0" w:shadow="0" w:frame="0"/>
              <w:bottom w:val="none" w:sz="0" w:space="0" w:shadow="0" w:frame="0"/>
              <w:right w:val="single" w:sz="4" w:space="0" w:shadow="0" w:frame="0"/>
            </w:tcBorders>
          </w:tcPr>
          <w:p>
            <w:pPr>
              <w:spacing w:before="60" w:after="60"/>
              <w:jc w:val="center"/>
              <w:rPr>
                <w:sz w:val="13"/>
              </w:rPr>
            </w:pPr>
          </w:p>
        </w:tc>
        <w:tc>
          <w:tcPr>
            <w:tcW w:w="90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jc w:val="center"/>
              <w:rPr>
                <w:sz w:val="13"/>
              </w:rPr>
            </w:pP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jc w:val="center"/>
              <w:rPr>
                <w:sz w:val="13"/>
              </w:rPr>
            </w:pPr>
            <w:r>
              <w:rPr>
                <w:sz w:val="13"/>
              </w:rPr>
              <w:t>1</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jc w:val="center"/>
              <w:rPr>
                <w:sz w:val="13"/>
              </w:rPr>
            </w:pPr>
            <w:r>
              <w:rPr>
                <w:sz w:val="13"/>
              </w:rPr>
              <w:t>2</w:t>
            </w:r>
          </w:p>
        </w:tc>
        <w:tc>
          <w:tcPr>
            <w:tcW w:w="1440"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jc w:val="center"/>
              <w:rPr>
                <w:sz w:val="13"/>
              </w:rPr>
            </w:pPr>
            <w:r>
              <w:rPr>
                <w:sz w:val="13"/>
              </w:rPr>
              <w:t>3</w:t>
            </w:r>
          </w:p>
        </w:tc>
      </w:tr>
      <w:tr>
        <w:trPr>
          <w:wAfter w:w="0" w:type="dxa"/>
          <w:trHeight w:hRule="exact" w:val="360"/>
        </w:trPr>
        <w:tc>
          <w:tcPr>
            <w:tcW w:w="299" w:type="dxa"/>
            <w:tcBorders>
              <w:top w:val="single" w:sz="4" w:space="0" w:shadow="0" w:frame="0"/>
              <w:left w:val="single" w:sz="4" w:space="0" w:shadow="0" w:frame="0"/>
              <w:bottom w:val="none" w:sz="0" w:space="0" w:shadow="0" w:frame="0"/>
              <w:right w:val="single" w:sz="4" w:space="0" w:shadow="0" w:frame="0"/>
            </w:tcBorders>
          </w:tcPr>
          <w:p>
            <w:pPr>
              <w:spacing w:before="60" w:after="60"/>
              <w:ind w:left="-113" w:right="-113"/>
              <w:jc w:val="center"/>
              <w:rPr>
                <w:sz w:val="18"/>
              </w:rPr>
            </w:pPr>
            <w:r>
              <w:rPr>
                <w:sz w:val="18"/>
              </w:rPr>
              <w:t>01</w:t>
            </w:r>
          </w:p>
        </w:tc>
        <w:tc>
          <w:tcPr>
            <w:tcW w:w="3769" w:type="dxa"/>
            <w:tcBorders>
              <w:top w:val="single" w:sz="4" w:space="0" w:shadow="0" w:frame="0"/>
              <w:left w:val="single" w:sz="4" w:space="0" w:shadow="0" w:frame="0"/>
              <w:bottom w:val="none" w:sz="0" w:space="0" w:shadow="0" w:frame="0"/>
              <w:right w:val="single" w:sz="4" w:space="0" w:shadow="0" w:frame="0"/>
            </w:tcBorders>
            <w:vAlign w:val="center"/>
          </w:tcPr>
          <w:p>
            <w:pPr>
              <w:spacing w:before="40" w:after="40"/>
              <w:rPr>
                <w:b w:val="1"/>
                <w:sz w:val="18"/>
              </w:rPr>
            </w:pPr>
            <w:r>
              <w:rPr>
                <w:sz w:val="18"/>
              </w:rPr>
              <w:t>Merchandise sold, total</w:t>
            </w:r>
            <w:r>
              <w:rPr>
                <w:b w:val="1"/>
                <w:sz w:val="18"/>
              </w:rPr>
              <w:t xml:space="preserve"> </w:t>
            </w:r>
            <w:r>
              <w:rPr>
                <w:sz w:val="18"/>
              </w:rPr>
              <w:t xml:space="preserve">  </w:t>
            </w:r>
            <w:r>
              <w:rPr>
                <w:sz w:val="18"/>
                <w:vertAlign w:val="superscript"/>
              </w:rPr>
              <w:t>1)</w:t>
            </w:r>
          </w:p>
        </w:tc>
        <w:tc>
          <w:tcPr>
            <w:tcW w:w="90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jc w:val="center"/>
              <w:rPr>
                <w:sz w:val="18"/>
              </w:rPr>
            </w:pPr>
            <w:r>
              <w:rPr>
                <w:sz w:val="18"/>
              </w:rPr>
              <w:t>60</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1440"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rPr>
                <w:sz w:val="16"/>
              </w:rPr>
            </w:pPr>
          </w:p>
        </w:tc>
      </w:tr>
      <w:tr>
        <w:trPr>
          <w:wAfter w:w="0" w:type="dxa"/>
          <w:trHeight w:hRule="atLeast" w:val="403"/>
        </w:trPr>
        <w:tc>
          <w:tcPr>
            <w:tcW w:w="299" w:type="dxa"/>
            <w:tcBorders>
              <w:top w:val="single" w:sz="4" w:space="0" w:shadow="0" w:frame="0"/>
              <w:left w:val="single" w:sz="4" w:space="0" w:shadow="0" w:frame="0"/>
              <w:bottom w:val="none" w:sz="0" w:space="0" w:shadow="0" w:frame="0"/>
              <w:right w:val="single" w:sz="4" w:space="0" w:shadow="0" w:frame="0"/>
            </w:tcBorders>
          </w:tcPr>
          <w:p>
            <w:pPr>
              <w:spacing w:before="120" w:after="60"/>
              <w:ind w:left="-115" w:right="-115"/>
              <w:jc w:val="center"/>
              <w:rPr>
                <w:sz w:val="18"/>
              </w:rPr>
            </w:pPr>
            <w:r>
              <w:rPr>
                <w:sz w:val="18"/>
              </w:rPr>
              <w:t>02</w:t>
            </w:r>
          </w:p>
        </w:tc>
        <w:tc>
          <w:tcPr>
            <w:tcW w:w="3769" w:type="dxa"/>
            <w:tcBorders>
              <w:top w:val="single" w:sz="4" w:space="0" w:shadow="0" w:frame="0"/>
              <w:left w:val="single" w:sz="4" w:space="0" w:shadow="0" w:frame="0"/>
              <w:bottom w:val="none" w:sz="0" w:space="0" w:shadow="0" w:frame="0"/>
              <w:right w:val="single" w:sz="4" w:space="0" w:shadow="0" w:frame="0"/>
            </w:tcBorders>
          </w:tcPr>
          <w:p>
            <w:pPr>
              <w:spacing w:before="40" w:after="40"/>
              <w:rPr>
                <w:sz w:val="18"/>
              </w:rPr>
            </w:pPr>
            <w:r>
              <w:rPr>
                <w:sz w:val="18"/>
              </w:rPr>
              <w:t>Merchandise sold on foreign market</w:t>
            </w:r>
            <w:r>
              <w:rPr>
                <w:b w:val="1"/>
                <w:sz w:val="18"/>
              </w:rPr>
              <w:t xml:space="preserve"> </w:t>
            </w:r>
            <w:r>
              <w:rPr>
                <w:sz w:val="18"/>
                <w:vertAlign w:val="superscript"/>
              </w:rPr>
              <w:t>2)</w:t>
            </w:r>
          </w:p>
        </w:tc>
        <w:tc>
          <w:tcPr>
            <w:tcW w:w="900" w:type="dxa"/>
            <w:tcBorders>
              <w:top w:val="single" w:sz="4" w:space="0" w:shadow="0" w:frame="0"/>
              <w:left w:val="single" w:sz="4" w:space="0" w:shadow="0" w:frame="0"/>
              <w:bottom w:val="single" w:sz="4" w:space="0" w:shadow="0" w:frame="0"/>
              <w:right w:val="single" w:sz="4" w:space="0" w:shadow="0" w:frame="0"/>
            </w:tcBorders>
          </w:tcPr>
          <w:p>
            <w:pPr>
              <w:spacing w:before="120" w:after="60"/>
              <w:ind w:left="-58" w:right="-115"/>
              <w:jc w:val="center"/>
              <w:rPr>
                <w:sz w:val="18"/>
              </w:rPr>
            </w:pPr>
            <w:r>
              <w:rPr>
                <w:sz w:val="18"/>
              </w:rPr>
              <w:t>603</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1440"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rPr>
                <w:sz w:val="16"/>
              </w:rPr>
            </w:pPr>
          </w:p>
        </w:tc>
      </w:tr>
      <w:tr>
        <w:trPr>
          <w:wAfter w:w="0" w:type="dxa"/>
          <w:trHeight w:hRule="exact" w:val="532"/>
        </w:trPr>
        <w:tc>
          <w:tcPr>
            <w:tcW w:w="299" w:type="dxa"/>
            <w:tcBorders>
              <w:top w:val="single" w:sz="4" w:space="0" w:shadow="0" w:frame="0"/>
              <w:left w:val="single" w:sz="4" w:space="0" w:shadow="0" w:frame="0"/>
              <w:bottom w:val="single" w:sz="4" w:space="0" w:shadow="0" w:frame="0"/>
              <w:right w:val="single" w:sz="4" w:space="0" w:shadow="0" w:frame="0"/>
            </w:tcBorders>
          </w:tcPr>
          <w:p>
            <w:pPr>
              <w:spacing w:before="120" w:after="40"/>
              <w:ind w:left="-115" w:right="-115"/>
              <w:jc w:val="center"/>
              <w:rPr>
                <w:sz w:val="18"/>
              </w:rPr>
            </w:pPr>
            <w:r>
              <w:rPr>
                <w:sz w:val="18"/>
              </w:rPr>
              <w:t>03</w:t>
            </w:r>
          </w:p>
        </w:tc>
        <w:tc>
          <w:tcPr>
            <w:tcW w:w="3769" w:type="dxa"/>
            <w:tcBorders>
              <w:top w:val="single" w:sz="4" w:space="0" w:shadow="0" w:frame="0"/>
              <w:left w:val="single" w:sz="4" w:space="0" w:shadow="0" w:frame="0"/>
              <w:bottom w:val="single" w:sz="4" w:space="0" w:shadow="0" w:frame="0"/>
              <w:right w:val="single" w:sz="4" w:space="0" w:shadow="0" w:frame="0"/>
            </w:tcBorders>
          </w:tcPr>
          <w:p>
            <w:pPr>
              <w:spacing w:before="40" w:after="40"/>
              <w:rPr>
                <w:sz w:val="18"/>
              </w:rPr>
            </w:pPr>
            <w:r>
              <w:rPr>
                <w:sz w:val="18"/>
              </w:rPr>
              <w:t xml:space="preserve">Manufactured goods sold and services provided, </w:t>
            </w:r>
            <w:r>
              <w:rPr>
                <w:sz w:val="18"/>
                <w:vertAlign w:val="superscript"/>
              </w:rPr>
              <w:t>1)</w:t>
            </w:r>
          </w:p>
          <w:p>
            <w:pPr>
              <w:spacing w:before="40" w:after="40"/>
              <w:rPr>
                <w:sz w:val="18"/>
              </w:rPr>
            </w:pPr>
          </w:p>
        </w:tc>
        <w:tc>
          <w:tcPr>
            <w:tcW w:w="900" w:type="dxa"/>
            <w:tcBorders>
              <w:top w:val="single" w:sz="4" w:space="0" w:shadow="0" w:frame="0"/>
              <w:left w:val="single" w:sz="4" w:space="0" w:shadow="0" w:frame="0"/>
              <w:bottom w:val="single" w:sz="4" w:space="0" w:shadow="0" w:frame="0"/>
              <w:right w:val="single" w:sz="4" w:space="0" w:shadow="0" w:frame="0"/>
            </w:tcBorders>
          </w:tcPr>
          <w:p>
            <w:pPr>
              <w:spacing w:before="120" w:after="40"/>
              <w:ind w:left="-58" w:right="-115"/>
              <w:jc w:val="center"/>
              <w:rPr>
                <w:sz w:val="18"/>
              </w:rPr>
            </w:pPr>
            <w:r>
              <w:rPr>
                <w:sz w:val="18"/>
              </w:rPr>
              <w:t>61</w:t>
            </w: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62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44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r>
        <w:trPr>
          <w:wAfter w:w="0" w:type="dxa"/>
          <w:trHeight w:hRule="atLeast" w:val="557"/>
        </w:trPr>
        <w:tc>
          <w:tcPr>
            <w:tcW w:w="299" w:type="dxa"/>
            <w:tcBorders>
              <w:top w:val="single" w:sz="4" w:space="0" w:shadow="0" w:frame="0"/>
              <w:left w:val="single" w:sz="4" w:space="0" w:shadow="0" w:frame="0"/>
              <w:bottom w:val="thickThinSmallGap" w:sz="24" w:space="0" w:shadow="0" w:frame="0"/>
              <w:right w:val="single" w:sz="4" w:space="0" w:shadow="0" w:frame="0"/>
            </w:tcBorders>
          </w:tcPr>
          <w:p>
            <w:pPr>
              <w:spacing w:before="240" w:after="40"/>
              <w:ind w:left="-115" w:right="-115"/>
              <w:jc w:val="center"/>
              <w:rPr>
                <w:sz w:val="18"/>
              </w:rPr>
            </w:pPr>
            <w:r>
              <w:rPr>
                <w:sz w:val="18"/>
              </w:rPr>
              <w:t>04</w:t>
            </w:r>
          </w:p>
        </w:tc>
        <w:tc>
          <w:tcPr>
            <w:tcW w:w="3769" w:type="dxa"/>
            <w:tcBorders>
              <w:top w:val="single" w:sz="4" w:space="0" w:shadow="0" w:frame="0"/>
              <w:left w:val="single" w:sz="4" w:space="0" w:shadow="0" w:frame="0"/>
              <w:bottom w:val="thickThinSmallGap" w:sz="24" w:space="0" w:shadow="0" w:frame="0"/>
              <w:right w:val="single" w:sz="4" w:space="0" w:shadow="0" w:frame="0"/>
            </w:tcBorders>
          </w:tcPr>
          <w:p>
            <w:pPr>
              <w:spacing w:before="40" w:after="40"/>
              <w:rPr>
                <w:sz w:val="18"/>
              </w:rPr>
            </w:pPr>
            <w:r>
              <w:rPr>
                <w:sz w:val="18"/>
              </w:rPr>
              <w:t>Manufactured goods sold and services provided,</w:t>
            </w:r>
            <w:r>
              <w:rPr>
                <w:b w:val="1"/>
                <w:sz w:val="18"/>
              </w:rPr>
              <w:t xml:space="preserve"> </w:t>
            </w:r>
            <w:r>
              <w:rPr>
                <w:sz w:val="18"/>
              </w:rPr>
              <w:t xml:space="preserve">on foreign market   </w:t>
            </w:r>
            <w:r>
              <w:rPr>
                <w:sz w:val="18"/>
                <w:vertAlign w:val="superscript"/>
              </w:rPr>
              <w:t>2)</w:t>
            </w:r>
          </w:p>
        </w:tc>
        <w:tc>
          <w:tcPr>
            <w:tcW w:w="900" w:type="dxa"/>
            <w:tcBorders>
              <w:top w:val="single" w:sz="4" w:space="0" w:shadow="0" w:frame="0"/>
              <w:left w:val="single" w:sz="4" w:space="0" w:shadow="0" w:frame="0"/>
              <w:bottom w:val="thickThinSmallGap" w:sz="24" w:space="0" w:shadow="0" w:frame="0"/>
              <w:right w:val="single" w:sz="4" w:space="0" w:shadow="0" w:frame="0"/>
            </w:tcBorders>
          </w:tcPr>
          <w:p>
            <w:pPr>
              <w:spacing w:before="240" w:after="40"/>
              <w:ind w:left="-58" w:right="-115"/>
              <w:jc w:val="center"/>
              <w:rPr>
                <w:sz w:val="18"/>
              </w:rPr>
            </w:pPr>
            <w:r>
              <w:rPr>
                <w:sz w:val="18"/>
              </w:rPr>
              <w:t>613</w:t>
            </w:r>
          </w:p>
        </w:tc>
        <w:tc>
          <w:tcPr>
            <w:tcW w:w="1620" w:type="dxa"/>
            <w:tcBorders>
              <w:top w:val="single" w:sz="4" w:space="0" w:shadow="0" w:frame="0"/>
              <w:left w:val="single" w:sz="4" w:space="0" w:shadow="0" w:frame="0"/>
              <w:bottom w:val="thickThinSmallGap" w:sz="24" w:space="0" w:shadow="0" w:frame="0"/>
              <w:right w:val="single" w:sz="4" w:space="0" w:shadow="0" w:frame="0"/>
            </w:tcBorders>
          </w:tcPr>
          <w:p>
            <w:pPr>
              <w:spacing w:before="40" w:after="40"/>
              <w:ind w:left="-57" w:right="-113"/>
              <w:rPr>
                <w:sz w:val="16"/>
              </w:rPr>
            </w:pPr>
          </w:p>
        </w:tc>
        <w:tc>
          <w:tcPr>
            <w:tcW w:w="1620" w:type="dxa"/>
            <w:tcBorders>
              <w:top w:val="single" w:sz="4" w:space="0" w:shadow="0" w:frame="0"/>
              <w:left w:val="single" w:sz="4" w:space="0" w:shadow="0" w:frame="0"/>
              <w:bottom w:val="thickThinSmallGap" w:sz="24" w:space="0" w:shadow="0" w:frame="0"/>
              <w:right w:val="single" w:sz="4" w:space="0" w:shadow="0" w:frame="0"/>
            </w:tcBorders>
          </w:tcPr>
          <w:p>
            <w:pPr>
              <w:spacing w:before="40" w:after="40"/>
              <w:ind w:left="-57" w:right="-113"/>
              <w:rPr>
                <w:sz w:val="16"/>
              </w:rPr>
            </w:pPr>
          </w:p>
        </w:tc>
        <w:tc>
          <w:tcPr>
            <w:tcW w:w="1440" w:type="dxa"/>
            <w:tcBorders>
              <w:top w:val="single" w:sz="4" w:space="0" w:shadow="0" w:frame="0"/>
              <w:left w:val="single" w:sz="4" w:space="0" w:shadow="0" w:frame="0"/>
              <w:bottom w:val="thickThinSmallGap" w:sz="24" w:space="0" w:shadow="0" w:frame="0"/>
              <w:right w:val="single" w:sz="4" w:space="0" w:shadow="0" w:frame="0"/>
            </w:tcBorders>
          </w:tcPr>
          <w:p>
            <w:pPr>
              <w:spacing w:before="40" w:after="40"/>
              <w:ind w:left="-57" w:right="-113"/>
              <w:rPr>
                <w:sz w:val="16"/>
              </w:rPr>
            </w:pPr>
          </w:p>
        </w:tc>
      </w:tr>
      <w:tr>
        <w:trPr>
          <w:wAfter w:w="0" w:type="dxa"/>
          <w:trHeight w:hRule="exact" w:val="1395"/>
        </w:trPr>
        <w:tc>
          <w:tcPr>
            <w:tcW w:w="299" w:type="dxa"/>
            <w:tcBorders>
              <w:top w:val="thickThinSmallGap" w:sz="24" w:space="0" w:shadow="0" w:frame="0"/>
              <w:left w:val="single" w:sz="4" w:space="0" w:shadow="0" w:frame="0"/>
              <w:bottom w:val="single" w:sz="4" w:space="0" w:shadow="0" w:frame="0"/>
              <w:right w:val="single" w:sz="4" w:space="0" w:shadow="0" w:frame="0"/>
            </w:tcBorders>
          </w:tcPr>
          <w:p>
            <w:pPr>
              <w:spacing w:before="480" w:after="40"/>
              <w:ind w:left="-115" w:right="-115"/>
              <w:jc w:val="center"/>
              <w:rPr>
                <w:sz w:val="18"/>
              </w:rPr>
            </w:pPr>
            <w:r>
              <w:rPr>
                <w:sz w:val="18"/>
              </w:rPr>
              <w:t>05</w:t>
            </w:r>
          </w:p>
        </w:tc>
        <w:tc>
          <w:tcPr>
            <w:tcW w:w="3769" w:type="dxa"/>
            <w:tcBorders>
              <w:top w:val="thickThinSmallGap" w:sz="24" w:space="0" w:shadow="0" w:frame="0"/>
              <w:left w:val="single" w:sz="4" w:space="0" w:shadow="0" w:frame="0"/>
              <w:bottom w:val="single" w:sz="4" w:space="0" w:shadow="0" w:frame="0"/>
              <w:right w:val="single" w:sz="4" w:space="0" w:shadow="0" w:frame="0"/>
            </w:tcBorders>
          </w:tcPr>
          <w:p>
            <w:pPr>
              <w:rPr>
                <w:color w:val="000000"/>
                <w:sz w:val="18"/>
              </w:rPr>
            </w:pPr>
            <w:r>
              <w:rPr>
                <w:color w:val="000000"/>
                <w:sz w:val="18"/>
              </w:rPr>
              <w:t>Turnover of goods and services VAT exempted with the right to previous tax debate = data 001 from the tax report on VAT, form PPPDV</w:t>
            </w:r>
          </w:p>
          <w:p>
            <w:pPr>
              <w:spacing w:before="40" w:after="40"/>
              <w:rPr>
                <w:sz w:val="18"/>
              </w:rPr>
            </w:pPr>
          </w:p>
        </w:tc>
        <w:tc>
          <w:tcPr>
            <w:tcW w:w="900" w:type="dxa"/>
            <w:tcBorders>
              <w:top w:val="thickThinSmallGap" w:sz="24" w:space="0" w:shadow="0" w:frame="0"/>
              <w:left w:val="single" w:sz="4" w:space="0" w:shadow="0" w:frame="0"/>
              <w:bottom w:val="single" w:sz="4" w:space="0" w:shadow="0" w:frame="0"/>
              <w:right w:val="single" w:sz="4" w:space="0" w:shadow="0" w:frame="0"/>
            </w:tcBorders>
          </w:tcPr>
          <w:p>
            <w:pPr>
              <w:spacing w:before="40" w:after="40"/>
              <w:ind w:left="-57" w:right="-113"/>
              <w:jc w:val="center"/>
              <w:rPr>
                <w:sz w:val="18"/>
              </w:rPr>
            </w:pPr>
          </w:p>
        </w:tc>
        <w:tc>
          <w:tcPr>
            <w:tcW w:w="1620" w:type="dxa"/>
            <w:tcBorders>
              <w:top w:val="thickThinSmallGap" w:sz="2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620" w:type="dxa"/>
            <w:tcBorders>
              <w:top w:val="thickThinSmallGap" w:sz="2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1440" w:type="dxa"/>
            <w:tcBorders>
              <w:top w:val="thickThinSmallGap" w:sz="2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bl>
    <w:p>
      <w:pPr>
        <w:pStyle w:val="P3"/>
        <w:jc w:val="both"/>
        <w:rPr>
          <w:b w:val="1"/>
          <w:sz w:val="10"/>
        </w:rPr>
      </w:pPr>
    </w:p>
    <w:p>
      <w:pPr>
        <w:pStyle w:val="P3"/>
        <w:pBdr>
          <w:top w:val="single" w:sz="4" w:space="0" w:shadow="0" w:frame="0"/>
          <w:left w:val="single" w:sz="4" w:space="0" w:shadow="0" w:frame="0"/>
          <w:bottom w:val="single" w:sz="4" w:space="0" w:shadow="0" w:frame="0"/>
          <w:right w:val="single" w:sz="4" w:space="0" w:shadow="0" w:frame="0"/>
        </w:pBdr>
        <w:spacing w:lineRule="auto" w:line="216" w:before="20"/>
        <w:jc w:val="both"/>
        <w:rPr>
          <w:sz w:val="19"/>
        </w:rPr>
      </w:pPr>
      <w:r>
        <w:rPr>
          <w:b w:val="1"/>
          <w:sz w:val="19"/>
        </w:rPr>
        <w:t>VALUE</w:t>
      </w:r>
      <w:r>
        <w:rPr>
          <w:b w:val="1"/>
          <w:sz w:val="19"/>
        </w:rPr>
        <w:t xml:space="preserve"> </w:t>
      </w:r>
      <w:r>
        <w:rPr>
          <w:b w:val="1"/>
          <w:sz w:val="19"/>
        </w:rPr>
        <w:t>OF</w:t>
      </w:r>
      <w:r>
        <w:rPr>
          <w:b w:val="1"/>
          <w:sz w:val="19"/>
        </w:rPr>
        <w:t xml:space="preserve"> </w:t>
      </w:r>
      <w:r>
        <w:rPr>
          <w:b w:val="1"/>
          <w:sz w:val="19"/>
        </w:rPr>
        <w:t>TURNOVER</w:t>
      </w:r>
      <w:r>
        <w:rPr>
          <w:b w:val="1"/>
          <w:sz w:val="19"/>
        </w:rPr>
        <w:t xml:space="preserve"> </w:t>
      </w:r>
      <w:r>
        <w:rPr>
          <w:b w:val="1"/>
          <w:sz w:val="19"/>
        </w:rPr>
        <w:t>(</w:t>
      </w:r>
      <w:r>
        <w:rPr>
          <w:b w:val="1"/>
          <w:sz w:val="19"/>
        </w:rPr>
        <w:t>receipts</w:t>
      </w:r>
      <w:r>
        <w:rPr>
          <w:b w:val="1"/>
          <w:sz w:val="19"/>
        </w:rPr>
        <w:t xml:space="preserve"> </w:t>
      </w:r>
      <w:r>
        <w:rPr>
          <w:b w:val="1"/>
          <w:sz w:val="19"/>
        </w:rPr>
        <w:t>from</w:t>
      </w:r>
      <w:r>
        <w:rPr>
          <w:b w:val="1"/>
          <w:sz w:val="19"/>
        </w:rPr>
        <w:t xml:space="preserve"> </w:t>
      </w:r>
      <w:r>
        <w:rPr>
          <w:b w:val="1"/>
          <w:sz w:val="19"/>
        </w:rPr>
        <w:t>sales</w:t>
      </w:r>
      <w:r>
        <w:rPr>
          <w:b w:val="1"/>
          <w:sz w:val="19"/>
        </w:rPr>
        <w:t>)</w:t>
      </w:r>
      <w:r>
        <w:rPr>
          <w:sz w:val="19"/>
        </w:rPr>
        <w:t xml:space="preserve">: to be entered on the basis of data from financial accounting. </w:t>
      </w:r>
    </w:p>
    <w:p>
      <w:pPr>
        <w:pStyle w:val="P3"/>
        <w:pBdr>
          <w:top w:val="single" w:sz="4" w:space="0" w:shadow="0" w:frame="0"/>
          <w:left w:val="single" w:sz="4" w:space="0" w:shadow="0" w:frame="0"/>
          <w:bottom w:val="single" w:sz="4" w:space="0" w:shadow="0" w:frame="0"/>
          <w:right w:val="single" w:sz="4" w:space="0" w:shadow="0" w:frame="0"/>
        </w:pBdr>
        <w:spacing w:lineRule="auto" w:line="216" w:after="40"/>
        <w:jc w:val="both"/>
        <w:rPr>
          <w:sz w:val="19"/>
        </w:rPr>
      </w:pPr>
      <w:r>
        <w:rPr>
          <w:sz w:val="19"/>
        </w:rPr>
        <w:t xml:space="preserve">The value of turnover </w:t>
      </w:r>
      <w:r>
        <w:rPr>
          <w:sz w:val="19"/>
          <w:u w:val="single"/>
        </w:rPr>
        <w:t>does not include the value added tax (VAT).</w:t>
      </w:r>
      <w:r>
        <w:rPr>
          <w:sz w:val="19"/>
        </w:rPr>
        <w:t xml:space="preserve"> </w:t>
      </w:r>
    </w:p>
    <w:p>
      <w:pPr>
        <w:pStyle w:val="P3"/>
        <w:pBdr>
          <w:top w:val="single" w:sz="4" w:space="0" w:shadow="0" w:frame="0"/>
          <w:left w:val="single" w:sz="4" w:space="0" w:shadow="0" w:frame="0"/>
          <w:bottom w:val="single" w:sz="4" w:space="0" w:shadow="0" w:frame="0"/>
          <w:right w:val="single" w:sz="4" w:space="0" w:shadow="0" w:frame="0"/>
        </w:pBdr>
        <w:spacing w:lineRule="auto" w:line="216" w:before="120" w:after="40"/>
        <w:jc w:val="both"/>
        <w:rPr>
          <w:sz w:val="19"/>
        </w:rPr>
      </w:pPr>
      <w:r>
        <w:rPr>
          <w:b w:val="1"/>
          <w:sz w:val="19"/>
        </w:rPr>
        <w:t>Enterprises</w:t>
      </w:r>
      <w:r>
        <w:rPr>
          <w:b w:val="1"/>
          <w:sz w:val="19"/>
        </w:rPr>
        <w:t xml:space="preserve"> </w:t>
      </w:r>
      <w:r>
        <w:rPr>
          <w:b w:val="1"/>
          <w:sz w:val="19"/>
        </w:rPr>
        <w:t>which</w:t>
      </w:r>
      <w:r>
        <w:rPr>
          <w:b w:val="1"/>
          <w:sz w:val="19"/>
        </w:rPr>
        <w:t xml:space="preserve"> </w:t>
      </w:r>
      <w:r>
        <w:rPr>
          <w:b w:val="1"/>
          <w:sz w:val="19"/>
        </w:rPr>
        <w:t>principal</w:t>
      </w:r>
      <w:r>
        <w:rPr>
          <w:b w:val="1"/>
          <w:sz w:val="19"/>
        </w:rPr>
        <w:t xml:space="preserve"> </w:t>
      </w:r>
      <w:r>
        <w:rPr>
          <w:b w:val="1"/>
          <w:sz w:val="19"/>
        </w:rPr>
        <w:t>activity</w:t>
      </w:r>
      <w:r>
        <w:rPr>
          <w:b w:val="1"/>
          <w:sz w:val="19"/>
        </w:rPr>
        <w:t xml:space="preserve"> </w:t>
      </w:r>
      <w:r>
        <w:rPr>
          <w:b w:val="1"/>
          <w:sz w:val="19"/>
        </w:rPr>
        <w:t>is</w:t>
      </w:r>
      <w:r>
        <w:rPr>
          <w:b w:val="1"/>
          <w:sz w:val="19"/>
        </w:rPr>
        <w:t xml:space="preserve"> </w:t>
      </w:r>
      <w:r>
        <w:rPr>
          <w:b w:val="1"/>
          <w:sz w:val="19"/>
        </w:rPr>
        <w:t>not</w:t>
      </w:r>
      <w:r>
        <w:rPr>
          <w:b w:val="1"/>
          <w:sz w:val="19"/>
        </w:rPr>
        <w:t xml:space="preserve"> </w:t>
      </w:r>
      <w:r>
        <w:rPr>
          <w:b w:val="1"/>
          <w:sz w:val="19"/>
        </w:rPr>
        <w:t>industrial</w:t>
      </w:r>
      <w:r>
        <w:rPr>
          <w:b w:val="1"/>
          <w:sz w:val="19"/>
        </w:rPr>
        <w:t xml:space="preserve"> </w:t>
      </w:r>
      <w:r>
        <w:rPr>
          <w:b w:val="1"/>
          <w:sz w:val="19"/>
        </w:rPr>
        <w:t>production</w:t>
      </w:r>
      <w:r>
        <w:rPr>
          <w:sz w:val="19"/>
        </w:rPr>
        <w:t xml:space="preserve"> enter data only for the turnover of manufactured goods and services.</w:t>
      </w:r>
    </w:p>
    <w:p>
      <w:pPr>
        <w:pBdr>
          <w:top w:val="single" w:sz="4" w:space="0" w:shadow="0" w:frame="0"/>
          <w:left w:val="single" w:sz="4" w:space="0" w:shadow="0" w:frame="0"/>
          <w:bottom w:val="single" w:sz="4" w:space="0" w:shadow="0" w:frame="0"/>
          <w:right w:val="single" w:sz="4" w:space="0" w:shadow="0" w:frame="0"/>
        </w:pBdr>
        <w:spacing w:lineRule="auto" w:line="216" w:before="80" w:after="40"/>
        <w:jc w:val="both"/>
        <w:rPr>
          <w:b w:val="1"/>
          <w:sz w:val="19"/>
        </w:rPr>
      </w:pPr>
      <w:r>
        <w:rPr>
          <w:b w:val="1"/>
          <w:sz w:val="19"/>
        </w:rPr>
        <w:t>For</w:t>
      </w:r>
      <w:r>
        <w:rPr>
          <w:b w:val="1"/>
          <w:sz w:val="19"/>
        </w:rPr>
        <w:t xml:space="preserve"> </w:t>
      </w:r>
      <w:r>
        <w:rPr>
          <w:b w:val="1"/>
          <w:sz w:val="19"/>
        </w:rPr>
        <w:t>all</w:t>
      </w:r>
      <w:r>
        <w:rPr>
          <w:b w:val="1"/>
          <w:sz w:val="19"/>
        </w:rPr>
        <w:t xml:space="preserve"> </w:t>
      </w:r>
      <w:r>
        <w:rPr>
          <w:b w:val="1"/>
          <w:sz w:val="19"/>
        </w:rPr>
        <w:t>enterprises</w:t>
      </w:r>
      <w:r>
        <w:rPr>
          <w:b w:val="1"/>
          <w:sz w:val="19"/>
        </w:rPr>
        <w:t xml:space="preserve"> </w:t>
      </w:r>
      <w:r>
        <w:rPr>
          <w:b w:val="1"/>
          <w:sz w:val="19"/>
        </w:rPr>
        <w:t>which</w:t>
      </w:r>
      <w:r>
        <w:rPr>
          <w:b w:val="1"/>
          <w:sz w:val="19"/>
        </w:rPr>
        <w:t xml:space="preserve"> </w:t>
      </w:r>
      <w:r>
        <w:rPr>
          <w:b w:val="1"/>
          <w:sz w:val="19"/>
        </w:rPr>
        <w:t>principal</w:t>
      </w:r>
      <w:r>
        <w:rPr>
          <w:b w:val="1"/>
          <w:sz w:val="19"/>
        </w:rPr>
        <w:t xml:space="preserve"> </w:t>
      </w:r>
      <w:r>
        <w:rPr>
          <w:b w:val="1"/>
          <w:sz w:val="19"/>
        </w:rPr>
        <w:t>activity</w:t>
      </w:r>
      <w:r>
        <w:rPr>
          <w:b w:val="1"/>
          <w:sz w:val="19"/>
        </w:rPr>
        <w:t xml:space="preserve"> </w:t>
      </w:r>
      <w:r>
        <w:rPr>
          <w:b w:val="1"/>
          <w:sz w:val="19"/>
        </w:rPr>
        <w:t>is</w:t>
      </w:r>
      <w:r>
        <w:rPr>
          <w:b w:val="1"/>
          <w:sz w:val="19"/>
        </w:rPr>
        <w:t xml:space="preserve"> </w:t>
      </w:r>
      <w:r>
        <w:rPr>
          <w:b w:val="1"/>
          <w:sz w:val="19"/>
        </w:rPr>
        <w:t>within</w:t>
      </w:r>
      <w:r>
        <w:rPr>
          <w:b w:val="1"/>
          <w:sz w:val="19"/>
        </w:rPr>
        <w:t xml:space="preserve"> </w:t>
      </w:r>
      <w:r>
        <w:rPr>
          <w:b w:val="1"/>
          <w:sz w:val="19"/>
        </w:rPr>
        <w:t>industrial</w:t>
      </w:r>
      <w:r>
        <w:rPr>
          <w:b w:val="1"/>
          <w:sz w:val="19"/>
        </w:rPr>
        <w:t xml:space="preserve"> </w:t>
      </w:r>
      <w:r>
        <w:rPr>
          <w:b w:val="1"/>
          <w:sz w:val="19"/>
        </w:rPr>
        <w:t>production</w:t>
      </w:r>
      <w:r>
        <w:rPr>
          <w:b w:val="1"/>
          <w:sz w:val="19"/>
        </w:rPr>
        <w:t xml:space="preserve"> (</w:t>
      </w:r>
      <w:r>
        <w:rPr>
          <w:b w:val="1"/>
          <w:sz w:val="19"/>
        </w:rPr>
        <w:t>divisions</w:t>
      </w:r>
      <w:r>
        <w:rPr>
          <w:b w:val="1"/>
          <w:sz w:val="19"/>
        </w:rPr>
        <w:t xml:space="preserve"> </w:t>
      </w:r>
      <w:r>
        <w:rPr>
          <w:b w:val="1"/>
          <w:sz w:val="19"/>
        </w:rPr>
        <w:t>of</w:t>
      </w:r>
      <w:r>
        <w:rPr>
          <w:b w:val="1"/>
          <w:sz w:val="19"/>
        </w:rPr>
        <w:t xml:space="preserve"> </w:t>
      </w:r>
      <w:r>
        <w:rPr>
          <w:b w:val="1"/>
          <w:sz w:val="19"/>
        </w:rPr>
        <w:t>the</w:t>
      </w:r>
      <w:r>
        <w:rPr>
          <w:b w:val="1"/>
          <w:sz w:val="19"/>
        </w:rPr>
        <w:t xml:space="preserve"> </w:t>
      </w:r>
      <w:r>
        <w:rPr>
          <w:b w:val="1"/>
          <w:sz w:val="19"/>
        </w:rPr>
        <w:t>CA</w:t>
      </w:r>
      <w:r>
        <w:rPr>
          <w:b w:val="1"/>
          <w:sz w:val="19"/>
        </w:rPr>
        <w:t xml:space="preserve"> 10-36)</w:t>
      </w:r>
      <w:r>
        <w:rPr>
          <w:b w:val="1"/>
          <w:sz w:val="19"/>
        </w:rPr>
        <w:t>, it is necessary that the</w:t>
      </w:r>
      <w:r>
        <w:rPr>
          <w:b w:val="1"/>
          <w:sz w:val="19"/>
        </w:rPr>
        <w:t xml:space="preserve">: </w:t>
      </w:r>
    </w:p>
    <w:p>
      <w:pPr>
        <w:pBdr>
          <w:top w:val="single" w:sz="4" w:space="0" w:shadow="0" w:frame="0"/>
          <w:left w:val="single" w:sz="4" w:space="0" w:shadow="0" w:frame="0"/>
          <w:bottom w:val="single" w:sz="4" w:space="0" w:shadow="0" w:frame="0"/>
          <w:right w:val="single" w:sz="4" w:space="0" w:shadow="0" w:frame="0"/>
        </w:pBdr>
        <w:spacing w:lineRule="auto" w:line="216"/>
        <w:ind w:hanging="360" w:left="360"/>
        <w:jc w:val="both"/>
        <w:rPr>
          <w:sz w:val="19"/>
        </w:rPr>
      </w:pPr>
      <w:r>
        <w:rPr>
          <w:b w:val="1"/>
          <w:sz w:val="19"/>
        </w:rPr>
        <w:t xml:space="preserve"> </w:t>
      </w:r>
      <w:r>
        <w:rPr>
          <w:sz w:val="19"/>
          <w:vertAlign w:val="superscript"/>
        </w:rPr>
        <w:t xml:space="preserve">1)     </w:t>
      </w:r>
      <w:r>
        <w:rPr>
          <w:sz w:val="19"/>
        </w:rPr>
        <w:t xml:space="preserve">Sum of all values under </w:t>
      </w:r>
      <w:r>
        <w:rPr>
          <w:b w:val="1"/>
          <w:sz w:val="19"/>
        </w:rPr>
        <w:t xml:space="preserve">01 </w:t>
      </w:r>
      <w:r>
        <w:rPr>
          <w:b w:val="1"/>
          <w:sz w:val="19"/>
        </w:rPr>
        <w:t>and</w:t>
      </w:r>
      <w:r>
        <w:rPr>
          <w:b w:val="1"/>
          <w:sz w:val="19"/>
        </w:rPr>
        <w:t xml:space="preserve"> 03</w:t>
      </w:r>
      <w:r>
        <w:rPr>
          <w:sz w:val="19"/>
        </w:rPr>
        <w:t xml:space="preserve"> (Receipts from sale of goods and Receipts from sold goods and Receipts from sold goods and services provided) equals the value under </w:t>
      </w:r>
      <w:r>
        <w:rPr>
          <w:b w:val="1"/>
          <w:sz w:val="19"/>
        </w:rPr>
        <w:t xml:space="preserve">02 </w:t>
      </w:r>
      <w:r>
        <w:rPr>
          <w:b w:val="1"/>
          <w:sz w:val="19"/>
        </w:rPr>
        <w:t>in table 1</w:t>
      </w:r>
      <w:r>
        <w:rPr>
          <w:b w:val="1"/>
          <w:sz w:val="19"/>
        </w:rPr>
        <w:t>.</w:t>
      </w:r>
      <w:r>
        <w:rPr>
          <w:sz w:val="19"/>
        </w:rPr>
        <w:t xml:space="preserve"> </w:t>
      </w:r>
    </w:p>
    <w:p>
      <w:pPr>
        <w:pBdr>
          <w:top w:val="single" w:sz="4" w:space="0" w:shadow="0" w:frame="0"/>
          <w:left w:val="single" w:sz="4" w:space="0" w:shadow="0" w:frame="0"/>
          <w:bottom w:val="single" w:sz="4" w:space="0" w:shadow="0" w:frame="0"/>
          <w:right w:val="single" w:sz="4" w:space="0" w:shadow="0" w:frame="0"/>
        </w:pBdr>
        <w:spacing w:lineRule="auto" w:line="216" w:before="60"/>
        <w:ind w:hanging="360" w:left="360"/>
        <w:jc w:val="both"/>
        <w:rPr>
          <w:sz w:val="19"/>
        </w:rPr>
      </w:pPr>
      <w:r>
        <w:rPr>
          <w:sz w:val="19"/>
          <w:vertAlign w:val="superscript"/>
        </w:rPr>
        <w:t xml:space="preserve">2)    </w:t>
      </w:r>
      <w:r>
        <w:rPr>
          <w:sz w:val="19"/>
        </w:rPr>
        <w:t xml:space="preserve">Sum of all values under </w:t>
      </w:r>
      <w:r>
        <w:rPr>
          <w:b w:val="1"/>
          <w:sz w:val="19"/>
        </w:rPr>
        <w:t xml:space="preserve">02 </w:t>
      </w:r>
      <w:r>
        <w:rPr>
          <w:b w:val="1"/>
          <w:sz w:val="19"/>
        </w:rPr>
        <w:t>and</w:t>
      </w:r>
      <w:r>
        <w:rPr>
          <w:b w:val="1"/>
          <w:sz w:val="19"/>
        </w:rPr>
        <w:t xml:space="preserve"> 04</w:t>
      </w:r>
      <w:r>
        <w:rPr>
          <w:sz w:val="19"/>
        </w:rPr>
        <w:t xml:space="preserve"> (Receipts from sold goods on foreign market and Receipts of sold goods and services provided on foreign market) equals the value under </w:t>
      </w:r>
      <w:r>
        <w:rPr>
          <w:b w:val="1"/>
          <w:sz w:val="19"/>
        </w:rPr>
        <w:t xml:space="preserve">03 </w:t>
      </w:r>
      <w:r>
        <w:rPr>
          <w:b w:val="1"/>
          <w:sz w:val="19"/>
        </w:rPr>
        <w:t>in table</w:t>
      </w:r>
      <w:r>
        <w:rPr>
          <w:b w:val="1"/>
          <w:sz w:val="19"/>
        </w:rPr>
        <w:t xml:space="preserve"> </w:t>
      </w:r>
      <w:r>
        <w:rPr>
          <w:b w:val="1"/>
          <w:sz w:val="19"/>
        </w:rPr>
        <w:t>1</w:t>
      </w:r>
      <w:r>
        <w:rPr>
          <w:sz w:val="19"/>
        </w:rPr>
        <w:t>.</w:t>
      </w:r>
    </w:p>
    <w:p>
      <w:pPr>
        <w:spacing w:lineRule="auto" w:line="216" w:before="40" w:after="40"/>
        <w:jc w:val="both"/>
        <w:rPr>
          <w:b w:val="1"/>
          <w:sz w:val="10"/>
        </w:rPr>
      </w:pPr>
    </w:p>
    <w:p>
      <w:pPr>
        <w:pStyle w:val="P3"/>
        <w:tabs>
          <w:tab w:val="left" w:pos="4320" w:leader="none"/>
        </w:tabs>
        <w:ind w:left="964"/>
        <w:rPr>
          <w:b w:val="1"/>
        </w:rPr>
      </w:pPr>
      <w:r>
        <w:rPr>
          <w:b w:val="1"/>
        </w:rPr>
        <w:t>Т</w:t>
      </w:r>
      <w:r>
        <w:rPr>
          <w:b w:val="1"/>
        </w:rPr>
        <w:t>ABLE</w:t>
      </w:r>
      <w:r>
        <w:rPr>
          <w:b w:val="1"/>
        </w:rPr>
        <w:t xml:space="preserve"> </w:t>
      </w:r>
      <w:r>
        <w:rPr>
          <w:b w:val="1"/>
        </w:rPr>
        <w:t xml:space="preserve">7.  </w:t>
      </w:r>
      <w:r>
        <w:rPr>
          <w:b w:val="1"/>
        </w:rPr>
        <w:t>NEW</w:t>
      </w:r>
      <w:r>
        <w:rPr>
          <w:b w:val="1"/>
        </w:rPr>
        <w:t xml:space="preserve"> (</w:t>
      </w:r>
      <w:r>
        <w:rPr>
          <w:b w:val="1"/>
        </w:rPr>
        <w:t>RECEIVED</w:t>
      </w:r>
      <w:r>
        <w:rPr>
          <w:b w:val="1"/>
        </w:rPr>
        <w:t xml:space="preserve">) </w:t>
      </w:r>
      <w:r>
        <w:rPr>
          <w:b w:val="1"/>
        </w:rPr>
        <w:t>ORDERS</w:t>
      </w:r>
      <w:r>
        <w:rPr>
          <w:b w:val="1"/>
        </w:rPr>
        <w:t xml:space="preserve"> </w:t>
      </w:r>
      <w:r>
        <w:rPr>
          <w:b w:val="1"/>
        </w:rPr>
        <w:t>IN</w:t>
      </w:r>
      <w:r>
        <w:rPr>
          <w:b w:val="1"/>
        </w:rPr>
        <w:t xml:space="preserve"> </w:t>
      </w:r>
      <w:r>
        <w:rPr>
          <w:b w:val="1"/>
        </w:rPr>
        <w:t>INDUSTRIAL</w:t>
      </w:r>
      <w:r>
        <w:rPr>
          <w:b w:val="1"/>
        </w:rPr>
        <w:t xml:space="preserve"> </w:t>
      </w:r>
      <w:r>
        <w:rPr>
          <w:b w:val="1"/>
        </w:rPr>
        <w:t>PRODUCTION</w:t>
      </w:r>
      <w:r>
        <w:rPr>
          <w:b w:val="1"/>
        </w:rPr>
        <w:t xml:space="preserve"> </w:t>
      </w:r>
      <w:r>
        <w:t xml:space="preserve">(accepted orders for which an invoice was issued) </w:t>
      </w:r>
      <w:r>
        <w:rPr>
          <w:b w:val="1"/>
        </w:rPr>
        <w:t xml:space="preserve">for the </w:t>
      </w:r>
      <w:r>
        <w:rPr>
          <w:b w:val="1"/>
        </w:rPr>
        <w:t>_______ quarter 2008</w:t>
      </w:r>
    </w:p>
    <w:p>
      <w:pPr>
        <w:rPr>
          <w:b w:val="1"/>
        </w:rPr>
      </w:pPr>
      <w:r>
        <w:rPr>
          <w:b w:val="1"/>
        </w:rPr>
        <w:t xml:space="preserve">Table 7.  N</w:t>
      </w:r>
      <w:r>
        <w:rPr>
          <w:b w:val="1"/>
        </w:rPr>
        <w:t xml:space="preserve">EW ORDERS </w:t>
      </w:r>
    </w:p>
    <w:p>
      <w:pPr>
        <w:pStyle w:val="P3"/>
        <w:ind w:left="-144" w:right="-144"/>
        <w:jc w:val="right"/>
        <w:rPr>
          <w:b w:val="1"/>
          <w:i w:val="1"/>
          <w:sz w:val="18"/>
        </w:rPr>
      </w:pPr>
      <w:r>
        <w:rPr>
          <w:b w:val="1"/>
          <w:sz w:val="18"/>
        </w:rPr>
        <w:t>in thousands dinars</w:t>
      </w:r>
    </w:p>
    <w:tbl>
      <w:tblPr>
        <w:tblStyle w:val="T2"/>
        <w:tblW w:w="9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atLeast" w:val="432"/>
        </w:trPr>
        <w:tc>
          <w:tcPr>
            <w:tcW w:w="450"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ind w:left="-113" w:right="-113"/>
              <w:jc w:val="center"/>
              <w:rPr>
                <w:sz w:val="17"/>
              </w:rPr>
            </w:pPr>
          </w:p>
        </w:tc>
        <w:tc>
          <w:tcPr>
            <w:tcW w:w="3169"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20" w:after="20"/>
              <w:jc w:val="center"/>
              <w:rPr>
                <w:sz w:val="17"/>
              </w:rPr>
            </w:pPr>
          </w:p>
        </w:tc>
        <w:tc>
          <w:tcPr>
            <w:tcW w:w="20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8"/>
              </w:rPr>
            </w:pPr>
            <w:r>
              <w:rPr>
                <w:sz w:val="18"/>
              </w:rPr>
              <w:t>First month of the reporting quarter</w:t>
            </w:r>
          </w:p>
        </w:tc>
        <w:tc>
          <w:tcPr>
            <w:tcW w:w="20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8"/>
              </w:rPr>
            </w:pPr>
            <w:r>
              <w:rPr>
                <w:sz w:val="18"/>
              </w:rPr>
              <w:t>Second month of the reporting quarter</w:t>
            </w:r>
          </w:p>
        </w:tc>
        <w:tc>
          <w:tcPr>
            <w:tcW w:w="20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8"/>
              </w:rPr>
            </w:pPr>
            <w:r>
              <w:rPr>
                <w:sz w:val="18"/>
              </w:rPr>
              <w:t>Third month of the reporting quarter</w:t>
            </w:r>
          </w:p>
        </w:tc>
      </w:tr>
      <w:tr>
        <w:trPr>
          <w:wAfter w:w="0" w:type="dxa"/>
          <w:trHeight w:hRule="exact" w:val="216"/>
        </w:trPr>
        <w:tc>
          <w:tcPr>
            <w:tcW w:w="450" w:type="dxa"/>
            <w:tcBorders>
              <w:top w:val="single" w:sz="4" w:space="0" w:shadow="0" w:frame="0"/>
              <w:left w:val="single" w:sz="4" w:space="0" w:shadow="0" w:frame="0"/>
              <w:bottom w:val="none" w:sz="0" w:space="0" w:shadow="0" w:frame="0"/>
              <w:right w:val="single" w:sz="4" w:space="0" w:shadow="0" w:frame="0"/>
            </w:tcBorders>
          </w:tcPr>
          <w:p>
            <w:pPr>
              <w:spacing w:before="60" w:after="60"/>
              <w:ind w:left="-113" w:right="-113"/>
              <w:jc w:val="center"/>
              <w:rPr>
                <w:sz w:val="13"/>
              </w:rPr>
            </w:pPr>
          </w:p>
        </w:tc>
        <w:tc>
          <w:tcPr>
            <w:tcW w:w="3169" w:type="dxa"/>
            <w:tcBorders>
              <w:top w:val="single" w:sz="4" w:space="0" w:shadow="0" w:frame="0"/>
              <w:left w:val="single" w:sz="4" w:space="0" w:shadow="0" w:frame="0"/>
              <w:bottom w:val="none" w:sz="0" w:space="0" w:shadow="0" w:frame="0"/>
              <w:right w:val="single" w:sz="4" w:space="0" w:shadow="0" w:frame="0"/>
            </w:tcBorders>
          </w:tcPr>
          <w:p>
            <w:pPr>
              <w:spacing w:before="60" w:after="60"/>
              <w:jc w:val="center"/>
              <w:rPr>
                <w:sz w:val="13"/>
              </w:rPr>
            </w:pPr>
            <w:r>
              <w:rPr>
                <w:sz w:val="13"/>
              </w:rPr>
              <w:t xml:space="preserve"> </w:t>
            </w:r>
          </w:p>
        </w:tc>
        <w:tc>
          <w:tcPr>
            <w:tcW w:w="2009"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jc w:val="center"/>
              <w:rPr>
                <w:sz w:val="13"/>
              </w:rPr>
            </w:pPr>
            <w:r>
              <w:rPr>
                <w:sz w:val="13"/>
              </w:rPr>
              <w:t>1</w:t>
            </w:r>
          </w:p>
        </w:tc>
        <w:tc>
          <w:tcPr>
            <w:tcW w:w="201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jc w:val="center"/>
              <w:rPr>
                <w:sz w:val="13"/>
              </w:rPr>
            </w:pPr>
            <w:r>
              <w:rPr>
                <w:sz w:val="13"/>
              </w:rPr>
              <w:t>2</w:t>
            </w:r>
          </w:p>
        </w:tc>
        <w:tc>
          <w:tcPr>
            <w:tcW w:w="2010"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jc w:val="center"/>
              <w:rPr>
                <w:sz w:val="13"/>
              </w:rPr>
            </w:pPr>
            <w:r>
              <w:rPr>
                <w:sz w:val="13"/>
              </w:rPr>
              <w:t>3</w:t>
            </w:r>
          </w:p>
        </w:tc>
      </w:tr>
      <w:tr>
        <w:trPr>
          <w:wAfter w:w="0" w:type="dxa"/>
          <w:trHeight w:hRule="exact" w:val="360"/>
        </w:trPr>
        <w:tc>
          <w:tcPr>
            <w:tcW w:w="450"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13" w:right="-113"/>
              <w:jc w:val="center"/>
              <w:rPr>
                <w:sz w:val="18"/>
              </w:rPr>
            </w:pPr>
            <w:r>
              <w:rPr>
                <w:sz w:val="18"/>
              </w:rPr>
              <w:t>01</w:t>
            </w:r>
          </w:p>
        </w:tc>
        <w:tc>
          <w:tcPr>
            <w:tcW w:w="3169" w:type="dxa"/>
            <w:tcBorders>
              <w:top w:val="single" w:sz="4" w:space="0" w:shadow="0" w:frame="0"/>
              <w:left w:val="single" w:sz="4" w:space="0" w:shadow="0" w:frame="0"/>
              <w:bottom w:val="single" w:sz="4" w:space="0" w:shadow="0" w:frame="0"/>
              <w:right w:val="single" w:sz="4" w:space="0" w:shadow="0" w:frame="0"/>
            </w:tcBorders>
            <w:vAlign w:val="center"/>
          </w:tcPr>
          <w:p>
            <w:pPr>
              <w:rPr>
                <w:sz w:val="18"/>
              </w:rPr>
            </w:pPr>
            <w:r>
              <w:rPr>
                <w:b w:val="1"/>
                <w:color w:val="000000"/>
                <w:sz w:val="18"/>
              </w:rPr>
              <w:t>TOTAL</w:t>
            </w:r>
            <w:r>
              <w:rPr>
                <w:sz w:val="18"/>
              </w:rPr>
              <w:t xml:space="preserve">  (02+03)</w:t>
            </w:r>
          </w:p>
        </w:tc>
        <w:tc>
          <w:tcPr>
            <w:tcW w:w="2009"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201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201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r>
        <w:trPr>
          <w:wAfter w:w="0" w:type="dxa"/>
          <w:trHeight w:hRule="exact" w:val="360"/>
        </w:trPr>
        <w:tc>
          <w:tcPr>
            <w:tcW w:w="450" w:type="dxa"/>
            <w:tcBorders>
              <w:top w:val="single" w:sz="4" w:space="0" w:shadow="0" w:frame="0"/>
              <w:left w:val="single" w:sz="4" w:space="0" w:shadow="0" w:frame="0"/>
              <w:bottom w:val="none" w:sz="0" w:space="0" w:shadow="0" w:frame="0"/>
              <w:right w:val="single" w:sz="4" w:space="0" w:shadow="0" w:frame="0"/>
            </w:tcBorders>
            <w:vAlign w:val="center"/>
          </w:tcPr>
          <w:p>
            <w:pPr>
              <w:spacing w:before="60" w:after="60"/>
              <w:ind w:left="-113" w:right="-113"/>
              <w:jc w:val="center"/>
              <w:rPr>
                <w:sz w:val="18"/>
              </w:rPr>
            </w:pPr>
            <w:r>
              <w:rPr>
                <w:sz w:val="18"/>
              </w:rPr>
              <w:t>02</w:t>
            </w:r>
          </w:p>
        </w:tc>
        <w:tc>
          <w:tcPr>
            <w:tcW w:w="3169" w:type="dxa"/>
            <w:tcBorders>
              <w:top w:val="single" w:sz="4" w:space="0" w:shadow="0" w:frame="0"/>
              <w:left w:val="single" w:sz="4" w:space="0" w:shadow="0" w:frame="0"/>
              <w:bottom w:val="none" w:sz="0" w:space="0" w:shadow="0" w:frame="0"/>
              <w:right w:val="single" w:sz="4" w:space="0" w:shadow="0" w:frame="0"/>
            </w:tcBorders>
            <w:vAlign w:val="center"/>
          </w:tcPr>
          <w:p>
            <w:pPr>
              <w:rPr>
                <w:sz w:val="18"/>
              </w:rPr>
            </w:pPr>
            <w:r>
              <w:rPr>
                <w:sz w:val="18"/>
              </w:rPr>
              <w:t xml:space="preserve">From </w:t>
            </w:r>
            <w:r>
              <w:rPr>
                <w:b w:val="1"/>
                <w:sz w:val="18"/>
              </w:rPr>
              <w:t>domestic market</w:t>
            </w:r>
            <w:r>
              <w:rPr>
                <w:rStyle w:val="C3"/>
                <w:sz w:val="18"/>
              </w:rPr>
              <w:t>1)</w:t>
            </w:r>
          </w:p>
        </w:tc>
        <w:tc>
          <w:tcPr>
            <w:tcW w:w="2009"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r>
              <w:rPr>
                <w:sz w:val="16"/>
              </w:rPr>
              <w:t xml:space="preserve"> </w:t>
            </w:r>
          </w:p>
        </w:tc>
        <w:tc>
          <w:tcPr>
            <w:tcW w:w="2010" w:type="dxa"/>
            <w:tcBorders>
              <w:top w:val="single" w:sz="4" w:space="0" w:shadow="0" w:frame="0"/>
              <w:left w:val="single" w:sz="4" w:space="0" w:shadow="0" w:frame="0"/>
              <w:bottom w:val="single" w:sz="4" w:space="0" w:shadow="0" w:frame="0"/>
              <w:right w:val="single" w:sz="4" w:space="0" w:shadow="0" w:frame="0"/>
            </w:tcBorders>
          </w:tcPr>
          <w:p>
            <w:pPr>
              <w:spacing w:before="60" w:after="60"/>
              <w:ind w:left="-57" w:right="-113"/>
              <w:rPr>
                <w:sz w:val="16"/>
              </w:rPr>
            </w:pPr>
          </w:p>
        </w:tc>
        <w:tc>
          <w:tcPr>
            <w:tcW w:w="2010" w:type="dxa"/>
            <w:tcBorders>
              <w:top w:val="single" w:sz="4" w:space="0" w:shadow="0" w:frame="0"/>
              <w:left w:val="single" w:sz="4" w:space="0" w:shadow="0" w:frame="0"/>
              <w:bottom w:val="none" w:sz="0" w:space="0" w:shadow="0" w:frame="0"/>
              <w:right w:val="single" w:sz="4" w:space="0" w:shadow="0" w:frame="0"/>
            </w:tcBorders>
          </w:tcPr>
          <w:p>
            <w:pPr>
              <w:spacing w:before="60" w:after="60"/>
              <w:ind w:left="-57" w:right="-113"/>
              <w:rPr>
                <w:sz w:val="16"/>
              </w:rPr>
            </w:pPr>
          </w:p>
        </w:tc>
      </w:tr>
      <w:tr>
        <w:trPr>
          <w:wAfter w:w="0" w:type="dxa"/>
          <w:trHeight w:hRule="exact" w:val="360"/>
        </w:trPr>
        <w:tc>
          <w:tcPr>
            <w:tcW w:w="450"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13" w:right="-113"/>
              <w:jc w:val="center"/>
              <w:rPr>
                <w:sz w:val="18"/>
              </w:rPr>
            </w:pPr>
            <w:r>
              <w:rPr>
                <w:sz w:val="18"/>
              </w:rPr>
              <w:t>03</w:t>
            </w:r>
          </w:p>
        </w:tc>
        <w:tc>
          <w:tcPr>
            <w:tcW w:w="3169" w:type="dxa"/>
            <w:tcBorders>
              <w:top w:val="single" w:sz="4" w:space="0" w:shadow="0" w:frame="0"/>
              <w:left w:val="single" w:sz="4" w:space="0" w:shadow="0" w:frame="0"/>
              <w:bottom w:val="single" w:sz="4" w:space="0" w:shadow="0" w:frame="0"/>
              <w:right w:val="single" w:sz="4" w:space="0" w:shadow="0" w:frame="0"/>
            </w:tcBorders>
            <w:vAlign w:val="center"/>
          </w:tcPr>
          <w:p>
            <w:pPr>
              <w:rPr>
                <w:sz w:val="18"/>
              </w:rPr>
            </w:pPr>
            <w:r>
              <w:rPr>
                <w:sz w:val="18"/>
              </w:rPr>
              <w:t xml:space="preserve">From </w:t>
            </w:r>
            <w:r>
              <w:rPr>
                <w:b w:val="1"/>
                <w:sz w:val="18"/>
              </w:rPr>
              <w:t>foreign market</w:t>
            </w:r>
            <w:r>
              <w:rPr>
                <w:rStyle w:val="C3"/>
                <w:sz w:val="18"/>
              </w:rPr>
              <w:t>1)</w:t>
            </w:r>
          </w:p>
        </w:tc>
        <w:tc>
          <w:tcPr>
            <w:tcW w:w="2009"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201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c>
          <w:tcPr>
            <w:tcW w:w="2010" w:type="dxa"/>
            <w:tcBorders>
              <w:top w:val="single" w:sz="4" w:space="0" w:shadow="0" w:frame="0"/>
              <w:left w:val="single" w:sz="4" w:space="0" w:shadow="0" w:frame="0"/>
              <w:bottom w:val="single" w:sz="4" w:space="0" w:shadow="0" w:frame="0"/>
              <w:right w:val="single" w:sz="4" w:space="0" w:shadow="0" w:frame="0"/>
            </w:tcBorders>
          </w:tcPr>
          <w:p>
            <w:pPr>
              <w:spacing w:before="40" w:after="40"/>
              <w:ind w:left="-57" w:right="-113"/>
              <w:rPr>
                <w:sz w:val="16"/>
              </w:rPr>
            </w:pPr>
          </w:p>
        </w:tc>
      </w:tr>
    </w:tbl>
    <w:p>
      <w:pPr>
        <w:pStyle w:val="P1"/>
        <w:spacing w:before="0"/>
        <w:ind w:left="0"/>
        <w:jc w:val="both"/>
        <w:rPr>
          <w:sz w:val="19"/>
        </w:rPr>
      </w:pPr>
    </w:p>
    <w:p>
      <w:pPr>
        <w:pStyle w:val="P1"/>
        <w:pBdr>
          <w:top w:val="single" w:sz="4" w:space="0" w:shadow="0" w:frame="0"/>
          <w:left w:val="single" w:sz="4" w:space="0" w:shadow="0" w:frame="0"/>
          <w:bottom w:val="single" w:sz="4" w:space="0" w:shadow="0" w:frame="0"/>
          <w:right w:val="single" w:sz="4" w:space="0" w:shadow="0" w:frame="0"/>
        </w:pBdr>
        <w:spacing w:before="0" w:after="120"/>
        <w:ind w:left="0"/>
        <w:jc w:val="both"/>
        <w:rPr>
          <w:b w:val="1"/>
          <w:sz w:val="19"/>
          <w:u w:val="single"/>
        </w:rPr>
      </w:pPr>
      <w:r>
        <w:rPr>
          <w:sz w:val="19"/>
        </w:rPr>
        <w:t xml:space="preserve">VALUES OF NEW ORDERS </w:t>
      </w:r>
      <w:r>
        <w:rPr>
          <w:b w:val="0"/>
          <w:sz w:val="19"/>
        </w:rPr>
        <w:t>is</w:t>
      </w:r>
      <w:r>
        <w:rPr>
          <w:b w:val="0"/>
          <w:sz w:val="19"/>
        </w:rPr>
        <w:t xml:space="preserve"> </w:t>
      </w:r>
      <w:r>
        <w:rPr>
          <w:b w:val="0"/>
          <w:sz w:val="19"/>
        </w:rPr>
        <w:t>the</w:t>
      </w:r>
      <w:r>
        <w:rPr>
          <w:b w:val="0"/>
          <w:sz w:val="19"/>
        </w:rPr>
        <w:t xml:space="preserve"> </w:t>
      </w:r>
      <w:r>
        <w:rPr>
          <w:b w:val="0"/>
          <w:sz w:val="19"/>
        </w:rPr>
        <w:t>agreed</w:t>
      </w:r>
      <w:r>
        <w:rPr>
          <w:b w:val="0"/>
          <w:sz w:val="19"/>
        </w:rPr>
        <w:t xml:space="preserve"> </w:t>
      </w:r>
      <w:r>
        <w:rPr>
          <w:b w:val="0"/>
          <w:sz w:val="19"/>
        </w:rPr>
        <w:t>value</w:t>
      </w:r>
      <w:r>
        <w:rPr>
          <w:b w:val="0"/>
          <w:sz w:val="19"/>
        </w:rPr>
        <w:t xml:space="preserve"> </w:t>
      </w:r>
      <w:r>
        <w:rPr>
          <w:b w:val="0"/>
          <w:sz w:val="19"/>
        </w:rPr>
        <w:t>between</w:t>
      </w:r>
      <w:r>
        <w:rPr>
          <w:b w:val="0"/>
          <w:sz w:val="19"/>
        </w:rPr>
        <w:t xml:space="preserve"> </w:t>
      </w:r>
      <w:r>
        <w:rPr>
          <w:b w:val="0"/>
          <w:sz w:val="19"/>
        </w:rPr>
        <w:t>the</w:t>
      </w:r>
      <w:r>
        <w:rPr>
          <w:b w:val="0"/>
          <w:sz w:val="19"/>
        </w:rPr>
        <w:t xml:space="preserve"> </w:t>
      </w:r>
      <w:r>
        <w:rPr>
          <w:b w:val="0"/>
          <w:sz w:val="19"/>
        </w:rPr>
        <w:t>manufacturer</w:t>
      </w:r>
      <w:r>
        <w:rPr>
          <w:b w:val="0"/>
          <w:sz w:val="19"/>
        </w:rPr>
        <w:t xml:space="preserve"> </w:t>
      </w:r>
      <w:r>
        <w:rPr>
          <w:b w:val="0"/>
          <w:sz w:val="19"/>
        </w:rPr>
        <w:t>and</w:t>
      </w:r>
      <w:r>
        <w:rPr>
          <w:b w:val="0"/>
          <w:sz w:val="19"/>
        </w:rPr>
        <w:t xml:space="preserve"> </w:t>
      </w:r>
      <w:r>
        <w:rPr>
          <w:b w:val="0"/>
          <w:sz w:val="19"/>
        </w:rPr>
        <w:t>the</w:t>
      </w:r>
      <w:r>
        <w:rPr>
          <w:b w:val="0"/>
          <w:sz w:val="19"/>
        </w:rPr>
        <w:t xml:space="preserve"> </w:t>
      </w:r>
      <w:r>
        <w:rPr>
          <w:b w:val="0"/>
          <w:sz w:val="19"/>
        </w:rPr>
        <w:t>customer</w:t>
      </w:r>
      <w:r>
        <w:rPr>
          <w:b w:val="0"/>
          <w:sz w:val="19"/>
        </w:rPr>
        <w:t xml:space="preserve"> </w:t>
      </w:r>
      <w:r>
        <w:rPr>
          <w:b w:val="0"/>
          <w:sz w:val="19"/>
        </w:rPr>
        <w:t>on</w:t>
      </w:r>
      <w:r>
        <w:rPr>
          <w:b w:val="0"/>
          <w:sz w:val="19"/>
        </w:rPr>
        <w:t xml:space="preserve"> </w:t>
      </w:r>
      <w:r>
        <w:rPr>
          <w:b w:val="0"/>
          <w:sz w:val="19"/>
        </w:rPr>
        <w:t>domestic</w:t>
      </w:r>
      <w:r>
        <w:rPr>
          <w:b w:val="0"/>
          <w:sz w:val="19"/>
        </w:rPr>
        <w:t xml:space="preserve"> </w:t>
      </w:r>
      <w:r>
        <w:rPr>
          <w:b w:val="0"/>
          <w:sz w:val="19"/>
        </w:rPr>
        <w:t>and</w:t>
      </w:r>
      <w:r>
        <w:rPr>
          <w:b w:val="0"/>
          <w:sz w:val="19"/>
        </w:rPr>
        <w:t xml:space="preserve"> </w:t>
      </w:r>
      <w:r>
        <w:rPr>
          <w:b w:val="0"/>
          <w:sz w:val="19"/>
        </w:rPr>
        <w:t>foreign</w:t>
      </w:r>
      <w:r>
        <w:rPr>
          <w:b w:val="0"/>
          <w:sz w:val="19"/>
        </w:rPr>
        <w:t xml:space="preserve"> </w:t>
      </w:r>
      <w:r>
        <w:rPr>
          <w:b w:val="0"/>
          <w:sz w:val="19"/>
        </w:rPr>
        <w:t>market</w:t>
      </w:r>
      <w:r>
        <w:rPr>
          <w:b w:val="0"/>
          <w:sz w:val="19"/>
        </w:rPr>
        <w:t xml:space="preserve">. </w:t>
      </w:r>
      <w:r>
        <w:rPr>
          <w:b w:val="0"/>
          <w:sz w:val="19"/>
        </w:rPr>
        <w:t>They</w:t>
      </w:r>
      <w:r>
        <w:rPr>
          <w:b w:val="0"/>
          <w:sz w:val="19"/>
        </w:rPr>
        <w:t xml:space="preserve"> </w:t>
      </w:r>
      <w:r>
        <w:rPr>
          <w:b w:val="0"/>
          <w:sz w:val="19"/>
        </w:rPr>
        <w:t>are</w:t>
      </w:r>
      <w:r>
        <w:rPr>
          <w:b w:val="0"/>
          <w:sz w:val="19"/>
        </w:rPr>
        <w:t xml:space="preserve"> </w:t>
      </w:r>
      <w:r>
        <w:rPr>
          <w:b w:val="0"/>
          <w:sz w:val="19"/>
        </w:rPr>
        <w:t>orders</w:t>
      </w:r>
      <w:r>
        <w:rPr>
          <w:b w:val="0"/>
          <w:sz w:val="19"/>
        </w:rPr>
        <w:t xml:space="preserve"> </w:t>
      </w:r>
      <w:r>
        <w:rPr>
          <w:b w:val="0"/>
          <w:sz w:val="19"/>
        </w:rPr>
        <w:t>received</w:t>
      </w:r>
      <w:r>
        <w:rPr>
          <w:b w:val="0"/>
          <w:sz w:val="19"/>
        </w:rPr>
        <w:t xml:space="preserve"> </w:t>
      </w:r>
      <w:r>
        <w:rPr>
          <w:b w:val="0"/>
          <w:sz w:val="19"/>
        </w:rPr>
        <w:t>in</w:t>
      </w:r>
      <w:r>
        <w:rPr>
          <w:b w:val="0"/>
          <w:sz w:val="19"/>
        </w:rPr>
        <w:t xml:space="preserve"> </w:t>
      </w:r>
      <w:r>
        <w:rPr>
          <w:b w:val="0"/>
          <w:sz w:val="19"/>
        </w:rPr>
        <w:t>the</w:t>
      </w:r>
      <w:r>
        <w:rPr>
          <w:b w:val="0"/>
          <w:sz w:val="19"/>
        </w:rPr>
        <w:t xml:space="preserve"> </w:t>
      </w:r>
      <w:r>
        <w:rPr>
          <w:b w:val="0"/>
          <w:sz w:val="19"/>
        </w:rPr>
        <w:t>reference</w:t>
      </w:r>
      <w:r>
        <w:rPr>
          <w:b w:val="0"/>
          <w:sz w:val="19"/>
        </w:rPr>
        <w:t xml:space="preserve"> </w:t>
      </w:r>
      <w:r>
        <w:rPr>
          <w:b w:val="0"/>
          <w:sz w:val="19"/>
        </w:rPr>
        <w:t>quarter</w:t>
      </w:r>
      <w:r>
        <w:rPr>
          <w:b w:val="0"/>
          <w:sz w:val="19"/>
        </w:rPr>
        <w:t xml:space="preserve"> (</w:t>
      </w:r>
      <w:r>
        <w:rPr>
          <w:b w:val="0"/>
          <w:sz w:val="19"/>
        </w:rPr>
        <w:t>shown</w:t>
      </w:r>
      <w:r>
        <w:rPr>
          <w:b w:val="0"/>
          <w:sz w:val="19"/>
        </w:rPr>
        <w:t xml:space="preserve"> </w:t>
      </w:r>
      <w:r>
        <w:rPr>
          <w:b w:val="0"/>
          <w:sz w:val="19"/>
        </w:rPr>
        <w:t>for</w:t>
      </w:r>
      <w:r>
        <w:rPr>
          <w:b w:val="0"/>
          <w:sz w:val="19"/>
        </w:rPr>
        <w:t xml:space="preserve"> </w:t>
      </w:r>
      <w:r>
        <w:rPr>
          <w:b w:val="0"/>
          <w:sz w:val="19"/>
        </w:rPr>
        <w:t>each</w:t>
      </w:r>
      <w:r>
        <w:rPr>
          <w:b w:val="0"/>
          <w:sz w:val="19"/>
        </w:rPr>
        <w:t xml:space="preserve"> </w:t>
      </w:r>
      <w:r>
        <w:rPr>
          <w:b w:val="0"/>
          <w:sz w:val="19"/>
        </w:rPr>
        <w:t>month</w:t>
      </w:r>
      <w:r>
        <w:rPr>
          <w:b w:val="0"/>
          <w:sz w:val="19"/>
        </w:rPr>
        <w:t xml:space="preserve"> </w:t>
      </w:r>
      <w:r>
        <w:rPr>
          <w:b w:val="0"/>
          <w:sz w:val="19"/>
        </w:rPr>
        <w:t>separately</w:t>
      </w:r>
      <w:r>
        <w:rPr>
          <w:b w:val="0"/>
          <w:sz w:val="19"/>
        </w:rPr>
        <w:t xml:space="preserve">) </w:t>
      </w:r>
      <w:r>
        <w:rPr>
          <w:b w:val="0"/>
          <w:sz w:val="19"/>
        </w:rPr>
        <w:t>for</w:t>
      </w:r>
      <w:r>
        <w:rPr>
          <w:b w:val="0"/>
          <w:sz w:val="19"/>
        </w:rPr>
        <w:t xml:space="preserve"> </w:t>
      </w:r>
      <w:r>
        <w:rPr>
          <w:b w:val="0"/>
          <w:sz w:val="19"/>
        </w:rPr>
        <w:t>future</w:t>
      </w:r>
      <w:r>
        <w:rPr>
          <w:b w:val="0"/>
          <w:sz w:val="19"/>
        </w:rPr>
        <w:t xml:space="preserve"> </w:t>
      </w:r>
      <w:r>
        <w:rPr>
          <w:b w:val="0"/>
          <w:sz w:val="19"/>
        </w:rPr>
        <w:t>manufacture</w:t>
      </w:r>
      <w:r>
        <w:rPr>
          <w:b w:val="0"/>
          <w:sz w:val="19"/>
        </w:rPr>
        <w:t xml:space="preserve"> </w:t>
      </w:r>
      <w:r>
        <w:rPr>
          <w:b w:val="0"/>
          <w:sz w:val="19"/>
        </w:rPr>
        <w:t>of</w:t>
      </w:r>
      <w:r>
        <w:rPr>
          <w:b w:val="0"/>
          <w:sz w:val="19"/>
        </w:rPr>
        <w:t xml:space="preserve"> </w:t>
      </w:r>
      <w:r>
        <w:rPr>
          <w:b w:val="0"/>
          <w:sz w:val="19"/>
        </w:rPr>
        <w:t>industrial</w:t>
      </w:r>
      <w:r>
        <w:rPr>
          <w:b w:val="0"/>
          <w:sz w:val="19"/>
        </w:rPr>
        <w:t xml:space="preserve"> </w:t>
      </w:r>
      <w:r>
        <w:rPr>
          <w:b w:val="0"/>
          <w:sz w:val="19"/>
        </w:rPr>
        <w:t>products</w:t>
      </w:r>
      <w:r>
        <w:rPr>
          <w:b w:val="0"/>
          <w:sz w:val="19"/>
        </w:rPr>
        <w:t xml:space="preserve"> </w:t>
      </w:r>
      <w:r>
        <w:rPr>
          <w:b w:val="0"/>
          <w:sz w:val="19"/>
        </w:rPr>
        <w:t>or</w:t>
      </w:r>
      <w:r>
        <w:rPr>
          <w:b w:val="0"/>
          <w:sz w:val="19"/>
        </w:rPr>
        <w:t xml:space="preserve"> </w:t>
      </w:r>
      <w:r>
        <w:rPr>
          <w:b w:val="0"/>
          <w:sz w:val="19"/>
        </w:rPr>
        <w:t>provision</w:t>
      </w:r>
      <w:r>
        <w:rPr>
          <w:b w:val="0"/>
          <w:sz w:val="19"/>
        </w:rPr>
        <w:t xml:space="preserve"> </w:t>
      </w:r>
      <w:r>
        <w:rPr>
          <w:b w:val="0"/>
          <w:sz w:val="19"/>
        </w:rPr>
        <w:t>of</w:t>
      </w:r>
      <w:r>
        <w:rPr>
          <w:b w:val="0"/>
          <w:sz w:val="19"/>
        </w:rPr>
        <w:t xml:space="preserve"> </w:t>
      </w:r>
      <w:r>
        <w:rPr>
          <w:b w:val="0"/>
          <w:sz w:val="19"/>
        </w:rPr>
        <w:t>services</w:t>
      </w:r>
      <w:r>
        <w:rPr>
          <w:b w:val="0"/>
          <w:sz w:val="19"/>
        </w:rPr>
        <w:t xml:space="preserve"> </w:t>
      </w:r>
      <w:r>
        <w:rPr>
          <w:b w:val="0"/>
          <w:sz w:val="19"/>
        </w:rPr>
        <w:t>(</w:t>
      </w:r>
      <w:r>
        <w:rPr>
          <w:b w:val="0"/>
          <w:sz w:val="19"/>
        </w:rPr>
        <w:t>for own account or third party account</w:t>
      </w:r>
      <w:r>
        <w:rPr>
          <w:b w:val="0"/>
          <w:sz w:val="19"/>
        </w:rPr>
        <w:t xml:space="preserve"> </w:t>
      </w:r>
      <w:r>
        <w:rPr>
          <w:b w:val="0"/>
          <w:sz w:val="19"/>
        </w:rPr>
        <w:t>–</w:t>
      </w:r>
      <w:r>
        <w:rPr>
          <w:b w:val="0"/>
          <w:sz w:val="19"/>
        </w:rPr>
        <w:t xml:space="preserve"> </w:t>
      </w:r>
      <w:r>
        <w:rPr>
          <w:b w:val="0"/>
          <w:sz w:val="19"/>
        </w:rPr>
        <w:t>sub-contract</w:t>
      </w:r>
      <w:r>
        <w:rPr>
          <w:b w:val="0"/>
          <w:sz w:val="19"/>
        </w:rPr>
        <w:t xml:space="preserve">). </w:t>
      </w:r>
      <w:r>
        <w:rPr>
          <w:b w:val="0"/>
          <w:sz w:val="19"/>
        </w:rPr>
        <w:t>The</w:t>
      </w:r>
      <w:r>
        <w:rPr>
          <w:b w:val="0"/>
          <w:sz w:val="19"/>
        </w:rPr>
        <w:t xml:space="preserve"> </w:t>
      </w:r>
      <w:r>
        <w:rPr>
          <w:b w:val="0"/>
          <w:sz w:val="19"/>
        </w:rPr>
        <w:t>value</w:t>
      </w:r>
      <w:r>
        <w:rPr>
          <w:b w:val="0"/>
          <w:sz w:val="19"/>
        </w:rPr>
        <w:t xml:space="preserve"> </w:t>
      </w:r>
      <w:r>
        <w:rPr>
          <w:b w:val="0"/>
          <w:sz w:val="19"/>
        </w:rPr>
        <w:t>of</w:t>
      </w:r>
      <w:r>
        <w:rPr>
          <w:b w:val="0"/>
          <w:sz w:val="19"/>
        </w:rPr>
        <w:t xml:space="preserve"> </w:t>
      </w:r>
      <w:r>
        <w:rPr>
          <w:b w:val="0"/>
          <w:sz w:val="19"/>
        </w:rPr>
        <w:t>new</w:t>
      </w:r>
      <w:r>
        <w:rPr>
          <w:b w:val="0"/>
          <w:sz w:val="19"/>
        </w:rPr>
        <w:t xml:space="preserve"> </w:t>
      </w:r>
      <w:r>
        <w:rPr>
          <w:b w:val="0"/>
          <w:sz w:val="19"/>
        </w:rPr>
        <w:t>orders excludes the value added tax (VAT), as with turnover. If an order is received and realized in the same month, and an invoice</w:t>
      </w:r>
      <w:r>
        <w:rPr>
          <w:b w:val="0"/>
          <w:sz w:val="19"/>
        </w:rPr>
        <w:t xml:space="preserve"> is</w:t>
      </w:r>
      <w:r>
        <w:rPr>
          <w:b w:val="0"/>
          <w:sz w:val="19"/>
        </w:rPr>
        <w:t xml:space="preserve"> issued, it should in table 1</w:t>
      </w:r>
      <w:r>
        <w:rPr>
          <w:b w:val="0"/>
          <w:sz w:val="19"/>
        </w:rPr>
        <w:t xml:space="preserve">, </w:t>
      </w:r>
      <w:r>
        <w:rPr>
          <w:b w:val="0"/>
          <w:sz w:val="19"/>
        </w:rPr>
        <w:t>as the turnover value</w:t>
      </w:r>
      <w:r>
        <w:rPr>
          <w:b w:val="0"/>
          <w:sz w:val="19"/>
        </w:rPr>
        <w:t>, rather than in table 2</w:t>
      </w:r>
      <w:r>
        <w:rPr>
          <w:b w:val="0"/>
          <w:sz w:val="19"/>
        </w:rPr>
        <w:t xml:space="preserve">. CANCELLED ORDERS are not taken into consideration. </w:t>
      </w:r>
      <w:r>
        <w:rPr>
          <w:b w:val="0"/>
          <w:sz w:val="19"/>
          <w:u w:val="single"/>
        </w:rPr>
        <w:t>They are not deducted from received new orders</w:t>
      </w:r>
      <w:r>
        <w:rPr>
          <w:b w:val="0"/>
          <w:sz w:val="19"/>
          <w:u w:val="single"/>
        </w:rPr>
        <w:t>.</w:t>
      </w:r>
    </w:p>
    <w:p>
      <w:pPr>
        <w:pStyle w:val="P1"/>
        <w:pBdr>
          <w:top w:val="single" w:sz="4" w:space="0" w:shadow="0" w:frame="0"/>
          <w:left w:val="single" w:sz="4" w:space="0" w:shadow="0" w:frame="0"/>
          <w:bottom w:val="single" w:sz="4" w:space="0" w:shadow="0" w:frame="0"/>
          <w:right w:val="single" w:sz="4" w:space="0" w:shadow="0" w:frame="0"/>
        </w:pBdr>
        <w:tabs>
          <w:tab w:val="left" w:pos="360" w:leader="none"/>
        </w:tabs>
        <w:spacing w:before="0"/>
        <w:ind w:hanging="360" w:left="360"/>
        <w:jc w:val="both"/>
        <w:rPr>
          <w:b w:val="1"/>
          <w:sz w:val="19"/>
        </w:rPr>
      </w:pPr>
      <w:r>
        <w:rPr>
          <w:sz w:val="19"/>
          <w:vertAlign w:val="superscript"/>
        </w:rPr>
        <w:t xml:space="preserve">1)     </w:t>
      </w:r>
      <w:r>
        <w:rPr>
          <w:b w:val="0"/>
          <w:sz w:val="19"/>
        </w:rPr>
        <w:t>N</w:t>
      </w:r>
      <w:r>
        <w:rPr>
          <w:b w:val="0"/>
          <w:sz w:val="19"/>
        </w:rPr>
        <w:t>ew</w:t>
      </w:r>
      <w:r>
        <w:rPr>
          <w:b w:val="0"/>
          <w:sz w:val="19"/>
        </w:rPr>
        <w:t xml:space="preserve"> (</w:t>
      </w:r>
      <w:r>
        <w:rPr>
          <w:b w:val="0"/>
          <w:sz w:val="19"/>
        </w:rPr>
        <w:t>received</w:t>
      </w:r>
      <w:r>
        <w:rPr>
          <w:b w:val="0"/>
          <w:sz w:val="19"/>
        </w:rPr>
        <w:t xml:space="preserve">) </w:t>
      </w:r>
      <w:r>
        <w:rPr>
          <w:b w:val="0"/>
          <w:sz w:val="19"/>
        </w:rPr>
        <w:t>orders</w:t>
      </w:r>
      <w:r>
        <w:rPr>
          <w:b w:val="0"/>
          <w:sz w:val="19"/>
        </w:rPr>
        <w:t xml:space="preserve"> </w:t>
      </w:r>
      <w:r>
        <w:rPr>
          <w:b w:val="0"/>
          <w:sz w:val="19"/>
        </w:rPr>
        <w:t xml:space="preserve">are considered coming </w:t>
      </w:r>
      <w:r>
        <w:rPr>
          <w:b w:val="0"/>
          <w:sz w:val="19"/>
        </w:rPr>
        <w:t>from</w:t>
      </w:r>
      <w:r>
        <w:rPr>
          <w:b w:val="0"/>
          <w:sz w:val="19"/>
        </w:rPr>
        <w:t xml:space="preserve"> </w:t>
      </w:r>
      <w:r>
        <w:rPr>
          <w:b w:val="0"/>
          <w:sz w:val="19"/>
        </w:rPr>
        <w:t>domestic</w:t>
      </w:r>
      <w:r>
        <w:rPr>
          <w:b w:val="0"/>
          <w:sz w:val="19"/>
        </w:rPr>
        <w:t xml:space="preserve"> </w:t>
      </w:r>
      <w:r>
        <w:rPr>
          <w:b w:val="0"/>
          <w:sz w:val="19"/>
        </w:rPr>
        <w:t>or</w:t>
      </w:r>
      <w:r>
        <w:rPr>
          <w:b w:val="0"/>
          <w:sz w:val="19"/>
        </w:rPr>
        <w:t xml:space="preserve"> </w:t>
      </w:r>
      <w:r>
        <w:rPr>
          <w:b w:val="0"/>
          <w:sz w:val="19"/>
        </w:rPr>
        <w:t>foreign</w:t>
      </w:r>
      <w:r>
        <w:rPr>
          <w:b w:val="0"/>
          <w:sz w:val="19"/>
        </w:rPr>
        <w:t xml:space="preserve"> </w:t>
      </w:r>
      <w:r>
        <w:rPr>
          <w:b w:val="0"/>
          <w:sz w:val="19"/>
        </w:rPr>
        <w:t>market with regard to the place</w:t>
      </w:r>
      <w:r>
        <w:rPr>
          <w:b w:val="0"/>
          <w:sz w:val="19"/>
        </w:rPr>
        <w:t xml:space="preserve"> </w:t>
      </w:r>
      <w:r>
        <w:rPr>
          <w:b w:val="0"/>
          <w:sz w:val="19"/>
        </w:rPr>
        <w:t>of</w:t>
      </w:r>
      <w:r>
        <w:rPr>
          <w:b w:val="0"/>
          <w:sz w:val="19"/>
        </w:rPr>
        <w:t xml:space="preserve"> </w:t>
      </w:r>
      <w:r>
        <w:rPr>
          <w:b w:val="0"/>
          <w:sz w:val="19"/>
        </w:rPr>
        <w:t>residence</w:t>
      </w:r>
      <w:r>
        <w:rPr>
          <w:b w:val="0"/>
          <w:sz w:val="19"/>
        </w:rPr>
        <w:t xml:space="preserve"> </w:t>
      </w:r>
      <w:r>
        <w:rPr>
          <w:b w:val="0"/>
          <w:sz w:val="19"/>
        </w:rPr>
        <w:t>of</w:t>
      </w:r>
      <w:r>
        <w:rPr>
          <w:b w:val="0"/>
          <w:sz w:val="19"/>
        </w:rPr>
        <w:t xml:space="preserve"> </w:t>
      </w:r>
      <w:r>
        <w:rPr>
          <w:b w:val="0"/>
          <w:sz w:val="19"/>
        </w:rPr>
        <w:t>the</w:t>
      </w:r>
      <w:r>
        <w:rPr>
          <w:b w:val="0"/>
          <w:sz w:val="19"/>
        </w:rPr>
        <w:t xml:space="preserve"> </w:t>
      </w:r>
      <w:r>
        <w:rPr>
          <w:b w:val="0"/>
          <w:sz w:val="19"/>
        </w:rPr>
        <w:t>customer</w:t>
      </w:r>
      <w:r>
        <w:rPr>
          <w:b w:val="0"/>
          <w:sz w:val="19"/>
        </w:rPr>
        <w:t xml:space="preserve"> </w:t>
      </w:r>
      <w:r>
        <w:rPr>
          <w:b w:val="0"/>
          <w:sz w:val="19"/>
        </w:rPr>
        <w:t>that</w:t>
      </w:r>
      <w:r>
        <w:rPr>
          <w:b w:val="0"/>
          <w:sz w:val="19"/>
        </w:rPr>
        <w:t xml:space="preserve"> </w:t>
      </w:r>
      <w:r>
        <w:rPr>
          <w:b w:val="0"/>
          <w:sz w:val="19"/>
        </w:rPr>
        <w:t>placed</w:t>
      </w:r>
      <w:r>
        <w:rPr>
          <w:b w:val="0"/>
          <w:sz w:val="19"/>
        </w:rPr>
        <w:t xml:space="preserve"> </w:t>
      </w:r>
      <w:r>
        <w:rPr>
          <w:b w:val="0"/>
          <w:sz w:val="19"/>
        </w:rPr>
        <w:t>an</w:t>
      </w:r>
      <w:r>
        <w:rPr>
          <w:b w:val="0"/>
          <w:sz w:val="19"/>
        </w:rPr>
        <w:t xml:space="preserve"> </w:t>
      </w:r>
      <w:r>
        <w:rPr>
          <w:b w:val="0"/>
          <w:sz w:val="19"/>
        </w:rPr>
        <w:t>order</w:t>
      </w:r>
      <w:r>
        <w:rPr>
          <w:b w:val="0"/>
          <w:sz w:val="19"/>
        </w:rPr>
        <w:t xml:space="preserve"> </w:t>
      </w:r>
      <w:r>
        <w:rPr>
          <w:b w:val="0"/>
          <w:sz w:val="19"/>
        </w:rPr>
        <w:t>for</w:t>
      </w:r>
      <w:r>
        <w:rPr>
          <w:b w:val="0"/>
          <w:sz w:val="19"/>
        </w:rPr>
        <w:t xml:space="preserve"> </w:t>
      </w:r>
      <w:r>
        <w:rPr>
          <w:b w:val="0"/>
          <w:sz w:val="19"/>
        </w:rPr>
        <w:t>manufactured</w:t>
      </w:r>
      <w:r>
        <w:rPr>
          <w:b w:val="0"/>
          <w:sz w:val="19"/>
        </w:rPr>
        <w:t xml:space="preserve"> </w:t>
      </w:r>
      <w:r>
        <w:rPr>
          <w:b w:val="0"/>
          <w:sz w:val="19"/>
        </w:rPr>
        <w:t>goods</w:t>
      </w:r>
      <w:r>
        <w:rPr>
          <w:b w:val="0"/>
          <w:sz w:val="19"/>
        </w:rPr>
        <w:t xml:space="preserve"> </w:t>
      </w:r>
      <w:r>
        <w:rPr>
          <w:b w:val="0"/>
          <w:sz w:val="19"/>
        </w:rPr>
        <w:t>and</w:t>
      </w:r>
      <w:r>
        <w:rPr>
          <w:b w:val="0"/>
          <w:sz w:val="19"/>
        </w:rPr>
        <w:t xml:space="preserve"> </w:t>
      </w:r>
      <w:r>
        <w:rPr>
          <w:b w:val="0"/>
          <w:sz w:val="19"/>
        </w:rPr>
        <w:t>services</w:t>
      </w:r>
      <w:r>
        <w:rPr>
          <w:b w:val="0"/>
          <w:sz w:val="19"/>
        </w:rPr>
        <w:t xml:space="preserve">, </w:t>
      </w:r>
      <w:r>
        <w:rPr>
          <w:b w:val="0"/>
          <w:sz w:val="19"/>
        </w:rPr>
        <w:t>rather than that</w:t>
      </w:r>
      <w:r>
        <w:rPr>
          <w:b w:val="0"/>
          <w:sz w:val="19"/>
        </w:rPr>
        <w:t xml:space="preserve"> </w:t>
      </w:r>
      <w:r>
        <w:rPr>
          <w:b w:val="0"/>
          <w:sz w:val="19"/>
        </w:rPr>
        <w:t>of</w:t>
      </w:r>
      <w:r>
        <w:rPr>
          <w:b w:val="0"/>
          <w:sz w:val="19"/>
        </w:rPr>
        <w:t xml:space="preserve"> </w:t>
      </w:r>
      <w:r>
        <w:rPr>
          <w:b w:val="0"/>
          <w:sz w:val="19"/>
        </w:rPr>
        <w:t>the</w:t>
      </w:r>
      <w:r>
        <w:rPr>
          <w:b w:val="0"/>
          <w:sz w:val="19"/>
        </w:rPr>
        <w:t xml:space="preserve"> </w:t>
      </w:r>
      <w:r>
        <w:rPr>
          <w:b w:val="0"/>
          <w:sz w:val="19"/>
        </w:rPr>
        <w:t>manufacturer</w:t>
      </w:r>
      <w:r>
        <w:rPr>
          <w:b w:val="0"/>
          <w:sz w:val="19"/>
        </w:rPr>
        <w:t xml:space="preserve">. </w:t>
      </w:r>
    </w:p>
    <w:tbl>
      <w:tblPr>
        <w:tblStyle w:val="T2"/>
        <w:tblW w:w="9603" w:type="dxa"/>
        <w:jc w:val="center"/>
        <w:tblInd w:w="-108" w:type="dxa"/>
        <w:tblLayout w:type="autofit"/>
        <w:tblCellMar>
          <w:top w:w="0" w:type="dxa"/>
          <w:bottom w:w="0" w:type="dxa"/>
        </w:tblCellMar>
      </w:tblPr>
      <w:tblGrid/>
      <w:tr>
        <w:trPr>
          <w:wAfter w:w="0" w:type="dxa"/>
          <w:trHeight w:hRule="atLeast" w:val="158"/>
        </w:trPr>
        <w:tc>
          <w:tcPr>
            <w:tcW w:w="2107" w:type="dxa"/>
            <w:tcMar>
              <w:left w:w="0" w:type="dxa"/>
              <w:right w:w="0" w:type="dxa"/>
            </w:tcMar>
          </w:tcPr>
          <w:p>
            <w:pPr>
              <w:pStyle w:val="P5"/>
              <w:spacing w:before="120"/>
              <w:rPr>
                <w:rFonts w:ascii="Times New Roman" w:hAnsi="Times New Roman"/>
                <w:sz w:val="18"/>
              </w:rPr>
            </w:pPr>
            <w:r>
              <w:rPr>
                <w:rFonts w:ascii="Times New Roman" w:hAnsi="Times New Roman"/>
                <w:sz w:val="18"/>
              </w:rPr>
              <w:t xml:space="preserve">Date  _______________</w:t>
            </w:r>
          </w:p>
        </w:tc>
        <w:tc>
          <w:tcPr>
            <w:tcW w:w="1152" w:type="dxa"/>
            <w:vMerge w:val="restart"/>
            <w:tcMar>
              <w:left w:w="0" w:type="dxa"/>
              <w:right w:w="0" w:type="dxa"/>
            </w:tcMar>
            <w:vAlign w:val="bottom"/>
          </w:tcPr>
          <w:p>
            <w:pPr>
              <w:pStyle w:val="P5"/>
              <w:jc w:val="center"/>
              <w:rPr>
                <w:rFonts w:ascii="Times New Roman" w:hAnsi="Times New Roman"/>
                <w:sz w:val="18"/>
              </w:rPr>
            </w:pPr>
          </w:p>
        </w:tc>
        <w:tc>
          <w:tcPr>
            <w:tcW w:w="2780" w:type="dxa"/>
            <w:tcBorders>
              <w:bottom w:val="single" w:sz="4" w:space="0" w:shadow="0" w:frame="0"/>
            </w:tcBorders>
            <w:tcMar>
              <w:left w:w="0" w:type="dxa"/>
              <w:right w:w="0" w:type="dxa"/>
            </w:tcMar>
          </w:tcPr>
          <w:p>
            <w:pPr>
              <w:jc w:val="center"/>
              <w:rPr>
                <w:sz w:val="18"/>
              </w:rPr>
            </w:pPr>
            <w:r>
              <w:rPr>
                <w:sz w:val="18"/>
              </w:rPr>
              <w:t>Report drafted by</w:t>
            </w:r>
          </w:p>
        </w:tc>
        <w:tc>
          <w:tcPr>
            <w:tcW w:w="410" w:type="dxa"/>
            <w:tcMar>
              <w:left w:w="0" w:type="dxa"/>
              <w:right w:w="0" w:type="dxa"/>
            </w:tcMar>
            <w:vAlign w:val="center"/>
          </w:tcPr>
          <w:p>
            <w:pPr>
              <w:pStyle w:val="P4"/>
              <w:spacing w:before="120"/>
              <w:jc w:val="center"/>
              <w:rPr>
                <w:sz w:val="18"/>
              </w:rPr>
            </w:pPr>
          </w:p>
        </w:tc>
        <w:tc>
          <w:tcPr>
            <w:tcW w:w="2836" w:type="dxa"/>
            <w:tcBorders>
              <w:bottom w:val="single" w:sz="4" w:space="0" w:shadow="0" w:frame="0"/>
            </w:tcBorders>
            <w:tcMar>
              <w:left w:w="0" w:type="dxa"/>
              <w:right w:w="0" w:type="dxa"/>
            </w:tcMar>
            <w:vAlign w:val="center"/>
          </w:tcPr>
          <w:p>
            <w:pPr>
              <w:jc w:val="center"/>
              <w:rPr>
                <w:sz w:val="18"/>
              </w:rPr>
            </w:pPr>
            <w:r>
              <w:rPr>
                <w:sz w:val="18"/>
              </w:rPr>
              <w:t>Signature of the manager</w:t>
            </w:r>
          </w:p>
          <w:p>
            <w:pPr>
              <w:pStyle w:val="P4"/>
              <w:spacing w:before="120"/>
              <w:jc w:val="center"/>
              <w:rPr>
                <w:sz w:val="18"/>
              </w:rPr>
            </w:pPr>
          </w:p>
        </w:tc>
        <w:tc>
          <w:tcPr>
            <w:tcW w:w="318" w:type="dxa"/>
            <w:tcMar>
              <w:left w:w="0" w:type="dxa"/>
              <w:right w:w="0" w:type="dxa"/>
            </w:tcMar>
          </w:tcPr>
          <w:p>
            <w:pPr>
              <w:pStyle w:val="P4"/>
              <w:rPr>
                <w:sz w:val="18"/>
              </w:rPr>
            </w:pPr>
          </w:p>
        </w:tc>
      </w:tr>
      <w:tr>
        <w:trPr>
          <w:wAfter w:w="0" w:type="dxa"/>
          <w:trHeight w:hRule="exact" w:val="144"/>
        </w:trPr>
        <w:tc>
          <w:tcPr>
            <w:tcW w:w="2107" w:type="dxa"/>
            <w:tcMar>
              <w:left w:w="0" w:type="dxa"/>
              <w:right w:w="0" w:type="dxa"/>
            </w:tcMar>
          </w:tcPr>
          <w:p>
            <w:pPr>
              <w:pStyle w:val="P4"/>
              <w:rPr>
                <w:sz w:val="18"/>
              </w:rPr>
            </w:pPr>
          </w:p>
        </w:tc>
        <w:tc>
          <w:tcPr>
            <w:tcW w:w="1152" w:type="dxa"/>
            <w:vMerge w:val="continue"/>
            <w:tcMar>
              <w:left w:w="0" w:type="dxa"/>
              <w:right w:w="0" w:type="dxa"/>
            </w:tcMar>
          </w:tcPr>
          <w:p>
            <w:pPr>
              <w:pStyle w:val="P4"/>
              <w:rPr>
                <w:sz w:val="18"/>
              </w:rPr>
            </w:pPr>
          </w:p>
        </w:tc>
        <w:tc>
          <w:tcPr>
            <w:tcW w:w="2780" w:type="dxa"/>
            <w:tcMar>
              <w:left w:w="0" w:type="dxa"/>
              <w:right w:w="0" w:type="dxa"/>
            </w:tcMar>
          </w:tcPr>
          <w:p>
            <w:pPr>
              <w:rPr>
                <w:sz w:val="18"/>
              </w:rPr>
            </w:pPr>
          </w:p>
        </w:tc>
        <w:tc>
          <w:tcPr>
            <w:tcW w:w="410" w:type="dxa"/>
            <w:tcMar>
              <w:left w:w="0" w:type="dxa"/>
              <w:right w:w="0" w:type="dxa"/>
            </w:tcMar>
            <w:vAlign w:val="center"/>
          </w:tcPr>
          <w:p>
            <w:pPr>
              <w:pStyle w:val="P4"/>
              <w:jc w:val="center"/>
              <w:rPr>
                <w:sz w:val="18"/>
              </w:rPr>
            </w:pPr>
          </w:p>
        </w:tc>
        <w:tc>
          <w:tcPr>
            <w:tcW w:w="2836" w:type="dxa"/>
            <w:tcMar>
              <w:left w:w="0" w:type="dxa"/>
              <w:right w:w="0" w:type="dxa"/>
            </w:tcMar>
            <w:vAlign w:val="center"/>
          </w:tcPr>
          <w:p>
            <w:pPr>
              <w:pStyle w:val="P4"/>
              <w:jc w:val="center"/>
              <w:rPr>
                <w:sz w:val="18"/>
              </w:rPr>
            </w:pPr>
          </w:p>
        </w:tc>
        <w:tc>
          <w:tcPr>
            <w:tcW w:w="318" w:type="dxa"/>
            <w:tcMar>
              <w:left w:w="0" w:type="dxa"/>
              <w:right w:w="0" w:type="dxa"/>
            </w:tcMar>
          </w:tcPr>
          <w:p>
            <w:pPr>
              <w:pStyle w:val="P4"/>
              <w:rPr>
                <w:sz w:val="18"/>
              </w:rPr>
            </w:pPr>
          </w:p>
        </w:tc>
      </w:tr>
      <w:tr>
        <w:trPr>
          <w:wAfter w:w="0" w:type="dxa"/>
        </w:trPr>
        <w:tc>
          <w:tcPr>
            <w:tcW w:w="2107" w:type="dxa"/>
            <w:tcMar>
              <w:left w:w="0" w:type="dxa"/>
              <w:right w:w="0" w:type="dxa"/>
            </w:tcMar>
          </w:tcPr>
          <w:p>
            <w:pPr>
              <w:pStyle w:val="P4"/>
              <w:rPr>
                <w:sz w:val="18"/>
              </w:rPr>
            </w:pPr>
            <w:r>
              <w:rPr>
                <w:sz w:val="18"/>
              </w:rPr>
              <w:t>Tel. No. ________________</w:t>
            </w:r>
          </w:p>
        </w:tc>
        <w:tc>
          <w:tcPr>
            <w:tcW w:w="1152" w:type="dxa"/>
            <w:vMerge w:val="continue"/>
            <w:tcMar>
              <w:left w:w="0" w:type="dxa"/>
              <w:right w:w="0" w:type="dxa"/>
            </w:tcMar>
          </w:tcPr>
          <w:p>
            <w:pPr>
              <w:pStyle w:val="P4"/>
              <w:rPr>
                <w:sz w:val="18"/>
              </w:rPr>
            </w:pPr>
          </w:p>
        </w:tc>
        <w:tc>
          <w:tcPr>
            <w:tcW w:w="2780" w:type="dxa"/>
            <w:tcMar>
              <w:left w:w="0" w:type="dxa"/>
              <w:right w:w="0" w:type="dxa"/>
            </w:tcMar>
            <w:vAlign w:val="center"/>
          </w:tcPr>
          <w:p>
            <w:pPr>
              <w:pStyle w:val="P4"/>
              <w:jc w:val="center"/>
              <w:rPr>
                <w:sz w:val="18"/>
              </w:rPr>
            </w:pPr>
            <w:r>
              <w:rPr>
                <w:sz w:val="18"/>
              </w:rPr>
              <w:t>Name and surname</w:t>
            </w:r>
          </w:p>
        </w:tc>
        <w:tc>
          <w:tcPr>
            <w:tcW w:w="410" w:type="dxa"/>
            <w:tcMar>
              <w:left w:w="0" w:type="dxa"/>
              <w:right w:w="0" w:type="dxa"/>
            </w:tcMar>
            <w:vAlign w:val="center"/>
          </w:tcPr>
          <w:p>
            <w:pPr>
              <w:pStyle w:val="P4"/>
              <w:jc w:val="center"/>
              <w:rPr>
                <w:sz w:val="18"/>
              </w:rPr>
            </w:pPr>
            <w:r>
              <w:rPr>
                <w:sz w:val="18"/>
              </w:rPr>
              <w:t>Seal</w:t>
            </w:r>
          </w:p>
        </w:tc>
        <w:tc>
          <w:tcPr>
            <w:tcW w:w="2836" w:type="dxa"/>
            <w:tcMar>
              <w:left w:w="0" w:type="dxa"/>
              <w:right w:w="0" w:type="dxa"/>
            </w:tcMar>
            <w:vAlign w:val="center"/>
          </w:tcPr>
          <w:p>
            <w:pPr>
              <w:pStyle w:val="P4"/>
              <w:jc w:val="center"/>
              <w:rPr>
                <w:sz w:val="18"/>
              </w:rPr>
            </w:pPr>
            <w:r>
              <w:rPr>
                <w:sz w:val="18"/>
              </w:rPr>
              <w:t>Name and surname</w:t>
            </w:r>
          </w:p>
        </w:tc>
        <w:tc>
          <w:tcPr>
            <w:tcW w:w="318" w:type="dxa"/>
            <w:tcMar>
              <w:left w:w="0" w:type="dxa"/>
              <w:right w:w="0" w:type="dxa"/>
            </w:tcMar>
          </w:tcPr>
          <w:p>
            <w:pPr>
              <w:pStyle w:val="P4"/>
              <w:rPr>
                <w:sz w:val="18"/>
              </w:rPr>
            </w:pPr>
          </w:p>
        </w:tc>
      </w:tr>
      <w:tr>
        <w:trPr>
          <w:wAfter w:w="0" w:type="dxa"/>
          <w:trHeight w:hRule="atLeast" w:val="432"/>
        </w:trPr>
        <w:tc>
          <w:tcPr>
            <w:tcW w:w="9603" w:type="dxa"/>
            <w:gridSpan w:val="6"/>
            <w:tcMar>
              <w:left w:w="0" w:type="dxa"/>
              <w:right w:w="0" w:type="dxa"/>
            </w:tcMar>
            <w:vAlign w:val="bottom"/>
          </w:tcPr>
          <w:p>
            <w:pPr>
              <w:jc w:val="center"/>
              <w:rPr>
                <w:i w:val="1"/>
                <w:sz w:val="16"/>
              </w:rPr>
            </w:pPr>
            <w:r>
              <w:rPr>
                <w:i w:val="1"/>
                <w:sz w:val="18"/>
              </w:rPr>
              <w:t>Printed in the Statistical Office of Serbia</w:t>
            </w:r>
          </w:p>
          <w:p>
            <w:pPr>
              <w:pStyle w:val="P4"/>
              <w:jc w:val="center"/>
              <w:rPr>
                <w:i w:val="1"/>
                <w:sz w:val="6"/>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440" w:right="1080" w:top="907" w:bottom="1440" w:header="720" w:footer="720" w:gutter="0"/>
      <w:pgNumType w:start="1"/>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6"/>
      <w:ind w:right="360"/>
      <w:jc w:val="center"/>
      <w:rPr>
        <w:rStyle w:val="C4"/>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6"/>
      <w:ind w:right="360"/>
      <w:rPr>
        <w:rStyle w:val="C4"/>
      </w:rPr>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spacing w:lineRule="auto" w:line="216" w:before="60"/>
      <w:ind w:left="113"/>
      <w:jc w:val="center"/>
      <w:outlineLvl w:val="0"/>
    </w:pPr>
    <w:rPr>
      <w:b w:val="1"/>
    </w:rPr>
  </w:style>
  <w:style w:type="paragraph" w:styleId="P2">
    <w:name w:val="Heading 2"/>
    <w:basedOn w:val="P0"/>
    <w:next w:val="P0"/>
    <w:qFormat/>
    <w:pPr>
      <w:keepNext w:val="1"/>
      <w:spacing w:before="240" w:after="60"/>
      <w:outlineLvl w:val="1"/>
    </w:pPr>
    <w:rPr>
      <w:rFonts w:ascii="Arial" w:hAnsi="Arial"/>
      <w:b w:val="1"/>
      <w:i w:val="1"/>
      <w:sz w:val="28"/>
    </w:rPr>
  </w:style>
  <w:style w:type="paragraph" w:styleId="P3">
    <w:name w:val="Footnote Text"/>
    <w:basedOn w:val="P0"/>
    <w:next w:val="P3"/>
    <w:pPr/>
    <w:rPr/>
  </w:style>
  <w:style w:type="paragraph" w:styleId="P4">
    <w:name w:val="Body Text"/>
    <w:basedOn w:val="P0"/>
    <w:next w:val="P4"/>
    <w:pPr>
      <w:jc w:val="both"/>
    </w:pPr>
    <w:rPr>
      <w:sz w:val="24"/>
    </w:rPr>
  </w:style>
  <w:style w:type="paragraph" w:styleId="P5">
    <w:name w:val="Body Text Indent 2"/>
    <w:basedOn w:val="P0"/>
    <w:next w:val="P5"/>
    <w:pPr>
      <w:ind w:hanging="360" w:left="360"/>
    </w:pPr>
    <w:rPr>
      <w:rFonts w:ascii="Arial" w:hAnsi="Arial"/>
      <w:sz w:val="24"/>
    </w:rPr>
  </w:style>
  <w:style w:type="paragraph" w:styleId="P6">
    <w:name w:val="Footer"/>
    <w:basedOn w:val="P0"/>
    <w:next w:val="P6"/>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b28gz06</dc:creator>
  <dcterms:created xsi:type="dcterms:W3CDTF">2008-04-11T06:48:00Z</dcterms:created>
  <cp:lastModifiedBy>Nikola Kapetanovic</cp:lastModifiedBy>
  <dcterms:modified xsi:type="dcterms:W3CDTF">2020-01-10T11:46:29Z</dcterms:modified>
  <cp:revision>25</cp:revision>
</cp:coreProperties>
</file>