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7366BD" Type="http://schemas.openxmlformats.org/officeDocument/2006/relationships/officeDocument" Target="/word/document.xml" /><Relationship Id="coreR3C7366B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2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7088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Republic of Serbia</w:t>
            </w:r>
          </w:p>
          <w:p>
            <w:r>
              <w:rPr>
                <w:rFonts w:ascii="Arial" w:hAnsi="Arial"/>
              </w:rPr>
              <w:t>Statistical Office of the Republic of Serbia</w:t>
            </w:r>
          </w:p>
        </w:tc>
        <w:tc>
          <w:tcPr>
            <w:tcW w:w="2552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6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COMMUNICATION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Number </w:t>
            </w:r>
            <w:r>
              <w:rPr>
                <w:rFonts w:ascii="Arial" w:hAnsi="Arial"/>
                <w:b w:val="1"/>
                <w:sz w:val="22"/>
              </w:rPr>
              <w:t>164</w:t>
            </w:r>
            <w:r>
              <w:rPr>
                <w:rFonts w:ascii="Arial" w:hAnsi="Arial"/>
                <w:b w:val="1"/>
                <w:sz w:val="22"/>
              </w:rPr>
              <w:t xml:space="preserve"> • Year LV</w:t>
            </w:r>
            <w:r>
              <w:rPr>
                <w:rFonts w:ascii="Arial" w:hAnsi="Arial"/>
                <w:b w:val="1"/>
                <w:sz w:val="22"/>
              </w:rPr>
              <w:t>II</w:t>
            </w:r>
            <w:r>
              <w:rPr>
                <w:rFonts w:ascii="Arial" w:hAnsi="Arial"/>
                <w:b w:val="1"/>
                <w:sz w:val="22"/>
              </w:rPr>
              <w:t>I</w:t>
            </w:r>
            <w:r>
              <w:rPr>
                <w:rFonts w:ascii="Arial" w:hAnsi="Arial"/>
                <w:b w:val="1"/>
                <w:sz w:val="22"/>
              </w:rPr>
              <w:t xml:space="preserve">, </w:t>
            </w:r>
            <w:r>
              <w:rPr>
                <w:rFonts w:ascii="Arial" w:hAnsi="Arial"/>
                <w:b w:val="1"/>
                <w:sz w:val="22"/>
              </w:rPr>
              <w:t>19</w:t>
            </w:r>
            <w:r>
              <w:rPr>
                <w:rFonts w:ascii="Arial" w:hAnsi="Arial"/>
                <w:b w:val="1"/>
                <w:sz w:val="22"/>
              </w:rPr>
              <w:t>/06/2008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P</w:t>
            </w:r>
            <w:r>
              <w:rPr>
                <w:rFonts w:ascii="Arial" w:hAnsi="Arial"/>
                <w:b w:val="1"/>
                <w:sz w:val="72"/>
              </w:rPr>
              <w:t>О1</w:t>
            </w:r>
            <w:r>
              <w:rPr>
                <w:rFonts w:ascii="Arial" w:hAnsi="Arial"/>
                <w:b w:val="1"/>
                <w:sz w:val="72"/>
              </w:rPr>
              <w:t>3</w:t>
            </w:r>
          </w:p>
        </w:tc>
      </w:tr>
      <w:tr>
        <w:trPr>
          <w:wAfter w:w="0" w:type="dxa"/>
          <w:trHeight w:hRule="exact" w:val="320"/>
        </w:trPr>
        <w:tc>
          <w:tcPr>
            <w:tcW w:w="7088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S</w:t>
            </w:r>
            <w:r>
              <w:rPr>
                <w:rFonts w:ascii="Arial" w:hAnsi="Arial"/>
                <w:b w:val="1"/>
              </w:rPr>
              <w:t>tatistics</w:t>
            </w:r>
            <w:r>
              <w:rPr>
                <w:rFonts w:ascii="Arial" w:hAnsi="Arial"/>
                <w:b w:val="1"/>
              </w:rPr>
              <w:t xml:space="preserve"> of agriculture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S</w:t>
            </w:r>
            <w:r>
              <w:rPr>
                <w:b w:val="1"/>
                <w:sz w:val="20"/>
              </w:rPr>
              <w:t>E</w:t>
            </w:r>
            <w:r>
              <w:rPr>
                <w:b w:val="1"/>
                <w:sz w:val="20"/>
              </w:rPr>
              <w:t>RB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164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P</w:t>
            </w:r>
            <w:r>
              <w:rPr>
                <w:b w:val="1"/>
                <w:sz w:val="20"/>
              </w:rPr>
              <w:t>O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3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19</w:t>
            </w:r>
            <w:r>
              <w:rPr>
                <w:b w:val="1"/>
                <w:sz w:val="20"/>
              </w:rPr>
              <w:t>060</w:t>
            </w:r>
            <w:r>
              <w:rPr>
                <w:b w:val="1"/>
                <w:sz w:val="20"/>
              </w:rPr>
              <w:t>8</w:t>
            </w:r>
          </w:p>
        </w:tc>
      </w:tr>
      <w:tr>
        <w:trPr>
          <w:wAfter w:w="0" w:type="dxa"/>
          <w:trHeight w:hRule="exact" w:val="120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spacing w:lineRule="exact" w:line="200"/>
        <w:ind w:firstLine="720"/>
        <w:jc w:val="both"/>
        <w:rPr>
          <w:rFonts w:ascii="Arial" w:hAnsi="Arial"/>
          <w:sz w:val="20"/>
        </w:rPr>
      </w:pPr>
    </w:p>
    <w:p/>
    <w:p/>
    <w:p>
      <w:pPr>
        <w:pStyle w:val="P2"/>
        <w:spacing w:after="240"/>
        <w:ind w:left="360"/>
        <w:jc w:val="center"/>
        <w:rPr>
          <w:sz w:val="26"/>
        </w:rPr>
      </w:pPr>
      <w:r>
        <w:rPr>
          <w:sz w:val="26"/>
        </w:rPr>
        <w:t>Expected production of wheat and early fruit and areas sown with maize, sugar beet, sunflower and soya, 2008</w:t>
      </w:r>
    </w:p>
    <w:p>
      <w:pPr>
        <w:jc w:val="center"/>
        <w:rPr>
          <w:rFonts w:ascii="Arial-BoldMT" w:hAnsi="Arial-BoldMT"/>
          <w:b w:val="1"/>
        </w:rPr>
      </w:pPr>
      <w:r>
        <w:rPr>
          <w:rFonts w:ascii="Arial" w:hAnsi="Arial"/>
          <w:b w:val="1"/>
          <w:sz w:val="22"/>
        </w:rPr>
        <w:t xml:space="preserve">− </w:t>
      </w:r>
      <w:r>
        <w:rPr>
          <w:rFonts w:ascii="Arial" w:hAnsi="Arial"/>
          <w:b w:val="1"/>
          <w:sz w:val="22"/>
        </w:rPr>
        <w:t>Previous results</w:t>
      </w:r>
      <w:r>
        <w:rPr>
          <w:rFonts w:ascii="Arial" w:hAnsi="Arial"/>
          <w:b w:val="1"/>
          <w:sz w:val="22"/>
        </w:rPr>
        <w:t xml:space="preserve"> −</w:t>
      </w:r>
      <w:r>
        <w:rPr>
          <w:rFonts w:ascii="Arial-BoldMT" w:hAnsi="Arial-BoldMT"/>
          <w:b w:val="1"/>
          <w:sz w:val="22"/>
        </w:rPr>
        <w:t xml:space="preserve"> </w:t>
      </w:r>
      <w:r>
        <w:rPr>
          <w:rFonts w:ascii="Arial-BoldMT" w:hAnsi="Arial-BoldMT"/>
          <w:b w:val="1"/>
          <w:sz w:val="22"/>
        </w:rPr>
        <w:t xml:space="preserve"> </w:t>
      </w:r>
    </w:p>
    <w:p>
      <w:pPr>
        <w:ind w:left="1080"/>
        <w:rPr>
          <w:rFonts w:ascii="Arial-BoldMT" w:hAnsi="Arial-BoldMT"/>
          <w:b w:val="1"/>
        </w:rPr>
      </w:pPr>
    </w:p>
    <w:p>
      <w:pPr>
        <w:ind w:left="1080"/>
        <w:rPr>
          <w:rFonts w:ascii="Arial-BoldMT" w:hAnsi="Arial-BoldMT"/>
          <w:b w:val="1"/>
        </w:rPr>
      </w:pPr>
    </w:p>
    <w:p>
      <w:pPr>
        <w:rPr>
          <w:rFonts w:ascii="Arial" w:hAnsi="Arial"/>
        </w:rPr>
      </w:pPr>
      <w:r>
        <w:rPr>
          <w:rFonts w:ascii="Arial" w:hAnsi="Arial"/>
          <w:sz w:val="20"/>
        </w:rPr>
        <w:t>1. Expected production of wheat and early fruit</w:t>
      </w:r>
    </w:p>
    <w:tbl>
      <w:tblPr>
        <w:tblStyle w:val="T2"/>
        <w:tblW w:w="9639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15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Republic of Serbia</w:t>
            </w:r>
          </w:p>
        </w:tc>
        <w:tc>
          <w:tcPr>
            <w:tcW w:w="275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Central Serbia</w:t>
            </w:r>
          </w:p>
        </w:tc>
        <w:tc>
          <w:tcPr>
            <w:tcW w:w="275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Vojvodina</w:t>
            </w:r>
          </w:p>
        </w:tc>
      </w:tr>
      <w:tr>
        <w:trPr>
          <w:wAfter w:w="0" w:type="dxa"/>
        </w:trPr>
        <w:tc>
          <w:tcPr>
            <w:tcW w:w="215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  <w:tc>
          <w:tcPr>
            <w:tcW w:w="10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Enterprises and cooperatives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Private holdihgs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  <w:tc>
          <w:tcPr>
            <w:tcW w:w="10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Enterprises and cooperatives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Private holdihgs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  <w:tc>
          <w:tcPr>
            <w:tcW w:w="10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Enterprises and cooperatives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Private holdihgs</w:t>
            </w:r>
          </w:p>
        </w:tc>
      </w:tr>
      <w:tr>
        <w:trPr>
          <w:wAfter w:w="0" w:type="dxa"/>
        </w:trPr>
        <w:tc>
          <w:tcPr>
            <w:tcW w:w="215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 w:after="120"/>
              <w:jc w:val="center"/>
              <w:rPr>
                <w:i w:val="1"/>
              </w:rPr>
            </w:pPr>
            <w:r>
              <w:rPr>
                <w:rFonts w:ascii="Arial" w:hAnsi="Arial"/>
                <w:b w:val="1"/>
                <w:i w:val="1"/>
                <w:sz w:val="14"/>
              </w:rPr>
              <w:t>Wheat</w:t>
            </w:r>
          </w:p>
        </w:tc>
      </w:tr>
      <w:tr>
        <w:trPr>
          <w:wAfter w:w="0" w:type="dxa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Harvested area,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484613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93473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391140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241751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7891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233860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242862</w:t>
            </w:r>
          </w:p>
        </w:tc>
        <w:tc>
          <w:tcPr>
            <w:tcW w:w="1008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85582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157280</w:t>
            </w:r>
          </w:p>
        </w:tc>
      </w:tr>
      <w:tr>
        <w:trPr>
          <w:wAfter w:w="0" w:type="dxa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Yield per ha, kg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3814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4569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3633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3406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5273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3343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4220</w:t>
            </w:r>
          </w:p>
        </w:tc>
        <w:tc>
          <w:tcPr>
            <w:tcW w:w="1008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4504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4065</w:t>
            </w:r>
          </w:p>
        </w:tc>
      </w:tr>
      <w:tr>
        <w:trPr>
          <w:wAfter w:w="0" w:type="dxa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Production,  t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1848126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427096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1421030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823326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41613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781713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1024800</w:t>
            </w:r>
          </w:p>
        </w:tc>
        <w:tc>
          <w:tcPr>
            <w:tcW w:w="1008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385483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639317</w:t>
            </w:r>
          </w:p>
        </w:tc>
      </w:tr>
      <w:tr>
        <w:trPr>
          <w:wAfter w:w="0" w:type="dxa"/>
          <w:trHeight w:hRule="atLeast" w:val="198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Index,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99,2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78,0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107,9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109,5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92,4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110,6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92,2</w:t>
            </w:r>
          </w:p>
        </w:tc>
        <w:tc>
          <w:tcPr>
            <w:tcW w:w="1008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76,8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104,9</w:t>
            </w:r>
          </w:p>
        </w:tc>
      </w:tr>
      <w:tr>
        <w:trPr>
          <w:wAfter w:w="0" w:type="dxa"/>
        </w:trPr>
        <w:tc>
          <w:tcPr>
            <w:tcW w:w="2155" w:type="dxa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74" w:type="dxa"/>
            <w:gridSpan w:val="9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b w:val="1"/>
                <w:i w:val="1"/>
                <w:sz w:val="14"/>
              </w:rPr>
              <w:t>Raspberries</w:t>
            </w:r>
          </w:p>
        </w:tc>
      </w:tr>
      <w:tr>
        <w:trPr>
          <w:wAfter w:w="0" w:type="dxa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Harvested area,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14744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14697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14270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14223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474</w:t>
            </w:r>
          </w:p>
        </w:tc>
        <w:tc>
          <w:tcPr>
            <w:tcW w:w="1008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474</w:t>
            </w:r>
          </w:p>
        </w:tc>
      </w:tr>
      <w:tr>
        <w:trPr>
          <w:wAfter w:w="0" w:type="dxa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Yield per ha, kg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5174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7447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5166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5282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7447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5275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1895</w:t>
            </w:r>
          </w:p>
        </w:tc>
        <w:tc>
          <w:tcPr>
            <w:tcW w:w="1008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1895</w:t>
            </w:r>
          </w:p>
        </w:tc>
      </w:tr>
      <w:tr>
        <w:trPr>
          <w:wAfter w:w="0" w:type="dxa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Production,  t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76278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75928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75380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75030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898</w:t>
            </w:r>
          </w:p>
        </w:tc>
        <w:tc>
          <w:tcPr>
            <w:tcW w:w="1008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898</w:t>
            </w:r>
          </w:p>
        </w:tc>
      </w:tr>
      <w:tr>
        <w:trPr>
          <w:wAfter w:w="0" w:type="dxa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Index,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99,1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129,2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99,0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98,9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129,6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98,8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111,4</w:t>
            </w:r>
          </w:p>
        </w:tc>
        <w:tc>
          <w:tcPr>
            <w:tcW w:w="1008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111,6</w:t>
            </w:r>
          </w:p>
        </w:tc>
      </w:tr>
      <w:tr>
        <w:trPr>
          <w:wAfter w:w="0" w:type="dxa"/>
        </w:trPr>
        <w:tc>
          <w:tcPr>
            <w:tcW w:w="2155" w:type="dxa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74" w:type="dxa"/>
            <w:gridSpan w:val="9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b w:val="1"/>
                <w:i w:val="1"/>
                <w:sz w:val="14"/>
              </w:rPr>
              <w:t>Cherries</w:t>
            </w:r>
          </w:p>
        </w:tc>
      </w:tr>
      <w:tr>
        <w:trPr>
          <w:wAfter w:w="0" w:type="dxa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Trees of productive age,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1839646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1935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1837711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1557555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1760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1555795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282091</w:t>
            </w:r>
          </w:p>
        </w:tc>
        <w:tc>
          <w:tcPr>
            <w:tcW w:w="1008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281916</w:t>
            </w:r>
          </w:p>
        </w:tc>
      </w:tr>
      <w:tr>
        <w:trPr>
          <w:wAfter w:w="0" w:type="dxa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Yield per tree, kg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14,6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12,6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14,6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14,1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12,5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17,1</w:t>
            </w:r>
          </w:p>
        </w:tc>
        <w:tc>
          <w:tcPr>
            <w:tcW w:w="1008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13,1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17,1</w:t>
            </w:r>
          </w:p>
        </w:tc>
      </w:tr>
      <w:tr>
        <w:trPr>
          <w:wAfter w:w="0" w:type="dxa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Production,  t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26818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26794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22006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21984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4812</w:t>
            </w:r>
          </w:p>
        </w:tc>
        <w:tc>
          <w:tcPr>
            <w:tcW w:w="1008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4810</w:t>
            </w:r>
          </w:p>
        </w:tc>
      </w:tr>
      <w:tr>
        <w:trPr>
          <w:wAfter w:w="0" w:type="dxa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Index,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93,9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115,7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93,9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94,1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137,5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94,1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93,1</w:t>
            </w:r>
          </w:p>
        </w:tc>
        <w:tc>
          <w:tcPr>
            <w:tcW w:w="1008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45,9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93,1</w:t>
            </w:r>
          </w:p>
        </w:tc>
      </w:tr>
      <w:tr>
        <w:trPr>
          <w:wAfter w:w="0" w:type="dxa"/>
        </w:trPr>
        <w:tc>
          <w:tcPr>
            <w:tcW w:w="2155" w:type="dxa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74" w:type="dxa"/>
            <w:gridSpan w:val="9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b w:val="1"/>
                <w:i w:val="1"/>
                <w:sz w:val="14"/>
              </w:rPr>
              <w:t>Sour cherries</w:t>
            </w:r>
          </w:p>
        </w:tc>
      </w:tr>
      <w:tr>
        <w:trPr>
          <w:wAfter w:w="0" w:type="dxa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Trees of productive age,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8529084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1340409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7119675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6936342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772712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6094630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1592742</w:t>
            </w:r>
          </w:p>
        </w:tc>
        <w:tc>
          <w:tcPr>
            <w:tcW w:w="1008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567697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1025045</w:t>
            </w:r>
          </w:p>
        </w:tc>
      </w:tr>
      <w:tr>
        <w:trPr>
          <w:wAfter w:w="0" w:type="dxa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Yield per tree, kg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9,7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10,6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9,4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13,8</w:t>
            </w:r>
          </w:p>
        </w:tc>
        <w:tc>
          <w:tcPr>
            <w:tcW w:w="1008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18,0</w:t>
            </w:r>
          </w:p>
        </w:tc>
      </w:tr>
      <w:tr>
        <w:trPr>
          <w:wAfter w:w="0" w:type="dxa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Production,  t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82567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6932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75635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60638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3455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57183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21929</w:t>
            </w:r>
          </w:p>
        </w:tc>
        <w:tc>
          <w:tcPr>
            <w:tcW w:w="1008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3477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18452</w:t>
            </w:r>
          </w:p>
        </w:tc>
      </w:tr>
      <w:tr>
        <w:trPr>
          <w:wAfter w:w="0" w:type="dxa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Index,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82,7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77,9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83,1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75,9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55,4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77,7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109,4</w:t>
            </w:r>
          </w:p>
        </w:tc>
        <w:tc>
          <w:tcPr>
            <w:tcW w:w="1008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131,1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106,1</w:t>
            </w:r>
          </w:p>
        </w:tc>
      </w:tr>
      <w:tr>
        <w:trPr>
          <w:wAfter w:w="0" w:type="dxa"/>
        </w:trPr>
        <w:tc>
          <w:tcPr>
            <w:tcW w:w="2155" w:type="dxa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74" w:type="dxa"/>
            <w:gridSpan w:val="9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b w:val="1"/>
                <w:i w:val="1"/>
                <w:sz w:val="14"/>
              </w:rPr>
              <w:t>Apricots</w:t>
            </w:r>
          </w:p>
        </w:tc>
      </w:tr>
      <w:tr>
        <w:trPr>
          <w:wAfter w:w="0" w:type="dxa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Trees of productive age,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1613163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34764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1578399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1207094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3915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1203179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406069</w:t>
            </w:r>
          </w:p>
        </w:tc>
        <w:tc>
          <w:tcPr>
            <w:tcW w:w="1008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30849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375220</w:t>
            </w:r>
          </w:p>
        </w:tc>
      </w:tr>
      <w:tr>
        <w:trPr>
          <w:wAfter w:w="0" w:type="dxa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Yield per tree, kg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10,4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11,2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1008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11,3</w:t>
            </w:r>
          </w:p>
        </w:tc>
      </w:tr>
      <w:tr>
        <w:trPr>
          <w:wAfter w:w="0" w:type="dxa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Production,  t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16679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16389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12178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12134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4501</w:t>
            </w:r>
          </w:p>
        </w:tc>
        <w:tc>
          <w:tcPr>
            <w:tcW w:w="1008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4255</w:t>
            </w:r>
          </w:p>
        </w:tc>
      </w:tr>
      <w:tr>
        <w:trPr>
          <w:wAfter w:w="0" w:type="dxa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Index,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72,7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57,1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73,0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75,4</w:t>
            </w:r>
          </w:p>
        </w:tc>
        <w:tc>
          <w:tcPr>
            <w:tcW w:w="1009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18,8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76,2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66,2</w:t>
            </w:r>
          </w:p>
        </w:tc>
        <w:tc>
          <w:tcPr>
            <w:tcW w:w="1008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89,8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65,2</w:t>
            </w:r>
          </w:p>
        </w:tc>
      </w:tr>
    </w:tbl>
    <w:p/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Areas sown with maize, sugar beet, sunflower and soya</w:t>
      </w:r>
    </w:p>
    <w:tbl>
      <w:tblPr>
        <w:tblStyle w:val="T2"/>
        <w:tblW w:w="9639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769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Republic of Serbia</w:t>
            </w:r>
          </w:p>
        </w:tc>
        <w:tc>
          <w:tcPr>
            <w:tcW w:w="275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Central Serbia</w:t>
            </w:r>
          </w:p>
        </w:tc>
        <w:tc>
          <w:tcPr>
            <w:tcW w:w="275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Vojvodina</w:t>
            </w:r>
          </w:p>
        </w:tc>
      </w:tr>
      <w:tr>
        <w:trPr>
          <w:wAfter w:w="0" w:type="dxa"/>
        </w:trPr>
        <w:tc>
          <w:tcPr>
            <w:tcW w:w="0" w:type="auto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  <w:tc>
          <w:tcPr>
            <w:tcW w:w="10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Enterprises and cooperatives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Private holdihgs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  <w:tc>
          <w:tcPr>
            <w:tcW w:w="10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Enterprises and cooperatives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Private holdihgs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  <w:tc>
          <w:tcPr>
            <w:tcW w:w="10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Enterprises and cooperatives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Private holdihgs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 w:after="120"/>
              <w:jc w:val="center"/>
              <w:rPr>
                <w:i w:val="1"/>
              </w:rPr>
            </w:pPr>
            <w:r>
              <w:rPr>
                <w:rFonts w:ascii="Arial" w:hAnsi="Arial"/>
                <w:b w:val="1"/>
                <w:i w:val="1"/>
                <w:sz w:val="14"/>
              </w:rPr>
              <w:t>Maize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Sown area,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1258994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128128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1130866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543997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6403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537594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714997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121725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593272</w:t>
            </w:r>
          </w:p>
        </w:tc>
      </w:tr>
      <w:tr>
        <w:trPr>
          <w:wAfter w:w="0" w:type="dxa"/>
          <w:trHeight w:hRule="atLeast" w:val="198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Index,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104,2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101,2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104,5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99,8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68,6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100,4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107,7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103,7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108,6</w:t>
            </w:r>
          </w:p>
        </w:tc>
      </w:tr>
      <w:tr>
        <w:trPr>
          <w:wAfter w:w="0" w:type="dxa"/>
        </w:trPr>
        <w:tc>
          <w:tcPr>
            <w:tcW w:w="1769" w:type="dxa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74" w:type="dxa"/>
            <w:gridSpan w:val="9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b w:val="1"/>
                <w:i w:val="1"/>
                <w:sz w:val="14"/>
              </w:rPr>
              <w:t>Sugar beet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Sown area,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48726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29789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18937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2873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2270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603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45853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27519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18334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Index,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61,6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61,8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61,4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94,1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101,9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72,9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60,3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59,8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61,0</w:t>
            </w:r>
          </w:p>
        </w:tc>
      </w:tr>
      <w:tr>
        <w:trPr>
          <w:wAfter w:w="0" w:type="dxa"/>
        </w:trPr>
        <w:tc>
          <w:tcPr>
            <w:tcW w:w="1769" w:type="dxa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74" w:type="dxa"/>
            <w:gridSpan w:val="9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b w:val="1"/>
                <w:i w:val="1"/>
                <w:sz w:val="14"/>
              </w:rPr>
              <w:t>Sunflower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Sown area,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186591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46895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139696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14356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2652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11704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172235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44243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127992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Index,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120,4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127,5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118,2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99,5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93,2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101,1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122,6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130,3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120,1</w:t>
            </w:r>
          </w:p>
        </w:tc>
      </w:tr>
      <w:tr>
        <w:trPr>
          <w:wAfter w:w="0" w:type="dxa"/>
        </w:trPr>
        <w:tc>
          <w:tcPr>
            <w:tcW w:w="1769" w:type="dxa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74" w:type="dxa"/>
            <w:gridSpan w:val="9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b w:val="1"/>
                <w:i w:val="1"/>
                <w:sz w:val="14"/>
              </w:rPr>
              <w:t>Soya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Sown area,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145057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53992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91065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10892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3116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7776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134165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50876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83289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Index,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98,5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91,0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103,6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102,3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86,4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110,4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98,2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91,3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103,0</w:t>
            </w:r>
          </w:p>
        </w:tc>
      </w:tr>
    </w:tbl>
    <w:p/>
    <w:p/>
    <w:p>
      <w:pPr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Notes</w:t>
      </w:r>
      <w:r>
        <w:rPr>
          <w:rFonts w:ascii="Arial" w:hAnsi="Arial"/>
          <w:b w:val="1"/>
          <w:sz w:val="20"/>
        </w:rPr>
        <w:t>:</w:t>
      </w:r>
      <w:r>
        <w:rPr>
          <w:rFonts w:ascii="Arial" w:hAnsi="Arial"/>
          <w:b w:val="1"/>
          <w:sz w:val="20"/>
        </w:rPr>
        <w:t xml:space="preserve"> </w:t>
      </w:r>
    </w:p>
    <w:p>
      <w:pPr>
        <w:rPr>
          <w:rFonts w:ascii="Arial-BoldMT" w:hAnsi="Arial-BoldMT"/>
          <w:b w:val="1"/>
          <w:sz w:val="20"/>
        </w:rPr>
      </w:pPr>
    </w:p>
    <w:p>
      <w:pPr>
        <w:rPr>
          <w:rFonts w:ascii="Arial-BoldMT" w:hAnsi="Arial-BoldMT"/>
          <w:b w:val="1"/>
          <w:sz w:val="20"/>
        </w:rPr>
      </w:pPr>
    </w:p>
    <w:p>
      <w:pPr>
        <w:spacing w:after="120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Data on expected production of wheat, early fruit and areas sown with maize, sugar beet, sunflower and soya are as of 25.05.2008.</w:t>
      </w:r>
    </w:p>
    <w:p>
      <w:pPr>
        <w:spacing w:after="120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According to the state of crops on the estimation day, production of wheat is expected to amount 1848 thousand tons in the Republic of Serbia, which is by 0.8% less than production realized in the previous year and by 13.1% less than ten – year average production (1998-2007).</w:t>
      </w:r>
    </w:p>
    <w:p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Referring to fruit, decrease in production is expected for raspberries by 0.9%, cherries by 6.1%, sour cherries by 17.3% and apricots by 27.3%, when compared to the previous year. </w:t>
      </w:r>
    </w:p>
    <w:p>
      <w:pPr>
        <w:ind w:firstLine="720"/>
        <w:jc w:val="both"/>
        <w:rPr>
          <w:rFonts w:ascii="Arial" w:hAnsi="Arial"/>
          <w:sz w:val="18"/>
        </w:rPr>
      </w:pPr>
    </w:p>
    <w:p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Compared to 10 - year average, increase in the production is expected for cherries by 14.6%, sour cherries by 10.0%, while production of raspberries and apricots is expected to decrease by 0.7% and 17.0%, respectively. </w:t>
      </w:r>
    </w:p>
    <w:p>
      <w:pPr>
        <w:ind w:firstLine="720"/>
        <w:jc w:val="both"/>
        <w:rPr>
          <w:rFonts w:ascii="Arial" w:hAnsi="Arial"/>
          <w:sz w:val="18"/>
        </w:rPr>
      </w:pPr>
    </w:p>
    <w:p>
      <w:pPr>
        <w:spacing w:after="120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Areas under maize increased by 4.2% and areas under sunflower by 20.4%, while areas under sugar beet decreased by 38.4%, as well as areas under soya by 1.5%, compared to the last year and according to the previous results of spring sown in 2008.</w:t>
      </w:r>
    </w:p>
    <w:p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Compared to 10 - year average, areas under sunflower are smaller by 10.4%, while areas under maize, sugar beet and soya are larger by 3.4%, 33.1% and 22.1% respectively.</w:t>
      </w:r>
    </w:p>
    <w:p>
      <w:pPr>
        <w:ind w:firstLine="720"/>
        <w:jc w:val="both"/>
        <w:rPr>
          <w:rFonts w:ascii="Arial" w:hAnsi="Arial"/>
          <w:sz w:val="18"/>
        </w:rPr>
      </w:pPr>
    </w:p>
    <w:p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Final data on spring sowing period 2008 will be available at the end of July. </w:t>
      </w:r>
    </w:p>
    <w:p/>
    <w:p>
      <w:pPr>
        <w:jc w:val="right"/>
        <w:rPr>
          <w:rFonts w:ascii="Arial" w:hAnsi="Arial"/>
          <w:sz w:val="18"/>
        </w:rPr>
      </w:pPr>
    </w:p>
    <w:p>
      <w:pPr>
        <w:rPr>
          <w:rFonts w:ascii="Arial" w:hAnsi="Arial"/>
          <w:sz w:val="16"/>
        </w:rPr>
      </w:pPr>
    </w:p>
    <w:p>
      <w:pPr>
        <w:ind w:right="26"/>
      </w:pPr>
    </w:p>
    <w:p>
      <w:pPr>
        <w:ind w:right="26"/>
      </w:pPr>
    </w:p>
    <w:p/>
    <w:p>
      <w:pPr>
        <w:ind w:firstLine="720"/>
        <w:rPr>
          <w:rFonts w:ascii="Arial" w:hAnsi="Arial"/>
          <w:sz w:val="18"/>
        </w:rPr>
      </w:pPr>
    </w:p>
    <w:p>
      <w:pPr>
        <w:ind w:firstLine="720"/>
        <w:rPr>
          <w:rFonts w:ascii="Arial" w:hAnsi="Arial"/>
          <w:sz w:val="18"/>
        </w:rPr>
      </w:pPr>
    </w:p>
    <w:p>
      <w:pPr>
        <w:ind w:firstLine="720"/>
        <w:rPr>
          <w:rFonts w:ascii="Arial" w:hAnsi="Arial"/>
          <w:sz w:val="18"/>
        </w:rPr>
      </w:pPr>
    </w:p>
    <w:p>
      <w:pPr>
        <w:ind w:firstLine="720"/>
        <w:rPr>
          <w:rFonts w:ascii="Arial" w:hAnsi="Arial"/>
          <w:sz w:val="18"/>
        </w:rPr>
      </w:pPr>
    </w:p>
    <w:p>
      <w:pPr>
        <w:ind w:firstLine="720"/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Published and printed by: Statistical Office of the Republic of Serbia, Belgrade, Milana Rakica 5</w:t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Phone: +381 11 2412922 ● Fax: +381 11 2411260 ● www.statserb.sr.gov.yu</w:t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Responsible: Dragan Vukmirovic, PhD, Director</w:t>
      </w:r>
    </w:p>
    <w:p>
      <w:pPr>
        <w:jc w:val="center"/>
      </w:pPr>
      <w:r>
        <w:rPr>
          <w:rFonts w:ascii="Arial" w:hAnsi="Arial"/>
          <w:sz w:val="20"/>
        </w:rPr>
        <w:t>Circulation: 150 ● Issued annually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134" w:right="1134" w:top="1134" w:bottom="1134" w:header="720" w:footer="720" w:gutter="0"/>
      <w:pgNumType w:start="1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  <w:framePr w:wrap="around" w:vAnchor="text" w:hAnchor="margin" w:x="-16" w:y="1"/>
      <w:spacing w:before="6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9"/>
      <w:pBdr>
        <w:top w:val="single" w:sz="6" w:space="0" w:shadow="0" w:frame="0"/>
      </w:pBdr>
      <w:spacing w:before="60"/>
    </w:pPr>
    <w:r>
      <w:rPr>
        <w:rFonts w:ascii="Arial" w:hAnsi="Arial"/>
        <w:sz w:val="16"/>
      </w:rPr>
      <w:t>СРБ 315 НР21 041206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  <w:framePr w:wrap="around" w:vAnchor="text" w:hAnchor="margin" w:x="-16" w:y="1"/>
      <w:spacing w:before="6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9"/>
      <w:pBdr>
        <w:top w:val="single" w:sz="6" w:space="0" w:shadow="0" w:frame="0"/>
      </w:pBdr>
      <w:spacing w:before="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SERB 164 PО13 190608</w:t>
    </w:r>
  </w:p>
</w:ftr>
</file>

<file path=word/numbering.xml><?xml version="1.0" encoding="utf-8"?>
<w:numbering xmlns:w="http://schemas.openxmlformats.org/wordprocessingml/2006/main">
  <w:abstractNum w:abstractNumId="0">
    <w:nsid w:val="0E2670B3"/>
    <w:multiLevelType w:val="hybridMultilevel"/>
    <w:lvl w:ilvl="0" w:tplc="500E725A">
      <w:start w:val="115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342ABC98">
      <w:start w:val="0"/>
      <w:numFmt w:val="bullet"/>
      <w:suff w:val="tab"/>
      <w:lvlText w:val="–"/>
      <w:lvlJc w:val="left"/>
      <w:pPr>
        <w:ind w:hanging="360" w:left="1440"/>
        <w:tabs>
          <w:tab w:val="left" w:pos="1440" w:leader="none"/>
        </w:tabs>
      </w:pPr>
      <w:rPr>
        <w:rFonts w:ascii="Arial-BoldMT" w:hAnsi="Arial-BoldMT"/>
      </w:rPr>
    </w:lvl>
    <w:lvl w:ilvl="2" w:tplc="0303C44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FC586A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D98345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27A1C3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F33E4C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AA4C15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CD1559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6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7">
    <w:name w:val="Heading 8"/>
    <w:basedOn w:val="P0"/>
    <w:next w:val="P0"/>
    <w:pPr>
      <w:keepNext w:val="1"/>
      <w:outlineLvl w:val="7"/>
    </w:pPr>
    <w:rPr>
      <w:b w:val="1"/>
      <w:sz w:val="20"/>
    </w:rPr>
  </w:style>
  <w:style w:type="paragraph" w:styleId="P8">
    <w:name w:val="Body Text Indent 2"/>
    <w:basedOn w:val="P0"/>
    <w:next w:val="P8"/>
    <w:pPr>
      <w:spacing w:lineRule="exact" w:line="280" w:before="120" w:after="120"/>
      <w:ind w:firstLine="720"/>
      <w:jc w:val="both"/>
    </w:pPr>
    <w:rPr>
      <w:rFonts w:ascii="Arial" w:hAnsi="Arial"/>
      <w:sz w:val="20"/>
    </w:rPr>
  </w:style>
  <w:style w:type="paragraph" w:styleId="P9">
    <w:name w:val="Footer"/>
    <w:basedOn w:val="P0"/>
    <w:next w:val="P9"/>
    <w:pPr>
      <w:tabs>
        <w:tab w:val="center" w:pos="4320" w:leader="none"/>
        <w:tab w:val="right" w:pos="8640" w:leader="none"/>
      </w:tabs>
    </w:pPr>
    <w:rPr/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Body Text"/>
    <w:basedOn w:val="P0"/>
    <w:next w:val="P11"/>
    <w:pPr/>
    <w:rPr>
      <w:sz w:val="20"/>
    </w:rPr>
  </w:style>
  <w:style w:type="paragraph" w:styleId="P12">
    <w:name w:val="Balloon Text"/>
    <w:basedOn w:val="P0"/>
    <w:next w:val="P12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a12bs01</dc:creator>
  <dcterms:created xsi:type="dcterms:W3CDTF">2008-06-19T07:09:00Z</dcterms:created>
  <cp:lastModifiedBy>Nikola Kapetanovic</cp:lastModifiedBy>
  <cp:lastPrinted>2008-06-19T11:27:00Z</cp:lastPrinted>
  <dcterms:modified xsi:type="dcterms:W3CDTF">2020-01-10T11:46:25Z</dcterms:modified>
  <cp:revision>28</cp:revision>
  <dc:title>Република Србија</dc:title>
</cp:coreProperties>
</file>