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C28685" Type="http://schemas.openxmlformats.org/officeDocument/2006/relationships/officeDocument" Target="/word/document.xml" /><Relationship Id="coreR6AC286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122 • Year LVIII, 07/05/2008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122 CN21 070508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April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I-IV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IV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I-IV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122 CN21 070508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f61sp20</dc:creator>
  <dcterms:created xsi:type="dcterms:W3CDTF">2008-05-07T12:06:00Z</dcterms:created>
  <cp:lastModifiedBy>Nikola Kapetanovic</cp:lastModifiedBy>
  <cp:lastPrinted>2008-05-07T12:05:00Z</cp:lastPrinted>
  <dcterms:modified xsi:type="dcterms:W3CDTF">2020-01-10T11:46:24Z</dcterms:modified>
  <cp:revision>3</cp:revision>
  <dc:title>Republic of Serbia</dc:title>
</cp:coreProperties>
</file>