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D81F68" Type="http://schemas.openxmlformats.org/officeDocument/2006/relationships/officeDocument" Target="/word/document.xml" /><Relationship Id="coreR8D81F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835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брoј 358 • год. LVIII, 24.12.2008.</w:t>
            </w: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СП10</w:t>
            </w:r>
          </w:p>
        </w:tc>
      </w:tr>
      <w:tr>
        <w:trPr>
          <w:wAfter w:w="0" w:type="dxa"/>
          <w:trHeight w:hRule="exact" w:val="305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rPr>
                <w:rFonts w:ascii="Arial" w:hAnsi="Arial"/>
              </w:rPr>
              <w:t>Статистика правосуђа</w:t>
            </w: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358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СП1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24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20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13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Одговорна и правна лица – учиниоци привредних преступа,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200</w:t>
      </w:r>
      <w:r>
        <w:rPr>
          <w:rFonts w:ascii="Arial" w:hAnsi="Arial"/>
          <w:b w:val="1"/>
          <w:sz w:val="28"/>
        </w:rPr>
        <w:t>3</w:t>
      </w:r>
      <w:r>
        <w:rPr>
          <w:rFonts w:ascii="Arial" w:hAnsi="Arial"/>
          <w:b w:val="1"/>
          <w:sz w:val="28"/>
        </w:rPr>
        <w:t>-200</w:t>
      </w:r>
      <w:r>
        <w:rPr>
          <w:rFonts w:ascii="Arial" w:hAnsi="Arial"/>
          <w:b w:val="1"/>
          <w:sz w:val="28"/>
        </w:rPr>
        <w:t>7</w:t>
      </w:r>
      <w:r>
        <w:rPr>
          <w:rFonts w:ascii="Arial" w:hAnsi="Arial"/>
          <w:b w:val="1"/>
          <w:sz w:val="28"/>
        </w:rPr>
        <w:t>.</w:t>
      </w:r>
    </w:p>
    <w:p>
      <w:pPr>
        <w:rPr>
          <w:rFonts w:ascii="Arial" w:hAnsi="Arial"/>
          <w:b w:val="1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 xml:space="preserve"> О</w:t>
      </w:r>
      <w:r>
        <w:rPr>
          <w:rFonts w:ascii="Arial" w:hAnsi="Arial"/>
          <w:b w:val="1"/>
          <w:sz w:val="20"/>
        </w:rPr>
        <w:t>дговорна лица – учиниоци привредних преступа</w:t>
      </w:r>
      <w:r>
        <w:rPr>
          <w:rFonts w:ascii="Arial" w:hAnsi="Arial"/>
          <w:b w:val="1"/>
          <w:sz w:val="20"/>
        </w:rPr>
        <w:t>, 200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 - 200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3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4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4087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Одговорна лица – учиниоци привредних преступа</w:t>
            </w:r>
          </w:p>
        </w:tc>
        <w:tc>
          <w:tcPr>
            <w:tcW w:w="3296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81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81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81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81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2005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  <w:tc>
          <w:tcPr>
            <w:tcW w:w="6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1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66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P9"/>
            </w:pPr>
            <w:r>
              <w:t>Пријаве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4934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6171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6597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5970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3325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107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90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56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67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3310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4328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4904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4172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2460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1624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1843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1693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1798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865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7562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5523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5051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5447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4601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108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84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61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5185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3762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3448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4025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3288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2377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1761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1603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1422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1313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  <w:r>
              <w:rPr>
                <w:rFonts w:ascii="Arial" w:hAnsi="Arial"/>
                <w:b w:val="1"/>
                <w:sz w:val="14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3797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2908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3262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2870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2819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112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98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74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2762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2354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2461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2231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2225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1035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801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594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.  П</w:t>
      </w:r>
      <w:r>
        <w:rPr>
          <w:rFonts w:ascii="Arial" w:hAnsi="Arial"/>
          <w:b w:val="1"/>
          <w:sz w:val="20"/>
        </w:rPr>
        <w:t xml:space="preserve">ријављена, оптужена и осуђена </w:t>
      </w:r>
      <w:r>
        <w:rPr>
          <w:rFonts w:ascii="Arial" w:hAnsi="Arial"/>
          <w:b w:val="1"/>
          <w:sz w:val="20"/>
        </w:rPr>
        <w:t xml:space="preserve">одговорна </w:t>
      </w:r>
      <w:r>
        <w:rPr>
          <w:rFonts w:ascii="Arial" w:hAnsi="Arial"/>
          <w:b w:val="1"/>
          <w:sz w:val="20"/>
        </w:rPr>
        <w:t xml:space="preserve">лица – учиниоци привредних преступа, 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према врсти одлуке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 -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371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9923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</w:t>
            </w:r>
            <w:r>
              <w:rPr>
                <w:rFonts w:ascii="Arial" w:hAnsi="Arial"/>
                <w:b w:val="1"/>
                <w:sz w:val="14"/>
              </w:rPr>
              <w:t>ријаве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4934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6171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6597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5970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3325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Одбаченe пријавe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864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17.5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</w:t>
            </w:r>
            <w:r>
              <w:rPr>
                <w:rFonts w:ascii="Arial" w:hAnsi="Arial"/>
                <w:b w:val="1"/>
                <w:sz w:val="14"/>
              </w:rPr>
              <w:t>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2290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34.7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2716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16.2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3.9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629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256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Застарелост гоњења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 разлози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3.9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4070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82.5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73.9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4307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65.3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3254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2785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83.8</w:t>
            </w:r>
          </w:p>
        </w:tc>
      </w:tr>
      <w:tr>
        <w:trPr>
          <w:wAfter w:w="0" w:type="dxa"/>
        </w:trPr>
        <w:tc>
          <w:tcPr>
            <w:tcW w:w="9923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7562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5523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5051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4601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Прекинут поступак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3.3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31.5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одбачен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одбијен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2.5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оптужбе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50.2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3262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64.6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2870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52.7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2819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61.3</w:t>
            </w:r>
          </w:p>
        </w:tc>
      </w:tr>
      <w:tr>
        <w:trPr>
          <w:wAfter w:w="0" w:type="dxa"/>
        </w:trPr>
        <w:tc>
          <w:tcPr>
            <w:tcW w:w="9923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3797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2908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3262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2870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2819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 (безусловна и условна)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3262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2869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2818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Безусловна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59.6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58.4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1980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70.2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1038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838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Проглашено одговорним а </w:t>
            </w:r>
          </w:p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казне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</w:tbl>
    <w:p>
      <w:pPr>
        <w:pStyle w:val="P13"/>
        <w:rPr>
          <w:sz w:val="14"/>
        </w:rPr>
      </w:pPr>
    </w:p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ријављена одговорна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31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87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5737" w:type="dxa"/>
            <w:gridSpan w:val="7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одлуке</w:t>
            </w:r>
          </w:p>
        </w:tc>
      </w:tr>
      <w:tr>
        <w:trPr>
          <w:wAfter w:w="0" w:type="dxa"/>
        </w:trPr>
        <w:tc>
          <w:tcPr>
            <w:tcW w:w="33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6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одбачена пријава</w:t>
            </w:r>
          </w:p>
        </w:tc>
        <w:tc>
          <w:tcPr>
            <w:tcW w:w="802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</w:tr>
      <w:tr>
        <w:trPr>
          <w:wAfter w:w="0" w:type="dxa"/>
        </w:trPr>
        <w:tc>
          <w:tcPr>
            <w:tcW w:w="33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застаре-лост гоњења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 разлози</w:t>
            </w:r>
          </w:p>
        </w:tc>
        <w:tc>
          <w:tcPr>
            <w:tcW w:w="80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3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57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3325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540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130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2785</w:t>
            </w:r>
          </w:p>
        </w:tc>
      </w:tr>
      <w:tr>
        <w:trPr>
          <w:wAfter w:w="0" w:type="dxa"/>
          <w:trHeight w:hRule="atLeast" w:val="397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958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Друштвено књиговодство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Кредитни послови са иностранством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Кредити и гаранције за инвестиције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Обезбеђивање обртних средстава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Инспекција тржишта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од јонизујућег зрачења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заштити потрошача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497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спречавању прања новца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Оглашавање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</w:tr>
      <w:tr>
        <w:trPr>
          <w:wAfter w:w="0" w:type="dxa"/>
          <w:trHeight w:hRule="atLeast" w:val="255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4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>птужена одговорна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30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78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8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5293" w:type="dxa"/>
            <w:gridSpan w:val="6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одлике</w:t>
            </w:r>
          </w:p>
        </w:tc>
      </w:tr>
      <w:tr>
        <w:trPr>
          <w:wAfter w:w="0" w:type="dxa"/>
        </w:trPr>
        <w:tc>
          <w:tcPr>
            <w:tcW w:w="378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прекинут поступак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одбачен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одбијен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ослобође-но оптужбе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</w:tr>
      <w:tr>
        <w:trPr>
          <w:wAfter w:w="0" w:type="dxa"/>
        </w:trPr>
        <w:tc>
          <w:tcPr>
            <w:tcW w:w="378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20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4601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1451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38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2819</w:t>
            </w:r>
          </w:p>
        </w:tc>
      </w:tr>
      <w:tr>
        <w:trPr>
          <w:wAfter w:w="0" w:type="dxa"/>
          <w:trHeight w:hRule="atLeast" w:val="397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989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Друштвено књиговодство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Кредити и гаранције за инвестиције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Утовар и истовар робе на железници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заштити потрошача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492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спречавању прања новца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Оглашавање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</w:tr>
      <w:tr>
        <w:trPr>
          <w:wAfter w:w="0" w:type="dxa"/>
          <w:trHeight w:hRule="atLeast" w:val="284"/>
        </w:trPr>
        <w:tc>
          <w:tcPr>
            <w:tcW w:w="37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5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 xml:space="preserve">суђена одговорна лица, према привредном преступу, 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изреченој казни и условној осуди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28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6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4764" w:type="dxa"/>
            <w:gridSpan w:val="10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</w:t>
            </w:r>
          </w:p>
        </w:tc>
        <w:tc>
          <w:tcPr>
            <w:tcW w:w="73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Прогла-шено од-говорним, а ослобо-ђено од казне </w:t>
            </w:r>
          </w:p>
        </w:tc>
      </w:tr>
      <w:tr>
        <w:trPr>
          <w:wAfter w:w="0" w:type="dxa"/>
        </w:trPr>
        <w:tc>
          <w:tcPr>
            <w:tcW w:w="28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преко  200000 динара</w:t>
            </w:r>
          </w:p>
        </w:tc>
        <w:tc>
          <w:tcPr>
            <w:tcW w:w="95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 100001 до 200000 дин.</w:t>
            </w:r>
          </w:p>
        </w:tc>
        <w:tc>
          <w:tcPr>
            <w:tcW w:w="95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од 50001 до 100000 дин.</w:t>
            </w:r>
          </w:p>
        </w:tc>
        <w:tc>
          <w:tcPr>
            <w:tcW w:w="95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 5001 до 50000 дин.</w:t>
            </w:r>
          </w:p>
        </w:tc>
        <w:tc>
          <w:tcPr>
            <w:tcW w:w="95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до  5000 динара</w:t>
            </w:r>
          </w:p>
        </w:tc>
        <w:tc>
          <w:tcPr>
            <w:tcW w:w="73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73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845" w:type="dxa"/>
            <w:tcBorders>
              <w:top w:val="single" w:sz="4" w:space="0" w:shadow="0" w:frame="0" w:color="00000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187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2819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1980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838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895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1028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</w:t>
            </w:r>
          </w:p>
        </w:tc>
      </w:tr>
      <w:tr>
        <w:trPr>
          <w:wAfter w:w="0" w:type="dxa"/>
          <w:trHeight w:hRule="atLeast" w:val="397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277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Друштвено књиговодство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Кредити и гаранције за инвестиције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Утовар и истовар робе на железници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заштити потрошача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380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спречавању прања новца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Оглашавање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8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4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14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равна лица – учиниоци привредних преступа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 -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3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4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4087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Правна лица – учиниоци привредних преступа</w:t>
            </w:r>
          </w:p>
        </w:tc>
        <w:tc>
          <w:tcPr>
            <w:tcW w:w="3296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81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817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81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81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2005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  <w:tc>
          <w:tcPr>
            <w:tcW w:w="66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1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1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66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</w:t>
            </w:r>
            <w:r>
              <w:rPr>
                <w:rFonts w:ascii="Arial" w:hAnsi="Arial"/>
                <w:b w:val="1"/>
                <w:sz w:val="14"/>
              </w:rPr>
              <w:t>ријаве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4516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5956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6410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5830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3153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91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3009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4197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4803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4088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2378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1507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1759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1742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775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7032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5443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4729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5161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4347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84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62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4880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3245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3844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3146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2152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1897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1484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1201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3579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2703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3147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2734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2688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98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2558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2177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2363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2118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2123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1021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784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616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565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</w:tr>
    </w:tbl>
    <w:p>
      <w:pPr>
        <w:pStyle w:val="P13"/>
        <w:ind w:firstLine="0" w:left="0"/>
        <w:rPr>
          <w:sz w:val="14"/>
        </w:rPr>
      </w:pPr>
      <w:r>
        <w:rPr>
          <w:sz w:val="14"/>
        </w:rPr>
        <w:tab/>
        <w:tab/>
        <w:tab/>
        <w:tab/>
        <w:tab/>
        <w:tab/>
        <w:tab/>
      </w: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.  П</w:t>
      </w:r>
      <w:r>
        <w:rPr>
          <w:rFonts w:ascii="Arial" w:hAnsi="Arial"/>
          <w:b w:val="1"/>
          <w:sz w:val="20"/>
        </w:rPr>
        <w:t>ријављена,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оптужена и осуђена </w:t>
      </w:r>
      <w:r>
        <w:rPr>
          <w:rFonts w:ascii="Arial" w:hAnsi="Arial"/>
          <w:b w:val="1"/>
          <w:sz w:val="20"/>
        </w:rPr>
        <w:t xml:space="preserve">правна </w:t>
      </w:r>
      <w:r>
        <w:rPr>
          <w:rFonts w:ascii="Arial" w:hAnsi="Arial"/>
          <w:b w:val="1"/>
          <w:sz w:val="20"/>
        </w:rPr>
        <w:t>лица – учиниоци привредних преступа,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према врсти одлуке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 -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80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2677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461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4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4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4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9980" w:type="dxa"/>
            <w:gridSpan w:val="11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</w:t>
            </w:r>
            <w:r>
              <w:rPr>
                <w:rFonts w:ascii="Arial" w:hAnsi="Arial"/>
                <w:b w:val="1"/>
                <w:sz w:val="14"/>
              </w:rPr>
              <w:t>ријаве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4516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5956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6410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5830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3153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Одбачено пријава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802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17.8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1578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2268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35.4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2716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46.6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17.4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8.5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3.8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4.2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7.4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30.7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8.5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Застарелост гоњења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 разлози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2.4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3714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82.2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4378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4142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64.6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3114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53.4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2605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82.6</w:t>
            </w:r>
          </w:p>
        </w:tc>
      </w:tr>
      <w:tr>
        <w:trPr>
          <w:wAfter w:w="0" w:type="dxa"/>
        </w:trPr>
        <w:tc>
          <w:tcPr>
            <w:tcW w:w="9980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7032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4729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5161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4347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3056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43.5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41.7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32.9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одбачен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одбијен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оптужбе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3579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50.9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49.7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66.5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2734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61.8</w:t>
            </w:r>
          </w:p>
        </w:tc>
      </w:tr>
      <w:tr>
        <w:trPr>
          <w:wAfter w:w="0" w:type="dxa"/>
        </w:trPr>
        <w:tc>
          <w:tcPr>
            <w:tcW w:w="9980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3579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2703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3147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2734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2688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 (безусловна и условна)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99.2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99.6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99.8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Безусловна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65.4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58.9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63.2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69.6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33.8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42.3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36.4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30.1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 а ослобођено од казне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7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1.7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ријављена правна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49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Укупно</w:t>
            </w:r>
          </w:p>
        </w:tc>
        <w:tc>
          <w:tcPr>
            <w:tcW w:w="5606" w:type="dxa"/>
            <w:gridSpan w:val="7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одлуке</w:t>
            </w:r>
          </w:p>
        </w:tc>
      </w:tr>
      <w:tr>
        <w:trPr>
          <w:wAfter w:w="0" w:type="dxa"/>
        </w:trPr>
        <w:tc>
          <w:tcPr>
            <w:tcW w:w="349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одбачена пријава </w:t>
            </w:r>
          </w:p>
        </w:tc>
        <w:tc>
          <w:tcPr>
            <w:tcW w:w="79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</w:tr>
      <w:tr>
        <w:trPr>
          <w:wAfter w:w="0" w:type="dxa"/>
        </w:trPr>
        <w:tc>
          <w:tcPr>
            <w:tcW w:w="349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свега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застаре-лост гоњења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остали разлози</w:t>
            </w:r>
          </w:p>
        </w:tc>
        <w:tc>
          <w:tcPr>
            <w:tcW w:w="79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3153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2605</w:t>
            </w:r>
          </w:p>
        </w:tc>
      </w:tr>
      <w:tr>
        <w:trPr>
          <w:wAfter w:w="0" w:type="dxa"/>
          <w:trHeight w:hRule="atLeast" w:val="397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928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Представништва страних лица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Опорезивање страних лица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Удружени рад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Кредити и гаранције за инвестиције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 из дохотка предузећа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Угоститељство и туризам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на раду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ваздуха од загађивања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од јонизујућег зрачења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Контрола предмета од драгоцених метала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Упис у судски регистар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заштити потрошача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449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спречавању прања новца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Оглашавање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4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>птужена правна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89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99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5036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одлуке</w:t>
            </w:r>
          </w:p>
        </w:tc>
      </w:tr>
      <w:tr>
        <w:trPr>
          <w:wAfter w:w="0" w:type="dxa"/>
        </w:trPr>
        <w:tc>
          <w:tcPr>
            <w:tcW w:w="389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99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одбачен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одбијен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оптужбе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9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4347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1431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40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2688</w:t>
            </w:r>
          </w:p>
        </w:tc>
      </w:tr>
      <w:tr>
        <w:trPr>
          <w:wAfter w:w="0" w:type="dxa"/>
          <w:trHeight w:hRule="atLeast" w:val="397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908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Опорезивање страних лица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 и промет опојних дрога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заштити потрошача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спречавању прања новца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Оглашавање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</w:tr>
      <w:tr>
        <w:trPr>
          <w:wAfter w:w="0" w:type="dxa"/>
          <w:trHeight w:hRule="atLeast" w:val="284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5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равна лица проглашена одговорним, према привредном преступу,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изреченој казни и условној осуди,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2436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62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5021" w:type="dxa"/>
            <w:gridSpan w:val="10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</w:t>
            </w:r>
          </w:p>
        </w:tc>
        <w:tc>
          <w:tcPr>
            <w:tcW w:w="8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Проглаше-но одго-ворним, а ослобође-но казне</w:t>
            </w:r>
          </w:p>
        </w:tc>
      </w:tr>
      <w:tr>
        <w:trPr>
          <w:wAfter w:w="0" w:type="dxa"/>
        </w:trPr>
        <w:tc>
          <w:tcPr>
            <w:tcW w:w="2436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29" w:right="-1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преко 3000000 динара</w:t>
            </w:r>
          </w:p>
        </w:tc>
        <w:tc>
          <w:tcPr>
            <w:tcW w:w="100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од 600001 до   3000000 дин.</w:t>
            </w:r>
          </w:p>
        </w:tc>
        <w:tc>
          <w:tcPr>
            <w:tcW w:w="100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од 300001 до 600000 дин.</w:t>
            </w:r>
          </w:p>
        </w:tc>
        <w:tc>
          <w:tcPr>
            <w:tcW w:w="100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 150001 до 300000 дин.</w:t>
            </w:r>
          </w:p>
        </w:tc>
        <w:tc>
          <w:tcPr>
            <w:tcW w:w="100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od 10000 до  150000 дин.</w:t>
            </w:r>
          </w:p>
        </w:tc>
        <w:tc>
          <w:tcPr>
            <w:tcW w:w="80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436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безусловна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6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28" w:right="-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80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436" w:type="dxa"/>
            <w:tcBorders>
              <w:top w:val="single" w:sz="4" w:space="0" w:shadow="0" w:frame="0" w:color="00000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2688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1872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810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170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1659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777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</w:t>
            </w:r>
          </w:p>
        </w:tc>
      </w:tr>
      <w:tr>
        <w:trPr>
          <w:wAfter w:w="0" w:type="dxa"/>
          <w:trHeight w:hRule="atLeast" w:val="340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908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455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453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397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Опорезивање страних лица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 и промет опојних дрога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40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заштити потрошача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373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39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Закон о спречавању прања новца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Оглашавање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27"/>
        </w:trPr>
        <w:tc>
          <w:tcPr>
            <w:tcW w:w="24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6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5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4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5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</w:tbl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 Издаје и штампа: Републички завод за статистику Србије, Београд, Милана Ракића 5 </w:t>
        <w:br w:type="textWrapping"/>
        <w:t>Tелефон: 2412-922 (централа) • Tелефакс: 2411-260 • www.stat.gov.rs</w:t>
        <w:br w:type="textWrapping"/>
        <w:t xml:space="preserve">Одговара: др Драган Вукмировић, директор </w:t>
        <w:br w:type="textWrapping"/>
        <w:t>Tираж: 200 • Периодика излажења: годишња</w:t>
      </w:r>
    </w:p>
    <w:p>
      <w:pPr>
        <w:pStyle w:val="P13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358 СП10 241208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358 СП10 241208</w:t>
    </w:r>
  </w:p>
</w:ftr>
</file>

<file path=word/numbering.xml><?xml version="1.0" encoding="utf-8"?>
<w:numbering xmlns:w="http://schemas.openxmlformats.org/wordprocessingml/2006/main">
  <w:abstractNum w:abstractNumId="0">
    <w:nsid w:val="6B666B95"/>
    <w:multiLevelType w:val="hybridMultilevel"/>
    <w:lvl w:ilvl="0" w:tplc="7803FCB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5F9E1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FA20E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91E16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0C26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2954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AC26D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2F40B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05454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before="120" w:after="120"/>
      <w:jc w:val="center"/>
      <w:outlineLvl w:val="7"/>
    </w:pPr>
    <w:rPr>
      <w:rFonts w:ascii="Arial" w:hAnsi="Arial"/>
      <w:b w:val="1"/>
      <w:sz w:val="14"/>
    </w:rPr>
  </w:style>
  <w:style w:type="paragraph" w:styleId="P10">
    <w:name w:val="Heading 9"/>
    <w:basedOn w:val="P0"/>
    <w:next w:val="P0"/>
    <w:pPr>
      <w:keepNext w:val="1"/>
      <w:outlineLvl w:val="8"/>
    </w:pPr>
    <w:rPr>
      <w:rFonts w:ascii="Arial" w:hAnsi="Arial"/>
      <w:b w:val="1"/>
      <w:sz w:val="14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Comment Text"/>
    <w:basedOn w:val="P0"/>
    <w:next w:val="P17"/>
    <w:pPr/>
    <w:rPr>
      <w:sz w:val="20"/>
    </w:rPr>
  </w:style>
  <w:style w:type="paragraph" w:styleId="P18">
    <w:name w:val="xl24"/>
    <w:basedOn w:val="P0"/>
    <w:next w:val="P18"/>
    <w:pPr>
      <w:spacing w:before="100" w:after="100" w:beforeAutospacing="1" w:afterAutospacing="1"/>
      <w:jc w:val="right"/>
    </w:pPr>
    <w:rPr>
      <w:rFonts w:ascii="Arial" w:hAnsi="Arial"/>
      <w:sz w:val="14"/>
    </w:rPr>
  </w:style>
  <w:style w:type="paragraph" w:styleId="P19">
    <w:name w:val="xl25"/>
    <w:basedOn w:val="P0"/>
    <w:next w:val="P19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2005-03-04T11:46:00Z</dcterms:created>
  <cp:lastModifiedBy>Nikola Kapetanovic</cp:lastModifiedBy>
  <cp:lastPrinted>2008-12-24T13:26:00Z</cp:lastPrinted>
  <dcterms:modified xsi:type="dcterms:W3CDTF">2020-01-09T15:40:04Z</dcterms:modified>
  <cp:revision>47</cp:revision>
  <dc:title>Промет робе у трговини на мало у Републици Србији, јануар 2003</dc:title>
</cp:coreProperties>
</file>