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BC5B6FE" Type="http://schemas.openxmlformats.org/officeDocument/2006/relationships/officeDocument" Target="/word/document.xml" /><Relationship Id="coreR3BC5B6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330 • год. LVIII, 28.11.2008.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330</w:t>
            </w:r>
            <w:r>
              <w:rPr>
                <w:b w:val="1"/>
                <w:sz w:val="20"/>
              </w:rPr>
              <w:t xml:space="preserve"> </w:t>
            </w:r>
            <w:r>
              <w:rPr>
                <w:b w:val="1"/>
                <w:sz w:val="20"/>
              </w:rPr>
              <w:t>ПМ1</w:t>
            </w:r>
            <w:r>
              <w:rPr>
                <w:b w:val="1"/>
                <w:sz w:val="20"/>
              </w:rPr>
              <w:t>0</w:t>
            </w:r>
            <w:r>
              <w:rPr>
                <w:b w:val="1"/>
                <w:sz w:val="20"/>
              </w:rPr>
              <w:t xml:space="preserve"> </w:t>
            </w:r>
            <w:r>
              <w:rPr>
                <w:b w:val="1"/>
                <w:sz w:val="20"/>
              </w:rPr>
              <w:t>2811</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окто</w:t>
      </w:r>
      <w:r>
        <w:rPr>
          <w:rFonts w:ascii="Arial" w:hAnsi="Arial"/>
          <w:b w:val="1"/>
          <w:sz w:val="28"/>
        </w:rPr>
        <w:t>бар</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X 2008</w:t>
            </w:r>
          </w:p>
          <w:p>
            <w:pPr>
              <w:framePr w:w="0" w:h="0" w:hRule="auto" w:vSpace="0" w:hSpace="0" w:wrap="auto" w:vAnchor="margin" w:hAnchor="text" w:x="0" w:xAlign="left" w:y="0" w:yAlign="inline"/>
              <w:jc w:val="center"/>
              <w:rPr>
                <w:rFonts w:ascii="Arial" w:hAnsi="Arial"/>
                <w:sz w:val="20"/>
              </w:rPr>
            </w:pPr>
            <w:r>
              <w:rPr>
                <w:rFonts w:ascii="Arial" w:hAnsi="Arial"/>
                <w:sz w:val="20"/>
              </w:rPr>
              <w:t>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IX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I-X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X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130,7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119,6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124,6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135,2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117,5</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113,0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100,8</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октобру 2008. у односу на октобар 2007. године већи је у текућим ценама за 15,2%, а у сталним ценама за 3%. У октобру 2008. године у односу на претходни месец исте године, промет робе је већи у текућим ценама за 7,6%, а у сталним ценама за 6,4%.</w:t>
      </w:r>
    </w:p>
    <w:p>
      <w:pPr>
        <w:pStyle w:val="P14"/>
        <w:rPr>
          <w:sz w:val="20"/>
        </w:rPr>
      </w:pPr>
      <w:r>
        <w:rPr>
          <w:sz w:val="20"/>
        </w:rPr>
        <w:t>Поредећи првих десет месеци 2008. године са истим периодом 2007. године, промет робе у трговини на мало је већи у текућим ценама за 20,7%, а у сталним ценама за 6%.</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p>
    <w:p>
      <w:pPr>
        <w:pStyle w:val="P12"/>
        <w:ind w:firstLine="0" w:left="0"/>
        <w:jc w:val="center"/>
        <w:rPr>
          <w:b w:val="1"/>
          <w:sz w:val="24"/>
        </w:rPr>
      </w:pPr>
    </w:p>
    <w:p>
      <w:pPr>
        <w:pStyle w:val="P12"/>
        <w:ind w:firstLine="0" w:left="0"/>
        <w:jc w:val="center"/>
        <w:rPr>
          <w:b w:val="1"/>
          <w:sz w:val="24"/>
        </w:rPr>
      </w:pPr>
    </w:p>
    <w:p>
      <w:pPr>
        <w:pStyle w:val="P12"/>
        <w:ind w:firstLine="0" w:left="0"/>
        <w:jc w:val="center"/>
        <w:rPr>
          <w:b w:val="1"/>
          <w:sz w:val="24"/>
        </w:rPr>
      </w:pPr>
    </w:p>
    <w:p>
      <w:pPr>
        <w:pStyle w:val="P12"/>
        <w:ind w:firstLine="0" w:left="0"/>
        <w:jc w:val="center"/>
        <w:rPr>
          <w:b w:val="1"/>
          <w:sz w:val="24"/>
        </w:rPr>
      </w:pP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330 ПМ</w:t>
    </w:r>
    <w:r>
      <w:rPr>
        <w:rFonts w:ascii="Arial" w:hAnsi="Arial"/>
        <w:sz w:val="16"/>
      </w:rPr>
      <w:t>10 281108</w:t>
    </w:r>
  </w:p>
</w:ftr>
</file>

<file path=word/numbering.xml><?xml version="1.0" encoding="utf-8"?>
<w:numbering xmlns:w="http://schemas.openxmlformats.org/wordprocessingml/2006/main">
  <w:abstractNum w:abstractNumId="0">
    <w:nsid w:val="6B666B95"/>
    <w:multiLevelType w:val="hybridMultilevel"/>
    <w:lvl w:ilvl="0" w:tplc="28A8BBDD">
      <w:start w:val="0"/>
      <w:numFmt w:val="bullet"/>
      <w:suff w:val="tab"/>
      <w:lvlText w:val="-"/>
      <w:lvlJc w:val="left"/>
      <w:pPr>
        <w:ind w:hanging="360" w:left="720"/>
        <w:tabs>
          <w:tab w:val="left" w:pos="720" w:leader="none"/>
        </w:tabs>
      </w:pPr>
      <w:rPr>
        <w:rFonts w:ascii="Times New Roman" w:hAnsi="Times New Roman"/>
      </w:rPr>
    </w:lvl>
    <w:lvl w:ilvl="1" w:tplc="1B2579B4">
      <w:start w:val="1"/>
      <w:numFmt w:val="bullet"/>
      <w:suff w:val="tab"/>
      <w:lvlText w:val="o"/>
      <w:lvlJc w:val="left"/>
      <w:pPr>
        <w:ind w:hanging="360" w:left="1440"/>
        <w:tabs>
          <w:tab w:val="left" w:pos="1440" w:leader="none"/>
        </w:tabs>
      </w:pPr>
      <w:rPr>
        <w:rFonts w:ascii="Courier New" w:hAnsi="Courier New"/>
      </w:rPr>
    </w:lvl>
    <w:lvl w:ilvl="2" w:tplc="28540FF4">
      <w:start w:val="1"/>
      <w:numFmt w:val="bullet"/>
      <w:suff w:val="tab"/>
      <w:lvlText w:val=""/>
      <w:lvlJc w:val="left"/>
      <w:pPr>
        <w:ind w:hanging="360" w:left="2160"/>
        <w:tabs>
          <w:tab w:val="left" w:pos="2160" w:leader="none"/>
        </w:tabs>
      </w:pPr>
      <w:rPr>
        <w:rFonts w:ascii="Wingdings" w:hAnsi="Wingdings"/>
      </w:rPr>
    </w:lvl>
    <w:lvl w:ilvl="3" w:tplc="126997B8">
      <w:start w:val="1"/>
      <w:numFmt w:val="bullet"/>
      <w:suff w:val="tab"/>
      <w:lvlText w:val=""/>
      <w:lvlJc w:val="left"/>
      <w:pPr>
        <w:ind w:hanging="360" w:left="2880"/>
        <w:tabs>
          <w:tab w:val="left" w:pos="2880" w:leader="none"/>
        </w:tabs>
      </w:pPr>
      <w:rPr>
        <w:rFonts w:ascii="Symbol" w:hAnsi="Symbol"/>
      </w:rPr>
    </w:lvl>
    <w:lvl w:ilvl="4" w:tplc="63BACF63">
      <w:start w:val="1"/>
      <w:numFmt w:val="bullet"/>
      <w:suff w:val="tab"/>
      <w:lvlText w:val="o"/>
      <w:lvlJc w:val="left"/>
      <w:pPr>
        <w:ind w:hanging="360" w:left="3600"/>
        <w:tabs>
          <w:tab w:val="left" w:pos="3600" w:leader="none"/>
        </w:tabs>
      </w:pPr>
      <w:rPr>
        <w:rFonts w:ascii="Courier New" w:hAnsi="Courier New"/>
      </w:rPr>
    </w:lvl>
    <w:lvl w:ilvl="5" w:tplc="238C180D">
      <w:start w:val="1"/>
      <w:numFmt w:val="bullet"/>
      <w:suff w:val="tab"/>
      <w:lvlText w:val=""/>
      <w:lvlJc w:val="left"/>
      <w:pPr>
        <w:ind w:hanging="360" w:left="4320"/>
        <w:tabs>
          <w:tab w:val="left" w:pos="4320" w:leader="none"/>
        </w:tabs>
      </w:pPr>
      <w:rPr>
        <w:rFonts w:ascii="Wingdings" w:hAnsi="Wingdings"/>
      </w:rPr>
    </w:lvl>
    <w:lvl w:ilvl="6" w:tplc="48702AB2">
      <w:start w:val="1"/>
      <w:numFmt w:val="bullet"/>
      <w:suff w:val="tab"/>
      <w:lvlText w:val=""/>
      <w:lvlJc w:val="left"/>
      <w:pPr>
        <w:ind w:hanging="360" w:left="5040"/>
        <w:tabs>
          <w:tab w:val="left" w:pos="5040" w:leader="none"/>
        </w:tabs>
      </w:pPr>
      <w:rPr>
        <w:rFonts w:ascii="Symbol" w:hAnsi="Symbol"/>
      </w:rPr>
    </w:lvl>
    <w:lvl w:ilvl="7" w:tplc="48167B8C">
      <w:start w:val="1"/>
      <w:numFmt w:val="bullet"/>
      <w:suff w:val="tab"/>
      <w:lvlText w:val="o"/>
      <w:lvlJc w:val="left"/>
      <w:pPr>
        <w:ind w:hanging="360" w:left="5760"/>
        <w:tabs>
          <w:tab w:val="left" w:pos="5760" w:leader="none"/>
        </w:tabs>
      </w:pPr>
      <w:rPr>
        <w:rFonts w:ascii="Courier New" w:hAnsi="Courier New"/>
      </w:rPr>
    </w:lvl>
    <w:lvl w:ilvl="8" w:tplc="6E5CA7F0">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2008-11-28T08:37:00Z</dcterms:created>
  <cp:lastModifiedBy>Nikola Kapetanovic</cp:lastModifiedBy>
  <cp:lastPrinted>2008-03-04T14:41:00Z</cp:lastPrinted>
  <dcterms:modified xsi:type="dcterms:W3CDTF">2020-01-09T15:40:02Z</dcterms:modified>
  <cp:revision>3</cp:revision>
  <dc:title>Промет робе у трговини на мало у Републици Србији, јануар 2003</dc:title>
</cp:coreProperties>
</file>