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4A0" w:firstRow="1" w:lastRow="0" w:firstColumn="1" w:lastColumn="0" w:noHBand="0" w:noVBand="1"/>
      </w:tblPr>
      <w:tblGrid>
        <w:gridCol w:w="1657"/>
        <w:gridCol w:w="5223"/>
        <w:gridCol w:w="3325"/>
      </w:tblGrid>
      <w:tr w:rsidR="00021E36">
        <w:trPr>
          <w:cantSplit/>
          <w:trHeight w:val="631"/>
          <w:jc w:val="center"/>
        </w:trPr>
        <w:tc>
          <w:tcPr>
            <w:tcW w:w="812" w:type="pct"/>
            <w:tcBorders>
              <w:top w:val="single" w:sz="12" w:space="0" w:color="808080"/>
              <w:left w:val="nil"/>
              <w:bottom w:val="nil"/>
            </w:tcBorders>
            <w:vAlign w:val="center"/>
          </w:tcPr>
          <w:p w:rsidR="00021E36" w:rsidRDefault="00BF20C9">
            <w:pPr>
              <w:rPr>
                <w:rFonts w:cs="Arial"/>
                <w:szCs w:val="20"/>
              </w:rPr>
            </w:pPr>
            <w:r>
              <w:rPr>
                <w:sz w:val="8"/>
                <w:szCs w:val="8"/>
              </w:rPr>
              <w:t xml:space="preserve">                    </w:t>
            </w:r>
            <w:r>
              <w:rPr>
                <w:noProof/>
                <w:lang w:val="en-US"/>
              </w:rPr>
              <w:drawing>
                <wp:inline distT="0" distB="0" distL="0" distR="0">
                  <wp:extent cx="890270" cy="222885"/>
                  <wp:effectExtent l="0" t="0" r="5080" b="571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90270" cy="222885"/>
                          </a:xfrm>
                          <a:prstGeom prst="rect">
                            <a:avLst/>
                          </a:prstGeom>
                          <a:noFill/>
                          <a:ln>
                            <a:noFill/>
                          </a:ln>
                        </pic:spPr>
                      </pic:pic>
                    </a:graphicData>
                  </a:graphic>
                </wp:inline>
              </w:drawing>
            </w:r>
          </w:p>
        </w:tc>
        <w:tc>
          <w:tcPr>
            <w:tcW w:w="2559" w:type="pct"/>
            <w:tcBorders>
              <w:top w:val="single" w:sz="12" w:space="0" w:color="808080"/>
              <w:left w:val="nil"/>
              <w:bottom w:val="nil"/>
            </w:tcBorders>
            <w:vAlign w:val="center"/>
          </w:tcPr>
          <w:p w:rsidR="00021E36" w:rsidRDefault="00BF20C9">
            <w:pPr>
              <w:rPr>
                <w:rFonts w:cs="Arial"/>
                <w:szCs w:val="20"/>
              </w:rPr>
            </w:pPr>
            <w:r>
              <w:rPr>
                <w:rFonts w:cs="Arial"/>
              </w:rPr>
              <w:t>Statistical Office of the Republic of Serbia</w:t>
            </w:r>
          </w:p>
        </w:tc>
        <w:tc>
          <w:tcPr>
            <w:tcW w:w="0" w:type="auto"/>
            <w:tcBorders>
              <w:top w:val="single" w:sz="12" w:space="0" w:color="808080"/>
              <w:bottom w:val="nil"/>
              <w:right w:val="nil"/>
            </w:tcBorders>
            <w:vAlign w:val="center"/>
          </w:tcPr>
          <w:p w:rsidR="00021E36" w:rsidRDefault="00BF20C9">
            <w:pPr>
              <w:jc w:val="right"/>
              <w:rPr>
                <w:rFonts w:cs="Arial"/>
                <w:szCs w:val="20"/>
              </w:rPr>
            </w:pPr>
            <w:r>
              <w:rPr>
                <w:rFonts w:cs="Arial"/>
                <w:szCs w:val="20"/>
              </w:rPr>
              <w:t>ISSN 0353-9555</w:t>
            </w:r>
          </w:p>
        </w:tc>
      </w:tr>
      <w:tr w:rsidR="00021E36">
        <w:trPr>
          <w:cantSplit/>
          <w:trHeight w:val="836"/>
          <w:jc w:val="center"/>
        </w:trPr>
        <w:tc>
          <w:tcPr>
            <w:tcW w:w="0" w:type="auto"/>
            <w:gridSpan w:val="2"/>
            <w:tcBorders>
              <w:top w:val="nil"/>
              <w:left w:val="nil"/>
              <w:right w:val="nil"/>
            </w:tcBorders>
            <w:vAlign w:val="center"/>
          </w:tcPr>
          <w:p w:rsidR="00021E36" w:rsidRDefault="00BF20C9">
            <w:pPr>
              <w:rPr>
                <w:color w:val="808080"/>
                <w:szCs w:val="20"/>
              </w:rPr>
            </w:pPr>
            <w:r>
              <w:rPr>
                <w:rFonts w:cs="Arial"/>
                <w:b/>
                <w:color w:val="808080"/>
                <w:sz w:val="48"/>
                <w:szCs w:val="48"/>
              </w:rPr>
              <w:t>STATISTICAL RELEASE</w:t>
            </w:r>
          </w:p>
        </w:tc>
        <w:tc>
          <w:tcPr>
            <w:tcW w:w="0" w:type="auto"/>
            <w:tcBorders>
              <w:top w:val="nil"/>
              <w:left w:val="nil"/>
              <w:right w:val="nil"/>
            </w:tcBorders>
            <w:shd w:val="clear" w:color="auto" w:fill="auto"/>
            <w:vAlign w:val="center"/>
          </w:tcPr>
          <w:p w:rsidR="00021E36" w:rsidRDefault="00BF20C9">
            <w:pPr>
              <w:jc w:val="right"/>
              <w:rPr>
                <w:b/>
                <w:color w:val="808080"/>
                <w:sz w:val="48"/>
                <w:szCs w:val="48"/>
              </w:rPr>
            </w:pPr>
            <w:r>
              <w:rPr>
                <w:b/>
                <w:color w:val="808080"/>
                <w:sz w:val="48"/>
                <w:szCs w:val="48"/>
              </w:rPr>
              <w:t>SK12</w:t>
            </w:r>
          </w:p>
        </w:tc>
      </w:tr>
      <w:tr w:rsidR="00021E36">
        <w:trPr>
          <w:cantSplit/>
          <w:trHeight w:hRule="exact" w:val="279"/>
          <w:jc w:val="center"/>
        </w:trPr>
        <w:tc>
          <w:tcPr>
            <w:tcW w:w="0" w:type="auto"/>
            <w:gridSpan w:val="2"/>
            <w:tcBorders>
              <w:top w:val="nil"/>
              <w:left w:val="nil"/>
              <w:bottom w:val="nil"/>
              <w:right w:val="nil"/>
            </w:tcBorders>
            <w:vAlign w:val="center"/>
          </w:tcPr>
          <w:p w:rsidR="00021E36" w:rsidRDefault="00BF20C9" w:rsidP="00BF20C9">
            <w:pPr>
              <w:rPr>
                <w:rFonts w:cs="Arial"/>
                <w:szCs w:val="20"/>
              </w:rPr>
            </w:pPr>
            <w:r>
              <w:rPr>
                <w:rFonts w:cs="Arial"/>
                <w:szCs w:val="20"/>
              </w:rPr>
              <w:t>Number 202 • Year LXX, 23/07/2020</w:t>
            </w:r>
          </w:p>
        </w:tc>
        <w:tc>
          <w:tcPr>
            <w:tcW w:w="0" w:type="auto"/>
            <w:tcBorders>
              <w:left w:val="nil"/>
              <w:bottom w:val="nil"/>
              <w:right w:val="nil"/>
            </w:tcBorders>
            <w:shd w:val="clear" w:color="auto" w:fill="auto"/>
            <w:vAlign w:val="center"/>
          </w:tcPr>
          <w:p w:rsidR="00021E36" w:rsidRDefault="00021E36">
            <w:pPr>
              <w:jc w:val="right"/>
              <w:rPr>
                <w:rFonts w:cs="Arial"/>
                <w:szCs w:val="20"/>
              </w:rPr>
            </w:pPr>
          </w:p>
        </w:tc>
      </w:tr>
      <w:tr w:rsidR="00021E36">
        <w:trPr>
          <w:cantSplit/>
          <w:trHeight w:val="411"/>
          <w:jc w:val="center"/>
        </w:trPr>
        <w:tc>
          <w:tcPr>
            <w:tcW w:w="0" w:type="auto"/>
            <w:gridSpan w:val="2"/>
            <w:tcBorders>
              <w:top w:val="nil"/>
              <w:left w:val="nil"/>
              <w:bottom w:val="single" w:sz="12" w:space="0" w:color="808080"/>
              <w:right w:val="nil"/>
            </w:tcBorders>
            <w:vAlign w:val="center"/>
          </w:tcPr>
          <w:p w:rsidR="00021E36" w:rsidRDefault="00BF20C9">
            <w:pPr>
              <w:rPr>
                <w:b/>
                <w:bCs/>
                <w:sz w:val="24"/>
              </w:rPr>
            </w:pPr>
            <w:r>
              <w:rPr>
                <w:rFonts w:cs="Arial"/>
                <w:b/>
                <w:sz w:val="24"/>
              </w:rPr>
              <w:t>Judiciary statistics</w:t>
            </w:r>
          </w:p>
        </w:tc>
        <w:tc>
          <w:tcPr>
            <w:tcW w:w="0" w:type="auto"/>
            <w:tcBorders>
              <w:top w:val="nil"/>
              <w:left w:val="nil"/>
              <w:bottom w:val="single" w:sz="12" w:space="0" w:color="808080"/>
              <w:right w:val="nil"/>
            </w:tcBorders>
            <w:vAlign w:val="center"/>
          </w:tcPr>
          <w:p w:rsidR="00021E36" w:rsidRDefault="00BF20C9" w:rsidP="00BF20C9">
            <w:pPr>
              <w:jc w:val="right"/>
              <w:rPr>
                <w:szCs w:val="20"/>
              </w:rPr>
            </w:pPr>
            <w:r>
              <w:rPr>
                <w:szCs w:val="20"/>
              </w:rPr>
              <w:t>SRB202 SК12 230720</w:t>
            </w:r>
          </w:p>
        </w:tc>
      </w:tr>
    </w:tbl>
    <w:p w:rsidR="00021E36" w:rsidRPr="00BF20C9" w:rsidRDefault="00BF20C9">
      <w:pPr>
        <w:pStyle w:val="Naslovsaopstenja"/>
        <w:spacing w:before="360" w:after="240"/>
        <w:rPr>
          <w:lang w:val="sr-Cyrl-RS"/>
        </w:rPr>
      </w:pPr>
      <w:r w:rsidRPr="00BF20C9">
        <w:t>Adult perpetrators of criminal offences, 201</w:t>
      </w:r>
      <w:r w:rsidRPr="00BF20C9">
        <w:rPr>
          <w:lang w:val="sr-Cyrl-RS"/>
        </w:rPr>
        <w:t>9</w:t>
      </w:r>
    </w:p>
    <w:p w:rsidR="00021E36" w:rsidRPr="00BF20C9" w:rsidRDefault="00BF20C9" w:rsidP="00BF20C9">
      <w:pPr>
        <w:pStyle w:val="TekstMetodologijaiNapomena"/>
        <w:spacing w:after="120" w:line="240" w:lineRule="auto"/>
        <w:rPr>
          <w:sz w:val="18"/>
          <w:szCs w:val="18"/>
          <w:lang w:val="en-GB"/>
        </w:rPr>
      </w:pPr>
      <w:r w:rsidRPr="00BF20C9">
        <w:t xml:space="preserve"> </w:t>
      </w:r>
      <w:r w:rsidRPr="00BF20C9">
        <w:rPr>
          <w:sz w:val="18"/>
          <w:szCs w:val="18"/>
          <w:lang w:val="en-GB"/>
        </w:rPr>
        <w:t>In this statistical release, the Statistical Office of the Republic of Serbia publishes the basic data on criminal offences of adult perpetrators in 201</w:t>
      </w:r>
      <w:r w:rsidRPr="00BF20C9">
        <w:rPr>
          <w:sz w:val="18"/>
          <w:szCs w:val="18"/>
          <w:lang w:val="sr-Cyrl-RS"/>
        </w:rPr>
        <w:t>9</w:t>
      </w:r>
      <w:r w:rsidRPr="00BF20C9">
        <w:rPr>
          <w:sz w:val="18"/>
          <w:szCs w:val="18"/>
          <w:lang w:val="en-GB"/>
        </w:rPr>
        <w:t xml:space="preserve">: reported, accused and convicted adults by sorts of criminal </w:t>
      </w:r>
      <w:proofErr w:type="spellStart"/>
      <w:r w:rsidRPr="00BF20C9">
        <w:rPr>
          <w:sz w:val="18"/>
          <w:szCs w:val="18"/>
          <w:lang w:val="en-GB"/>
        </w:rPr>
        <w:t>offen</w:t>
      </w:r>
      <w:proofErr w:type="spellEnd"/>
      <w:r w:rsidRPr="00BF20C9">
        <w:rPr>
          <w:sz w:val="18"/>
          <w:szCs w:val="18"/>
          <w:lang w:val="en"/>
        </w:rPr>
        <w:t>c</w:t>
      </w:r>
      <w:proofErr w:type="spellStart"/>
      <w:r w:rsidRPr="00BF20C9">
        <w:rPr>
          <w:sz w:val="18"/>
          <w:szCs w:val="18"/>
          <w:lang w:val="en-GB"/>
        </w:rPr>
        <w:t>es</w:t>
      </w:r>
      <w:proofErr w:type="spellEnd"/>
      <w:r w:rsidRPr="00BF20C9">
        <w:rPr>
          <w:sz w:val="18"/>
          <w:szCs w:val="18"/>
          <w:lang w:val="en-GB"/>
        </w:rPr>
        <w:t>, sex, age and criminal sanctions. Data are collected in regular statistical surveys based on individual questionnaires completed by the competent Basic / Senior Public Prosecutor's Offices and the relevant Basic / Higher courts. Aiming at complete coverage of the phenomena, presented are the main indicators for the period 201</w:t>
      </w:r>
      <w:r w:rsidRPr="00BF20C9">
        <w:rPr>
          <w:sz w:val="18"/>
          <w:szCs w:val="18"/>
          <w:lang w:val="sr-Cyrl-RS"/>
        </w:rPr>
        <w:t>5</w:t>
      </w:r>
      <w:r w:rsidRPr="00BF20C9">
        <w:rPr>
          <w:sz w:val="18"/>
          <w:szCs w:val="18"/>
          <w:lang w:val="en-GB"/>
        </w:rPr>
        <w:t>-201</w:t>
      </w:r>
      <w:r w:rsidRPr="00BF20C9">
        <w:rPr>
          <w:sz w:val="18"/>
          <w:szCs w:val="18"/>
          <w:lang w:val="sr-Cyrl-RS"/>
        </w:rPr>
        <w:t>9</w:t>
      </w:r>
      <w:r w:rsidRPr="00BF20C9">
        <w:rPr>
          <w:sz w:val="18"/>
          <w:szCs w:val="18"/>
          <w:lang w:val="en-GB"/>
        </w:rPr>
        <w:t xml:space="preserve">.    </w:t>
      </w:r>
    </w:p>
    <w:p w:rsidR="00021E36" w:rsidRDefault="00BF20C9" w:rsidP="00BF20C9">
      <w:pPr>
        <w:spacing w:before="120" w:after="120" w:line="240" w:lineRule="auto"/>
        <w:ind w:firstLine="397"/>
        <w:jc w:val="both"/>
        <w:rPr>
          <w:bCs/>
          <w:sz w:val="18"/>
          <w:szCs w:val="18"/>
        </w:rPr>
      </w:pPr>
      <w:r w:rsidRPr="00BF20C9">
        <w:rPr>
          <w:bCs/>
          <w:sz w:val="18"/>
          <w:szCs w:val="18"/>
        </w:rPr>
        <w:t xml:space="preserve">In the Republic of Serbia, in 2019, the procedure upon criminal reports was completed for 92 797 adult perpetrators of criminal offenses, which is by </w:t>
      </w:r>
      <w:r w:rsidRPr="00BF20C9">
        <w:rPr>
          <w:bCs/>
          <w:sz w:val="18"/>
          <w:szCs w:val="18"/>
          <w:lang w:val="en"/>
        </w:rPr>
        <w:t>0.1</w:t>
      </w:r>
      <w:r w:rsidRPr="00BF20C9">
        <w:rPr>
          <w:bCs/>
          <w:sz w:val="18"/>
          <w:szCs w:val="18"/>
        </w:rPr>
        <w:t xml:space="preserve">% less than in 2018. 28 112 adult persons were convicted, which is by 6% less when compared to the previous year. In 2019, the largest number of criminal </w:t>
      </w:r>
      <w:proofErr w:type="spellStart"/>
      <w:r w:rsidRPr="00BF20C9">
        <w:rPr>
          <w:bCs/>
          <w:sz w:val="18"/>
          <w:szCs w:val="18"/>
        </w:rPr>
        <w:t>offen</w:t>
      </w:r>
      <w:proofErr w:type="spellEnd"/>
      <w:r w:rsidRPr="00BF20C9">
        <w:rPr>
          <w:bCs/>
          <w:sz w:val="18"/>
          <w:szCs w:val="18"/>
          <w:lang w:val="en"/>
        </w:rPr>
        <w:t>c</w:t>
      </w:r>
      <w:proofErr w:type="spellStart"/>
      <w:r w:rsidRPr="00BF20C9">
        <w:rPr>
          <w:bCs/>
          <w:sz w:val="18"/>
          <w:szCs w:val="18"/>
        </w:rPr>
        <w:t>es</w:t>
      </w:r>
      <w:proofErr w:type="spellEnd"/>
      <w:r w:rsidRPr="00BF20C9">
        <w:rPr>
          <w:bCs/>
          <w:sz w:val="18"/>
          <w:szCs w:val="18"/>
        </w:rPr>
        <w:t xml:space="preserve"> for which adult persons were legally convicted concerned criminal offenses against property (28%), marriage and family (14.8%), and human health (16.1%). Four persons were sentenced to 40-year imprisonment. The prison sentence made up 24.1% of all sentences, and the conditional sentence (imprisonment) made up 57.2%.</w:t>
      </w:r>
    </w:p>
    <w:p w:rsidR="00021E36" w:rsidRDefault="00BF20C9">
      <w:pPr>
        <w:pStyle w:val="Naslovtabela"/>
        <w:numPr>
          <w:ilvl w:val="0"/>
          <w:numId w:val="0"/>
        </w:numPr>
        <w:spacing w:before="360" w:after="60"/>
      </w:pPr>
      <w:r>
        <w:rPr>
          <w:rFonts w:cs="Arial"/>
          <w:bCs/>
          <w:szCs w:val="20"/>
        </w:rPr>
        <w:t>1.  Adult perpetrators of criminal offences</w:t>
      </w:r>
      <w:r>
        <w:t>, 2015–2019</w:t>
      </w:r>
    </w:p>
    <w:tbl>
      <w:tblPr>
        <w:tblW w:w="10167" w:type="dxa"/>
        <w:jc w:val="center"/>
        <w:tblLayout w:type="fixed"/>
        <w:tblCellMar>
          <w:left w:w="28" w:type="dxa"/>
          <w:right w:w="28" w:type="dxa"/>
        </w:tblCellMar>
        <w:tblLook w:val="04A0" w:firstRow="1" w:lastRow="0" w:firstColumn="1" w:lastColumn="0" w:noHBand="0" w:noVBand="1"/>
      </w:tblPr>
      <w:tblGrid>
        <w:gridCol w:w="2797"/>
        <w:gridCol w:w="737"/>
        <w:gridCol w:w="737"/>
        <w:gridCol w:w="737"/>
        <w:gridCol w:w="737"/>
        <w:gridCol w:w="737"/>
        <w:gridCol w:w="737"/>
        <w:gridCol w:w="737"/>
        <w:gridCol w:w="737"/>
        <w:gridCol w:w="737"/>
        <w:gridCol w:w="737"/>
      </w:tblGrid>
      <w:tr w:rsidR="00021E36">
        <w:trPr>
          <w:trHeight w:val="255"/>
          <w:jc w:val="center"/>
        </w:trPr>
        <w:tc>
          <w:tcPr>
            <w:tcW w:w="2797"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noWrap/>
            <w:vAlign w:val="center"/>
          </w:tcPr>
          <w:p w:rsidR="00021E36" w:rsidRDefault="00021E36" w:rsidP="00BF20C9">
            <w:pPr>
              <w:spacing w:after="0"/>
              <w:jc w:val="center"/>
              <w:rPr>
                <w:rFonts w:cs="Arial"/>
                <w:sz w:val="16"/>
                <w:szCs w:val="16"/>
              </w:rPr>
            </w:pPr>
          </w:p>
        </w:tc>
        <w:tc>
          <w:tcPr>
            <w:tcW w:w="368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after="0"/>
              <w:jc w:val="center"/>
              <w:rPr>
                <w:rFonts w:cs="Arial"/>
                <w:sz w:val="16"/>
                <w:szCs w:val="16"/>
              </w:rPr>
            </w:pPr>
            <w:r>
              <w:rPr>
                <w:rFonts w:cs="Arial"/>
                <w:sz w:val="16"/>
                <w:szCs w:val="16"/>
              </w:rPr>
              <w:t>Total number</w:t>
            </w:r>
          </w:p>
        </w:tc>
        <w:tc>
          <w:tcPr>
            <w:tcW w:w="368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noWrap/>
            <w:vAlign w:val="center"/>
          </w:tcPr>
          <w:p w:rsidR="00021E36" w:rsidRDefault="00BF20C9" w:rsidP="00BF20C9">
            <w:pPr>
              <w:spacing w:after="0"/>
              <w:jc w:val="center"/>
              <w:rPr>
                <w:rFonts w:cs="Arial"/>
                <w:sz w:val="16"/>
                <w:szCs w:val="16"/>
              </w:rPr>
            </w:pPr>
            <w:r>
              <w:rPr>
                <w:rFonts w:cs="Arial"/>
                <w:sz w:val="16"/>
                <w:szCs w:val="16"/>
              </w:rPr>
              <w:t>Indices</w:t>
            </w:r>
          </w:p>
        </w:tc>
      </w:tr>
      <w:tr w:rsidR="00021E36">
        <w:trPr>
          <w:trHeight w:val="510"/>
          <w:jc w:val="center"/>
        </w:trPr>
        <w:tc>
          <w:tcPr>
            <w:tcW w:w="2797"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021E36" w:rsidRDefault="00021E36" w:rsidP="00BF20C9">
            <w:pPr>
              <w:spacing w:after="0"/>
              <w:jc w:val="center"/>
              <w:rPr>
                <w:rFonts w:cs="Arial"/>
                <w:sz w:val="16"/>
                <w:szCs w:val="16"/>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after="0"/>
              <w:jc w:val="center"/>
              <w:rPr>
                <w:rFonts w:cs="Arial"/>
                <w:sz w:val="16"/>
                <w:szCs w:val="16"/>
              </w:rPr>
            </w:pPr>
            <w:r>
              <w:rPr>
                <w:rFonts w:cs="Arial"/>
                <w:sz w:val="16"/>
                <w:szCs w:val="16"/>
              </w:rPr>
              <w:t>2015</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after="0"/>
              <w:jc w:val="center"/>
              <w:rPr>
                <w:rFonts w:cs="Arial"/>
                <w:sz w:val="16"/>
                <w:szCs w:val="16"/>
              </w:rPr>
            </w:pPr>
            <w:r>
              <w:rPr>
                <w:rFonts w:cs="Arial"/>
                <w:sz w:val="16"/>
                <w:szCs w:val="16"/>
              </w:rPr>
              <w:t>2016</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after="0"/>
              <w:jc w:val="center"/>
              <w:rPr>
                <w:rFonts w:cs="Arial"/>
                <w:sz w:val="16"/>
                <w:szCs w:val="16"/>
              </w:rPr>
            </w:pPr>
            <w:r>
              <w:rPr>
                <w:rFonts w:cs="Arial"/>
                <w:sz w:val="16"/>
                <w:szCs w:val="16"/>
              </w:rPr>
              <w:t>2017</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after="0"/>
              <w:jc w:val="center"/>
              <w:rPr>
                <w:rFonts w:cs="Arial"/>
                <w:sz w:val="16"/>
                <w:szCs w:val="16"/>
              </w:rPr>
            </w:pPr>
            <w:r>
              <w:rPr>
                <w:rFonts w:cs="Arial"/>
                <w:sz w:val="16"/>
                <w:szCs w:val="16"/>
              </w:rPr>
              <w:t>2018</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after="0"/>
              <w:jc w:val="center"/>
              <w:rPr>
                <w:rFonts w:cs="Arial"/>
                <w:sz w:val="16"/>
                <w:szCs w:val="16"/>
                <w:lang w:val="sr-Cyrl-RS"/>
              </w:rPr>
            </w:pPr>
            <w:r>
              <w:rPr>
                <w:rFonts w:cs="Arial"/>
                <w:sz w:val="16"/>
                <w:szCs w:val="16"/>
                <w:lang w:val="sr-Cyrl-RS"/>
              </w:rPr>
              <w:t>2019</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after="0"/>
              <w:jc w:val="center"/>
              <w:rPr>
                <w:rFonts w:cs="Arial"/>
                <w:sz w:val="16"/>
                <w:szCs w:val="16"/>
                <w:u w:val="single"/>
                <w:lang w:val="sr-Cyrl-RS"/>
              </w:rPr>
            </w:pPr>
            <w:r>
              <w:rPr>
                <w:rFonts w:cs="Arial"/>
                <w:sz w:val="16"/>
                <w:szCs w:val="16"/>
                <w:u w:val="single"/>
              </w:rPr>
              <w:t>201</w:t>
            </w:r>
            <w:r>
              <w:rPr>
                <w:rFonts w:cs="Arial"/>
                <w:sz w:val="16"/>
                <w:szCs w:val="16"/>
                <w:u w:val="single"/>
                <w:lang w:val="sr-Cyrl-RS"/>
              </w:rPr>
              <w:t>6</w:t>
            </w:r>
          </w:p>
          <w:p w:rsidR="00021E36" w:rsidRDefault="00BF20C9" w:rsidP="00BF20C9">
            <w:pPr>
              <w:spacing w:after="0"/>
              <w:jc w:val="center"/>
              <w:rPr>
                <w:rFonts w:cs="Arial"/>
                <w:sz w:val="16"/>
                <w:szCs w:val="16"/>
                <w:u w:val="single"/>
                <w:lang w:val="sr-Cyrl-RS"/>
              </w:rPr>
            </w:pPr>
            <w:r>
              <w:rPr>
                <w:rFonts w:cs="Arial"/>
                <w:sz w:val="16"/>
                <w:szCs w:val="16"/>
              </w:rPr>
              <w:t>201</w:t>
            </w:r>
            <w:r>
              <w:rPr>
                <w:rFonts w:cs="Arial"/>
                <w:sz w:val="16"/>
                <w:szCs w:val="16"/>
                <w:lang w:val="sr-Cyrl-RS"/>
              </w:rPr>
              <w:t>5</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after="0"/>
              <w:jc w:val="center"/>
              <w:rPr>
                <w:rFonts w:cs="Arial"/>
                <w:sz w:val="16"/>
                <w:szCs w:val="16"/>
                <w:u w:val="single"/>
                <w:lang w:val="sr-Cyrl-RS"/>
              </w:rPr>
            </w:pPr>
            <w:r>
              <w:rPr>
                <w:rFonts w:cs="Arial"/>
                <w:sz w:val="16"/>
                <w:szCs w:val="16"/>
                <w:u w:val="single"/>
              </w:rPr>
              <w:t>201</w:t>
            </w:r>
            <w:r>
              <w:rPr>
                <w:rFonts w:cs="Arial"/>
                <w:sz w:val="16"/>
                <w:szCs w:val="16"/>
                <w:u w:val="single"/>
                <w:lang w:val="sr-Cyrl-RS"/>
              </w:rPr>
              <w:t>7</w:t>
            </w:r>
          </w:p>
          <w:p w:rsidR="00021E36" w:rsidRDefault="00BF20C9" w:rsidP="00BF20C9">
            <w:pPr>
              <w:spacing w:after="0"/>
              <w:jc w:val="center"/>
              <w:rPr>
                <w:rFonts w:cs="Arial"/>
                <w:sz w:val="16"/>
                <w:szCs w:val="16"/>
                <w:u w:val="single"/>
                <w:lang w:val="sr-Cyrl-RS"/>
              </w:rPr>
            </w:pPr>
            <w:r>
              <w:rPr>
                <w:rFonts w:cs="Arial"/>
                <w:sz w:val="16"/>
                <w:szCs w:val="16"/>
              </w:rPr>
              <w:t>201</w:t>
            </w:r>
            <w:r>
              <w:rPr>
                <w:rFonts w:cs="Arial"/>
                <w:sz w:val="16"/>
                <w:szCs w:val="16"/>
                <w:lang w:val="sr-Cyrl-RS"/>
              </w:rPr>
              <w:t>6</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after="0"/>
              <w:jc w:val="center"/>
              <w:rPr>
                <w:rFonts w:cs="Arial"/>
                <w:sz w:val="16"/>
                <w:szCs w:val="16"/>
                <w:u w:val="single"/>
                <w:lang w:val="sr-Cyrl-RS"/>
              </w:rPr>
            </w:pPr>
            <w:r>
              <w:rPr>
                <w:rFonts w:cs="Arial"/>
                <w:sz w:val="16"/>
                <w:szCs w:val="16"/>
                <w:u w:val="single"/>
              </w:rPr>
              <w:t>201</w:t>
            </w:r>
            <w:r>
              <w:rPr>
                <w:rFonts w:cs="Arial"/>
                <w:sz w:val="16"/>
                <w:szCs w:val="16"/>
                <w:u w:val="single"/>
                <w:lang w:val="sr-Cyrl-RS"/>
              </w:rPr>
              <w:t>8</w:t>
            </w:r>
          </w:p>
          <w:p w:rsidR="00021E36" w:rsidRDefault="00BF20C9" w:rsidP="00BF20C9">
            <w:pPr>
              <w:spacing w:after="0"/>
              <w:jc w:val="center"/>
              <w:rPr>
                <w:rFonts w:cs="Arial"/>
                <w:sz w:val="16"/>
                <w:szCs w:val="16"/>
                <w:u w:val="single"/>
                <w:lang w:val="sr-Cyrl-RS"/>
              </w:rPr>
            </w:pPr>
            <w:r>
              <w:rPr>
                <w:rFonts w:cs="Arial"/>
                <w:sz w:val="16"/>
                <w:szCs w:val="16"/>
              </w:rPr>
              <w:t>201</w:t>
            </w:r>
            <w:r>
              <w:rPr>
                <w:rFonts w:cs="Arial"/>
                <w:sz w:val="16"/>
                <w:szCs w:val="16"/>
                <w:lang w:val="sr-Cyrl-RS"/>
              </w:rPr>
              <w:t>7</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after="0"/>
              <w:jc w:val="center"/>
              <w:rPr>
                <w:rFonts w:cs="Arial"/>
                <w:sz w:val="16"/>
                <w:szCs w:val="16"/>
                <w:u w:val="single"/>
                <w:lang w:val="sr-Cyrl-RS"/>
              </w:rPr>
            </w:pPr>
            <w:r>
              <w:rPr>
                <w:rFonts w:cs="Arial"/>
                <w:sz w:val="16"/>
                <w:szCs w:val="16"/>
                <w:u w:val="single"/>
              </w:rPr>
              <w:t>201</w:t>
            </w:r>
            <w:r>
              <w:rPr>
                <w:rFonts w:cs="Arial"/>
                <w:sz w:val="16"/>
                <w:szCs w:val="16"/>
                <w:u w:val="single"/>
                <w:lang w:val="sr-Cyrl-RS"/>
              </w:rPr>
              <w:t>9</w:t>
            </w:r>
          </w:p>
          <w:p w:rsidR="00021E36" w:rsidRDefault="00BF20C9" w:rsidP="00BF20C9">
            <w:pPr>
              <w:spacing w:after="0"/>
              <w:jc w:val="center"/>
              <w:rPr>
                <w:rFonts w:cs="Arial"/>
                <w:sz w:val="16"/>
                <w:szCs w:val="16"/>
                <w:u w:val="single"/>
                <w:lang w:val="sr-Cyrl-RS"/>
              </w:rPr>
            </w:pPr>
            <w:r>
              <w:rPr>
                <w:rFonts w:cs="Arial"/>
                <w:sz w:val="16"/>
                <w:szCs w:val="16"/>
              </w:rPr>
              <w:t>201</w:t>
            </w:r>
            <w:r>
              <w:rPr>
                <w:rFonts w:cs="Arial"/>
                <w:sz w:val="16"/>
                <w:szCs w:val="16"/>
                <w:lang w:val="sr-Cyrl-RS"/>
              </w:rPr>
              <w:t>8</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noWrap/>
            <w:vAlign w:val="center"/>
          </w:tcPr>
          <w:p w:rsidR="00021E36" w:rsidRDefault="00BF20C9" w:rsidP="00BF20C9">
            <w:pPr>
              <w:spacing w:after="0"/>
              <w:jc w:val="center"/>
              <w:rPr>
                <w:rFonts w:cs="Arial"/>
                <w:sz w:val="16"/>
                <w:szCs w:val="16"/>
                <w:u w:val="single"/>
                <w:lang w:val="sr-Cyrl-RS"/>
              </w:rPr>
            </w:pPr>
            <w:r>
              <w:rPr>
                <w:rFonts w:cs="Arial"/>
                <w:sz w:val="16"/>
                <w:szCs w:val="16"/>
                <w:u w:val="single"/>
              </w:rPr>
              <w:t>201</w:t>
            </w:r>
            <w:r>
              <w:rPr>
                <w:rFonts w:cs="Arial"/>
                <w:sz w:val="16"/>
                <w:szCs w:val="16"/>
                <w:u w:val="single"/>
                <w:lang w:val="sr-Cyrl-RS"/>
              </w:rPr>
              <w:t>9</w:t>
            </w:r>
          </w:p>
          <w:p w:rsidR="00021E36" w:rsidRDefault="00BF20C9" w:rsidP="00BF20C9">
            <w:pPr>
              <w:spacing w:after="0"/>
              <w:jc w:val="center"/>
              <w:rPr>
                <w:rFonts w:cs="Arial"/>
                <w:sz w:val="16"/>
                <w:szCs w:val="16"/>
                <w:u w:val="single"/>
                <w:lang w:val="sr-Cyrl-RS"/>
              </w:rPr>
            </w:pPr>
            <w:r>
              <w:rPr>
                <w:rFonts w:cs="Arial"/>
                <w:sz w:val="16"/>
                <w:szCs w:val="16"/>
              </w:rPr>
              <w:t>201</w:t>
            </w:r>
            <w:r>
              <w:rPr>
                <w:rFonts w:cs="Arial"/>
                <w:sz w:val="16"/>
                <w:szCs w:val="16"/>
                <w:lang w:val="sr-Cyrl-RS"/>
              </w:rPr>
              <w:t>5</w:t>
            </w:r>
          </w:p>
        </w:tc>
      </w:tr>
      <w:tr w:rsidR="00021E36">
        <w:trPr>
          <w:trHeight w:val="255"/>
          <w:jc w:val="center"/>
        </w:trPr>
        <w:tc>
          <w:tcPr>
            <w:tcW w:w="10167" w:type="dxa"/>
            <w:gridSpan w:val="11"/>
            <w:tcBorders>
              <w:top w:val="single" w:sz="4" w:space="0" w:color="808080" w:themeColor="background1" w:themeShade="80"/>
              <w:left w:val="nil"/>
              <w:bottom w:val="nil"/>
            </w:tcBorders>
            <w:shd w:val="clear" w:color="auto" w:fill="auto"/>
            <w:noWrap/>
            <w:vAlign w:val="bottom"/>
          </w:tcPr>
          <w:p w:rsidR="00021E36" w:rsidRDefault="00BF20C9" w:rsidP="00BF20C9">
            <w:pPr>
              <w:spacing w:before="100" w:after="100"/>
              <w:jc w:val="center"/>
              <w:rPr>
                <w:rFonts w:cs="Arial"/>
                <w:b/>
                <w:bCs/>
                <w:sz w:val="16"/>
                <w:szCs w:val="16"/>
              </w:rPr>
            </w:pPr>
            <w:r>
              <w:rPr>
                <w:rFonts w:cs="Arial"/>
                <w:b/>
                <w:bCs/>
                <w:sz w:val="16"/>
                <w:szCs w:val="16"/>
              </w:rPr>
              <w:t>Crime reports</w:t>
            </w:r>
          </w:p>
        </w:tc>
      </w:tr>
      <w:tr w:rsidR="00021E36">
        <w:trPr>
          <w:trHeight w:val="225"/>
          <w:jc w:val="center"/>
        </w:trPr>
        <w:tc>
          <w:tcPr>
            <w:tcW w:w="2797" w:type="dxa"/>
            <w:tcBorders>
              <w:top w:val="nil"/>
              <w:left w:val="nil"/>
              <w:bottom w:val="nil"/>
              <w:right w:val="single" w:sz="4" w:space="0" w:color="808080" w:themeColor="background1" w:themeShade="80"/>
            </w:tcBorders>
            <w:shd w:val="clear" w:color="auto" w:fill="auto"/>
            <w:noWrap/>
            <w:vAlign w:val="bottom"/>
          </w:tcPr>
          <w:p w:rsidR="00021E36" w:rsidRDefault="00BF20C9" w:rsidP="00BF20C9">
            <w:pPr>
              <w:spacing w:after="0"/>
              <w:rPr>
                <w:rFonts w:cs="Arial"/>
                <w:sz w:val="16"/>
                <w:szCs w:val="16"/>
              </w:rPr>
            </w:pPr>
            <w:r>
              <w:rPr>
                <w:rFonts w:cs="Arial"/>
                <w:sz w:val="16"/>
                <w:szCs w:val="16"/>
              </w:rPr>
              <w:t>REPUBLIC OF SERBIA</w:t>
            </w:r>
          </w:p>
        </w:tc>
        <w:tc>
          <w:tcPr>
            <w:tcW w:w="737" w:type="dxa"/>
            <w:tcBorders>
              <w:top w:val="nil"/>
              <w:left w:val="single" w:sz="4" w:space="0" w:color="808080" w:themeColor="background1" w:themeShade="80"/>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108759</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96237</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90348</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92874</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92797</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88</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94</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103</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100</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85</w:t>
            </w:r>
          </w:p>
        </w:tc>
      </w:tr>
      <w:tr w:rsidR="00021E36">
        <w:trPr>
          <w:trHeight w:val="225"/>
          <w:jc w:val="center"/>
        </w:trPr>
        <w:tc>
          <w:tcPr>
            <w:tcW w:w="2797" w:type="dxa"/>
            <w:tcBorders>
              <w:top w:val="nil"/>
              <w:left w:val="nil"/>
              <w:bottom w:val="nil"/>
              <w:right w:val="single" w:sz="4" w:space="0" w:color="808080" w:themeColor="background1" w:themeShade="80"/>
            </w:tcBorders>
            <w:shd w:val="clear" w:color="auto" w:fill="auto"/>
            <w:noWrap/>
            <w:vAlign w:val="bottom"/>
          </w:tcPr>
          <w:p w:rsidR="00021E36" w:rsidRDefault="00BF20C9" w:rsidP="00BF20C9">
            <w:pPr>
              <w:spacing w:after="0"/>
              <w:ind w:left="113"/>
              <w:rPr>
                <w:rFonts w:cs="Arial"/>
                <w:sz w:val="16"/>
                <w:szCs w:val="16"/>
              </w:rPr>
            </w:pPr>
            <w:r>
              <w:rPr>
                <w:rFonts w:cs="Arial"/>
                <w:sz w:val="16"/>
                <w:szCs w:val="16"/>
              </w:rPr>
              <w:t>Perpetrator known</w:t>
            </w:r>
          </w:p>
        </w:tc>
        <w:tc>
          <w:tcPr>
            <w:tcW w:w="737" w:type="dxa"/>
            <w:tcBorders>
              <w:top w:val="nil"/>
              <w:left w:val="single" w:sz="4" w:space="0" w:color="808080" w:themeColor="background1" w:themeShade="80"/>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64226</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67089</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61767</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63903</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64695</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104</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92</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103</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101</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101</w:t>
            </w:r>
          </w:p>
        </w:tc>
      </w:tr>
      <w:tr w:rsidR="00021E36">
        <w:trPr>
          <w:trHeight w:val="225"/>
          <w:jc w:val="center"/>
        </w:trPr>
        <w:tc>
          <w:tcPr>
            <w:tcW w:w="2797" w:type="dxa"/>
            <w:tcBorders>
              <w:top w:val="nil"/>
              <w:left w:val="nil"/>
              <w:right w:val="single" w:sz="4" w:space="0" w:color="808080" w:themeColor="background1" w:themeShade="80"/>
            </w:tcBorders>
            <w:shd w:val="clear" w:color="auto" w:fill="auto"/>
            <w:noWrap/>
            <w:vAlign w:val="bottom"/>
          </w:tcPr>
          <w:p w:rsidR="00021E36" w:rsidRDefault="00BF20C9" w:rsidP="00BF20C9">
            <w:pPr>
              <w:spacing w:after="0"/>
              <w:ind w:left="113"/>
              <w:rPr>
                <w:rFonts w:cs="Arial"/>
                <w:sz w:val="16"/>
                <w:szCs w:val="16"/>
              </w:rPr>
            </w:pPr>
            <w:r>
              <w:rPr>
                <w:rFonts w:cs="Arial"/>
                <w:sz w:val="16"/>
                <w:szCs w:val="16"/>
              </w:rPr>
              <w:t>Perpetrator unknown</w:t>
            </w:r>
          </w:p>
        </w:tc>
        <w:tc>
          <w:tcPr>
            <w:tcW w:w="737" w:type="dxa"/>
            <w:tcBorders>
              <w:top w:val="nil"/>
              <w:left w:val="single" w:sz="4" w:space="0" w:color="808080" w:themeColor="background1" w:themeShade="80"/>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44533</w:t>
            </w:r>
          </w:p>
        </w:tc>
        <w:tc>
          <w:tcPr>
            <w:tcW w:w="737" w:type="dxa"/>
            <w:tcBorders>
              <w:top w:val="nil"/>
              <w:left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29148</w:t>
            </w:r>
          </w:p>
        </w:tc>
        <w:tc>
          <w:tcPr>
            <w:tcW w:w="737" w:type="dxa"/>
            <w:tcBorders>
              <w:top w:val="nil"/>
              <w:left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28581</w:t>
            </w:r>
          </w:p>
        </w:tc>
        <w:tc>
          <w:tcPr>
            <w:tcW w:w="737" w:type="dxa"/>
            <w:tcBorders>
              <w:top w:val="nil"/>
              <w:left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28971</w:t>
            </w:r>
          </w:p>
        </w:tc>
        <w:tc>
          <w:tcPr>
            <w:tcW w:w="737" w:type="dxa"/>
            <w:tcBorders>
              <w:top w:val="nil"/>
              <w:left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28102</w:t>
            </w:r>
          </w:p>
        </w:tc>
        <w:tc>
          <w:tcPr>
            <w:tcW w:w="737" w:type="dxa"/>
            <w:tcBorders>
              <w:top w:val="nil"/>
              <w:left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65</w:t>
            </w:r>
          </w:p>
        </w:tc>
        <w:tc>
          <w:tcPr>
            <w:tcW w:w="737" w:type="dxa"/>
            <w:tcBorders>
              <w:top w:val="nil"/>
              <w:left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98</w:t>
            </w:r>
          </w:p>
        </w:tc>
        <w:tc>
          <w:tcPr>
            <w:tcW w:w="737" w:type="dxa"/>
            <w:tcBorders>
              <w:top w:val="nil"/>
              <w:left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101</w:t>
            </w:r>
          </w:p>
        </w:tc>
        <w:tc>
          <w:tcPr>
            <w:tcW w:w="737" w:type="dxa"/>
            <w:tcBorders>
              <w:top w:val="nil"/>
              <w:left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97</w:t>
            </w:r>
          </w:p>
        </w:tc>
        <w:tc>
          <w:tcPr>
            <w:tcW w:w="737" w:type="dxa"/>
            <w:tcBorders>
              <w:top w:val="nil"/>
              <w:left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63</w:t>
            </w:r>
          </w:p>
        </w:tc>
      </w:tr>
      <w:tr w:rsidR="00021E36">
        <w:trPr>
          <w:trHeight w:val="255"/>
          <w:jc w:val="center"/>
        </w:trPr>
        <w:tc>
          <w:tcPr>
            <w:tcW w:w="10167" w:type="dxa"/>
            <w:gridSpan w:val="11"/>
            <w:tcBorders>
              <w:top w:val="nil"/>
              <w:left w:val="nil"/>
              <w:bottom w:val="nil"/>
            </w:tcBorders>
            <w:shd w:val="clear" w:color="auto" w:fill="auto"/>
            <w:noWrap/>
            <w:vAlign w:val="bottom"/>
          </w:tcPr>
          <w:p w:rsidR="00021E36" w:rsidRDefault="00BF20C9" w:rsidP="00BF20C9">
            <w:pPr>
              <w:spacing w:before="100" w:after="100"/>
              <w:jc w:val="center"/>
              <w:rPr>
                <w:rFonts w:cs="Arial"/>
                <w:b/>
                <w:bCs/>
                <w:sz w:val="16"/>
                <w:szCs w:val="16"/>
              </w:rPr>
            </w:pPr>
            <w:r>
              <w:rPr>
                <w:rFonts w:cs="Arial"/>
                <w:b/>
                <w:bCs/>
                <w:sz w:val="16"/>
                <w:szCs w:val="16"/>
              </w:rPr>
              <w:t>Accused</w:t>
            </w:r>
          </w:p>
        </w:tc>
      </w:tr>
      <w:tr w:rsidR="00021E36">
        <w:trPr>
          <w:trHeight w:val="225"/>
          <w:jc w:val="center"/>
        </w:trPr>
        <w:tc>
          <w:tcPr>
            <w:tcW w:w="2797" w:type="dxa"/>
            <w:tcBorders>
              <w:top w:val="nil"/>
              <w:left w:val="nil"/>
              <w:right w:val="single" w:sz="4" w:space="0" w:color="808080" w:themeColor="background1" w:themeShade="80"/>
            </w:tcBorders>
            <w:shd w:val="clear" w:color="auto" w:fill="auto"/>
            <w:noWrap/>
            <w:vAlign w:val="bottom"/>
          </w:tcPr>
          <w:p w:rsidR="00021E36" w:rsidRDefault="00BF20C9" w:rsidP="00BF20C9">
            <w:pPr>
              <w:spacing w:after="0"/>
              <w:rPr>
                <w:rFonts w:cs="Arial"/>
                <w:sz w:val="16"/>
                <w:szCs w:val="16"/>
              </w:rPr>
            </w:pPr>
            <w:r>
              <w:rPr>
                <w:rFonts w:cs="Arial"/>
                <w:sz w:val="16"/>
                <w:szCs w:val="16"/>
              </w:rPr>
              <w:t>Republic of Serbia</w:t>
            </w:r>
          </w:p>
        </w:tc>
        <w:tc>
          <w:tcPr>
            <w:tcW w:w="737" w:type="dxa"/>
            <w:tcBorders>
              <w:top w:val="nil"/>
              <w:left w:val="single" w:sz="4" w:space="0" w:color="808080" w:themeColor="background1" w:themeShade="80"/>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42030</w:t>
            </w:r>
          </w:p>
        </w:tc>
        <w:tc>
          <w:tcPr>
            <w:tcW w:w="737" w:type="dxa"/>
            <w:tcBorders>
              <w:top w:val="nil"/>
              <w:left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39610</w:t>
            </w:r>
          </w:p>
        </w:tc>
        <w:tc>
          <w:tcPr>
            <w:tcW w:w="737" w:type="dxa"/>
            <w:tcBorders>
              <w:top w:val="nil"/>
              <w:left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37752</w:t>
            </w:r>
          </w:p>
        </w:tc>
        <w:tc>
          <w:tcPr>
            <w:tcW w:w="737" w:type="dxa"/>
            <w:tcBorders>
              <w:top w:val="nil"/>
              <w:left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35146</w:t>
            </w:r>
          </w:p>
        </w:tc>
        <w:tc>
          <w:tcPr>
            <w:tcW w:w="737" w:type="dxa"/>
            <w:tcBorders>
              <w:top w:val="nil"/>
              <w:left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32360</w:t>
            </w:r>
          </w:p>
        </w:tc>
        <w:tc>
          <w:tcPr>
            <w:tcW w:w="737" w:type="dxa"/>
            <w:tcBorders>
              <w:top w:val="nil"/>
              <w:left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94</w:t>
            </w:r>
          </w:p>
        </w:tc>
        <w:tc>
          <w:tcPr>
            <w:tcW w:w="737" w:type="dxa"/>
            <w:tcBorders>
              <w:top w:val="nil"/>
              <w:left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95</w:t>
            </w:r>
          </w:p>
        </w:tc>
        <w:tc>
          <w:tcPr>
            <w:tcW w:w="737" w:type="dxa"/>
            <w:tcBorders>
              <w:top w:val="nil"/>
              <w:left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93</w:t>
            </w:r>
          </w:p>
        </w:tc>
        <w:tc>
          <w:tcPr>
            <w:tcW w:w="737" w:type="dxa"/>
            <w:tcBorders>
              <w:top w:val="nil"/>
              <w:left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92</w:t>
            </w:r>
          </w:p>
        </w:tc>
        <w:tc>
          <w:tcPr>
            <w:tcW w:w="737" w:type="dxa"/>
            <w:tcBorders>
              <w:top w:val="nil"/>
              <w:left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77</w:t>
            </w:r>
          </w:p>
        </w:tc>
      </w:tr>
      <w:tr w:rsidR="00021E36">
        <w:trPr>
          <w:trHeight w:val="255"/>
          <w:jc w:val="center"/>
        </w:trPr>
        <w:tc>
          <w:tcPr>
            <w:tcW w:w="10167" w:type="dxa"/>
            <w:gridSpan w:val="11"/>
            <w:tcBorders>
              <w:top w:val="nil"/>
              <w:left w:val="nil"/>
              <w:bottom w:val="nil"/>
            </w:tcBorders>
            <w:shd w:val="clear" w:color="auto" w:fill="auto"/>
            <w:noWrap/>
            <w:vAlign w:val="bottom"/>
          </w:tcPr>
          <w:p w:rsidR="00021E36" w:rsidRDefault="00BF20C9" w:rsidP="00BF20C9">
            <w:pPr>
              <w:spacing w:before="100" w:after="100"/>
              <w:jc w:val="center"/>
              <w:rPr>
                <w:rFonts w:cs="Arial"/>
                <w:b/>
                <w:bCs/>
                <w:sz w:val="16"/>
                <w:szCs w:val="16"/>
              </w:rPr>
            </w:pPr>
            <w:r>
              <w:rPr>
                <w:rFonts w:cs="Arial"/>
                <w:b/>
                <w:bCs/>
                <w:sz w:val="16"/>
                <w:szCs w:val="16"/>
              </w:rPr>
              <w:t xml:space="preserve">Convictions                                 </w:t>
            </w:r>
          </w:p>
        </w:tc>
      </w:tr>
      <w:tr w:rsidR="00021E36">
        <w:trPr>
          <w:trHeight w:val="225"/>
          <w:jc w:val="center"/>
        </w:trPr>
        <w:tc>
          <w:tcPr>
            <w:tcW w:w="2797" w:type="dxa"/>
            <w:tcBorders>
              <w:top w:val="nil"/>
              <w:left w:val="nil"/>
              <w:bottom w:val="nil"/>
              <w:right w:val="single" w:sz="4" w:space="0" w:color="808080" w:themeColor="background1" w:themeShade="80"/>
            </w:tcBorders>
            <w:shd w:val="clear" w:color="auto" w:fill="auto"/>
            <w:noWrap/>
            <w:vAlign w:val="bottom"/>
          </w:tcPr>
          <w:p w:rsidR="00021E36" w:rsidRDefault="00BF20C9" w:rsidP="00BF20C9">
            <w:pPr>
              <w:spacing w:after="0"/>
              <w:rPr>
                <w:rFonts w:cs="Arial"/>
                <w:sz w:val="16"/>
                <w:szCs w:val="16"/>
              </w:rPr>
            </w:pPr>
            <w:r>
              <w:rPr>
                <w:rFonts w:cs="Arial"/>
                <w:sz w:val="16"/>
                <w:szCs w:val="16"/>
              </w:rPr>
              <w:t>Republic of Serbia</w:t>
            </w:r>
          </w:p>
        </w:tc>
        <w:tc>
          <w:tcPr>
            <w:tcW w:w="737" w:type="dxa"/>
            <w:tcBorders>
              <w:top w:val="nil"/>
              <w:left w:val="single" w:sz="4" w:space="0" w:color="808080" w:themeColor="background1" w:themeShade="80"/>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33189</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32525</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31759</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29750</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28112</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98</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98</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94</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94</w:t>
            </w:r>
          </w:p>
        </w:tc>
        <w:tc>
          <w:tcPr>
            <w:tcW w:w="737" w:type="dxa"/>
            <w:tcBorders>
              <w:top w:val="nil"/>
              <w:left w:val="nil"/>
              <w:bottom w:val="nil"/>
              <w:right w:val="nil"/>
            </w:tcBorders>
            <w:shd w:val="clear" w:color="auto" w:fill="auto"/>
            <w:noWrap/>
            <w:vAlign w:val="bottom"/>
          </w:tcPr>
          <w:p w:rsidR="00021E36" w:rsidRDefault="00BF20C9" w:rsidP="00BF20C9">
            <w:pPr>
              <w:spacing w:after="0"/>
              <w:jc w:val="right"/>
              <w:rPr>
                <w:rFonts w:cs="Arial"/>
                <w:sz w:val="16"/>
                <w:szCs w:val="16"/>
              </w:rPr>
            </w:pPr>
            <w:r>
              <w:rPr>
                <w:rFonts w:cs="Arial"/>
                <w:sz w:val="16"/>
                <w:szCs w:val="16"/>
              </w:rPr>
              <w:t>85</w:t>
            </w:r>
          </w:p>
        </w:tc>
      </w:tr>
    </w:tbl>
    <w:p w:rsidR="00021E36" w:rsidRDefault="00BF20C9">
      <w:pPr>
        <w:pStyle w:val="Naslovtabela"/>
        <w:numPr>
          <w:ilvl w:val="0"/>
          <w:numId w:val="0"/>
        </w:numPr>
        <w:spacing w:before="360" w:after="60"/>
      </w:pPr>
      <w:r>
        <w:rPr>
          <w:rFonts w:cs="Arial"/>
          <w:bCs/>
          <w:szCs w:val="20"/>
        </w:rPr>
        <w:t>2.  Crime reports against adult perpetrators, by sorts of criminal offences</w:t>
      </w:r>
      <w:r>
        <w:t>, 2015–2019</w:t>
      </w:r>
    </w:p>
    <w:p w:rsidR="00021E36" w:rsidRDefault="00BF20C9">
      <w:pPr>
        <w:pStyle w:val="Naslovtabela"/>
        <w:numPr>
          <w:ilvl w:val="0"/>
          <w:numId w:val="0"/>
        </w:numPr>
        <w:spacing w:before="0" w:after="60"/>
        <w:jc w:val="left"/>
        <w:rPr>
          <w:rFonts w:cs="Arial"/>
          <w:bCs/>
          <w:sz w:val="18"/>
          <w:szCs w:val="18"/>
        </w:rPr>
      </w:pPr>
      <w:r>
        <w:rPr>
          <w:rFonts w:cs="Arial"/>
          <w:bCs/>
          <w:sz w:val="18"/>
          <w:szCs w:val="18"/>
        </w:rPr>
        <w:t>Republic of Serbia</w:t>
      </w:r>
    </w:p>
    <w:tbl>
      <w:tblPr>
        <w:tblW w:w="10261" w:type="dxa"/>
        <w:jc w:val="center"/>
        <w:tblCellMar>
          <w:left w:w="28" w:type="dxa"/>
          <w:right w:w="28" w:type="dxa"/>
        </w:tblCellMar>
        <w:tblLook w:val="04A0" w:firstRow="1" w:lastRow="0" w:firstColumn="1" w:lastColumn="0" w:noHBand="0" w:noVBand="1"/>
      </w:tblPr>
      <w:tblGrid>
        <w:gridCol w:w="3772"/>
        <w:gridCol w:w="648"/>
        <w:gridCol w:w="649"/>
        <w:gridCol w:w="649"/>
        <w:gridCol w:w="649"/>
        <w:gridCol w:w="649"/>
        <w:gridCol w:w="649"/>
        <w:gridCol w:w="649"/>
        <w:gridCol w:w="649"/>
        <w:gridCol w:w="649"/>
        <w:gridCol w:w="649"/>
      </w:tblGrid>
      <w:tr w:rsidR="00021E36">
        <w:trPr>
          <w:trHeight w:val="20"/>
          <w:jc w:val="center"/>
        </w:trPr>
        <w:tc>
          <w:tcPr>
            <w:tcW w:w="3772"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after="0"/>
              <w:jc w:val="center"/>
              <w:rPr>
                <w:rFonts w:cs="Arial"/>
                <w:sz w:val="16"/>
                <w:szCs w:val="16"/>
              </w:rPr>
            </w:pPr>
            <w:r>
              <w:rPr>
                <w:rFonts w:cs="Arial"/>
                <w:sz w:val="16"/>
                <w:szCs w:val="16"/>
              </w:rPr>
              <w:t>Criminal offences</w:t>
            </w:r>
          </w:p>
        </w:tc>
        <w:tc>
          <w:tcPr>
            <w:tcW w:w="12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before="80" w:after="80"/>
              <w:jc w:val="center"/>
              <w:rPr>
                <w:rFonts w:cs="Arial"/>
                <w:sz w:val="16"/>
                <w:szCs w:val="16"/>
              </w:rPr>
            </w:pPr>
            <w:r>
              <w:rPr>
                <w:rFonts w:cs="Arial"/>
                <w:sz w:val="16"/>
                <w:szCs w:val="16"/>
              </w:rPr>
              <w:t>2015</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before="80" w:after="80"/>
              <w:jc w:val="center"/>
              <w:rPr>
                <w:rFonts w:cs="Arial"/>
                <w:sz w:val="16"/>
                <w:szCs w:val="16"/>
              </w:rPr>
            </w:pPr>
            <w:r>
              <w:rPr>
                <w:rFonts w:cs="Arial"/>
                <w:sz w:val="16"/>
                <w:szCs w:val="16"/>
              </w:rPr>
              <w:t>2016</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before="80" w:after="80"/>
              <w:jc w:val="center"/>
              <w:rPr>
                <w:rFonts w:cs="Arial"/>
                <w:sz w:val="16"/>
                <w:szCs w:val="16"/>
              </w:rPr>
            </w:pPr>
            <w:r>
              <w:rPr>
                <w:rFonts w:cs="Arial"/>
                <w:sz w:val="16"/>
                <w:szCs w:val="16"/>
              </w:rPr>
              <w:t>2017</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before="80" w:after="80"/>
              <w:jc w:val="center"/>
              <w:rPr>
                <w:rFonts w:cs="Arial"/>
                <w:sz w:val="16"/>
                <w:szCs w:val="16"/>
              </w:rPr>
            </w:pPr>
            <w:r>
              <w:rPr>
                <w:rFonts w:cs="Arial"/>
                <w:sz w:val="16"/>
                <w:szCs w:val="16"/>
              </w:rPr>
              <w:t>2018</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noWrap/>
            <w:vAlign w:val="center"/>
          </w:tcPr>
          <w:p w:rsidR="00021E36" w:rsidRDefault="00BF20C9" w:rsidP="00BF20C9">
            <w:pPr>
              <w:spacing w:before="80" w:after="80"/>
              <w:jc w:val="center"/>
              <w:rPr>
                <w:rFonts w:cs="Arial"/>
                <w:sz w:val="16"/>
                <w:szCs w:val="16"/>
              </w:rPr>
            </w:pPr>
            <w:r>
              <w:rPr>
                <w:rFonts w:cs="Arial"/>
                <w:sz w:val="16"/>
                <w:szCs w:val="16"/>
              </w:rPr>
              <w:t>2019</w:t>
            </w:r>
          </w:p>
        </w:tc>
      </w:tr>
      <w:tr w:rsidR="00021E36">
        <w:trPr>
          <w:trHeight w:val="20"/>
          <w:jc w:val="center"/>
        </w:trPr>
        <w:tc>
          <w:tcPr>
            <w:tcW w:w="3772"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021E36" w:rsidRDefault="00021E36" w:rsidP="00BF20C9">
            <w:pPr>
              <w:spacing w:after="0"/>
              <w:rPr>
                <w:rFonts w:cs="Arial"/>
                <w:sz w:val="16"/>
                <w:szCs w:val="16"/>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before="80" w:after="80"/>
              <w:jc w:val="center"/>
              <w:rPr>
                <w:rFonts w:cs="Arial"/>
                <w:sz w:val="16"/>
                <w:szCs w:val="16"/>
              </w:rPr>
            </w:pPr>
            <w:r>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before="80" w:after="80"/>
              <w:jc w:val="center"/>
              <w:rPr>
                <w:rFonts w:cs="Arial"/>
                <w:sz w:val="16"/>
                <w:szCs w:val="16"/>
              </w:rPr>
            </w:pPr>
            <w:r>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before="80" w:after="80"/>
              <w:jc w:val="center"/>
              <w:rPr>
                <w:rFonts w:cs="Arial"/>
                <w:sz w:val="16"/>
                <w:szCs w:val="16"/>
              </w:rPr>
            </w:pPr>
            <w:r>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before="80" w:after="80"/>
              <w:jc w:val="center"/>
              <w:rPr>
                <w:rFonts w:cs="Arial"/>
                <w:sz w:val="16"/>
                <w:szCs w:val="16"/>
              </w:rPr>
            </w:pPr>
            <w:r>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before="80" w:after="80"/>
              <w:jc w:val="center"/>
              <w:rPr>
                <w:rFonts w:cs="Arial"/>
                <w:sz w:val="16"/>
                <w:szCs w:val="16"/>
              </w:rPr>
            </w:pPr>
            <w:r>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before="80" w:after="80"/>
              <w:jc w:val="center"/>
              <w:rPr>
                <w:rFonts w:cs="Arial"/>
                <w:sz w:val="16"/>
                <w:szCs w:val="16"/>
              </w:rPr>
            </w:pPr>
            <w:r>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before="80" w:after="80"/>
              <w:jc w:val="center"/>
              <w:rPr>
                <w:rFonts w:cs="Arial"/>
                <w:sz w:val="16"/>
                <w:szCs w:val="16"/>
              </w:rPr>
            </w:pPr>
            <w:r>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before="80" w:after="80"/>
              <w:jc w:val="center"/>
              <w:rPr>
                <w:rFonts w:cs="Arial"/>
                <w:sz w:val="16"/>
                <w:szCs w:val="16"/>
              </w:rPr>
            </w:pPr>
            <w:r>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BF20C9">
            <w:pPr>
              <w:spacing w:before="80" w:after="80"/>
              <w:jc w:val="center"/>
              <w:rPr>
                <w:rFonts w:cs="Arial"/>
                <w:sz w:val="16"/>
                <w:szCs w:val="16"/>
              </w:rPr>
            </w:pPr>
            <w:r>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noWrap/>
            <w:vAlign w:val="center"/>
          </w:tcPr>
          <w:p w:rsidR="00021E36" w:rsidRDefault="00BF20C9" w:rsidP="00BF20C9">
            <w:pPr>
              <w:spacing w:before="80" w:after="80"/>
              <w:jc w:val="center"/>
              <w:rPr>
                <w:rFonts w:cs="Arial"/>
                <w:sz w:val="16"/>
                <w:szCs w:val="16"/>
              </w:rPr>
            </w:pPr>
            <w:r>
              <w:rPr>
                <w:rFonts w:cs="Arial"/>
                <w:sz w:val="16"/>
                <w:szCs w:val="16"/>
              </w:rPr>
              <w:t>%</w:t>
            </w:r>
          </w:p>
        </w:tc>
      </w:tr>
      <w:tr w:rsidR="00021E36">
        <w:trPr>
          <w:trHeight w:val="20"/>
          <w:jc w:val="center"/>
        </w:trPr>
        <w:tc>
          <w:tcPr>
            <w:tcW w:w="3772" w:type="dxa"/>
            <w:tcBorders>
              <w:top w:val="single" w:sz="4" w:space="0" w:color="808080" w:themeColor="background1" w:themeShade="80"/>
              <w:left w:val="nil"/>
              <w:bottom w:val="nil"/>
              <w:right w:val="single" w:sz="4" w:space="0" w:color="808080" w:themeColor="background1" w:themeShade="80"/>
            </w:tcBorders>
            <w:shd w:val="clear" w:color="auto" w:fill="auto"/>
            <w:noWrap/>
          </w:tcPr>
          <w:p w:rsidR="00021E36" w:rsidRDefault="00BF20C9" w:rsidP="00BF20C9">
            <w:pPr>
              <w:spacing w:before="120" w:after="0"/>
              <w:rPr>
                <w:rFonts w:eastAsia="Arial Unicode MS" w:cs="Arial"/>
                <w:b/>
                <w:bCs/>
                <w:sz w:val="16"/>
                <w:szCs w:val="16"/>
              </w:rPr>
            </w:pPr>
            <w:r>
              <w:rPr>
                <w:rFonts w:cs="Arial"/>
                <w:b/>
                <w:bCs/>
                <w:sz w:val="16"/>
                <w:szCs w:val="16"/>
              </w:rPr>
              <w:t>Total</w:t>
            </w:r>
          </w:p>
        </w:tc>
        <w:tc>
          <w:tcPr>
            <w:tcW w:w="648" w:type="dxa"/>
            <w:tcBorders>
              <w:top w:val="single" w:sz="4" w:space="0" w:color="808080" w:themeColor="background1" w:themeShade="80"/>
              <w:left w:val="single" w:sz="4" w:space="0" w:color="808080" w:themeColor="background1" w:themeShade="80"/>
              <w:bottom w:val="nil"/>
              <w:right w:val="nil"/>
            </w:tcBorders>
            <w:shd w:val="clear" w:color="auto" w:fill="auto"/>
            <w:noWrap/>
            <w:vAlign w:val="bottom"/>
          </w:tcPr>
          <w:p w:rsidR="00021E36" w:rsidRDefault="00BF20C9" w:rsidP="00105C8F">
            <w:pPr>
              <w:spacing w:before="120" w:after="0"/>
              <w:ind w:right="57"/>
              <w:jc w:val="right"/>
              <w:rPr>
                <w:rFonts w:cs="Arial"/>
                <w:b/>
                <w:sz w:val="16"/>
                <w:szCs w:val="16"/>
              </w:rPr>
            </w:pPr>
            <w:r>
              <w:rPr>
                <w:rFonts w:cs="Arial"/>
                <w:b/>
                <w:sz w:val="16"/>
                <w:szCs w:val="16"/>
              </w:rPr>
              <w:t>108759</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ind w:right="57"/>
              <w:jc w:val="right"/>
              <w:rPr>
                <w:rFonts w:cs="Arial"/>
                <w:b/>
                <w:sz w:val="16"/>
                <w:szCs w:val="16"/>
              </w:rPr>
            </w:pPr>
            <w:r>
              <w:rPr>
                <w:rFonts w:cs="Arial"/>
                <w:b/>
                <w:sz w:val="16"/>
                <w:szCs w:val="16"/>
              </w:rPr>
              <w:t>100</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ind w:right="57"/>
              <w:jc w:val="right"/>
              <w:rPr>
                <w:rFonts w:cs="Arial"/>
                <w:b/>
                <w:sz w:val="16"/>
                <w:szCs w:val="16"/>
              </w:rPr>
            </w:pPr>
            <w:r>
              <w:rPr>
                <w:rFonts w:cs="Arial"/>
                <w:b/>
                <w:sz w:val="16"/>
                <w:szCs w:val="16"/>
              </w:rPr>
              <w:t>96237</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ind w:right="57"/>
              <w:jc w:val="right"/>
              <w:rPr>
                <w:rFonts w:cs="Arial"/>
                <w:b/>
                <w:sz w:val="16"/>
                <w:szCs w:val="16"/>
              </w:rPr>
            </w:pPr>
            <w:r>
              <w:rPr>
                <w:rFonts w:cs="Arial"/>
                <w:b/>
                <w:sz w:val="16"/>
                <w:szCs w:val="16"/>
              </w:rPr>
              <w:t>100</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ind w:right="57"/>
              <w:jc w:val="right"/>
              <w:rPr>
                <w:rFonts w:cs="Arial"/>
                <w:b/>
                <w:sz w:val="16"/>
                <w:szCs w:val="16"/>
              </w:rPr>
            </w:pPr>
            <w:r>
              <w:rPr>
                <w:rFonts w:cs="Arial"/>
                <w:b/>
                <w:sz w:val="16"/>
                <w:szCs w:val="16"/>
              </w:rPr>
              <w:t>90348</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ind w:right="57"/>
              <w:jc w:val="right"/>
              <w:rPr>
                <w:rFonts w:cs="Arial"/>
                <w:b/>
                <w:sz w:val="16"/>
                <w:szCs w:val="16"/>
              </w:rPr>
            </w:pPr>
            <w:r>
              <w:rPr>
                <w:rFonts w:cs="Arial"/>
                <w:b/>
                <w:sz w:val="16"/>
                <w:szCs w:val="16"/>
              </w:rPr>
              <w:t>100</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ind w:right="57"/>
              <w:jc w:val="right"/>
              <w:rPr>
                <w:rFonts w:cs="Arial"/>
                <w:b/>
                <w:sz w:val="16"/>
                <w:szCs w:val="16"/>
              </w:rPr>
            </w:pPr>
            <w:r>
              <w:rPr>
                <w:rFonts w:cs="Arial"/>
                <w:b/>
                <w:sz w:val="16"/>
                <w:szCs w:val="16"/>
              </w:rPr>
              <w:t>92874</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ind w:right="57"/>
              <w:jc w:val="right"/>
              <w:rPr>
                <w:rFonts w:cs="Arial"/>
                <w:b/>
                <w:sz w:val="16"/>
                <w:szCs w:val="16"/>
              </w:rPr>
            </w:pPr>
            <w:r>
              <w:rPr>
                <w:rFonts w:cs="Arial"/>
                <w:b/>
                <w:sz w:val="16"/>
                <w:szCs w:val="16"/>
              </w:rPr>
              <w:t>100</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ind w:right="57"/>
              <w:jc w:val="right"/>
              <w:rPr>
                <w:rFonts w:cs="Arial"/>
                <w:b/>
                <w:sz w:val="16"/>
                <w:szCs w:val="16"/>
              </w:rPr>
            </w:pPr>
            <w:r>
              <w:rPr>
                <w:rFonts w:cs="Arial"/>
                <w:b/>
                <w:sz w:val="16"/>
                <w:szCs w:val="16"/>
              </w:rPr>
              <w:t>92797</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ind w:right="57"/>
              <w:jc w:val="right"/>
              <w:rPr>
                <w:rFonts w:cs="Arial"/>
                <w:b/>
                <w:sz w:val="16"/>
                <w:szCs w:val="16"/>
              </w:rPr>
            </w:pPr>
            <w:r>
              <w:rPr>
                <w:rFonts w:cs="Arial"/>
                <w:b/>
                <w:sz w:val="16"/>
                <w:szCs w:val="16"/>
              </w:rPr>
              <w:t>100</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rPr>
                <w:rFonts w:cs="Arial"/>
                <w:sz w:val="16"/>
                <w:szCs w:val="16"/>
              </w:rPr>
            </w:pPr>
            <w:r>
              <w:rPr>
                <w:rFonts w:cs="Arial"/>
                <w:sz w:val="16"/>
                <w:szCs w:val="16"/>
              </w:rPr>
              <w:t>Criminal offences against life and limb</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3818</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3.5</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3451</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3.6</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3278</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3.6</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3084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3.3</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3064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3.3</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rPr>
                <w:rFonts w:cs="Arial"/>
                <w:sz w:val="16"/>
                <w:szCs w:val="16"/>
              </w:rPr>
            </w:pPr>
            <w:r>
              <w:rPr>
                <w:rFonts w:cs="Arial"/>
                <w:sz w:val="16"/>
                <w:szCs w:val="16"/>
              </w:rPr>
              <w:t>Criminal offences against civil freedoms and rights</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3874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3.6</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4046</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4.2</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4052</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4.5</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4264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4.6</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4390</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4.7</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rPr>
                <w:rFonts w:cs="Arial"/>
                <w:sz w:val="16"/>
                <w:szCs w:val="16"/>
              </w:rPr>
            </w:pPr>
            <w:r>
              <w:rPr>
                <w:rFonts w:cs="Arial"/>
                <w:sz w:val="16"/>
                <w:szCs w:val="16"/>
              </w:rPr>
              <w:t>Criminal offences against honour and reputation</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53</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41</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37</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65</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0.1</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43</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rPr>
                <w:rFonts w:cs="Arial"/>
                <w:sz w:val="16"/>
                <w:szCs w:val="16"/>
              </w:rPr>
            </w:pPr>
            <w:r>
              <w:rPr>
                <w:rFonts w:cs="Arial"/>
                <w:sz w:val="16"/>
                <w:szCs w:val="16"/>
              </w:rPr>
              <w:t>Criminal offences against sexual freedom</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352</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0.3</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367</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338</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435</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0.5</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498</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0.5</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rPr>
                <w:rFonts w:cs="Arial"/>
                <w:sz w:val="16"/>
                <w:szCs w:val="16"/>
              </w:rPr>
            </w:pPr>
            <w:r>
              <w:rPr>
                <w:rFonts w:cs="Arial"/>
                <w:sz w:val="16"/>
                <w:szCs w:val="16"/>
              </w:rPr>
              <w:t>Criminal offences against family and marriage</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7891</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7.3</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10190</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10.6</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10561</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11.7</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10729</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11.6</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10063</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10.8</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rPr>
                <w:rFonts w:cs="Arial"/>
                <w:sz w:val="16"/>
                <w:szCs w:val="16"/>
              </w:rPr>
            </w:pPr>
            <w:r>
              <w:rPr>
                <w:rFonts w:cs="Arial"/>
                <w:sz w:val="16"/>
                <w:szCs w:val="16"/>
              </w:rPr>
              <w:t>Criminal offences against property</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58741</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54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44000</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45.7</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40443</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44.8</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40595</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43.7</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38713</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41.7</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rPr>
                <w:rFonts w:cs="Arial"/>
                <w:sz w:val="16"/>
                <w:szCs w:val="16"/>
              </w:rPr>
            </w:pPr>
            <w:r>
              <w:rPr>
                <w:rFonts w:cs="Arial"/>
                <w:sz w:val="16"/>
                <w:szCs w:val="16"/>
              </w:rPr>
              <w:t>Criminal offences against economy</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3526</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3.2</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3333</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3.5</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2939</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3.3</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2767</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2461</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2.7</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rPr>
                <w:rFonts w:cs="Arial"/>
                <w:sz w:val="16"/>
                <w:szCs w:val="16"/>
              </w:rPr>
            </w:pPr>
            <w:r>
              <w:rPr>
                <w:rFonts w:cs="Arial"/>
                <w:sz w:val="16"/>
                <w:szCs w:val="16"/>
              </w:rPr>
              <w:t>Criminal offences against human health</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3731</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3687</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3.8</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4574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5.1</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5546</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6</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6693</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7.2</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rPr>
                <w:rFonts w:cs="Arial"/>
                <w:sz w:val="16"/>
                <w:szCs w:val="16"/>
              </w:rPr>
            </w:pPr>
            <w:r>
              <w:rPr>
                <w:rFonts w:cs="Arial"/>
                <w:bCs/>
                <w:sz w:val="16"/>
                <w:szCs w:val="16"/>
              </w:rPr>
              <w:t>Criminal offences against public safety of persons and property</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1284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1.2</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1220</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1.3</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1135</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1.3</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1285</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1291</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1.4</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rPr>
                <w:rFonts w:cs="Arial"/>
                <w:sz w:val="16"/>
                <w:szCs w:val="16"/>
              </w:rPr>
            </w:pPr>
            <w:r>
              <w:rPr>
                <w:rFonts w:cs="Arial"/>
                <w:sz w:val="16"/>
                <w:szCs w:val="16"/>
              </w:rPr>
              <w:t>Criminal offences against safety of public traffic</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7856</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7.2</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7805</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8.1</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7724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8.5</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8437</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9.1</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8701</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9.4</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tcPr>
          <w:p w:rsidR="00021E36" w:rsidRDefault="00BF20C9" w:rsidP="00BF20C9">
            <w:pPr>
              <w:spacing w:after="0"/>
              <w:rPr>
                <w:rFonts w:eastAsia="Arial Unicode MS" w:cs="Arial"/>
                <w:sz w:val="16"/>
                <w:szCs w:val="16"/>
              </w:rPr>
            </w:pPr>
            <w:r>
              <w:rPr>
                <w:rFonts w:cs="Arial"/>
                <w:bCs/>
                <w:sz w:val="16"/>
                <w:szCs w:val="16"/>
              </w:rPr>
              <w:t>Criminal offences against constitutional order and security of the Republic of Serbia</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31</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62</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0.1</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13</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28</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rPr>
                <w:rFonts w:cs="Arial"/>
                <w:sz w:val="16"/>
                <w:szCs w:val="16"/>
              </w:rPr>
            </w:pPr>
            <w:r>
              <w:rPr>
                <w:rFonts w:cs="Arial"/>
                <w:bCs/>
                <w:sz w:val="16"/>
                <w:szCs w:val="16"/>
              </w:rPr>
              <w:t>Criminal offences against jurisdiction</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1114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1039</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1.1</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994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1.1</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974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1048</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1.1</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rPr>
                <w:rFonts w:cs="Arial"/>
                <w:sz w:val="16"/>
                <w:szCs w:val="16"/>
              </w:rPr>
            </w:pPr>
            <w:r>
              <w:rPr>
                <w:rFonts w:cs="Arial"/>
                <w:sz w:val="16"/>
                <w:szCs w:val="16"/>
              </w:rPr>
              <w:t xml:space="preserve">Criminal offences against public peace and order </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3671</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3201</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3.3</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2882</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3.2</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3167</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3154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3.4</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rPr>
                <w:rFonts w:eastAsia="Arial Unicode MS" w:cs="Arial"/>
                <w:sz w:val="16"/>
                <w:szCs w:val="16"/>
              </w:rPr>
            </w:pPr>
            <w:r>
              <w:rPr>
                <w:rFonts w:cs="Arial"/>
                <w:sz w:val="16"/>
                <w:szCs w:val="16"/>
              </w:rPr>
              <w:t>Criminal offences against legal transactions</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2570</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2966</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3.1</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2436</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2.7</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3150</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3236</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3.5</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rPr>
                <w:rFonts w:cs="Arial"/>
                <w:bCs/>
                <w:sz w:val="16"/>
                <w:szCs w:val="16"/>
              </w:rPr>
            </w:pPr>
            <w:r>
              <w:rPr>
                <w:rFonts w:cs="Arial"/>
                <w:bCs/>
                <w:sz w:val="16"/>
                <w:szCs w:val="16"/>
              </w:rPr>
              <w:t>Criminal offences against official duty</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2642</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2764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2.9</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2612</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2.9</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1815</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1429</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1.5</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rPr>
                <w:rFonts w:eastAsia="Arial Unicode MS" w:cs="Arial"/>
                <w:sz w:val="16"/>
                <w:szCs w:val="16"/>
              </w:rPr>
            </w:pPr>
            <w:r>
              <w:rPr>
                <w:rFonts w:cs="Arial"/>
                <w:sz w:val="16"/>
                <w:szCs w:val="16"/>
              </w:rPr>
              <w:t>Other criminal offences</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7605</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8065</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8.4</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6330</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6533</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7979</w:t>
            </w:r>
          </w:p>
        </w:tc>
        <w:tc>
          <w:tcPr>
            <w:tcW w:w="649"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8.6</w:t>
            </w:r>
          </w:p>
        </w:tc>
      </w:tr>
    </w:tbl>
    <w:p w:rsidR="00021E36" w:rsidRDefault="00BF20C9">
      <w:pPr>
        <w:pStyle w:val="Naslovtabela"/>
        <w:numPr>
          <w:ilvl w:val="0"/>
          <w:numId w:val="0"/>
        </w:numPr>
        <w:spacing w:before="240" w:line="214" w:lineRule="auto"/>
      </w:pPr>
      <w:r>
        <w:rPr>
          <w:rFonts w:cs="Arial"/>
          <w:bCs/>
          <w:szCs w:val="20"/>
        </w:rPr>
        <w:lastRenderedPageBreak/>
        <w:t>3.  Accused adult perpetrators, by sorts of criminal offences</w:t>
      </w:r>
      <w:r>
        <w:t>, 2015–2019</w:t>
      </w:r>
    </w:p>
    <w:p w:rsidR="00021E36" w:rsidRDefault="00BF20C9">
      <w:pPr>
        <w:pStyle w:val="Naslovtabela"/>
        <w:numPr>
          <w:ilvl w:val="0"/>
          <w:numId w:val="0"/>
        </w:numPr>
        <w:spacing w:before="0" w:after="60"/>
        <w:jc w:val="left"/>
        <w:rPr>
          <w:rFonts w:cs="Arial"/>
          <w:bCs/>
          <w:sz w:val="18"/>
          <w:szCs w:val="18"/>
        </w:rPr>
      </w:pPr>
      <w:r>
        <w:rPr>
          <w:rFonts w:cs="Arial"/>
          <w:bCs/>
          <w:sz w:val="18"/>
          <w:szCs w:val="18"/>
        </w:rPr>
        <w:t>Republic of Serbia</w:t>
      </w:r>
    </w:p>
    <w:tbl>
      <w:tblPr>
        <w:tblW w:w="10261" w:type="dxa"/>
        <w:jc w:val="center"/>
        <w:tblCellMar>
          <w:left w:w="28" w:type="dxa"/>
          <w:right w:w="28" w:type="dxa"/>
        </w:tblCellMar>
        <w:tblLook w:val="04A0" w:firstRow="1" w:lastRow="0" w:firstColumn="1" w:lastColumn="0" w:noHBand="0" w:noVBand="1"/>
      </w:tblPr>
      <w:tblGrid>
        <w:gridCol w:w="3772"/>
        <w:gridCol w:w="648"/>
        <w:gridCol w:w="649"/>
        <w:gridCol w:w="649"/>
        <w:gridCol w:w="649"/>
        <w:gridCol w:w="649"/>
        <w:gridCol w:w="649"/>
        <w:gridCol w:w="649"/>
        <w:gridCol w:w="649"/>
        <w:gridCol w:w="649"/>
        <w:gridCol w:w="649"/>
      </w:tblGrid>
      <w:tr w:rsidR="00021E36">
        <w:trPr>
          <w:trHeight w:val="20"/>
          <w:jc w:val="center"/>
        </w:trPr>
        <w:tc>
          <w:tcPr>
            <w:tcW w:w="3772"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33" w:lineRule="auto"/>
              <w:jc w:val="center"/>
              <w:rPr>
                <w:rFonts w:cs="Arial"/>
                <w:sz w:val="16"/>
                <w:szCs w:val="16"/>
              </w:rPr>
            </w:pPr>
            <w:r>
              <w:rPr>
                <w:rFonts w:cs="Arial"/>
                <w:sz w:val="16"/>
                <w:szCs w:val="16"/>
              </w:rPr>
              <w:t>Criminal offences</w:t>
            </w:r>
          </w:p>
        </w:tc>
        <w:tc>
          <w:tcPr>
            <w:tcW w:w="12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jc w:val="center"/>
              <w:rPr>
                <w:rFonts w:cs="Arial"/>
                <w:sz w:val="16"/>
                <w:szCs w:val="16"/>
              </w:rPr>
            </w:pPr>
            <w:r>
              <w:rPr>
                <w:rFonts w:cs="Arial"/>
                <w:sz w:val="16"/>
                <w:szCs w:val="16"/>
              </w:rPr>
              <w:t>2015</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jc w:val="center"/>
              <w:rPr>
                <w:rFonts w:cs="Arial"/>
                <w:sz w:val="16"/>
                <w:szCs w:val="16"/>
              </w:rPr>
            </w:pPr>
            <w:r>
              <w:rPr>
                <w:rFonts w:cs="Arial"/>
                <w:sz w:val="16"/>
                <w:szCs w:val="16"/>
              </w:rPr>
              <w:t>2016</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jc w:val="center"/>
              <w:rPr>
                <w:rFonts w:cs="Arial"/>
                <w:sz w:val="16"/>
                <w:szCs w:val="16"/>
              </w:rPr>
            </w:pPr>
            <w:r>
              <w:rPr>
                <w:rFonts w:cs="Arial"/>
                <w:sz w:val="16"/>
                <w:szCs w:val="16"/>
              </w:rPr>
              <w:t>2017</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jc w:val="center"/>
              <w:rPr>
                <w:rFonts w:cs="Arial"/>
                <w:sz w:val="16"/>
                <w:szCs w:val="16"/>
              </w:rPr>
            </w:pPr>
            <w:r>
              <w:rPr>
                <w:rFonts w:cs="Arial"/>
                <w:sz w:val="16"/>
                <w:szCs w:val="16"/>
              </w:rPr>
              <w:t>2018</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noWrap/>
            <w:vAlign w:val="center"/>
          </w:tcPr>
          <w:p w:rsidR="00021E36" w:rsidRDefault="00BF20C9">
            <w:pPr>
              <w:spacing w:before="60" w:after="60"/>
              <w:jc w:val="center"/>
              <w:rPr>
                <w:rFonts w:cs="Arial"/>
                <w:sz w:val="16"/>
                <w:szCs w:val="16"/>
              </w:rPr>
            </w:pPr>
            <w:r>
              <w:rPr>
                <w:rFonts w:cs="Arial"/>
                <w:sz w:val="16"/>
                <w:szCs w:val="16"/>
              </w:rPr>
              <w:t>2019</w:t>
            </w:r>
          </w:p>
        </w:tc>
      </w:tr>
      <w:tr w:rsidR="00021E36">
        <w:trPr>
          <w:trHeight w:val="20"/>
          <w:jc w:val="center"/>
        </w:trPr>
        <w:tc>
          <w:tcPr>
            <w:tcW w:w="3772"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021E36" w:rsidRDefault="00021E36">
            <w:pPr>
              <w:spacing w:before="60" w:after="60" w:line="233" w:lineRule="auto"/>
              <w:jc w:val="center"/>
              <w:rPr>
                <w:rFonts w:cs="Arial"/>
                <w:sz w:val="16"/>
                <w:szCs w:val="16"/>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14" w:lineRule="auto"/>
              <w:jc w:val="center"/>
              <w:rPr>
                <w:rFonts w:cs="Arial"/>
                <w:sz w:val="16"/>
                <w:szCs w:val="16"/>
              </w:rPr>
            </w:pPr>
            <w:r>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14" w:lineRule="auto"/>
              <w:jc w:val="center"/>
              <w:rPr>
                <w:rFonts w:cs="Arial"/>
                <w:sz w:val="16"/>
                <w:szCs w:val="16"/>
              </w:rPr>
            </w:pPr>
            <w:r>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14" w:lineRule="auto"/>
              <w:jc w:val="center"/>
              <w:rPr>
                <w:rFonts w:cs="Arial"/>
                <w:sz w:val="16"/>
                <w:szCs w:val="16"/>
              </w:rPr>
            </w:pPr>
            <w:r>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14" w:lineRule="auto"/>
              <w:jc w:val="center"/>
              <w:rPr>
                <w:rFonts w:cs="Arial"/>
                <w:sz w:val="16"/>
                <w:szCs w:val="16"/>
              </w:rPr>
            </w:pPr>
            <w:r>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14" w:lineRule="auto"/>
              <w:jc w:val="center"/>
              <w:rPr>
                <w:rFonts w:cs="Arial"/>
                <w:sz w:val="16"/>
                <w:szCs w:val="16"/>
              </w:rPr>
            </w:pPr>
            <w:r>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14" w:lineRule="auto"/>
              <w:jc w:val="center"/>
              <w:rPr>
                <w:rFonts w:cs="Arial"/>
                <w:sz w:val="16"/>
                <w:szCs w:val="16"/>
              </w:rPr>
            </w:pPr>
            <w:r>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14" w:lineRule="auto"/>
              <w:jc w:val="center"/>
              <w:rPr>
                <w:rFonts w:cs="Arial"/>
                <w:sz w:val="16"/>
                <w:szCs w:val="16"/>
              </w:rPr>
            </w:pPr>
            <w:r>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14" w:lineRule="auto"/>
              <w:jc w:val="center"/>
              <w:rPr>
                <w:rFonts w:cs="Arial"/>
                <w:sz w:val="16"/>
                <w:szCs w:val="16"/>
              </w:rPr>
            </w:pPr>
            <w:r>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14" w:lineRule="auto"/>
              <w:jc w:val="center"/>
              <w:rPr>
                <w:rFonts w:cs="Arial"/>
                <w:sz w:val="16"/>
                <w:szCs w:val="16"/>
              </w:rPr>
            </w:pPr>
            <w:r>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noWrap/>
            <w:vAlign w:val="center"/>
          </w:tcPr>
          <w:p w:rsidR="00021E36" w:rsidRDefault="00BF20C9">
            <w:pPr>
              <w:spacing w:before="60" w:after="60" w:line="214" w:lineRule="auto"/>
              <w:jc w:val="center"/>
              <w:rPr>
                <w:rFonts w:cs="Arial"/>
                <w:sz w:val="16"/>
                <w:szCs w:val="16"/>
              </w:rPr>
            </w:pPr>
            <w:r>
              <w:rPr>
                <w:rFonts w:cs="Arial"/>
                <w:sz w:val="16"/>
                <w:szCs w:val="16"/>
              </w:rPr>
              <w:t>%</w:t>
            </w:r>
          </w:p>
        </w:tc>
      </w:tr>
      <w:tr w:rsidR="00021E36">
        <w:trPr>
          <w:trHeight w:val="20"/>
          <w:jc w:val="center"/>
        </w:trPr>
        <w:tc>
          <w:tcPr>
            <w:tcW w:w="3772" w:type="dxa"/>
            <w:tcBorders>
              <w:top w:val="single" w:sz="4" w:space="0" w:color="808080" w:themeColor="background1" w:themeShade="80"/>
              <w:left w:val="nil"/>
              <w:bottom w:val="nil"/>
              <w:right w:val="single" w:sz="4" w:space="0" w:color="808080" w:themeColor="background1" w:themeShade="80"/>
            </w:tcBorders>
            <w:shd w:val="clear" w:color="auto" w:fill="auto"/>
            <w:noWrap/>
            <w:vAlign w:val="bottom"/>
          </w:tcPr>
          <w:p w:rsidR="00021E36" w:rsidRDefault="00BF20C9" w:rsidP="00BF20C9">
            <w:pPr>
              <w:spacing w:before="120" w:after="0" w:line="214" w:lineRule="auto"/>
              <w:rPr>
                <w:rFonts w:eastAsia="Arial Unicode MS" w:cs="Arial"/>
                <w:b/>
                <w:bCs/>
                <w:sz w:val="16"/>
                <w:szCs w:val="16"/>
              </w:rPr>
            </w:pPr>
            <w:r>
              <w:rPr>
                <w:rFonts w:cs="Arial"/>
                <w:b/>
                <w:bCs/>
                <w:sz w:val="16"/>
                <w:szCs w:val="16"/>
              </w:rPr>
              <w:t>Total</w:t>
            </w:r>
          </w:p>
        </w:tc>
        <w:tc>
          <w:tcPr>
            <w:tcW w:w="648" w:type="dxa"/>
            <w:tcBorders>
              <w:top w:val="single" w:sz="4" w:space="0" w:color="808080" w:themeColor="background1" w:themeShade="80"/>
              <w:left w:val="single" w:sz="4" w:space="0" w:color="808080" w:themeColor="background1" w:themeShade="80"/>
              <w:bottom w:val="nil"/>
              <w:right w:val="nil"/>
            </w:tcBorders>
            <w:shd w:val="clear" w:color="auto" w:fill="auto"/>
            <w:noWrap/>
            <w:vAlign w:val="bottom"/>
          </w:tcPr>
          <w:p w:rsidR="00021E36" w:rsidRDefault="00BF20C9" w:rsidP="00105C8F">
            <w:pPr>
              <w:spacing w:before="120" w:after="0" w:line="233" w:lineRule="auto"/>
              <w:ind w:right="57"/>
              <w:jc w:val="right"/>
              <w:rPr>
                <w:rFonts w:cs="Arial"/>
                <w:b/>
                <w:sz w:val="16"/>
                <w:szCs w:val="16"/>
              </w:rPr>
            </w:pPr>
            <w:r>
              <w:rPr>
                <w:rFonts w:cs="Arial"/>
                <w:b/>
                <w:sz w:val="16"/>
                <w:szCs w:val="16"/>
              </w:rPr>
              <w:t>42030</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line="233" w:lineRule="auto"/>
              <w:ind w:right="57"/>
              <w:jc w:val="right"/>
              <w:rPr>
                <w:rFonts w:cs="Arial"/>
                <w:b/>
                <w:sz w:val="16"/>
                <w:szCs w:val="16"/>
              </w:rPr>
            </w:pPr>
            <w:r>
              <w:rPr>
                <w:rFonts w:cs="Arial"/>
                <w:b/>
                <w:sz w:val="16"/>
                <w:szCs w:val="16"/>
              </w:rPr>
              <w:t>100</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line="233" w:lineRule="auto"/>
              <w:ind w:right="57"/>
              <w:jc w:val="right"/>
              <w:rPr>
                <w:rFonts w:cs="Arial"/>
                <w:b/>
                <w:sz w:val="16"/>
                <w:szCs w:val="16"/>
              </w:rPr>
            </w:pPr>
            <w:r>
              <w:rPr>
                <w:rFonts w:cs="Arial"/>
                <w:b/>
                <w:sz w:val="16"/>
                <w:szCs w:val="16"/>
              </w:rPr>
              <w:t>39610</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line="233" w:lineRule="auto"/>
              <w:ind w:right="57"/>
              <w:jc w:val="right"/>
              <w:rPr>
                <w:rFonts w:cs="Arial"/>
                <w:b/>
                <w:sz w:val="16"/>
                <w:szCs w:val="16"/>
              </w:rPr>
            </w:pPr>
            <w:r>
              <w:rPr>
                <w:rFonts w:cs="Arial"/>
                <w:b/>
                <w:sz w:val="16"/>
                <w:szCs w:val="16"/>
              </w:rPr>
              <w:t>100</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line="233" w:lineRule="auto"/>
              <w:ind w:right="57"/>
              <w:jc w:val="right"/>
              <w:rPr>
                <w:rFonts w:cs="Arial"/>
                <w:b/>
                <w:sz w:val="16"/>
                <w:szCs w:val="16"/>
              </w:rPr>
            </w:pPr>
            <w:r>
              <w:rPr>
                <w:rFonts w:cs="Arial"/>
                <w:b/>
                <w:sz w:val="16"/>
                <w:szCs w:val="16"/>
              </w:rPr>
              <w:t>37752</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line="233" w:lineRule="auto"/>
              <w:ind w:right="57"/>
              <w:jc w:val="right"/>
              <w:rPr>
                <w:rFonts w:cs="Arial"/>
                <w:b/>
                <w:sz w:val="16"/>
                <w:szCs w:val="16"/>
              </w:rPr>
            </w:pPr>
            <w:r>
              <w:rPr>
                <w:rFonts w:cs="Arial"/>
                <w:b/>
                <w:sz w:val="16"/>
                <w:szCs w:val="16"/>
              </w:rPr>
              <w:t>100</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line="233" w:lineRule="auto"/>
              <w:ind w:right="57"/>
              <w:jc w:val="right"/>
              <w:rPr>
                <w:rFonts w:cs="Arial"/>
                <w:b/>
                <w:sz w:val="16"/>
                <w:szCs w:val="16"/>
              </w:rPr>
            </w:pPr>
            <w:r>
              <w:rPr>
                <w:rFonts w:cs="Arial"/>
                <w:b/>
                <w:sz w:val="16"/>
                <w:szCs w:val="16"/>
              </w:rPr>
              <w:t>35146</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line="233" w:lineRule="auto"/>
              <w:ind w:right="57"/>
              <w:jc w:val="right"/>
              <w:rPr>
                <w:rFonts w:cs="Arial"/>
                <w:b/>
                <w:sz w:val="16"/>
                <w:szCs w:val="16"/>
              </w:rPr>
            </w:pPr>
            <w:r>
              <w:rPr>
                <w:rFonts w:cs="Arial"/>
                <w:b/>
                <w:sz w:val="16"/>
                <w:szCs w:val="16"/>
              </w:rPr>
              <w:t>100</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line="233" w:lineRule="auto"/>
              <w:ind w:right="57"/>
              <w:jc w:val="right"/>
              <w:rPr>
                <w:rFonts w:cs="Arial"/>
                <w:b/>
                <w:sz w:val="16"/>
                <w:szCs w:val="16"/>
              </w:rPr>
            </w:pPr>
            <w:r>
              <w:rPr>
                <w:rFonts w:cs="Arial"/>
                <w:b/>
                <w:sz w:val="16"/>
                <w:szCs w:val="16"/>
              </w:rPr>
              <w:t>32360</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line="233" w:lineRule="auto"/>
              <w:ind w:right="57"/>
              <w:jc w:val="right"/>
              <w:rPr>
                <w:rFonts w:cs="Arial"/>
                <w:b/>
                <w:sz w:val="16"/>
                <w:szCs w:val="16"/>
              </w:rPr>
            </w:pPr>
            <w:r>
              <w:rPr>
                <w:rFonts w:cs="Arial"/>
                <w:b/>
                <w:sz w:val="16"/>
                <w:szCs w:val="16"/>
              </w:rPr>
              <w:t>100</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sz w:val="16"/>
                <w:szCs w:val="16"/>
              </w:rPr>
              <w:t>Criminal offences against life and limb</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2906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2577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6.5</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2468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6.5</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2173</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1736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5.4</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sz w:val="16"/>
                <w:szCs w:val="16"/>
              </w:rPr>
              <w:t>Criminal offences against civil freedoms and rights</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1340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1327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1220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1394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1254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3.9</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sz w:val="16"/>
                <w:szCs w:val="16"/>
              </w:rPr>
              <w:t>Criminal offences against honour and reputation</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1210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1137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1019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1062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828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2.6</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sz w:val="16"/>
                <w:szCs w:val="16"/>
              </w:rPr>
              <w:t>Criminal offences against sexual freedom</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248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266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227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217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286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0.9</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sz w:val="16"/>
                <w:szCs w:val="16"/>
              </w:rPr>
              <w:t>Criminal offences against family and marriage</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4019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9.6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4230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10.7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4937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13.1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5216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14.8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4666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14.4</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sz w:val="16"/>
                <w:szCs w:val="16"/>
              </w:rPr>
              <w:t>Criminal offences against property</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13299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31.6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13017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32.9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11846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31.4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10050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28.6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8879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27.4</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sz w:val="16"/>
                <w:szCs w:val="16"/>
              </w:rPr>
              <w:t>Criminal offences against economy</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2570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2375</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2015</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5.3</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1683</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1345</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4.2</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sz w:val="16"/>
                <w:szCs w:val="16"/>
              </w:rPr>
              <w:t>Criminal offences against human health</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3241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7.7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3446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3824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10.1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4300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12.2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4688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14.5</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bCs/>
                <w:sz w:val="16"/>
                <w:szCs w:val="16"/>
              </w:rPr>
              <w:t>Criminal offences against public safety of persons and property</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370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356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292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275</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242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0.7</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sz w:val="16"/>
                <w:szCs w:val="16"/>
              </w:rPr>
              <w:t>Criminal offences against safety of public traffic</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3018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7.2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2518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2492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2162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2299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7.1</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tcPr>
          <w:p w:rsidR="00021E36" w:rsidRDefault="00BF20C9" w:rsidP="00BF20C9">
            <w:pPr>
              <w:spacing w:after="0" w:line="214" w:lineRule="auto"/>
              <w:rPr>
                <w:rFonts w:eastAsia="Arial Unicode MS" w:cs="Arial"/>
                <w:sz w:val="16"/>
                <w:szCs w:val="16"/>
              </w:rPr>
            </w:pPr>
            <w:r>
              <w:rPr>
                <w:rFonts w:cs="Arial"/>
                <w:bCs/>
                <w:sz w:val="16"/>
                <w:szCs w:val="16"/>
              </w:rPr>
              <w:t>Criminal offences against constitutional order and security of the Republic of Serbia</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43</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45</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bCs/>
                <w:sz w:val="16"/>
                <w:szCs w:val="16"/>
              </w:rPr>
              <w:t>Criminal offences against jurisdiction</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370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267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198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0.5</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198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217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0.7</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sz w:val="16"/>
                <w:szCs w:val="16"/>
              </w:rPr>
              <w:t xml:space="preserve">Criminal offences against public peace and order </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2566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2274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5.7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2142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5.7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2208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6.3</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1753</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5.4</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eastAsia="Arial Unicode MS" w:cs="Arial"/>
                <w:sz w:val="16"/>
                <w:szCs w:val="16"/>
              </w:rPr>
            </w:pPr>
            <w:r>
              <w:rPr>
                <w:rFonts w:cs="Arial"/>
                <w:sz w:val="16"/>
                <w:szCs w:val="16"/>
              </w:rPr>
              <w:t>Criminal offences against legal transactions</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1572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1148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1102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1022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1130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3.5</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bCs/>
                <w:sz w:val="16"/>
                <w:szCs w:val="16"/>
              </w:rPr>
            </w:pPr>
            <w:r>
              <w:rPr>
                <w:rFonts w:cs="Arial"/>
                <w:bCs/>
                <w:sz w:val="16"/>
                <w:szCs w:val="16"/>
              </w:rPr>
              <w:t>Criminal offences against official duty</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1008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867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800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779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582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1.8</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eastAsia="Arial Unicode MS" w:cs="Arial"/>
                <w:sz w:val="16"/>
                <w:szCs w:val="16"/>
              </w:rPr>
            </w:pPr>
            <w:r>
              <w:rPr>
                <w:rFonts w:cs="Arial"/>
                <w:sz w:val="16"/>
                <w:szCs w:val="16"/>
              </w:rPr>
              <w:t>Other criminal offences</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4250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10.1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3760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9.5</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3151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8.3</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2400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2439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7.5</w:t>
            </w:r>
          </w:p>
        </w:tc>
      </w:tr>
    </w:tbl>
    <w:p w:rsidR="00021E36" w:rsidRDefault="00BF20C9">
      <w:pPr>
        <w:pStyle w:val="Naslovtabela"/>
        <w:numPr>
          <w:ilvl w:val="0"/>
          <w:numId w:val="0"/>
        </w:numPr>
        <w:spacing w:before="360" w:line="214" w:lineRule="auto"/>
      </w:pPr>
      <w:r>
        <w:rPr>
          <w:rFonts w:cs="Arial"/>
          <w:bCs/>
          <w:szCs w:val="20"/>
        </w:rPr>
        <w:t>4.  Convicted adult perpetrators, by sorts of criminal offences</w:t>
      </w:r>
      <w:r>
        <w:t>, 2015–2019</w:t>
      </w:r>
    </w:p>
    <w:p w:rsidR="00021E36" w:rsidRDefault="00BF20C9">
      <w:pPr>
        <w:pStyle w:val="Naslovtabela"/>
        <w:numPr>
          <w:ilvl w:val="0"/>
          <w:numId w:val="0"/>
        </w:numPr>
        <w:spacing w:before="0" w:after="60"/>
        <w:jc w:val="left"/>
        <w:rPr>
          <w:rFonts w:cs="Arial"/>
          <w:bCs/>
          <w:sz w:val="18"/>
          <w:szCs w:val="18"/>
        </w:rPr>
      </w:pPr>
      <w:r>
        <w:rPr>
          <w:rFonts w:cs="Arial"/>
          <w:bCs/>
          <w:sz w:val="18"/>
          <w:szCs w:val="18"/>
        </w:rPr>
        <w:t>Republic of Serbia</w:t>
      </w:r>
    </w:p>
    <w:tbl>
      <w:tblPr>
        <w:tblW w:w="10261" w:type="dxa"/>
        <w:jc w:val="center"/>
        <w:tblCellMar>
          <w:left w:w="28" w:type="dxa"/>
          <w:right w:w="28" w:type="dxa"/>
        </w:tblCellMar>
        <w:tblLook w:val="04A0" w:firstRow="1" w:lastRow="0" w:firstColumn="1" w:lastColumn="0" w:noHBand="0" w:noVBand="1"/>
      </w:tblPr>
      <w:tblGrid>
        <w:gridCol w:w="3772"/>
        <w:gridCol w:w="648"/>
        <w:gridCol w:w="649"/>
        <w:gridCol w:w="649"/>
        <w:gridCol w:w="649"/>
        <w:gridCol w:w="649"/>
        <w:gridCol w:w="649"/>
        <w:gridCol w:w="649"/>
        <w:gridCol w:w="649"/>
        <w:gridCol w:w="649"/>
        <w:gridCol w:w="649"/>
      </w:tblGrid>
      <w:tr w:rsidR="00021E36">
        <w:trPr>
          <w:trHeight w:val="20"/>
          <w:jc w:val="center"/>
        </w:trPr>
        <w:tc>
          <w:tcPr>
            <w:tcW w:w="3772"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33" w:lineRule="auto"/>
              <w:jc w:val="center"/>
              <w:rPr>
                <w:rFonts w:cs="Arial"/>
                <w:sz w:val="16"/>
                <w:szCs w:val="16"/>
              </w:rPr>
            </w:pPr>
            <w:r>
              <w:rPr>
                <w:rFonts w:cs="Arial"/>
                <w:sz w:val="16"/>
                <w:szCs w:val="16"/>
              </w:rPr>
              <w:t>Criminal offences</w:t>
            </w:r>
          </w:p>
        </w:tc>
        <w:tc>
          <w:tcPr>
            <w:tcW w:w="12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jc w:val="center"/>
              <w:rPr>
                <w:rFonts w:cs="Arial"/>
                <w:sz w:val="16"/>
                <w:szCs w:val="16"/>
              </w:rPr>
            </w:pPr>
            <w:r>
              <w:rPr>
                <w:rFonts w:cs="Arial"/>
                <w:sz w:val="16"/>
                <w:szCs w:val="16"/>
              </w:rPr>
              <w:t>2015</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jc w:val="center"/>
              <w:rPr>
                <w:rFonts w:cs="Arial"/>
                <w:sz w:val="16"/>
                <w:szCs w:val="16"/>
              </w:rPr>
            </w:pPr>
            <w:r>
              <w:rPr>
                <w:rFonts w:cs="Arial"/>
                <w:sz w:val="16"/>
                <w:szCs w:val="16"/>
              </w:rPr>
              <w:t>2016</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jc w:val="center"/>
              <w:rPr>
                <w:rFonts w:cs="Arial"/>
                <w:sz w:val="16"/>
                <w:szCs w:val="16"/>
              </w:rPr>
            </w:pPr>
            <w:r>
              <w:rPr>
                <w:rFonts w:cs="Arial"/>
                <w:sz w:val="16"/>
                <w:szCs w:val="16"/>
              </w:rPr>
              <w:t>2017</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jc w:val="center"/>
              <w:rPr>
                <w:rFonts w:cs="Arial"/>
                <w:sz w:val="16"/>
                <w:szCs w:val="16"/>
              </w:rPr>
            </w:pPr>
            <w:r>
              <w:rPr>
                <w:rFonts w:cs="Arial"/>
                <w:sz w:val="16"/>
                <w:szCs w:val="16"/>
              </w:rPr>
              <w:t>2018</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noWrap/>
            <w:vAlign w:val="center"/>
          </w:tcPr>
          <w:p w:rsidR="00021E36" w:rsidRDefault="00BF20C9">
            <w:pPr>
              <w:spacing w:before="60" w:after="60"/>
              <w:jc w:val="center"/>
              <w:rPr>
                <w:rFonts w:cs="Arial"/>
                <w:sz w:val="16"/>
                <w:szCs w:val="16"/>
              </w:rPr>
            </w:pPr>
            <w:r>
              <w:rPr>
                <w:rFonts w:cs="Arial"/>
                <w:sz w:val="16"/>
                <w:szCs w:val="16"/>
              </w:rPr>
              <w:t>2019</w:t>
            </w:r>
          </w:p>
        </w:tc>
      </w:tr>
      <w:tr w:rsidR="00021E36">
        <w:trPr>
          <w:trHeight w:val="20"/>
          <w:jc w:val="center"/>
        </w:trPr>
        <w:tc>
          <w:tcPr>
            <w:tcW w:w="3772"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021E36" w:rsidRDefault="00021E36">
            <w:pPr>
              <w:spacing w:before="60" w:after="60" w:line="233" w:lineRule="auto"/>
              <w:rPr>
                <w:rFonts w:cs="Arial"/>
                <w:sz w:val="16"/>
                <w:szCs w:val="16"/>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14" w:lineRule="auto"/>
              <w:jc w:val="center"/>
              <w:rPr>
                <w:rFonts w:cs="Arial"/>
                <w:sz w:val="16"/>
                <w:szCs w:val="16"/>
              </w:rPr>
            </w:pPr>
            <w:r>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14" w:lineRule="auto"/>
              <w:jc w:val="center"/>
              <w:rPr>
                <w:rFonts w:cs="Arial"/>
                <w:sz w:val="16"/>
                <w:szCs w:val="16"/>
              </w:rPr>
            </w:pPr>
            <w:r>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14" w:lineRule="auto"/>
              <w:jc w:val="center"/>
              <w:rPr>
                <w:rFonts w:cs="Arial"/>
                <w:sz w:val="16"/>
                <w:szCs w:val="16"/>
              </w:rPr>
            </w:pPr>
            <w:r>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14" w:lineRule="auto"/>
              <w:jc w:val="center"/>
              <w:rPr>
                <w:rFonts w:cs="Arial"/>
                <w:sz w:val="16"/>
                <w:szCs w:val="16"/>
              </w:rPr>
            </w:pPr>
            <w:r>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14" w:lineRule="auto"/>
              <w:jc w:val="center"/>
              <w:rPr>
                <w:rFonts w:cs="Arial"/>
                <w:sz w:val="16"/>
                <w:szCs w:val="16"/>
              </w:rPr>
            </w:pPr>
            <w:r>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14" w:lineRule="auto"/>
              <w:jc w:val="center"/>
              <w:rPr>
                <w:rFonts w:cs="Arial"/>
                <w:sz w:val="16"/>
                <w:szCs w:val="16"/>
              </w:rPr>
            </w:pPr>
            <w:r>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14" w:lineRule="auto"/>
              <w:jc w:val="center"/>
              <w:rPr>
                <w:rFonts w:cs="Arial"/>
                <w:sz w:val="16"/>
                <w:szCs w:val="16"/>
              </w:rPr>
            </w:pPr>
            <w:r>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14" w:lineRule="auto"/>
              <w:jc w:val="center"/>
              <w:rPr>
                <w:rFonts w:cs="Arial"/>
                <w:sz w:val="16"/>
                <w:szCs w:val="16"/>
              </w:rPr>
            </w:pPr>
            <w:r>
              <w:rPr>
                <w:rFonts w:cs="Arial"/>
                <w:sz w:val="16"/>
                <w:szCs w:val="16"/>
              </w:rPr>
              <w:t>%</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14" w:lineRule="auto"/>
              <w:jc w:val="center"/>
              <w:rPr>
                <w:rFonts w:cs="Arial"/>
                <w:sz w:val="16"/>
                <w:szCs w:val="16"/>
              </w:rPr>
            </w:pPr>
            <w:r>
              <w:rPr>
                <w:rFonts w:cs="Arial"/>
                <w:sz w:val="16"/>
                <w:szCs w:val="16"/>
              </w:rPr>
              <w:t>Number</w:t>
            </w:r>
          </w:p>
        </w:tc>
        <w:tc>
          <w:tcPr>
            <w:tcW w:w="64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noWrap/>
            <w:vAlign w:val="center"/>
          </w:tcPr>
          <w:p w:rsidR="00021E36" w:rsidRDefault="00BF20C9">
            <w:pPr>
              <w:spacing w:before="60" w:after="60" w:line="214" w:lineRule="auto"/>
              <w:jc w:val="center"/>
              <w:rPr>
                <w:rFonts w:cs="Arial"/>
                <w:sz w:val="16"/>
                <w:szCs w:val="16"/>
              </w:rPr>
            </w:pPr>
            <w:r>
              <w:rPr>
                <w:rFonts w:cs="Arial"/>
                <w:sz w:val="16"/>
                <w:szCs w:val="16"/>
              </w:rPr>
              <w:t>%</w:t>
            </w:r>
          </w:p>
        </w:tc>
      </w:tr>
      <w:tr w:rsidR="00021E36">
        <w:trPr>
          <w:trHeight w:val="20"/>
          <w:jc w:val="center"/>
        </w:trPr>
        <w:tc>
          <w:tcPr>
            <w:tcW w:w="3772" w:type="dxa"/>
            <w:tcBorders>
              <w:top w:val="single" w:sz="4" w:space="0" w:color="808080" w:themeColor="background1" w:themeShade="80"/>
              <w:left w:val="nil"/>
              <w:bottom w:val="nil"/>
              <w:right w:val="single" w:sz="4" w:space="0" w:color="808080" w:themeColor="background1" w:themeShade="80"/>
            </w:tcBorders>
            <w:shd w:val="clear" w:color="auto" w:fill="auto"/>
            <w:noWrap/>
            <w:vAlign w:val="bottom"/>
          </w:tcPr>
          <w:p w:rsidR="00021E36" w:rsidRDefault="00BF20C9" w:rsidP="00BF20C9">
            <w:pPr>
              <w:spacing w:before="120" w:after="0" w:line="214" w:lineRule="auto"/>
              <w:rPr>
                <w:rFonts w:eastAsia="Arial Unicode MS" w:cs="Arial"/>
                <w:b/>
                <w:bCs/>
                <w:sz w:val="16"/>
                <w:szCs w:val="16"/>
              </w:rPr>
            </w:pPr>
            <w:r>
              <w:rPr>
                <w:rFonts w:cs="Arial"/>
                <w:b/>
                <w:bCs/>
                <w:sz w:val="16"/>
                <w:szCs w:val="16"/>
              </w:rPr>
              <w:t>Total</w:t>
            </w:r>
          </w:p>
        </w:tc>
        <w:tc>
          <w:tcPr>
            <w:tcW w:w="648" w:type="dxa"/>
            <w:tcBorders>
              <w:top w:val="single" w:sz="4" w:space="0" w:color="808080" w:themeColor="background1" w:themeShade="80"/>
              <w:left w:val="single" w:sz="4" w:space="0" w:color="808080" w:themeColor="background1" w:themeShade="80"/>
              <w:bottom w:val="nil"/>
              <w:right w:val="nil"/>
            </w:tcBorders>
            <w:shd w:val="clear" w:color="auto" w:fill="auto"/>
            <w:noWrap/>
            <w:vAlign w:val="bottom"/>
          </w:tcPr>
          <w:p w:rsidR="00021E36" w:rsidRDefault="00BF20C9" w:rsidP="00105C8F">
            <w:pPr>
              <w:spacing w:before="120" w:after="0" w:line="233" w:lineRule="auto"/>
              <w:ind w:right="57"/>
              <w:jc w:val="right"/>
              <w:rPr>
                <w:rFonts w:cs="Arial"/>
                <w:b/>
                <w:sz w:val="16"/>
                <w:szCs w:val="16"/>
              </w:rPr>
            </w:pPr>
            <w:r>
              <w:rPr>
                <w:rFonts w:cs="Arial"/>
                <w:b/>
                <w:sz w:val="16"/>
                <w:szCs w:val="16"/>
              </w:rPr>
              <w:t>33189</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line="233" w:lineRule="auto"/>
              <w:ind w:right="57"/>
              <w:jc w:val="right"/>
              <w:rPr>
                <w:rFonts w:cs="Arial"/>
                <w:b/>
                <w:sz w:val="16"/>
                <w:szCs w:val="16"/>
              </w:rPr>
            </w:pPr>
            <w:r>
              <w:rPr>
                <w:rFonts w:cs="Arial"/>
                <w:b/>
                <w:sz w:val="16"/>
                <w:szCs w:val="16"/>
              </w:rPr>
              <w:t>100</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line="233" w:lineRule="auto"/>
              <w:ind w:right="57"/>
              <w:jc w:val="right"/>
              <w:rPr>
                <w:rFonts w:cs="Arial"/>
                <w:b/>
                <w:sz w:val="16"/>
                <w:szCs w:val="16"/>
              </w:rPr>
            </w:pPr>
            <w:r>
              <w:rPr>
                <w:rFonts w:cs="Arial"/>
                <w:b/>
                <w:sz w:val="16"/>
                <w:szCs w:val="16"/>
              </w:rPr>
              <w:t>32525</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line="233" w:lineRule="auto"/>
              <w:ind w:right="57"/>
              <w:jc w:val="right"/>
              <w:rPr>
                <w:rFonts w:cs="Arial"/>
                <w:b/>
                <w:sz w:val="16"/>
                <w:szCs w:val="16"/>
              </w:rPr>
            </w:pPr>
            <w:r>
              <w:rPr>
                <w:rFonts w:cs="Arial"/>
                <w:b/>
                <w:sz w:val="16"/>
                <w:szCs w:val="16"/>
              </w:rPr>
              <w:t>100</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line="233" w:lineRule="auto"/>
              <w:ind w:right="57"/>
              <w:jc w:val="right"/>
              <w:rPr>
                <w:rFonts w:cs="Arial"/>
                <w:b/>
                <w:sz w:val="16"/>
                <w:szCs w:val="16"/>
              </w:rPr>
            </w:pPr>
            <w:r>
              <w:rPr>
                <w:rFonts w:cs="Arial"/>
                <w:b/>
                <w:sz w:val="16"/>
                <w:szCs w:val="16"/>
              </w:rPr>
              <w:t>31759</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line="233" w:lineRule="auto"/>
              <w:ind w:right="57"/>
              <w:jc w:val="right"/>
              <w:rPr>
                <w:rFonts w:cs="Arial"/>
                <w:b/>
                <w:sz w:val="16"/>
                <w:szCs w:val="16"/>
              </w:rPr>
            </w:pPr>
            <w:r>
              <w:rPr>
                <w:rFonts w:cs="Arial"/>
                <w:b/>
                <w:sz w:val="16"/>
                <w:szCs w:val="16"/>
              </w:rPr>
              <w:t>100</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line="233" w:lineRule="auto"/>
              <w:ind w:right="57"/>
              <w:jc w:val="right"/>
              <w:rPr>
                <w:rFonts w:cs="Arial"/>
                <w:b/>
                <w:sz w:val="16"/>
                <w:szCs w:val="16"/>
              </w:rPr>
            </w:pPr>
            <w:r>
              <w:rPr>
                <w:rFonts w:cs="Arial"/>
                <w:b/>
                <w:sz w:val="16"/>
                <w:szCs w:val="16"/>
              </w:rPr>
              <w:t>29750</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line="233" w:lineRule="auto"/>
              <w:ind w:right="57"/>
              <w:jc w:val="right"/>
              <w:rPr>
                <w:rFonts w:cs="Arial"/>
                <w:b/>
                <w:sz w:val="16"/>
                <w:szCs w:val="16"/>
              </w:rPr>
            </w:pPr>
            <w:r>
              <w:rPr>
                <w:rFonts w:cs="Arial"/>
                <w:b/>
                <w:sz w:val="16"/>
                <w:szCs w:val="16"/>
              </w:rPr>
              <w:t>100</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line="233" w:lineRule="auto"/>
              <w:ind w:right="57"/>
              <w:jc w:val="right"/>
              <w:rPr>
                <w:rFonts w:cs="Arial"/>
                <w:b/>
                <w:sz w:val="16"/>
                <w:szCs w:val="16"/>
              </w:rPr>
            </w:pPr>
            <w:r>
              <w:rPr>
                <w:rFonts w:cs="Arial"/>
                <w:b/>
                <w:sz w:val="16"/>
                <w:szCs w:val="16"/>
              </w:rPr>
              <w:t>28112</w:t>
            </w:r>
          </w:p>
        </w:tc>
        <w:tc>
          <w:tcPr>
            <w:tcW w:w="649"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before="120" w:after="0" w:line="233" w:lineRule="auto"/>
              <w:ind w:right="57"/>
              <w:jc w:val="right"/>
              <w:rPr>
                <w:rFonts w:cs="Arial"/>
                <w:b/>
                <w:sz w:val="16"/>
                <w:szCs w:val="16"/>
              </w:rPr>
            </w:pPr>
            <w:r>
              <w:rPr>
                <w:rFonts w:cs="Arial"/>
                <w:b/>
                <w:sz w:val="16"/>
                <w:szCs w:val="16"/>
              </w:rPr>
              <w:t>100</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sz w:val="16"/>
                <w:szCs w:val="16"/>
              </w:rPr>
              <w:t>Criminal offences against life and limb</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2074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1935</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5.9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1913</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1691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5.7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1403</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5</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sz w:val="16"/>
                <w:szCs w:val="16"/>
              </w:rPr>
              <w:t>Criminal offences against civil freedoms and rights</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887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972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934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1090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1027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3.7</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sz w:val="16"/>
                <w:szCs w:val="16"/>
              </w:rPr>
              <w:t>Criminal offences against honour and reputation</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451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468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402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1.3</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399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1.3</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364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1.3</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sz w:val="16"/>
                <w:szCs w:val="16"/>
              </w:rPr>
              <w:t>Criminal offences against sexual freedom</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174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0.5</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204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189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188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251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0.9</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sz w:val="16"/>
                <w:szCs w:val="16"/>
              </w:rPr>
              <w:t>Criminal offences against family and marriage</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3512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10.6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3766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11.6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4400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13.9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4661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15.7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4173</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14.8</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sz w:val="16"/>
                <w:szCs w:val="16"/>
              </w:rPr>
              <w:t>Criminal offences against property</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11301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34.1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11302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34.7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10307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32.5</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8807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29.6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7877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28</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sz w:val="16"/>
                <w:szCs w:val="16"/>
              </w:rPr>
              <w:t>Criminal offences against economy</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1609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1592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1448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1144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1008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3.6</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sz w:val="16"/>
                <w:szCs w:val="16"/>
              </w:rPr>
              <w:t>Criminal offences against human health</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2970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3234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9.9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3660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11.5</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4127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13.9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4520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16.1</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bCs/>
                <w:sz w:val="16"/>
                <w:szCs w:val="16"/>
              </w:rPr>
              <w:t>Criminal offences against public safety of persons and property</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268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241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227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212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191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0.7</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sz w:val="16"/>
                <w:szCs w:val="16"/>
              </w:rPr>
              <w:t>Criminal offences against safety of public traffic</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2616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7.9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2176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2250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7.1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1974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2134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7.6</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tcPr>
          <w:p w:rsidR="00021E36" w:rsidRDefault="00BF20C9" w:rsidP="00BF20C9">
            <w:pPr>
              <w:spacing w:after="0" w:line="214" w:lineRule="auto"/>
              <w:rPr>
                <w:rFonts w:eastAsia="Arial Unicode MS" w:cs="Arial"/>
                <w:sz w:val="16"/>
                <w:szCs w:val="16"/>
              </w:rPr>
            </w:pPr>
            <w:r>
              <w:rPr>
                <w:rFonts w:cs="Arial"/>
                <w:bCs/>
                <w:sz w:val="16"/>
                <w:szCs w:val="16"/>
              </w:rPr>
              <w:t>Criminal offences against constitutional order and security of the Republic of Serbia</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13</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bCs/>
                <w:sz w:val="16"/>
                <w:szCs w:val="16"/>
              </w:rPr>
              <w:t>Criminal offences against jurisdiction</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208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155</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0.5</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127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149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0.5</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172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0.6</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sz w:val="16"/>
                <w:szCs w:val="16"/>
              </w:rPr>
            </w:pPr>
            <w:r>
              <w:rPr>
                <w:rFonts w:cs="Arial"/>
                <w:sz w:val="16"/>
                <w:szCs w:val="16"/>
              </w:rPr>
              <w:t xml:space="preserve">Criminal offences against public peace and order </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2031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1871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5.8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1774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5.6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1889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6.3</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1489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5.3</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eastAsia="Arial Unicode MS" w:cs="Arial"/>
                <w:sz w:val="16"/>
                <w:szCs w:val="16"/>
              </w:rPr>
            </w:pPr>
            <w:r>
              <w:rPr>
                <w:rFonts w:cs="Arial"/>
                <w:sz w:val="16"/>
                <w:szCs w:val="16"/>
              </w:rPr>
              <w:t>Criminal offences against legal transactions</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1085</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3.3</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873</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2.7</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902</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2.8</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883</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940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3.3</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cs="Arial"/>
                <w:bCs/>
                <w:sz w:val="16"/>
                <w:szCs w:val="16"/>
              </w:rPr>
            </w:pPr>
            <w:r>
              <w:rPr>
                <w:rFonts w:cs="Arial"/>
                <w:bCs/>
                <w:sz w:val="16"/>
                <w:szCs w:val="16"/>
              </w:rPr>
              <w:t>Criminal offences against official duty</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534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489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1.5</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490</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1.5</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466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423</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1.5</w:t>
            </w:r>
          </w:p>
        </w:tc>
      </w:tr>
      <w:tr w:rsidR="00021E36">
        <w:trPr>
          <w:trHeight w:val="20"/>
          <w:jc w:val="center"/>
        </w:trPr>
        <w:tc>
          <w:tcPr>
            <w:tcW w:w="3772" w:type="dxa"/>
            <w:tcBorders>
              <w:top w:val="nil"/>
              <w:left w:val="nil"/>
              <w:bottom w:val="nil"/>
              <w:right w:val="single" w:sz="4" w:space="0" w:color="808080" w:themeColor="background1" w:themeShade="80"/>
            </w:tcBorders>
            <w:shd w:val="clear" w:color="auto" w:fill="auto"/>
            <w:noWrap/>
          </w:tcPr>
          <w:p w:rsidR="00021E36" w:rsidRDefault="00BF20C9" w:rsidP="00BF20C9">
            <w:pPr>
              <w:spacing w:after="0" w:line="214" w:lineRule="auto"/>
              <w:rPr>
                <w:rFonts w:eastAsia="Arial Unicode MS" w:cs="Arial"/>
                <w:sz w:val="16"/>
                <w:szCs w:val="16"/>
              </w:rPr>
            </w:pPr>
            <w:r>
              <w:rPr>
                <w:rFonts w:cs="Arial"/>
                <w:sz w:val="16"/>
                <w:szCs w:val="16"/>
              </w:rPr>
              <w:t>Other criminal offences</w:t>
            </w:r>
          </w:p>
        </w:tc>
        <w:tc>
          <w:tcPr>
            <w:tcW w:w="648"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3456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10.4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3211</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9.9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2719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8.6</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2064</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6.9</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2133</w:t>
            </w:r>
          </w:p>
        </w:tc>
        <w:tc>
          <w:tcPr>
            <w:tcW w:w="649" w:type="dxa"/>
            <w:tcBorders>
              <w:top w:val="nil"/>
              <w:left w:val="nil"/>
              <w:bottom w:val="nil"/>
              <w:right w:val="nil"/>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7.6</w:t>
            </w:r>
          </w:p>
        </w:tc>
      </w:tr>
    </w:tbl>
    <w:p w:rsidR="00021E36" w:rsidRDefault="00BF20C9">
      <w:pPr>
        <w:pStyle w:val="Naslovtabela"/>
        <w:numPr>
          <w:ilvl w:val="0"/>
          <w:numId w:val="0"/>
        </w:numPr>
        <w:spacing w:before="360" w:line="223" w:lineRule="auto"/>
      </w:pPr>
      <w:r>
        <w:rPr>
          <w:rFonts w:cs="Arial"/>
          <w:bCs/>
          <w:szCs w:val="20"/>
        </w:rPr>
        <w:t>5.  Convicted adult perpetrators</w:t>
      </w:r>
      <w:r>
        <w:t>, by age and sex, 2015–2019</w:t>
      </w:r>
    </w:p>
    <w:p w:rsidR="00021E36" w:rsidRDefault="00BF20C9">
      <w:pPr>
        <w:pStyle w:val="Naslovtabela"/>
        <w:numPr>
          <w:ilvl w:val="0"/>
          <w:numId w:val="0"/>
        </w:numPr>
        <w:spacing w:before="0" w:after="60"/>
        <w:jc w:val="left"/>
        <w:rPr>
          <w:rFonts w:cs="Arial"/>
          <w:bCs/>
          <w:sz w:val="18"/>
          <w:szCs w:val="18"/>
        </w:rPr>
      </w:pPr>
      <w:r>
        <w:rPr>
          <w:rFonts w:cs="Arial"/>
          <w:bCs/>
          <w:sz w:val="18"/>
          <w:szCs w:val="18"/>
        </w:rPr>
        <w:t>Republic of Serbia</w:t>
      </w:r>
    </w:p>
    <w:tbl>
      <w:tblPr>
        <w:tblW w:w="10261" w:type="dxa"/>
        <w:jc w:val="center"/>
        <w:tblCellMar>
          <w:left w:w="28" w:type="dxa"/>
          <w:right w:w="28" w:type="dxa"/>
        </w:tblCellMar>
        <w:tblLook w:val="04A0" w:firstRow="1" w:lastRow="0" w:firstColumn="1" w:lastColumn="0" w:noHBand="0" w:noVBand="1"/>
      </w:tblPr>
      <w:tblGrid>
        <w:gridCol w:w="2438"/>
        <w:gridCol w:w="723"/>
        <w:gridCol w:w="710"/>
        <w:gridCol w:w="710"/>
        <w:gridCol w:w="710"/>
        <w:gridCol w:w="710"/>
        <w:gridCol w:w="710"/>
        <w:gridCol w:w="710"/>
        <w:gridCol w:w="710"/>
        <w:gridCol w:w="710"/>
        <w:gridCol w:w="710"/>
        <w:gridCol w:w="710"/>
      </w:tblGrid>
      <w:tr w:rsidR="00021E36">
        <w:trPr>
          <w:trHeight w:val="20"/>
          <w:jc w:val="center"/>
        </w:trPr>
        <w:tc>
          <w:tcPr>
            <w:tcW w:w="3161" w:type="dxa"/>
            <w:gridSpan w:val="2"/>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021E36">
            <w:pPr>
              <w:spacing w:before="60" w:after="60" w:line="223" w:lineRule="auto"/>
              <w:jc w:val="center"/>
              <w:rPr>
                <w:rFonts w:cs="Arial"/>
                <w:sz w:val="16"/>
                <w:szCs w:val="16"/>
              </w:rPr>
            </w:pPr>
          </w:p>
        </w:tc>
        <w:tc>
          <w:tcPr>
            <w:tcW w:w="14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jc w:val="center"/>
              <w:rPr>
                <w:rFonts w:cs="Arial"/>
                <w:sz w:val="16"/>
                <w:szCs w:val="16"/>
              </w:rPr>
            </w:pPr>
            <w:r>
              <w:rPr>
                <w:rFonts w:cs="Arial"/>
                <w:sz w:val="16"/>
                <w:szCs w:val="16"/>
              </w:rPr>
              <w:t>2015</w:t>
            </w:r>
          </w:p>
        </w:tc>
        <w:tc>
          <w:tcPr>
            <w:tcW w:w="14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jc w:val="center"/>
              <w:rPr>
                <w:rFonts w:cs="Arial"/>
                <w:sz w:val="16"/>
                <w:szCs w:val="16"/>
              </w:rPr>
            </w:pPr>
            <w:r>
              <w:rPr>
                <w:rFonts w:cs="Arial"/>
                <w:sz w:val="16"/>
                <w:szCs w:val="16"/>
              </w:rPr>
              <w:t>2016</w:t>
            </w:r>
          </w:p>
        </w:tc>
        <w:tc>
          <w:tcPr>
            <w:tcW w:w="14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jc w:val="center"/>
              <w:rPr>
                <w:rFonts w:cs="Arial"/>
                <w:sz w:val="16"/>
                <w:szCs w:val="16"/>
              </w:rPr>
            </w:pPr>
            <w:r>
              <w:rPr>
                <w:rFonts w:cs="Arial"/>
                <w:sz w:val="16"/>
                <w:szCs w:val="16"/>
              </w:rPr>
              <w:t>2017</w:t>
            </w:r>
          </w:p>
        </w:tc>
        <w:tc>
          <w:tcPr>
            <w:tcW w:w="14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jc w:val="center"/>
              <w:rPr>
                <w:rFonts w:cs="Arial"/>
                <w:sz w:val="16"/>
                <w:szCs w:val="16"/>
              </w:rPr>
            </w:pPr>
            <w:r>
              <w:rPr>
                <w:rFonts w:cs="Arial"/>
                <w:sz w:val="16"/>
                <w:szCs w:val="16"/>
              </w:rPr>
              <w:t>2018</w:t>
            </w:r>
          </w:p>
        </w:tc>
        <w:tc>
          <w:tcPr>
            <w:tcW w:w="14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rsidR="00021E36" w:rsidRDefault="00BF20C9">
            <w:pPr>
              <w:spacing w:before="60" w:after="60"/>
              <w:jc w:val="center"/>
              <w:rPr>
                <w:rFonts w:cs="Arial"/>
                <w:sz w:val="16"/>
                <w:szCs w:val="16"/>
              </w:rPr>
            </w:pPr>
            <w:r>
              <w:rPr>
                <w:rFonts w:cs="Arial"/>
                <w:sz w:val="16"/>
                <w:szCs w:val="16"/>
              </w:rPr>
              <w:t>2019</w:t>
            </w:r>
          </w:p>
        </w:tc>
      </w:tr>
      <w:tr w:rsidR="00021E36">
        <w:trPr>
          <w:trHeight w:val="20"/>
          <w:jc w:val="center"/>
        </w:trPr>
        <w:tc>
          <w:tcPr>
            <w:tcW w:w="3161" w:type="dxa"/>
            <w:gridSpan w:val="2"/>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21E36" w:rsidRDefault="00021E36">
            <w:pPr>
              <w:spacing w:before="60" w:after="60" w:line="223" w:lineRule="auto"/>
              <w:jc w:val="center"/>
              <w:rPr>
                <w:rFonts w:cs="Arial"/>
                <w:sz w:val="16"/>
                <w:szCs w:val="16"/>
              </w:rPr>
            </w:pPr>
          </w:p>
        </w:tc>
        <w:tc>
          <w:tcPr>
            <w:tcW w:w="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23" w:lineRule="auto"/>
              <w:jc w:val="center"/>
              <w:rPr>
                <w:rFonts w:cs="Arial"/>
                <w:sz w:val="16"/>
                <w:szCs w:val="16"/>
              </w:rPr>
            </w:pPr>
            <w:r>
              <w:rPr>
                <w:rFonts w:cs="Arial"/>
                <w:sz w:val="16"/>
                <w:szCs w:val="16"/>
              </w:rPr>
              <w:t>Number</w:t>
            </w:r>
          </w:p>
        </w:tc>
        <w:tc>
          <w:tcPr>
            <w:tcW w:w="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23" w:lineRule="auto"/>
              <w:jc w:val="center"/>
              <w:rPr>
                <w:rFonts w:cs="Arial"/>
                <w:sz w:val="16"/>
                <w:szCs w:val="16"/>
              </w:rPr>
            </w:pPr>
            <w:r>
              <w:rPr>
                <w:rFonts w:cs="Arial"/>
                <w:sz w:val="16"/>
                <w:szCs w:val="16"/>
              </w:rPr>
              <w:t>%</w:t>
            </w:r>
          </w:p>
        </w:tc>
        <w:tc>
          <w:tcPr>
            <w:tcW w:w="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23" w:lineRule="auto"/>
              <w:jc w:val="center"/>
              <w:rPr>
                <w:rFonts w:cs="Arial"/>
                <w:sz w:val="16"/>
                <w:szCs w:val="16"/>
              </w:rPr>
            </w:pPr>
            <w:r>
              <w:rPr>
                <w:rFonts w:cs="Arial"/>
                <w:sz w:val="16"/>
                <w:szCs w:val="16"/>
              </w:rPr>
              <w:t>Number</w:t>
            </w:r>
          </w:p>
        </w:tc>
        <w:tc>
          <w:tcPr>
            <w:tcW w:w="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23" w:lineRule="auto"/>
              <w:jc w:val="center"/>
              <w:rPr>
                <w:rFonts w:cs="Arial"/>
                <w:sz w:val="16"/>
                <w:szCs w:val="16"/>
              </w:rPr>
            </w:pPr>
            <w:r>
              <w:rPr>
                <w:rFonts w:cs="Arial"/>
                <w:sz w:val="16"/>
                <w:szCs w:val="16"/>
              </w:rPr>
              <w:t>%</w:t>
            </w:r>
          </w:p>
        </w:tc>
        <w:tc>
          <w:tcPr>
            <w:tcW w:w="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23" w:lineRule="auto"/>
              <w:jc w:val="center"/>
              <w:rPr>
                <w:rFonts w:cs="Arial"/>
                <w:sz w:val="16"/>
                <w:szCs w:val="16"/>
              </w:rPr>
            </w:pPr>
            <w:r>
              <w:rPr>
                <w:rFonts w:cs="Arial"/>
                <w:sz w:val="16"/>
                <w:szCs w:val="16"/>
              </w:rPr>
              <w:t>Number</w:t>
            </w:r>
          </w:p>
        </w:tc>
        <w:tc>
          <w:tcPr>
            <w:tcW w:w="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23" w:lineRule="auto"/>
              <w:jc w:val="center"/>
              <w:rPr>
                <w:rFonts w:cs="Arial"/>
                <w:sz w:val="16"/>
                <w:szCs w:val="16"/>
              </w:rPr>
            </w:pPr>
            <w:r>
              <w:rPr>
                <w:rFonts w:cs="Arial"/>
                <w:sz w:val="16"/>
                <w:szCs w:val="16"/>
              </w:rPr>
              <w:t>%</w:t>
            </w:r>
          </w:p>
        </w:tc>
        <w:tc>
          <w:tcPr>
            <w:tcW w:w="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23" w:lineRule="auto"/>
              <w:jc w:val="center"/>
              <w:rPr>
                <w:rFonts w:cs="Arial"/>
                <w:sz w:val="16"/>
                <w:szCs w:val="16"/>
              </w:rPr>
            </w:pPr>
            <w:r>
              <w:rPr>
                <w:rFonts w:cs="Arial"/>
                <w:sz w:val="16"/>
                <w:szCs w:val="16"/>
              </w:rPr>
              <w:t>Number</w:t>
            </w:r>
          </w:p>
        </w:tc>
        <w:tc>
          <w:tcPr>
            <w:tcW w:w="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23" w:lineRule="auto"/>
              <w:jc w:val="center"/>
              <w:rPr>
                <w:rFonts w:cs="Arial"/>
                <w:sz w:val="16"/>
                <w:szCs w:val="16"/>
              </w:rPr>
            </w:pPr>
            <w:r>
              <w:rPr>
                <w:rFonts w:cs="Arial"/>
                <w:sz w:val="16"/>
                <w:szCs w:val="16"/>
              </w:rPr>
              <w:t>%</w:t>
            </w:r>
          </w:p>
        </w:tc>
        <w:tc>
          <w:tcPr>
            <w:tcW w:w="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23" w:lineRule="auto"/>
              <w:jc w:val="center"/>
              <w:rPr>
                <w:rFonts w:cs="Arial"/>
                <w:sz w:val="16"/>
                <w:szCs w:val="16"/>
              </w:rPr>
            </w:pPr>
            <w:r>
              <w:rPr>
                <w:rFonts w:cs="Arial"/>
                <w:sz w:val="16"/>
                <w:szCs w:val="16"/>
              </w:rPr>
              <w:t>Number</w:t>
            </w:r>
          </w:p>
        </w:tc>
        <w:tc>
          <w:tcPr>
            <w:tcW w:w="71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rsidR="00021E36" w:rsidRDefault="00BF20C9">
            <w:pPr>
              <w:spacing w:before="60" w:after="60" w:line="223" w:lineRule="auto"/>
              <w:jc w:val="center"/>
              <w:rPr>
                <w:rFonts w:cs="Arial"/>
                <w:sz w:val="16"/>
                <w:szCs w:val="16"/>
              </w:rPr>
            </w:pPr>
            <w:r>
              <w:rPr>
                <w:rFonts w:cs="Arial"/>
                <w:sz w:val="16"/>
                <w:szCs w:val="16"/>
              </w:rPr>
              <w:t>%</w:t>
            </w:r>
          </w:p>
        </w:tc>
      </w:tr>
      <w:tr w:rsidR="00021E36">
        <w:trPr>
          <w:trHeight w:val="20"/>
          <w:jc w:val="center"/>
        </w:trPr>
        <w:tc>
          <w:tcPr>
            <w:tcW w:w="2438" w:type="dxa"/>
            <w:tcBorders>
              <w:top w:val="single" w:sz="4" w:space="0" w:color="808080" w:themeColor="background1" w:themeShade="80"/>
            </w:tcBorders>
            <w:shd w:val="clear" w:color="auto" w:fill="auto"/>
            <w:noWrap/>
            <w:vAlign w:val="bottom"/>
          </w:tcPr>
          <w:p w:rsidR="00021E36" w:rsidRDefault="00021E36" w:rsidP="00BF20C9">
            <w:pPr>
              <w:spacing w:after="0" w:line="223" w:lineRule="auto"/>
              <w:rPr>
                <w:rFonts w:cs="Arial"/>
                <w:b/>
                <w:bCs/>
                <w:sz w:val="16"/>
                <w:szCs w:val="16"/>
              </w:rPr>
            </w:pPr>
          </w:p>
        </w:tc>
        <w:tc>
          <w:tcPr>
            <w:tcW w:w="723" w:type="dxa"/>
            <w:tcBorders>
              <w:top w:val="single" w:sz="4" w:space="0" w:color="808080" w:themeColor="background1" w:themeShade="80"/>
              <w:right w:val="single" w:sz="4" w:space="0" w:color="808080" w:themeColor="background1" w:themeShade="80"/>
            </w:tcBorders>
            <w:shd w:val="clear" w:color="auto" w:fill="auto"/>
            <w:noWrap/>
            <w:vAlign w:val="bottom"/>
          </w:tcPr>
          <w:p w:rsidR="00021E36" w:rsidRDefault="00021E36" w:rsidP="00BF20C9">
            <w:pPr>
              <w:spacing w:after="0" w:line="223" w:lineRule="auto"/>
              <w:rPr>
                <w:rFonts w:cs="Arial"/>
                <w:b/>
                <w:bCs/>
                <w:sz w:val="16"/>
                <w:szCs w:val="16"/>
              </w:rPr>
            </w:pPr>
          </w:p>
        </w:tc>
        <w:tc>
          <w:tcPr>
            <w:tcW w:w="710" w:type="dxa"/>
            <w:tcBorders>
              <w:top w:val="single" w:sz="4" w:space="0" w:color="808080" w:themeColor="background1" w:themeShade="80"/>
              <w:left w:val="single" w:sz="4" w:space="0" w:color="808080" w:themeColor="background1" w:themeShade="80"/>
            </w:tcBorders>
            <w:shd w:val="clear" w:color="auto" w:fill="auto"/>
            <w:noWrap/>
            <w:vAlign w:val="bottom"/>
          </w:tcPr>
          <w:p w:rsidR="00021E36" w:rsidRDefault="00021E36" w:rsidP="00BF20C9">
            <w:pPr>
              <w:spacing w:after="0" w:line="223" w:lineRule="auto"/>
              <w:jc w:val="right"/>
              <w:rPr>
                <w:rFonts w:cs="Arial"/>
                <w:b/>
                <w:bCs/>
                <w:sz w:val="16"/>
                <w:szCs w:val="16"/>
              </w:rPr>
            </w:pPr>
          </w:p>
        </w:tc>
        <w:tc>
          <w:tcPr>
            <w:tcW w:w="710" w:type="dxa"/>
            <w:tcBorders>
              <w:top w:val="single" w:sz="4" w:space="0" w:color="808080" w:themeColor="background1" w:themeShade="80"/>
            </w:tcBorders>
            <w:shd w:val="clear" w:color="auto" w:fill="auto"/>
            <w:noWrap/>
            <w:vAlign w:val="bottom"/>
          </w:tcPr>
          <w:p w:rsidR="00021E36" w:rsidRDefault="00021E36" w:rsidP="00BF20C9">
            <w:pPr>
              <w:spacing w:after="0" w:line="223" w:lineRule="auto"/>
              <w:jc w:val="right"/>
              <w:rPr>
                <w:rFonts w:cs="Arial"/>
                <w:b/>
                <w:bCs/>
                <w:sz w:val="16"/>
                <w:szCs w:val="16"/>
              </w:rPr>
            </w:pPr>
          </w:p>
        </w:tc>
        <w:tc>
          <w:tcPr>
            <w:tcW w:w="710" w:type="dxa"/>
            <w:tcBorders>
              <w:top w:val="single" w:sz="4" w:space="0" w:color="808080" w:themeColor="background1" w:themeShade="80"/>
            </w:tcBorders>
            <w:shd w:val="clear" w:color="auto" w:fill="auto"/>
            <w:noWrap/>
            <w:vAlign w:val="bottom"/>
          </w:tcPr>
          <w:p w:rsidR="00021E36" w:rsidRDefault="00021E36" w:rsidP="00BF20C9">
            <w:pPr>
              <w:spacing w:after="0" w:line="223" w:lineRule="auto"/>
              <w:jc w:val="right"/>
              <w:rPr>
                <w:rFonts w:cs="Arial"/>
                <w:b/>
                <w:bCs/>
                <w:sz w:val="16"/>
                <w:szCs w:val="16"/>
              </w:rPr>
            </w:pPr>
          </w:p>
        </w:tc>
        <w:tc>
          <w:tcPr>
            <w:tcW w:w="710" w:type="dxa"/>
            <w:tcBorders>
              <w:top w:val="single" w:sz="4" w:space="0" w:color="808080" w:themeColor="background1" w:themeShade="80"/>
            </w:tcBorders>
            <w:shd w:val="clear" w:color="auto" w:fill="auto"/>
            <w:noWrap/>
            <w:vAlign w:val="bottom"/>
          </w:tcPr>
          <w:p w:rsidR="00021E36" w:rsidRDefault="00021E36" w:rsidP="00BF20C9">
            <w:pPr>
              <w:spacing w:after="0" w:line="223" w:lineRule="auto"/>
              <w:jc w:val="right"/>
              <w:rPr>
                <w:rFonts w:cs="Arial"/>
                <w:b/>
                <w:bCs/>
                <w:sz w:val="16"/>
                <w:szCs w:val="16"/>
              </w:rPr>
            </w:pPr>
          </w:p>
        </w:tc>
        <w:tc>
          <w:tcPr>
            <w:tcW w:w="710" w:type="dxa"/>
            <w:tcBorders>
              <w:top w:val="single" w:sz="4" w:space="0" w:color="808080" w:themeColor="background1" w:themeShade="80"/>
            </w:tcBorders>
            <w:shd w:val="clear" w:color="auto" w:fill="auto"/>
            <w:noWrap/>
            <w:vAlign w:val="bottom"/>
          </w:tcPr>
          <w:p w:rsidR="00021E36" w:rsidRDefault="00021E36" w:rsidP="00BF20C9">
            <w:pPr>
              <w:spacing w:after="0" w:line="223" w:lineRule="auto"/>
              <w:jc w:val="right"/>
              <w:rPr>
                <w:rFonts w:cs="Arial"/>
                <w:b/>
                <w:bCs/>
                <w:sz w:val="16"/>
                <w:szCs w:val="16"/>
              </w:rPr>
            </w:pPr>
          </w:p>
        </w:tc>
        <w:tc>
          <w:tcPr>
            <w:tcW w:w="710" w:type="dxa"/>
            <w:tcBorders>
              <w:top w:val="single" w:sz="4" w:space="0" w:color="808080" w:themeColor="background1" w:themeShade="80"/>
            </w:tcBorders>
            <w:shd w:val="clear" w:color="auto" w:fill="auto"/>
            <w:noWrap/>
            <w:vAlign w:val="bottom"/>
          </w:tcPr>
          <w:p w:rsidR="00021E36" w:rsidRDefault="00021E36" w:rsidP="00BF20C9">
            <w:pPr>
              <w:spacing w:after="0" w:line="223" w:lineRule="auto"/>
              <w:jc w:val="right"/>
              <w:rPr>
                <w:rFonts w:cs="Arial"/>
                <w:b/>
                <w:bCs/>
                <w:sz w:val="16"/>
                <w:szCs w:val="16"/>
              </w:rPr>
            </w:pPr>
          </w:p>
        </w:tc>
        <w:tc>
          <w:tcPr>
            <w:tcW w:w="710" w:type="dxa"/>
            <w:tcBorders>
              <w:top w:val="single" w:sz="4" w:space="0" w:color="808080" w:themeColor="background1" w:themeShade="80"/>
            </w:tcBorders>
            <w:shd w:val="clear" w:color="auto" w:fill="auto"/>
            <w:noWrap/>
            <w:vAlign w:val="bottom"/>
          </w:tcPr>
          <w:p w:rsidR="00021E36" w:rsidRDefault="00021E36" w:rsidP="00BF20C9">
            <w:pPr>
              <w:spacing w:after="0" w:line="223" w:lineRule="auto"/>
              <w:jc w:val="right"/>
              <w:rPr>
                <w:rFonts w:cs="Arial"/>
                <w:b/>
                <w:bCs/>
                <w:sz w:val="16"/>
                <w:szCs w:val="16"/>
              </w:rPr>
            </w:pPr>
          </w:p>
        </w:tc>
        <w:tc>
          <w:tcPr>
            <w:tcW w:w="710" w:type="dxa"/>
            <w:tcBorders>
              <w:top w:val="single" w:sz="4" w:space="0" w:color="808080" w:themeColor="background1" w:themeShade="80"/>
            </w:tcBorders>
            <w:shd w:val="clear" w:color="auto" w:fill="auto"/>
            <w:noWrap/>
            <w:vAlign w:val="bottom"/>
          </w:tcPr>
          <w:p w:rsidR="00021E36" w:rsidRDefault="00021E36" w:rsidP="00BF20C9">
            <w:pPr>
              <w:spacing w:after="0" w:line="223" w:lineRule="auto"/>
              <w:jc w:val="right"/>
              <w:rPr>
                <w:rFonts w:cs="Arial"/>
                <w:b/>
                <w:bCs/>
                <w:sz w:val="16"/>
                <w:szCs w:val="16"/>
              </w:rPr>
            </w:pPr>
          </w:p>
        </w:tc>
        <w:tc>
          <w:tcPr>
            <w:tcW w:w="710" w:type="dxa"/>
            <w:tcBorders>
              <w:top w:val="single" w:sz="4" w:space="0" w:color="808080" w:themeColor="background1" w:themeShade="80"/>
            </w:tcBorders>
            <w:shd w:val="clear" w:color="auto" w:fill="auto"/>
            <w:noWrap/>
            <w:vAlign w:val="bottom"/>
          </w:tcPr>
          <w:p w:rsidR="00021E36" w:rsidRDefault="00021E36" w:rsidP="00BF20C9">
            <w:pPr>
              <w:spacing w:after="0" w:line="223" w:lineRule="auto"/>
              <w:jc w:val="right"/>
              <w:rPr>
                <w:rFonts w:cs="Arial"/>
                <w:b/>
                <w:bCs/>
                <w:sz w:val="16"/>
                <w:szCs w:val="16"/>
              </w:rPr>
            </w:pPr>
          </w:p>
        </w:tc>
        <w:tc>
          <w:tcPr>
            <w:tcW w:w="710" w:type="dxa"/>
            <w:tcBorders>
              <w:top w:val="single" w:sz="4" w:space="0" w:color="808080" w:themeColor="background1" w:themeShade="80"/>
            </w:tcBorders>
            <w:shd w:val="clear" w:color="auto" w:fill="auto"/>
            <w:noWrap/>
            <w:vAlign w:val="bottom"/>
          </w:tcPr>
          <w:p w:rsidR="00021E36" w:rsidRDefault="00021E36" w:rsidP="00BF20C9">
            <w:pPr>
              <w:spacing w:after="0" w:line="223" w:lineRule="auto"/>
              <w:jc w:val="right"/>
              <w:rPr>
                <w:rFonts w:cs="Arial"/>
                <w:b/>
                <w:bCs/>
                <w:sz w:val="16"/>
                <w:szCs w:val="16"/>
              </w:rPr>
            </w:pPr>
          </w:p>
        </w:tc>
      </w:tr>
      <w:tr w:rsidR="00021E36">
        <w:trPr>
          <w:trHeight w:val="20"/>
          <w:jc w:val="center"/>
        </w:trPr>
        <w:tc>
          <w:tcPr>
            <w:tcW w:w="2438" w:type="dxa"/>
            <w:shd w:val="clear" w:color="auto" w:fill="auto"/>
            <w:noWrap/>
            <w:vAlign w:val="bottom"/>
          </w:tcPr>
          <w:p w:rsidR="00021E36" w:rsidRDefault="00BF20C9" w:rsidP="00BF20C9">
            <w:pPr>
              <w:spacing w:after="0" w:line="223" w:lineRule="auto"/>
              <w:rPr>
                <w:rFonts w:cs="Arial"/>
                <w:b/>
                <w:bCs/>
                <w:sz w:val="16"/>
                <w:szCs w:val="16"/>
              </w:rPr>
            </w:pPr>
            <w:r>
              <w:rPr>
                <w:rFonts w:cs="Arial"/>
                <w:b/>
                <w:bCs/>
                <w:sz w:val="16"/>
                <w:szCs w:val="16"/>
              </w:rPr>
              <w:t>Total</w:t>
            </w:r>
          </w:p>
        </w:tc>
        <w:tc>
          <w:tcPr>
            <w:tcW w:w="723" w:type="dxa"/>
            <w:tcBorders>
              <w:right w:val="single" w:sz="4" w:space="0" w:color="808080" w:themeColor="background1" w:themeShade="80"/>
            </w:tcBorders>
            <w:shd w:val="clear" w:color="auto" w:fill="auto"/>
            <w:noWrap/>
            <w:vAlign w:val="bottom"/>
          </w:tcPr>
          <w:p w:rsidR="00021E36" w:rsidRDefault="00BF20C9" w:rsidP="00BF20C9">
            <w:pPr>
              <w:spacing w:after="0" w:line="223" w:lineRule="auto"/>
              <w:rPr>
                <w:rFonts w:cs="Arial"/>
                <w:b/>
                <w:bCs/>
                <w:sz w:val="16"/>
                <w:szCs w:val="16"/>
              </w:rPr>
            </w:pPr>
            <w:r>
              <w:rPr>
                <w:rFonts w:cs="Arial"/>
                <w:b/>
                <w:bCs/>
                <w:sz w:val="16"/>
                <w:szCs w:val="16"/>
              </w:rPr>
              <w:t> </w:t>
            </w:r>
          </w:p>
        </w:tc>
        <w:tc>
          <w:tcPr>
            <w:tcW w:w="710" w:type="dxa"/>
            <w:tcBorders>
              <w:left w:val="single" w:sz="4" w:space="0" w:color="808080" w:themeColor="background1" w:themeShade="80"/>
            </w:tcBorders>
            <w:shd w:val="clear" w:color="auto" w:fill="auto"/>
            <w:noWrap/>
            <w:vAlign w:val="bottom"/>
          </w:tcPr>
          <w:p w:rsidR="00021E36" w:rsidRDefault="00BF20C9" w:rsidP="00105C8F">
            <w:pPr>
              <w:spacing w:after="0" w:line="233" w:lineRule="auto"/>
              <w:ind w:right="57"/>
              <w:jc w:val="right"/>
              <w:rPr>
                <w:rFonts w:cs="Arial"/>
                <w:b/>
                <w:sz w:val="16"/>
                <w:szCs w:val="16"/>
              </w:rPr>
            </w:pPr>
            <w:r>
              <w:rPr>
                <w:rFonts w:cs="Arial"/>
                <w:b/>
                <w:sz w:val="16"/>
                <w:szCs w:val="16"/>
              </w:rPr>
              <w:t>33189</w:t>
            </w:r>
          </w:p>
        </w:tc>
        <w:tc>
          <w:tcPr>
            <w:tcW w:w="710" w:type="dxa"/>
            <w:shd w:val="clear" w:color="auto" w:fill="auto"/>
            <w:noWrap/>
            <w:vAlign w:val="bottom"/>
          </w:tcPr>
          <w:p w:rsidR="00021E36" w:rsidRDefault="00BF20C9" w:rsidP="00105C8F">
            <w:pPr>
              <w:spacing w:after="0" w:line="233" w:lineRule="auto"/>
              <w:ind w:right="57"/>
              <w:jc w:val="right"/>
              <w:rPr>
                <w:rFonts w:cs="Arial"/>
                <w:b/>
                <w:sz w:val="16"/>
                <w:szCs w:val="16"/>
              </w:rPr>
            </w:pPr>
            <w:r>
              <w:rPr>
                <w:rFonts w:cs="Arial"/>
                <w:b/>
                <w:sz w:val="16"/>
                <w:szCs w:val="16"/>
              </w:rPr>
              <w:t>100</w:t>
            </w:r>
          </w:p>
        </w:tc>
        <w:tc>
          <w:tcPr>
            <w:tcW w:w="710" w:type="dxa"/>
            <w:shd w:val="clear" w:color="auto" w:fill="auto"/>
            <w:noWrap/>
            <w:vAlign w:val="bottom"/>
          </w:tcPr>
          <w:p w:rsidR="00021E36" w:rsidRDefault="00BF20C9" w:rsidP="00105C8F">
            <w:pPr>
              <w:spacing w:after="0" w:line="233" w:lineRule="auto"/>
              <w:ind w:right="57"/>
              <w:jc w:val="right"/>
              <w:rPr>
                <w:rFonts w:cs="Arial"/>
                <w:b/>
                <w:sz w:val="16"/>
                <w:szCs w:val="16"/>
              </w:rPr>
            </w:pPr>
            <w:r>
              <w:rPr>
                <w:rFonts w:cs="Arial"/>
                <w:b/>
                <w:sz w:val="16"/>
                <w:szCs w:val="16"/>
              </w:rPr>
              <w:t>32525</w:t>
            </w:r>
          </w:p>
        </w:tc>
        <w:tc>
          <w:tcPr>
            <w:tcW w:w="710" w:type="dxa"/>
            <w:shd w:val="clear" w:color="auto" w:fill="auto"/>
            <w:noWrap/>
            <w:vAlign w:val="bottom"/>
          </w:tcPr>
          <w:p w:rsidR="00021E36" w:rsidRDefault="00BF20C9" w:rsidP="00105C8F">
            <w:pPr>
              <w:spacing w:after="0" w:line="233" w:lineRule="auto"/>
              <w:ind w:right="57"/>
              <w:jc w:val="right"/>
              <w:rPr>
                <w:rFonts w:cs="Arial"/>
                <w:b/>
                <w:sz w:val="16"/>
                <w:szCs w:val="16"/>
              </w:rPr>
            </w:pPr>
            <w:r>
              <w:rPr>
                <w:rFonts w:cs="Arial"/>
                <w:b/>
                <w:sz w:val="16"/>
                <w:szCs w:val="16"/>
              </w:rPr>
              <w:t>100</w:t>
            </w:r>
          </w:p>
        </w:tc>
        <w:tc>
          <w:tcPr>
            <w:tcW w:w="710" w:type="dxa"/>
            <w:shd w:val="clear" w:color="auto" w:fill="auto"/>
            <w:noWrap/>
            <w:vAlign w:val="bottom"/>
          </w:tcPr>
          <w:p w:rsidR="00021E36" w:rsidRDefault="00BF20C9" w:rsidP="00105C8F">
            <w:pPr>
              <w:spacing w:after="0" w:line="233" w:lineRule="auto"/>
              <w:ind w:right="57"/>
              <w:jc w:val="right"/>
              <w:rPr>
                <w:rFonts w:cs="Arial"/>
                <w:b/>
                <w:sz w:val="16"/>
                <w:szCs w:val="16"/>
              </w:rPr>
            </w:pPr>
            <w:r>
              <w:rPr>
                <w:rFonts w:cs="Arial"/>
                <w:b/>
                <w:sz w:val="16"/>
                <w:szCs w:val="16"/>
              </w:rPr>
              <w:t>31759</w:t>
            </w:r>
          </w:p>
        </w:tc>
        <w:tc>
          <w:tcPr>
            <w:tcW w:w="710" w:type="dxa"/>
            <w:shd w:val="clear" w:color="auto" w:fill="auto"/>
            <w:noWrap/>
            <w:vAlign w:val="bottom"/>
          </w:tcPr>
          <w:p w:rsidR="00021E36" w:rsidRDefault="00BF20C9" w:rsidP="00105C8F">
            <w:pPr>
              <w:spacing w:after="0" w:line="233" w:lineRule="auto"/>
              <w:ind w:right="57"/>
              <w:jc w:val="right"/>
              <w:rPr>
                <w:rFonts w:cs="Arial"/>
                <w:b/>
                <w:sz w:val="16"/>
                <w:szCs w:val="16"/>
              </w:rPr>
            </w:pPr>
            <w:r>
              <w:rPr>
                <w:rFonts w:cs="Arial"/>
                <w:b/>
                <w:sz w:val="16"/>
                <w:szCs w:val="16"/>
              </w:rPr>
              <w:t>100</w:t>
            </w:r>
          </w:p>
        </w:tc>
        <w:tc>
          <w:tcPr>
            <w:tcW w:w="710" w:type="dxa"/>
            <w:shd w:val="clear" w:color="auto" w:fill="auto"/>
            <w:noWrap/>
            <w:vAlign w:val="bottom"/>
          </w:tcPr>
          <w:p w:rsidR="00021E36" w:rsidRDefault="00BF20C9" w:rsidP="00105C8F">
            <w:pPr>
              <w:spacing w:after="0" w:line="233" w:lineRule="auto"/>
              <w:ind w:right="57"/>
              <w:jc w:val="right"/>
              <w:rPr>
                <w:rFonts w:cs="Arial"/>
                <w:b/>
                <w:sz w:val="16"/>
                <w:szCs w:val="16"/>
              </w:rPr>
            </w:pPr>
            <w:r>
              <w:rPr>
                <w:rFonts w:cs="Arial"/>
                <w:b/>
                <w:sz w:val="16"/>
                <w:szCs w:val="16"/>
              </w:rPr>
              <w:t>29750</w:t>
            </w:r>
          </w:p>
        </w:tc>
        <w:tc>
          <w:tcPr>
            <w:tcW w:w="710" w:type="dxa"/>
            <w:shd w:val="clear" w:color="auto" w:fill="auto"/>
            <w:noWrap/>
            <w:vAlign w:val="bottom"/>
          </w:tcPr>
          <w:p w:rsidR="00021E36" w:rsidRDefault="00BF20C9" w:rsidP="00105C8F">
            <w:pPr>
              <w:spacing w:after="0" w:line="233" w:lineRule="auto"/>
              <w:ind w:right="57"/>
              <w:jc w:val="right"/>
              <w:rPr>
                <w:rFonts w:cs="Arial"/>
                <w:b/>
                <w:sz w:val="16"/>
                <w:szCs w:val="16"/>
              </w:rPr>
            </w:pPr>
            <w:r>
              <w:rPr>
                <w:rFonts w:cs="Arial"/>
                <w:b/>
                <w:sz w:val="16"/>
                <w:szCs w:val="16"/>
              </w:rPr>
              <w:t>100</w:t>
            </w:r>
          </w:p>
        </w:tc>
        <w:tc>
          <w:tcPr>
            <w:tcW w:w="710" w:type="dxa"/>
            <w:shd w:val="clear" w:color="auto" w:fill="auto"/>
            <w:noWrap/>
            <w:vAlign w:val="bottom"/>
          </w:tcPr>
          <w:p w:rsidR="00021E36" w:rsidRDefault="00BF20C9" w:rsidP="00105C8F">
            <w:pPr>
              <w:spacing w:after="0" w:line="233" w:lineRule="auto"/>
              <w:ind w:right="57"/>
              <w:jc w:val="right"/>
              <w:rPr>
                <w:rFonts w:cs="Arial"/>
                <w:b/>
                <w:sz w:val="16"/>
                <w:szCs w:val="16"/>
              </w:rPr>
            </w:pPr>
            <w:r>
              <w:rPr>
                <w:rFonts w:cs="Arial"/>
                <w:b/>
                <w:sz w:val="16"/>
                <w:szCs w:val="16"/>
              </w:rPr>
              <w:t>28112</w:t>
            </w:r>
          </w:p>
        </w:tc>
        <w:tc>
          <w:tcPr>
            <w:tcW w:w="710" w:type="dxa"/>
            <w:shd w:val="clear" w:color="auto" w:fill="auto"/>
            <w:noWrap/>
            <w:vAlign w:val="bottom"/>
          </w:tcPr>
          <w:p w:rsidR="00021E36" w:rsidRDefault="00BF20C9" w:rsidP="00105C8F">
            <w:pPr>
              <w:spacing w:after="0" w:line="233" w:lineRule="auto"/>
              <w:ind w:right="57"/>
              <w:jc w:val="right"/>
              <w:rPr>
                <w:rFonts w:cs="Arial"/>
                <w:b/>
                <w:sz w:val="16"/>
                <w:szCs w:val="16"/>
              </w:rPr>
            </w:pPr>
            <w:r>
              <w:rPr>
                <w:rFonts w:cs="Arial"/>
                <w:b/>
                <w:sz w:val="16"/>
                <w:szCs w:val="16"/>
              </w:rPr>
              <w:t>100</w:t>
            </w:r>
          </w:p>
        </w:tc>
      </w:tr>
      <w:tr w:rsidR="00021E36">
        <w:trPr>
          <w:trHeight w:val="20"/>
          <w:jc w:val="center"/>
        </w:trPr>
        <w:tc>
          <w:tcPr>
            <w:tcW w:w="2438" w:type="dxa"/>
            <w:shd w:val="clear" w:color="auto" w:fill="auto"/>
            <w:noWrap/>
            <w:vAlign w:val="bottom"/>
          </w:tcPr>
          <w:p w:rsidR="00021E36" w:rsidRDefault="00021E36" w:rsidP="00BF20C9">
            <w:pPr>
              <w:spacing w:after="0" w:line="223" w:lineRule="auto"/>
              <w:rPr>
                <w:rFonts w:cs="Arial"/>
                <w:sz w:val="16"/>
                <w:szCs w:val="16"/>
              </w:rPr>
            </w:pPr>
          </w:p>
        </w:tc>
        <w:tc>
          <w:tcPr>
            <w:tcW w:w="723" w:type="dxa"/>
            <w:tcBorders>
              <w:right w:val="single" w:sz="4" w:space="0" w:color="808080" w:themeColor="background1" w:themeShade="80"/>
            </w:tcBorders>
            <w:shd w:val="clear" w:color="auto" w:fill="auto"/>
            <w:noWrap/>
            <w:vAlign w:val="bottom"/>
          </w:tcPr>
          <w:p w:rsidR="00021E36" w:rsidRDefault="00BF20C9" w:rsidP="00BF20C9">
            <w:pPr>
              <w:spacing w:after="0" w:line="223" w:lineRule="auto"/>
              <w:jc w:val="both"/>
              <w:rPr>
                <w:rFonts w:cs="Arial"/>
                <w:sz w:val="16"/>
                <w:szCs w:val="16"/>
              </w:rPr>
            </w:pPr>
            <w:r>
              <w:rPr>
                <w:rFonts w:cs="Arial"/>
                <w:bCs/>
                <w:sz w:val="16"/>
                <w:szCs w:val="16"/>
              </w:rPr>
              <w:t>Females</w:t>
            </w:r>
          </w:p>
        </w:tc>
        <w:tc>
          <w:tcPr>
            <w:tcW w:w="710" w:type="dxa"/>
            <w:tcBorders>
              <w:left w:val="single" w:sz="4" w:space="0" w:color="808080" w:themeColor="background1" w:themeShade="80"/>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3084</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100</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3048</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100</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2913</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100</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2968</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100</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2826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100</w:t>
            </w:r>
          </w:p>
        </w:tc>
      </w:tr>
      <w:tr w:rsidR="00021E36">
        <w:trPr>
          <w:trHeight w:val="20"/>
          <w:jc w:val="center"/>
        </w:trPr>
        <w:tc>
          <w:tcPr>
            <w:tcW w:w="2438" w:type="dxa"/>
            <w:shd w:val="clear" w:color="auto" w:fill="auto"/>
            <w:noWrap/>
            <w:vAlign w:val="bottom"/>
          </w:tcPr>
          <w:p w:rsidR="00021E36" w:rsidRDefault="00BF20C9" w:rsidP="00BF20C9">
            <w:pPr>
              <w:spacing w:after="0" w:line="223" w:lineRule="auto"/>
              <w:rPr>
                <w:rFonts w:cs="Arial"/>
                <w:sz w:val="16"/>
                <w:szCs w:val="16"/>
              </w:rPr>
            </w:pPr>
            <w:r>
              <w:rPr>
                <w:rFonts w:cs="Arial"/>
                <w:sz w:val="16"/>
                <w:szCs w:val="16"/>
              </w:rPr>
              <w:t xml:space="preserve">18 - 20 years                       </w:t>
            </w:r>
          </w:p>
        </w:tc>
        <w:tc>
          <w:tcPr>
            <w:tcW w:w="723" w:type="dxa"/>
            <w:tcBorders>
              <w:right w:val="single" w:sz="4" w:space="0" w:color="808080" w:themeColor="background1" w:themeShade="80"/>
            </w:tcBorders>
            <w:shd w:val="clear" w:color="auto" w:fill="auto"/>
            <w:noWrap/>
            <w:vAlign w:val="bottom"/>
          </w:tcPr>
          <w:p w:rsidR="00021E36" w:rsidRDefault="00BF20C9" w:rsidP="00BF20C9">
            <w:pPr>
              <w:spacing w:after="0" w:line="223" w:lineRule="auto"/>
              <w:jc w:val="both"/>
              <w:rPr>
                <w:rFonts w:cs="Arial"/>
                <w:sz w:val="16"/>
                <w:szCs w:val="16"/>
              </w:rPr>
            </w:pPr>
            <w:r>
              <w:rPr>
                <w:rFonts w:cs="Arial"/>
                <w:sz w:val="16"/>
                <w:szCs w:val="16"/>
              </w:rPr>
              <w:t>All</w:t>
            </w:r>
          </w:p>
        </w:tc>
        <w:tc>
          <w:tcPr>
            <w:tcW w:w="710" w:type="dxa"/>
            <w:tcBorders>
              <w:left w:val="single" w:sz="4" w:space="0" w:color="808080" w:themeColor="background1" w:themeShade="80"/>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2802</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8.4</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2630</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8.1</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2410</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7.6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2396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8.1</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2166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7.7</w:t>
            </w:r>
          </w:p>
        </w:tc>
      </w:tr>
      <w:tr w:rsidR="00021E36">
        <w:trPr>
          <w:trHeight w:val="20"/>
          <w:jc w:val="center"/>
        </w:trPr>
        <w:tc>
          <w:tcPr>
            <w:tcW w:w="2438" w:type="dxa"/>
            <w:shd w:val="clear" w:color="auto" w:fill="auto"/>
            <w:noWrap/>
            <w:vAlign w:val="bottom"/>
          </w:tcPr>
          <w:p w:rsidR="00021E36" w:rsidRDefault="00BF20C9" w:rsidP="00BF20C9">
            <w:pPr>
              <w:spacing w:after="0" w:line="223" w:lineRule="auto"/>
              <w:rPr>
                <w:rFonts w:cs="Arial"/>
                <w:sz w:val="16"/>
                <w:szCs w:val="16"/>
              </w:rPr>
            </w:pPr>
            <w:r>
              <w:rPr>
                <w:rFonts w:cs="Arial"/>
                <w:sz w:val="16"/>
                <w:szCs w:val="16"/>
              </w:rPr>
              <w:t xml:space="preserve">                                               </w:t>
            </w:r>
          </w:p>
        </w:tc>
        <w:tc>
          <w:tcPr>
            <w:tcW w:w="723" w:type="dxa"/>
            <w:tcBorders>
              <w:right w:val="single" w:sz="4" w:space="0" w:color="808080" w:themeColor="background1" w:themeShade="80"/>
            </w:tcBorders>
            <w:shd w:val="clear" w:color="auto" w:fill="auto"/>
            <w:noWrap/>
            <w:vAlign w:val="bottom"/>
          </w:tcPr>
          <w:p w:rsidR="00021E36" w:rsidRDefault="00BF20C9" w:rsidP="00BF20C9">
            <w:pPr>
              <w:spacing w:after="0" w:line="223" w:lineRule="auto"/>
              <w:jc w:val="both"/>
              <w:rPr>
                <w:rFonts w:cs="Arial"/>
                <w:sz w:val="16"/>
                <w:szCs w:val="16"/>
              </w:rPr>
            </w:pPr>
            <w:r>
              <w:rPr>
                <w:rFonts w:cs="Arial"/>
                <w:bCs/>
                <w:sz w:val="16"/>
                <w:szCs w:val="16"/>
              </w:rPr>
              <w:t>Females</w:t>
            </w:r>
          </w:p>
        </w:tc>
        <w:tc>
          <w:tcPr>
            <w:tcW w:w="710" w:type="dxa"/>
            <w:tcBorders>
              <w:left w:val="single" w:sz="4" w:space="0" w:color="808080" w:themeColor="background1" w:themeShade="80"/>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126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4.1</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133</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4.4</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123</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4.2</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136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148</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5.2</w:t>
            </w:r>
          </w:p>
        </w:tc>
      </w:tr>
      <w:tr w:rsidR="00021E36">
        <w:trPr>
          <w:trHeight w:val="20"/>
          <w:jc w:val="center"/>
        </w:trPr>
        <w:tc>
          <w:tcPr>
            <w:tcW w:w="2438" w:type="dxa"/>
            <w:shd w:val="clear" w:color="auto" w:fill="auto"/>
            <w:noWrap/>
            <w:vAlign w:val="bottom"/>
          </w:tcPr>
          <w:p w:rsidR="00021E36" w:rsidRDefault="00BF20C9" w:rsidP="00BF20C9">
            <w:pPr>
              <w:spacing w:after="0" w:line="223" w:lineRule="auto"/>
              <w:rPr>
                <w:rFonts w:cs="Arial"/>
                <w:sz w:val="16"/>
                <w:szCs w:val="16"/>
              </w:rPr>
            </w:pPr>
            <w:r>
              <w:rPr>
                <w:rFonts w:cs="Arial"/>
                <w:sz w:val="16"/>
                <w:szCs w:val="16"/>
              </w:rPr>
              <w:t xml:space="preserve">21 - 24 years                       </w:t>
            </w:r>
          </w:p>
        </w:tc>
        <w:tc>
          <w:tcPr>
            <w:tcW w:w="723" w:type="dxa"/>
            <w:tcBorders>
              <w:right w:val="single" w:sz="4" w:space="0" w:color="808080" w:themeColor="background1" w:themeShade="80"/>
            </w:tcBorders>
            <w:shd w:val="clear" w:color="auto" w:fill="auto"/>
            <w:noWrap/>
            <w:vAlign w:val="bottom"/>
          </w:tcPr>
          <w:p w:rsidR="00021E36" w:rsidRDefault="00BF20C9" w:rsidP="00BF20C9">
            <w:pPr>
              <w:spacing w:after="0" w:line="223" w:lineRule="auto"/>
              <w:jc w:val="both"/>
              <w:rPr>
                <w:rFonts w:cs="Arial"/>
                <w:sz w:val="16"/>
                <w:szCs w:val="16"/>
              </w:rPr>
            </w:pPr>
            <w:r>
              <w:rPr>
                <w:rFonts w:cs="Arial"/>
                <w:sz w:val="16"/>
                <w:szCs w:val="16"/>
              </w:rPr>
              <w:t>All</w:t>
            </w:r>
          </w:p>
        </w:tc>
        <w:tc>
          <w:tcPr>
            <w:tcW w:w="710" w:type="dxa"/>
            <w:tcBorders>
              <w:left w:val="single" w:sz="4" w:space="0" w:color="808080" w:themeColor="background1" w:themeShade="80"/>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4184</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12.6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4032</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12.4</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3871</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12.2</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3646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12.3</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3487</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12.4</w:t>
            </w:r>
          </w:p>
        </w:tc>
      </w:tr>
      <w:tr w:rsidR="00021E36">
        <w:trPr>
          <w:trHeight w:val="20"/>
          <w:jc w:val="center"/>
        </w:trPr>
        <w:tc>
          <w:tcPr>
            <w:tcW w:w="2438" w:type="dxa"/>
            <w:shd w:val="clear" w:color="auto" w:fill="auto"/>
            <w:noWrap/>
            <w:vAlign w:val="bottom"/>
          </w:tcPr>
          <w:p w:rsidR="00021E36" w:rsidRDefault="00BF20C9" w:rsidP="00BF20C9">
            <w:pPr>
              <w:spacing w:after="0" w:line="223" w:lineRule="auto"/>
              <w:rPr>
                <w:rFonts w:cs="Arial"/>
                <w:sz w:val="16"/>
                <w:szCs w:val="16"/>
              </w:rPr>
            </w:pPr>
            <w:r>
              <w:rPr>
                <w:rFonts w:cs="Arial"/>
                <w:sz w:val="16"/>
                <w:szCs w:val="16"/>
              </w:rPr>
              <w:t xml:space="preserve">                                                </w:t>
            </w:r>
          </w:p>
        </w:tc>
        <w:tc>
          <w:tcPr>
            <w:tcW w:w="723" w:type="dxa"/>
            <w:tcBorders>
              <w:right w:val="single" w:sz="4" w:space="0" w:color="808080" w:themeColor="background1" w:themeShade="80"/>
            </w:tcBorders>
            <w:shd w:val="clear" w:color="auto" w:fill="auto"/>
            <w:noWrap/>
            <w:vAlign w:val="bottom"/>
          </w:tcPr>
          <w:p w:rsidR="00021E36" w:rsidRDefault="00BF20C9" w:rsidP="00BF20C9">
            <w:pPr>
              <w:spacing w:after="0" w:line="223" w:lineRule="auto"/>
              <w:jc w:val="both"/>
              <w:rPr>
                <w:rFonts w:cs="Arial"/>
                <w:sz w:val="16"/>
                <w:szCs w:val="16"/>
              </w:rPr>
            </w:pPr>
            <w:r>
              <w:rPr>
                <w:rFonts w:cs="Arial"/>
                <w:bCs/>
                <w:sz w:val="16"/>
                <w:szCs w:val="16"/>
              </w:rPr>
              <w:t>Females</w:t>
            </w:r>
          </w:p>
        </w:tc>
        <w:tc>
          <w:tcPr>
            <w:tcW w:w="710" w:type="dxa"/>
            <w:tcBorders>
              <w:left w:val="single" w:sz="4" w:space="0" w:color="808080" w:themeColor="background1" w:themeShade="80"/>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233</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7.6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235</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7.7</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255</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8.8</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232</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7.8</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242</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8.6</w:t>
            </w:r>
          </w:p>
        </w:tc>
      </w:tr>
      <w:tr w:rsidR="00021E36">
        <w:trPr>
          <w:trHeight w:val="20"/>
          <w:jc w:val="center"/>
        </w:trPr>
        <w:tc>
          <w:tcPr>
            <w:tcW w:w="2438" w:type="dxa"/>
            <w:shd w:val="clear" w:color="auto" w:fill="auto"/>
            <w:noWrap/>
            <w:vAlign w:val="bottom"/>
          </w:tcPr>
          <w:p w:rsidR="00021E36" w:rsidRDefault="00BF20C9" w:rsidP="00BF20C9">
            <w:pPr>
              <w:spacing w:after="0" w:line="223" w:lineRule="auto"/>
              <w:rPr>
                <w:rFonts w:cs="Arial"/>
                <w:sz w:val="16"/>
                <w:szCs w:val="16"/>
              </w:rPr>
            </w:pPr>
            <w:r>
              <w:rPr>
                <w:rFonts w:cs="Arial"/>
                <w:sz w:val="16"/>
                <w:szCs w:val="16"/>
              </w:rPr>
              <w:t xml:space="preserve">25 - 29 years                       </w:t>
            </w:r>
          </w:p>
        </w:tc>
        <w:tc>
          <w:tcPr>
            <w:tcW w:w="723" w:type="dxa"/>
            <w:tcBorders>
              <w:right w:val="single" w:sz="4" w:space="0" w:color="808080" w:themeColor="background1" w:themeShade="80"/>
            </w:tcBorders>
            <w:shd w:val="clear" w:color="auto" w:fill="auto"/>
            <w:noWrap/>
            <w:vAlign w:val="bottom"/>
          </w:tcPr>
          <w:p w:rsidR="00021E36" w:rsidRDefault="00BF20C9" w:rsidP="00BF20C9">
            <w:pPr>
              <w:spacing w:after="0" w:line="223" w:lineRule="auto"/>
              <w:jc w:val="both"/>
              <w:rPr>
                <w:rFonts w:cs="Arial"/>
                <w:sz w:val="16"/>
                <w:szCs w:val="16"/>
              </w:rPr>
            </w:pPr>
            <w:r>
              <w:rPr>
                <w:rFonts w:cs="Arial"/>
                <w:sz w:val="16"/>
                <w:szCs w:val="16"/>
              </w:rPr>
              <w:t>All</w:t>
            </w:r>
          </w:p>
        </w:tc>
        <w:tc>
          <w:tcPr>
            <w:tcW w:w="710" w:type="dxa"/>
            <w:tcBorders>
              <w:left w:val="single" w:sz="4" w:space="0" w:color="808080" w:themeColor="background1" w:themeShade="80"/>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4987</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15</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4889</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15</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4528</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14.3</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4102</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13.8</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3761</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13.4</w:t>
            </w:r>
          </w:p>
        </w:tc>
      </w:tr>
      <w:tr w:rsidR="00021E36">
        <w:trPr>
          <w:trHeight w:val="20"/>
          <w:jc w:val="center"/>
        </w:trPr>
        <w:tc>
          <w:tcPr>
            <w:tcW w:w="2438" w:type="dxa"/>
            <w:shd w:val="clear" w:color="auto" w:fill="auto"/>
            <w:noWrap/>
            <w:vAlign w:val="bottom"/>
          </w:tcPr>
          <w:p w:rsidR="00021E36" w:rsidRDefault="00BF20C9" w:rsidP="00BF20C9">
            <w:pPr>
              <w:spacing w:after="0" w:line="223" w:lineRule="auto"/>
              <w:rPr>
                <w:rFonts w:cs="Arial"/>
                <w:sz w:val="16"/>
                <w:szCs w:val="16"/>
              </w:rPr>
            </w:pPr>
            <w:r>
              <w:rPr>
                <w:rFonts w:cs="Arial"/>
                <w:sz w:val="16"/>
                <w:szCs w:val="16"/>
              </w:rPr>
              <w:t xml:space="preserve">                                               </w:t>
            </w:r>
          </w:p>
        </w:tc>
        <w:tc>
          <w:tcPr>
            <w:tcW w:w="723" w:type="dxa"/>
            <w:tcBorders>
              <w:right w:val="single" w:sz="4" w:space="0" w:color="808080" w:themeColor="background1" w:themeShade="80"/>
            </w:tcBorders>
            <w:shd w:val="clear" w:color="auto" w:fill="auto"/>
            <w:noWrap/>
            <w:vAlign w:val="bottom"/>
          </w:tcPr>
          <w:p w:rsidR="00021E36" w:rsidRDefault="00BF20C9" w:rsidP="00BF20C9">
            <w:pPr>
              <w:spacing w:after="0" w:line="223" w:lineRule="auto"/>
              <w:jc w:val="both"/>
              <w:rPr>
                <w:rFonts w:cs="Arial"/>
                <w:sz w:val="16"/>
                <w:szCs w:val="16"/>
              </w:rPr>
            </w:pPr>
            <w:r>
              <w:rPr>
                <w:rFonts w:cs="Arial"/>
                <w:bCs/>
                <w:sz w:val="16"/>
                <w:szCs w:val="16"/>
              </w:rPr>
              <w:t>Females</w:t>
            </w:r>
          </w:p>
        </w:tc>
        <w:tc>
          <w:tcPr>
            <w:tcW w:w="710" w:type="dxa"/>
            <w:tcBorders>
              <w:left w:val="single" w:sz="4" w:space="0" w:color="808080" w:themeColor="background1" w:themeShade="80"/>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384</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12.5</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355</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11.6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323</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11.1</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362</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12.2</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325</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11.5</w:t>
            </w:r>
          </w:p>
        </w:tc>
      </w:tr>
      <w:tr w:rsidR="00021E36">
        <w:trPr>
          <w:trHeight w:val="20"/>
          <w:jc w:val="center"/>
        </w:trPr>
        <w:tc>
          <w:tcPr>
            <w:tcW w:w="2438" w:type="dxa"/>
            <w:shd w:val="clear" w:color="auto" w:fill="auto"/>
            <w:noWrap/>
            <w:vAlign w:val="bottom"/>
          </w:tcPr>
          <w:p w:rsidR="00021E36" w:rsidRDefault="00BF20C9" w:rsidP="00BF20C9">
            <w:pPr>
              <w:spacing w:after="0" w:line="223" w:lineRule="auto"/>
              <w:rPr>
                <w:rFonts w:cs="Arial"/>
                <w:sz w:val="16"/>
                <w:szCs w:val="16"/>
              </w:rPr>
            </w:pPr>
            <w:r>
              <w:rPr>
                <w:rFonts w:cs="Arial"/>
                <w:sz w:val="16"/>
                <w:szCs w:val="16"/>
              </w:rPr>
              <w:t xml:space="preserve">30 - 39 years                       </w:t>
            </w:r>
          </w:p>
        </w:tc>
        <w:tc>
          <w:tcPr>
            <w:tcW w:w="723" w:type="dxa"/>
            <w:tcBorders>
              <w:right w:val="single" w:sz="4" w:space="0" w:color="808080" w:themeColor="background1" w:themeShade="80"/>
            </w:tcBorders>
            <w:shd w:val="clear" w:color="auto" w:fill="auto"/>
            <w:noWrap/>
            <w:vAlign w:val="bottom"/>
          </w:tcPr>
          <w:p w:rsidR="00021E36" w:rsidRDefault="00BF20C9" w:rsidP="00BF20C9">
            <w:pPr>
              <w:spacing w:after="0" w:line="223" w:lineRule="auto"/>
              <w:jc w:val="both"/>
              <w:rPr>
                <w:rFonts w:cs="Arial"/>
                <w:sz w:val="16"/>
                <w:szCs w:val="16"/>
              </w:rPr>
            </w:pPr>
            <w:r>
              <w:rPr>
                <w:rFonts w:cs="Arial"/>
                <w:sz w:val="16"/>
                <w:szCs w:val="16"/>
              </w:rPr>
              <w:t>All</w:t>
            </w:r>
          </w:p>
        </w:tc>
        <w:tc>
          <w:tcPr>
            <w:tcW w:w="710" w:type="dxa"/>
            <w:tcBorders>
              <w:left w:val="single" w:sz="4" w:space="0" w:color="808080" w:themeColor="background1" w:themeShade="80"/>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8946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27</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8910</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27.4</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8782</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27.7</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8269</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27.8</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7734</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27.5</w:t>
            </w:r>
          </w:p>
        </w:tc>
      </w:tr>
      <w:tr w:rsidR="00021E36">
        <w:trPr>
          <w:trHeight w:val="20"/>
          <w:jc w:val="center"/>
        </w:trPr>
        <w:tc>
          <w:tcPr>
            <w:tcW w:w="2438" w:type="dxa"/>
            <w:shd w:val="clear" w:color="auto" w:fill="auto"/>
            <w:noWrap/>
            <w:vAlign w:val="bottom"/>
          </w:tcPr>
          <w:p w:rsidR="00021E36" w:rsidRDefault="00BF20C9" w:rsidP="00BF20C9">
            <w:pPr>
              <w:spacing w:after="0" w:line="223" w:lineRule="auto"/>
              <w:rPr>
                <w:rFonts w:cs="Arial"/>
                <w:sz w:val="16"/>
                <w:szCs w:val="16"/>
              </w:rPr>
            </w:pPr>
            <w:r>
              <w:rPr>
                <w:rFonts w:cs="Arial"/>
                <w:sz w:val="16"/>
                <w:szCs w:val="16"/>
              </w:rPr>
              <w:t xml:space="preserve">                                                </w:t>
            </w:r>
          </w:p>
        </w:tc>
        <w:tc>
          <w:tcPr>
            <w:tcW w:w="723" w:type="dxa"/>
            <w:tcBorders>
              <w:right w:val="single" w:sz="4" w:space="0" w:color="808080" w:themeColor="background1" w:themeShade="80"/>
            </w:tcBorders>
            <w:shd w:val="clear" w:color="auto" w:fill="auto"/>
            <w:noWrap/>
            <w:vAlign w:val="bottom"/>
          </w:tcPr>
          <w:p w:rsidR="00021E36" w:rsidRDefault="00BF20C9" w:rsidP="00BF20C9">
            <w:pPr>
              <w:spacing w:after="0" w:line="223" w:lineRule="auto"/>
              <w:jc w:val="both"/>
              <w:rPr>
                <w:rFonts w:cs="Arial"/>
                <w:sz w:val="16"/>
                <w:szCs w:val="16"/>
              </w:rPr>
            </w:pPr>
            <w:r>
              <w:rPr>
                <w:rFonts w:cs="Arial"/>
                <w:bCs/>
                <w:sz w:val="16"/>
                <w:szCs w:val="16"/>
              </w:rPr>
              <w:t>Females</w:t>
            </w:r>
          </w:p>
        </w:tc>
        <w:tc>
          <w:tcPr>
            <w:tcW w:w="710" w:type="dxa"/>
            <w:tcBorders>
              <w:left w:val="single" w:sz="4" w:space="0" w:color="808080" w:themeColor="background1" w:themeShade="80"/>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856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27.8</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893</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29.3</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822</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28.2</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812</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27.4</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783</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27.7</w:t>
            </w:r>
          </w:p>
        </w:tc>
      </w:tr>
      <w:tr w:rsidR="00021E36">
        <w:trPr>
          <w:trHeight w:val="20"/>
          <w:jc w:val="center"/>
        </w:trPr>
        <w:tc>
          <w:tcPr>
            <w:tcW w:w="2438" w:type="dxa"/>
            <w:shd w:val="clear" w:color="auto" w:fill="auto"/>
            <w:noWrap/>
            <w:vAlign w:val="bottom"/>
          </w:tcPr>
          <w:p w:rsidR="00021E36" w:rsidRDefault="00BF20C9" w:rsidP="00BF20C9">
            <w:pPr>
              <w:spacing w:after="0" w:line="223" w:lineRule="auto"/>
              <w:rPr>
                <w:rFonts w:cs="Arial"/>
                <w:sz w:val="16"/>
                <w:szCs w:val="16"/>
              </w:rPr>
            </w:pPr>
            <w:r>
              <w:rPr>
                <w:rFonts w:cs="Arial"/>
                <w:sz w:val="16"/>
                <w:szCs w:val="16"/>
              </w:rPr>
              <w:t xml:space="preserve">40 - 49 years                       </w:t>
            </w:r>
          </w:p>
        </w:tc>
        <w:tc>
          <w:tcPr>
            <w:tcW w:w="723" w:type="dxa"/>
            <w:tcBorders>
              <w:right w:val="single" w:sz="4" w:space="0" w:color="808080" w:themeColor="background1" w:themeShade="80"/>
            </w:tcBorders>
            <w:shd w:val="clear" w:color="auto" w:fill="auto"/>
            <w:noWrap/>
            <w:vAlign w:val="bottom"/>
          </w:tcPr>
          <w:p w:rsidR="00021E36" w:rsidRDefault="00BF20C9" w:rsidP="00BF20C9">
            <w:pPr>
              <w:spacing w:after="0" w:line="223" w:lineRule="auto"/>
              <w:jc w:val="both"/>
              <w:rPr>
                <w:rFonts w:cs="Arial"/>
                <w:sz w:val="16"/>
                <w:szCs w:val="16"/>
              </w:rPr>
            </w:pPr>
            <w:r>
              <w:rPr>
                <w:rFonts w:cs="Arial"/>
                <w:sz w:val="16"/>
                <w:szCs w:val="16"/>
              </w:rPr>
              <w:t>All</w:t>
            </w:r>
          </w:p>
        </w:tc>
        <w:tc>
          <w:tcPr>
            <w:tcW w:w="710" w:type="dxa"/>
            <w:tcBorders>
              <w:left w:val="single" w:sz="4" w:space="0" w:color="808080" w:themeColor="background1" w:themeShade="80"/>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5808</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17.5</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5689</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17.5</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5830</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18.4</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5421</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18.2</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5194</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18.5</w:t>
            </w:r>
          </w:p>
        </w:tc>
      </w:tr>
      <w:tr w:rsidR="00021E36">
        <w:trPr>
          <w:trHeight w:val="20"/>
          <w:jc w:val="center"/>
        </w:trPr>
        <w:tc>
          <w:tcPr>
            <w:tcW w:w="2438" w:type="dxa"/>
            <w:shd w:val="clear" w:color="auto" w:fill="auto"/>
            <w:noWrap/>
            <w:vAlign w:val="bottom"/>
          </w:tcPr>
          <w:p w:rsidR="00021E36" w:rsidRDefault="00BF20C9" w:rsidP="00BF20C9">
            <w:pPr>
              <w:spacing w:after="0" w:line="223" w:lineRule="auto"/>
              <w:rPr>
                <w:rFonts w:cs="Arial"/>
                <w:sz w:val="16"/>
                <w:szCs w:val="16"/>
              </w:rPr>
            </w:pPr>
            <w:r>
              <w:rPr>
                <w:rFonts w:cs="Arial"/>
                <w:sz w:val="16"/>
                <w:szCs w:val="16"/>
              </w:rPr>
              <w:t xml:space="preserve">                                               </w:t>
            </w:r>
          </w:p>
        </w:tc>
        <w:tc>
          <w:tcPr>
            <w:tcW w:w="723" w:type="dxa"/>
            <w:tcBorders>
              <w:right w:val="single" w:sz="4" w:space="0" w:color="808080" w:themeColor="background1" w:themeShade="80"/>
            </w:tcBorders>
            <w:shd w:val="clear" w:color="auto" w:fill="auto"/>
            <w:noWrap/>
            <w:vAlign w:val="bottom"/>
          </w:tcPr>
          <w:p w:rsidR="00021E36" w:rsidRDefault="00BF20C9" w:rsidP="00BF20C9">
            <w:pPr>
              <w:spacing w:after="0" w:line="223" w:lineRule="auto"/>
              <w:jc w:val="both"/>
              <w:rPr>
                <w:rFonts w:cs="Arial"/>
                <w:sz w:val="16"/>
                <w:szCs w:val="16"/>
              </w:rPr>
            </w:pPr>
            <w:r>
              <w:rPr>
                <w:rFonts w:cs="Arial"/>
                <w:bCs/>
                <w:sz w:val="16"/>
                <w:szCs w:val="16"/>
              </w:rPr>
              <w:t>Females</w:t>
            </w:r>
          </w:p>
        </w:tc>
        <w:tc>
          <w:tcPr>
            <w:tcW w:w="710" w:type="dxa"/>
            <w:tcBorders>
              <w:left w:val="single" w:sz="4" w:space="0" w:color="808080" w:themeColor="background1" w:themeShade="80"/>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684</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22.2</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672</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22</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652</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22.4</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667</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22.5</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593</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21</w:t>
            </w:r>
          </w:p>
        </w:tc>
      </w:tr>
      <w:tr w:rsidR="00021E36">
        <w:trPr>
          <w:trHeight w:val="20"/>
          <w:jc w:val="center"/>
        </w:trPr>
        <w:tc>
          <w:tcPr>
            <w:tcW w:w="2438" w:type="dxa"/>
            <w:shd w:val="clear" w:color="auto" w:fill="auto"/>
            <w:noWrap/>
            <w:vAlign w:val="bottom"/>
          </w:tcPr>
          <w:p w:rsidR="00021E36" w:rsidRDefault="00BF20C9" w:rsidP="00BF20C9">
            <w:pPr>
              <w:spacing w:after="0" w:line="223" w:lineRule="auto"/>
              <w:rPr>
                <w:rFonts w:cs="Arial"/>
                <w:sz w:val="16"/>
                <w:szCs w:val="16"/>
              </w:rPr>
            </w:pPr>
            <w:r>
              <w:rPr>
                <w:rFonts w:cs="Arial"/>
                <w:sz w:val="16"/>
                <w:szCs w:val="16"/>
              </w:rPr>
              <w:t xml:space="preserve">50 - 59 years                       </w:t>
            </w:r>
          </w:p>
        </w:tc>
        <w:tc>
          <w:tcPr>
            <w:tcW w:w="723" w:type="dxa"/>
            <w:tcBorders>
              <w:right w:val="single" w:sz="4" w:space="0" w:color="808080" w:themeColor="background1" w:themeShade="80"/>
            </w:tcBorders>
            <w:shd w:val="clear" w:color="auto" w:fill="auto"/>
            <w:noWrap/>
            <w:vAlign w:val="bottom"/>
          </w:tcPr>
          <w:p w:rsidR="00021E36" w:rsidRDefault="00BF20C9" w:rsidP="00BF20C9">
            <w:pPr>
              <w:spacing w:after="0" w:line="223" w:lineRule="auto"/>
              <w:jc w:val="both"/>
              <w:rPr>
                <w:rFonts w:cs="Arial"/>
                <w:sz w:val="16"/>
                <w:szCs w:val="16"/>
              </w:rPr>
            </w:pPr>
            <w:r>
              <w:rPr>
                <w:rFonts w:cs="Arial"/>
                <w:sz w:val="16"/>
                <w:szCs w:val="16"/>
              </w:rPr>
              <w:t>All</w:t>
            </w:r>
          </w:p>
        </w:tc>
        <w:tc>
          <w:tcPr>
            <w:tcW w:w="710" w:type="dxa"/>
            <w:tcBorders>
              <w:left w:val="single" w:sz="4" w:space="0" w:color="808080" w:themeColor="background1" w:themeShade="80"/>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4186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12.6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3935</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12.1</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3790</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11.9</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3416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11.5</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3223</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11.5</w:t>
            </w:r>
          </w:p>
        </w:tc>
      </w:tr>
      <w:tr w:rsidR="00021E36">
        <w:trPr>
          <w:trHeight w:val="20"/>
          <w:jc w:val="center"/>
        </w:trPr>
        <w:tc>
          <w:tcPr>
            <w:tcW w:w="2438" w:type="dxa"/>
            <w:shd w:val="clear" w:color="auto" w:fill="auto"/>
            <w:noWrap/>
            <w:vAlign w:val="bottom"/>
          </w:tcPr>
          <w:p w:rsidR="00021E36" w:rsidRDefault="00BF20C9" w:rsidP="00BF20C9">
            <w:pPr>
              <w:spacing w:after="0" w:line="223" w:lineRule="auto"/>
              <w:rPr>
                <w:rFonts w:cs="Arial"/>
                <w:sz w:val="16"/>
                <w:szCs w:val="16"/>
              </w:rPr>
            </w:pPr>
            <w:r>
              <w:rPr>
                <w:rFonts w:cs="Arial"/>
                <w:sz w:val="16"/>
                <w:szCs w:val="16"/>
              </w:rPr>
              <w:t xml:space="preserve">                                                </w:t>
            </w:r>
          </w:p>
        </w:tc>
        <w:tc>
          <w:tcPr>
            <w:tcW w:w="723" w:type="dxa"/>
            <w:tcBorders>
              <w:right w:val="single" w:sz="4" w:space="0" w:color="808080" w:themeColor="background1" w:themeShade="80"/>
            </w:tcBorders>
            <w:shd w:val="clear" w:color="auto" w:fill="auto"/>
            <w:noWrap/>
            <w:vAlign w:val="bottom"/>
          </w:tcPr>
          <w:p w:rsidR="00021E36" w:rsidRDefault="00BF20C9" w:rsidP="00BF20C9">
            <w:pPr>
              <w:spacing w:after="0" w:line="223" w:lineRule="auto"/>
              <w:jc w:val="both"/>
              <w:rPr>
                <w:rFonts w:cs="Arial"/>
                <w:sz w:val="16"/>
                <w:szCs w:val="16"/>
              </w:rPr>
            </w:pPr>
            <w:r>
              <w:rPr>
                <w:rFonts w:cs="Arial"/>
                <w:bCs/>
                <w:sz w:val="16"/>
                <w:szCs w:val="16"/>
              </w:rPr>
              <w:t>Females</w:t>
            </w:r>
          </w:p>
        </w:tc>
        <w:tc>
          <w:tcPr>
            <w:tcW w:w="710" w:type="dxa"/>
            <w:tcBorders>
              <w:left w:val="single" w:sz="4" w:space="0" w:color="808080" w:themeColor="background1" w:themeShade="80"/>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499</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16.2</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451</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14.8</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422</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14.5</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408</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13.7</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432</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15.3</w:t>
            </w:r>
          </w:p>
        </w:tc>
      </w:tr>
      <w:tr w:rsidR="00021E36">
        <w:trPr>
          <w:trHeight w:val="20"/>
          <w:jc w:val="center"/>
        </w:trPr>
        <w:tc>
          <w:tcPr>
            <w:tcW w:w="2438" w:type="dxa"/>
            <w:shd w:val="clear" w:color="auto" w:fill="auto"/>
            <w:noWrap/>
            <w:vAlign w:val="bottom"/>
          </w:tcPr>
          <w:p w:rsidR="00021E36" w:rsidRDefault="00BF20C9" w:rsidP="00BF20C9">
            <w:pPr>
              <w:spacing w:after="0" w:line="223" w:lineRule="auto"/>
              <w:rPr>
                <w:rFonts w:cs="Arial"/>
                <w:sz w:val="16"/>
                <w:szCs w:val="16"/>
              </w:rPr>
            </w:pPr>
            <w:r>
              <w:rPr>
                <w:rFonts w:cs="Arial"/>
                <w:sz w:val="16"/>
                <w:szCs w:val="16"/>
              </w:rPr>
              <w:t xml:space="preserve">60 years and over                 </w:t>
            </w:r>
          </w:p>
        </w:tc>
        <w:tc>
          <w:tcPr>
            <w:tcW w:w="723" w:type="dxa"/>
            <w:tcBorders>
              <w:right w:val="single" w:sz="4" w:space="0" w:color="808080" w:themeColor="background1" w:themeShade="80"/>
            </w:tcBorders>
            <w:shd w:val="clear" w:color="auto" w:fill="auto"/>
            <w:noWrap/>
            <w:vAlign w:val="bottom"/>
          </w:tcPr>
          <w:p w:rsidR="00021E36" w:rsidRDefault="00BF20C9" w:rsidP="00BF20C9">
            <w:pPr>
              <w:spacing w:after="0" w:line="223" w:lineRule="auto"/>
              <w:jc w:val="both"/>
              <w:rPr>
                <w:rFonts w:cs="Arial"/>
                <w:sz w:val="16"/>
                <w:szCs w:val="16"/>
              </w:rPr>
            </w:pPr>
            <w:r>
              <w:rPr>
                <w:rFonts w:cs="Arial"/>
                <w:sz w:val="16"/>
                <w:szCs w:val="16"/>
              </w:rPr>
              <w:t>All</w:t>
            </w:r>
          </w:p>
        </w:tc>
        <w:tc>
          <w:tcPr>
            <w:tcW w:w="710" w:type="dxa"/>
            <w:tcBorders>
              <w:left w:val="single" w:sz="4" w:space="0" w:color="808080" w:themeColor="background1" w:themeShade="80"/>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2156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6.5</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2294</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7.1</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2370</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7.5</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2335</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7.8</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2328</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8.3</w:t>
            </w:r>
          </w:p>
        </w:tc>
      </w:tr>
      <w:tr w:rsidR="00021E36">
        <w:trPr>
          <w:trHeight w:val="20"/>
          <w:jc w:val="center"/>
        </w:trPr>
        <w:tc>
          <w:tcPr>
            <w:tcW w:w="2438" w:type="dxa"/>
            <w:shd w:val="clear" w:color="auto" w:fill="auto"/>
            <w:noWrap/>
            <w:vAlign w:val="bottom"/>
          </w:tcPr>
          <w:p w:rsidR="00021E36" w:rsidRDefault="00BF20C9" w:rsidP="00BF20C9">
            <w:pPr>
              <w:spacing w:after="0" w:line="223" w:lineRule="auto"/>
              <w:rPr>
                <w:rFonts w:cs="Arial"/>
                <w:sz w:val="16"/>
                <w:szCs w:val="16"/>
              </w:rPr>
            </w:pPr>
            <w:r>
              <w:rPr>
                <w:rFonts w:cs="Arial"/>
                <w:sz w:val="16"/>
                <w:szCs w:val="16"/>
              </w:rPr>
              <w:t xml:space="preserve">                                               </w:t>
            </w:r>
          </w:p>
        </w:tc>
        <w:tc>
          <w:tcPr>
            <w:tcW w:w="723" w:type="dxa"/>
            <w:tcBorders>
              <w:right w:val="single" w:sz="4" w:space="0" w:color="808080" w:themeColor="background1" w:themeShade="80"/>
            </w:tcBorders>
            <w:shd w:val="clear" w:color="auto" w:fill="auto"/>
            <w:noWrap/>
            <w:vAlign w:val="bottom"/>
          </w:tcPr>
          <w:p w:rsidR="00021E36" w:rsidRDefault="00BF20C9" w:rsidP="00BF20C9">
            <w:pPr>
              <w:spacing w:after="0" w:line="223" w:lineRule="auto"/>
              <w:jc w:val="both"/>
              <w:rPr>
                <w:rFonts w:cs="Arial"/>
                <w:sz w:val="16"/>
                <w:szCs w:val="16"/>
              </w:rPr>
            </w:pPr>
            <w:r>
              <w:rPr>
                <w:rFonts w:cs="Arial"/>
                <w:bCs/>
                <w:sz w:val="16"/>
                <w:szCs w:val="16"/>
              </w:rPr>
              <w:t>Females</w:t>
            </w:r>
          </w:p>
        </w:tc>
        <w:tc>
          <w:tcPr>
            <w:tcW w:w="710" w:type="dxa"/>
            <w:tcBorders>
              <w:left w:val="single" w:sz="4" w:space="0" w:color="808080" w:themeColor="background1" w:themeShade="80"/>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289</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9.4</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294</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9.6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295</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10.1</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326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11</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277</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9.8</w:t>
            </w:r>
          </w:p>
        </w:tc>
      </w:tr>
      <w:tr w:rsidR="00021E36">
        <w:trPr>
          <w:trHeight w:val="20"/>
          <w:jc w:val="center"/>
        </w:trPr>
        <w:tc>
          <w:tcPr>
            <w:tcW w:w="2438" w:type="dxa"/>
            <w:shd w:val="clear" w:color="auto" w:fill="auto"/>
            <w:noWrap/>
            <w:vAlign w:val="bottom"/>
          </w:tcPr>
          <w:p w:rsidR="00021E36" w:rsidRDefault="00BF20C9" w:rsidP="00BF20C9">
            <w:pPr>
              <w:spacing w:after="0" w:line="223" w:lineRule="auto"/>
              <w:rPr>
                <w:rFonts w:cs="Arial"/>
                <w:sz w:val="16"/>
                <w:szCs w:val="16"/>
              </w:rPr>
            </w:pPr>
            <w:r>
              <w:rPr>
                <w:rFonts w:cs="Arial"/>
                <w:sz w:val="16"/>
                <w:szCs w:val="16"/>
              </w:rPr>
              <w:t xml:space="preserve">Unknown                             </w:t>
            </w:r>
          </w:p>
        </w:tc>
        <w:tc>
          <w:tcPr>
            <w:tcW w:w="723" w:type="dxa"/>
            <w:tcBorders>
              <w:right w:val="single" w:sz="4" w:space="0" w:color="808080" w:themeColor="background1" w:themeShade="80"/>
            </w:tcBorders>
            <w:shd w:val="clear" w:color="auto" w:fill="auto"/>
            <w:noWrap/>
            <w:vAlign w:val="bottom"/>
          </w:tcPr>
          <w:p w:rsidR="00021E36" w:rsidRDefault="00BF20C9" w:rsidP="00BF20C9">
            <w:pPr>
              <w:spacing w:after="0" w:line="223" w:lineRule="auto"/>
              <w:jc w:val="both"/>
              <w:rPr>
                <w:rFonts w:cs="Arial"/>
                <w:sz w:val="16"/>
                <w:szCs w:val="16"/>
              </w:rPr>
            </w:pPr>
            <w:r>
              <w:rPr>
                <w:rFonts w:cs="Arial"/>
                <w:sz w:val="16"/>
                <w:szCs w:val="16"/>
              </w:rPr>
              <w:t>All</w:t>
            </w:r>
          </w:p>
        </w:tc>
        <w:tc>
          <w:tcPr>
            <w:tcW w:w="710" w:type="dxa"/>
            <w:tcBorders>
              <w:left w:val="single" w:sz="4" w:space="0" w:color="808080" w:themeColor="background1" w:themeShade="80"/>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120</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0.4</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146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0.4</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178</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165</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219</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0.8</w:t>
            </w:r>
          </w:p>
        </w:tc>
      </w:tr>
      <w:tr w:rsidR="00021E36">
        <w:trPr>
          <w:trHeight w:val="20"/>
          <w:jc w:val="center"/>
        </w:trPr>
        <w:tc>
          <w:tcPr>
            <w:tcW w:w="2438" w:type="dxa"/>
            <w:shd w:val="clear" w:color="auto" w:fill="auto"/>
            <w:noWrap/>
            <w:vAlign w:val="bottom"/>
          </w:tcPr>
          <w:p w:rsidR="00021E36" w:rsidRDefault="00021E36" w:rsidP="00BF20C9">
            <w:pPr>
              <w:spacing w:after="0" w:line="223" w:lineRule="auto"/>
              <w:rPr>
                <w:rFonts w:cs="Arial"/>
                <w:sz w:val="16"/>
                <w:szCs w:val="16"/>
              </w:rPr>
            </w:pPr>
          </w:p>
        </w:tc>
        <w:tc>
          <w:tcPr>
            <w:tcW w:w="723" w:type="dxa"/>
            <w:tcBorders>
              <w:right w:val="single" w:sz="4" w:space="0" w:color="808080" w:themeColor="background1" w:themeShade="80"/>
            </w:tcBorders>
            <w:shd w:val="clear" w:color="auto" w:fill="auto"/>
            <w:noWrap/>
            <w:vAlign w:val="bottom"/>
          </w:tcPr>
          <w:p w:rsidR="00021E36" w:rsidRDefault="00BF20C9" w:rsidP="00BF20C9">
            <w:pPr>
              <w:spacing w:after="0" w:line="223" w:lineRule="auto"/>
              <w:jc w:val="both"/>
              <w:rPr>
                <w:rFonts w:cs="Arial"/>
                <w:sz w:val="16"/>
                <w:szCs w:val="16"/>
              </w:rPr>
            </w:pPr>
            <w:r>
              <w:rPr>
                <w:rFonts w:cs="Arial"/>
                <w:bCs/>
                <w:sz w:val="16"/>
                <w:szCs w:val="16"/>
              </w:rPr>
              <w:t>Females</w:t>
            </w:r>
          </w:p>
        </w:tc>
        <w:tc>
          <w:tcPr>
            <w:tcW w:w="710" w:type="dxa"/>
            <w:tcBorders>
              <w:left w:val="single" w:sz="4" w:space="0" w:color="808080" w:themeColor="background1" w:themeShade="80"/>
            </w:tcBorders>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13</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0.4</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15</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0.5</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21</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0.7</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25</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0.8</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26</w:t>
            </w:r>
          </w:p>
        </w:tc>
        <w:tc>
          <w:tcPr>
            <w:tcW w:w="710" w:type="dxa"/>
            <w:shd w:val="clear" w:color="auto" w:fill="auto"/>
            <w:noWrap/>
            <w:vAlign w:val="bottom"/>
          </w:tcPr>
          <w:p w:rsidR="00021E36" w:rsidRDefault="00BF20C9" w:rsidP="00105C8F">
            <w:pPr>
              <w:spacing w:after="0" w:line="233" w:lineRule="auto"/>
              <w:ind w:right="57"/>
              <w:jc w:val="right"/>
              <w:rPr>
                <w:rFonts w:cs="Arial"/>
                <w:sz w:val="16"/>
                <w:szCs w:val="16"/>
              </w:rPr>
            </w:pPr>
            <w:r>
              <w:rPr>
                <w:rFonts w:cs="Arial"/>
                <w:sz w:val="16"/>
                <w:szCs w:val="16"/>
              </w:rPr>
              <w:t>0.9</w:t>
            </w:r>
          </w:p>
        </w:tc>
      </w:tr>
    </w:tbl>
    <w:p w:rsidR="00021E36" w:rsidRDefault="00BF20C9">
      <w:pPr>
        <w:pStyle w:val="Naslovtabela"/>
        <w:numPr>
          <w:ilvl w:val="0"/>
          <w:numId w:val="0"/>
        </w:numPr>
        <w:spacing w:before="240" w:line="223" w:lineRule="auto"/>
      </w:pPr>
      <w:r>
        <w:rPr>
          <w:rFonts w:cs="Arial"/>
          <w:bCs/>
          <w:szCs w:val="20"/>
        </w:rPr>
        <w:lastRenderedPageBreak/>
        <w:t>6.  Convicted adult perpetrators, by pronounced criminal sanctions</w:t>
      </w:r>
      <w:r>
        <w:t>, 2015–2019</w:t>
      </w:r>
    </w:p>
    <w:p w:rsidR="00021E36" w:rsidRDefault="00BF20C9">
      <w:pPr>
        <w:pStyle w:val="Naslovtabela"/>
        <w:numPr>
          <w:ilvl w:val="0"/>
          <w:numId w:val="0"/>
        </w:numPr>
        <w:spacing w:before="0" w:after="60" w:line="223" w:lineRule="auto"/>
        <w:jc w:val="left"/>
        <w:rPr>
          <w:rFonts w:cs="Arial"/>
          <w:bCs/>
          <w:sz w:val="18"/>
          <w:szCs w:val="18"/>
        </w:rPr>
      </w:pPr>
      <w:r>
        <w:rPr>
          <w:rFonts w:cs="Arial"/>
          <w:b w:val="0"/>
          <w:sz w:val="18"/>
          <w:szCs w:val="18"/>
        </w:rPr>
        <w:t xml:space="preserve"> </w:t>
      </w:r>
      <w:r>
        <w:rPr>
          <w:rFonts w:cs="Arial"/>
          <w:bCs/>
          <w:sz w:val="18"/>
          <w:szCs w:val="18"/>
        </w:rPr>
        <w:t>Republic of Serbia</w:t>
      </w:r>
    </w:p>
    <w:tbl>
      <w:tblPr>
        <w:tblW w:w="10261" w:type="dxa"/>
        <w:jc w:val="center"/>
        <w:tblCellMar>
          <w:left w:w="28" w:type="dxa"/>
          <w:right w:w="28" w:type="dxa"/>
        </w:tblCellMar>
        <w:tblLook w:val="04A0" w:firstRow="1" w:lastRow="0" w:firstColumn="1" w:lastColumn="0" w:noHBand="0" w:noVBand="1"/>
      </w:tblPr>
      <w:tblGrid>
        <w:gridCol w:w="3930"/>
        <w:gridCol w:w="634"/>
        <w:gridCol w:w="633"/>
        <w:gridCol w:w="633"/>
        <w:gridCol w:w="633"/>
        <w:gridCol w:w="633"/>
        <w:gridCol w:w="633"/>
        <w:gridCol w:w="633"/>
        <w:gridCol w:w="633"/>
        <w:gridCol w:w="633"/>
        <w:gridCol w:w="633"/>
      </w:tblGrid>
      <w:tr w:rsidR="00021E36">
        <w:trPr>
          <w:trHeight w:val="20"/>
          <w:jc w:val="center"/>
        </w:trPr>
        <w:tc>
          <w:tcPr>
            <w:tcW w:w="39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23" w:lineRule="auto"/>
              <w:jc w:val="center"/>
              <w:rPr>
                <w:rFonts w:cs="Arial"/>
                <w:sz w:val="16"/>
                <w:szCs w:val="16"/>
              </w:rPr>
            </w:pPr>
            <w:r>
              <w:rPr>
                <w:rFonts w:cs="Arial"/>
                <w:sz w:val="16"/>
                <w:szCs w:val="16"/>
              </w:rPr>
              <w:t> </w:t>
            </w:r>
          </w:p>
        </w:tc>
        <w:tc>
          <w:tcPr>
            <w:tcW w:w="12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jc w:val="center"/>
              <w:rPr>
                <w:rFonts w:cs="Arial"/>
                <w:sz w:val="16"/>
                <w:szCs w:val="16"/>
              </w:rPr>
            </w:pPr>
            <w:r>
              <w:rPr>
                <w:rFonts w:cs="Arial"/>
                <w:sz w:val="16"/>
                <w:szCs w:val="16"/>
              </w:rPr>
              <w:t>2015</w:t>
            </w:r>
          </w:p>
        </w:tc>
        <w:tc>
          <w:tcPr>
            <w:tcW w:w="126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jc w:val="center"/>
              <w:rPr>
                <w:rFonts w:cs="Arial"/>
                <w:sz w:val="16"/>
                <w:szCs w:val="16"/>
              </w:rPr>
            </w:pPr>
            <w:r>
              <w:rPr>
                <w:rFonts w:cs="Arial"/>
                <w:sz w:val="16"/>
                <w:szCs w:val="16"/>
              </w:rPr>
              <w:t>2016</w:t>
            </w:r>
          </w:p>
        </w:tc>
        <w:tc>
          <w:tcPr>
            <w:tcW w:w="126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jc w:val="center"/>
              <w:rPr>
                <w:rFonts w:cs="Arial"/>
                <w:sz w:val="16"/>
                <w:szCs w:val="16"/>
              </w:rPr>
            </w:pPr>
            <w:r>
              <w:rPr>
                <w:rFonts w:cs="Arial"/>
                <w:sz w:val="16"/>
                <w:szCs w:val="16"/>
              </w:rPr>
              <w:t>2017</w:t>
            </w:r>
          </w:p>
        </w:tc>
        <w:tc>
          <w:tcPr>
            <w:tcW w:w="126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jc w:val="center"/>
              <w:rPr>
                <w:rFonts w:cs="Arial"/>
                <w:sz w:val="16"/>
                <w:szCs w:val="16"/>
              </w:rPr>
            </w:pPr>
            <w:r>
              <w:rPr>
                <w:rFonts w:cs="Arial"/>
                <w:sz w:val="16"/>
                <w:szCs w:val="16"/>
              </w:rPr>
              <w:t>2018</w:t>
            </w:r>
          </w:p>
        </w:tc>
        <w:tc>
          <w:tcPr>
            <w:tcW w:w="126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noWrap/>
            <w:vAlign w:val="center"/>
          </w:tcPr>
          <w:p w:rsidR="00021E36" w:rsidRDefault="00BF20C9">
            <w:pPr>
              <w:spacing w:before="60" w:after="60"/>
              <w:jc w:val="center"/>
              <w:rPr>
                <w:rFonts w:cs="Arial"/>
                <w:sz w:val="16"/>
                <w:szCs w:val="16"/>
              </w:rPr>
            </w:pPr>
            <w:r>
              <w:rPr>
                <w:rFonts w:cs="Arial"/>
                <w:sz w:val="16"/>
                <w:szCs w:val="16"/>
              </w:rPr>
              <w:t>2019</w:t>
            </w:r>
          </w:p>
        </w:tc>
      </w:tr>
      <w:tr w:rsidR="00021E36">
        <w:trPr>
          <w:trHeight w:val="20"/>
          <w:jc w:val="center"/>
        </w:trPr>
        <w:tc>
          <w:tcPr>
            <w:tcW w:w="3930"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021E36" w:rsidRDefault="00021E36">
            <w:pPr>
              <w:spacing w:before="60" w:after="60" w:line="223" w:lineRule="auto"/>
              <w:rPr>
                <w:rFonts w:cs="Arial"/>
                <w:sz w:val="16"/>
                <w:szCs w:val="16"/>
              </w:rPr>
            </w:pPr>
          </w:p>
        </w:tc>
        <w:tc>
          <w:tcPr>
            <w:tcW w:w="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23" w:lineRule="auto"/>
              <w:jc w:val="center"/>
              <w:rPr>
                <w:rFonts w:cs="Arial"/>
                <w:sz w:val="16"/>
                <w:szCs w:val="16"/>
              </w:rPr>
            </w:pPr>
            <w:r>
              <w:rPr>
                <w:rFonts w:cs="Arial"/>
                <w:sz w:val="16"/>
                <w:szCs w:val="16"/>
              </w:rPr>
              <w:t>Number</w:t>
            </w:r>
          </w:p>
        </w:tc>
        <w:tc>
          <w:tcPr>
            <w:tcW w:w="6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23" w:lineRule="auto"/>
              <w:jc w:val="center"/>
              <w:rPr>
                <w:rFonts w:cs="Arial"/>
                <w:sz w:val="16"/>
                <w:szCs w:val="16"/>
              </w:rPr>
            </w:pPr>
            <w:r>
              <w:rPr>
                <w:rFonts w:cs="Arial"/>
                <w:sz w:val="16"/>
                <w:szCs w:val="16"/>
              </w:rPr>
              <w:t>%</w:t>
            </w:r>
          </w:p>
        </w:tc>
        <w:tc>
          <w:tcPr>
            <w:tcW w:w="6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23" w:lineRule="auto"/>
              <w:jc w:val="center"/>
              <w:rPr>
                <w:rFonts w:cs="Arial"/>
                <w:sz w:val="16"/>
                <w:szCs w:val="16"/>
              </w:rPr>
            </w:pPr>
            <w:r>
              <w:rPr>
                <w:rFonts w:cs="Arial"/>
                <w:sz w:val="16"/>
                <w:szCs w:val="16"/>
              </w:rPr>
              <w:t>Number</w:t>
            </w:r>
          </w:p>
        </w:tc>
        <w:tc>
          <w:tcPr>
            <w:tcW w:w="6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23" w:lineRule="auto"/>
              <w:jc w:val="center"/>
              <w:rPr>
                <w:rFonts w:cs="Arial"/>
                <w:sz w:val="16"/>
                <w:szCs w:val="16"/>
              </w:rPr>
            </w:pPr>
            <w:r>
              <w:rPr>
                <w:rFonts w:cs="Arial"/>
                <w:sz w:val="16"/>
                <w:szCs w:val="16"/>
              </w:rPr>
              <w:t>%</w:t>
            </w:r>
          </w:p>
        </w:tc>
        <w:tc>
          <w:tcPr>
            <w:tcW w:w="6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23" w:lineRule="auto"/>
              <w:jc w:val="center"/>
              <w:rPr>
                <w:rFonts w:cs="Arial"/>
                <w:sz w:val="16"/>
                <w:szCs w:val="16"/>
              </w:rPr>
            </w:pPr>
            <w:r>
              <w:rPr>
                <w:rFonts w:cs="Arial"/>
                <w:sz w:val="16"/>
                <w:szCs w:val="16"/>
              </w:rPr>
              <w:t>Number</w:t>
            </w:r>
          </w:p>
        </w:tc>
        <w:tc>
          <w:tcPr>
            <w:tcW w:w="6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23" w:lineRule="auto"/>
              <w:jc w:val="center"/>
              <w:rPr>
                <w:rFonts w:cs="Arial"/>
                <w:sz w:val="16"/>
                <w:szCs w:val="16"/>
              </w:rPr>
            </w:pPr>
            <w:r>
              <w:rPr>
                <w:rFonts w:cs="Arial"/>
                <w:sz w:val="16"/>
                <w:szCs w:val="16"/>
              </w:rPr>
              <w:t>%</w:t>
            </w:r>
          </w:p>
        </w:tc>
        <w:tc>
          <w:tcPr>
            <w:tcW w:w="6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23" w:lineRule="auto"/>
              <w:jc w:val="center"/>
              <w:rPr>
                <w:rFonts w:cs="Arial"/>
                <w:sz w:val="16"/>
                <w:szCs w:val="16"/>
              </w:rPr>
            </w:pPr>
            <w:r>
              <w:rPr>
                <w:rFonts w:cs="Arial"/>
                <w:sz w:val="16"/>
                <w:szCs w:val="16"/>
              </w:rPr>
              <w:t>Number</w:t>
            </w:r>
          </w:p>
        </w:tc>
        <w:tc>
          <w:tcPr>
            <w:tcW w:w="6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23" w:lineRule="auto"/>
              <w:jc w:val="center"/>
              <w:rPr>
                <w:rFonts w:cs="Arial"/>
                <w:sz w:val="16"/>
                <w:szCs w:val="16"/>
              </w:rPr>
            </w:pPr>
            <w:r>
              <w:rPr>
                <w:rFonts w:cs="Arial"/>
                <w:sz w:val="16"/>
                <w:szCs w:val="16"/>
              </w:rPr>
              <w:t>%</w:t>
            </w:r>
          </w:p>
        </w:tc>
        <w:tc>
          <w:tcPr>
            <w:tcW w:w="6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pPr>
              <w:spacing w:before="60" w:after="60" w:line="223" w:lineRule="auto"/>
              <w:jc w:val="center"/>
              <w:rPr>
                <w:rFonts w:cs="Arial"/>
                <w:sz w:val="16"/>
                <w:szCs w:val="16"/>
              </w:rPr>
            </w:pPr>
            <w:r>
              <w:rPr>
                <w:rFonts w:cs="Arial"/>
                <w:sz w:val="16"/>
                <w:szCs w:val="16"/>
              </w:rPr>
              <w:t>Number</w:t>
            </w:r>
          </w:p>
        </w:tc>
        <w:tc>
          <w:tcPr>
            <w:tcW w:w="63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noWrap/>
            <w:vAlign w:val="center"/>
          </w:tcPr>
          <w:p w:rsidR="00021E36" w:rsidRDefault="00BF20C9">
            <w:pPr>
              <w:spacing w:before="60" w:after="60" w:line="223" w:lineRule="auto"/>
              <w:jc w:val="center"/>
              <w:rPr>
                <w:rFonts w:cs="Arial"/>
                <w:sz w:val="16"/>
                <w:szCs w:val="16"/>
              </w:rPr>
            </w:pPr>
            <w:r>
              <w:rPr>
                <w:rFonts w:cs="Arial"/>
                <w:sz w:val="16"/>
                <w:szCs w:val="16"/>
              </w:rPr>
              <w:t>%</w:t>
            </w:r>
          </w:p>
        </w:tc>
      </w:tr>
      <w:tr w:rsidR="00021E36">
        <w:trPr>
          <w:trHeight w:val="20"/>
          <w:jc w:val="center"/>
        </w:trPr>
        <w:tc>
          <w:tcPr>
            <w:tcW w:w="3930" w:type="dxa"/>
            <w:tcBorders>
              <w:top w:val="single" w:sz="4" w:space="0" w:color="808080" w:themeColor="background1" w:themeShade="80"/>
              <w:left w:val="nil"/>
              <w:bottom w:val="nil"/>
              <w:right w:val="single" w:sz="4" w:space="0" w:color="808080" w:themeColor="background1" w:themeShade="80"/>
            </w:tcBorders>
            <w:shd w:val="clear" w:color="auto" w:fill="auto"/>
            <w:noWrap/>
            <w:vAlign w:val="center"/>
          </w:tcPr>
          <w:p w:rsidR="00021E36" w:rsidRDefault="00BF20C9" w:rsidP="005A5BBB">
            <w:pPr>
              <w:spacing w:before="120" w:after="0" w:line="223" w:lineRule="auto"/>
              <w:rPr>
                <w:rFonts w:cs="Arial"/>
                <w:b/>
                <w:bCs/>
                <w:sz w:val="16"/>
                <w:szCs w:val="16"/>
              </w:rPr>
            </w:pPr>
            <w:r>
              <w:rPr>
                <w:rFonts w:cs="Arial"/>
                <w:b/>
                <w:bCs/>
                <w:sz w:val="16"/>
                <w:szCs w:val="16"/>
              </w:rPr>
              <w:t>Total</w:t>
            </w:r>
          </w:p>
        </w:tc>
        <w:tc>
          <w:tcPr>
            <w:tcW w:w="634" w:type="dxa"/>
            <w:tcBorders>
              <w:top w:val="single" w:sz="4" w:space="0" w:color="808080" w:themeColor="background1" w:themeShade="80"/>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b/>
                <w:sz w:val="16"/>
                <w:szCs w:val="16"/>
              </w:rPr>
            </w:pPr>
            <w:r>
              <w:rPr>
                <w:rFonts w:cs="Arial"/>
                <w:b/>
                <w:sz w:val="16"/>
                <w:szCs w:val="16"/>
              </w:rPr>
              <w:t>33189</w:t>
            </w:r>
          </w:p>
        </w:tc>
        <w:tc>
          <w:tcPr>
            <w:tcW w:w="633"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after="0"/>
              <w:ind w:right="57"/>
              <w:jc w:val="right"/>
              <w:rPr>
                <w:rFonts w:cs="Arial"/>
                <w:b/>
                <w:sz w:val="16"/>
                <w:szCs w:val="16"/>
              </w:rPr>
            </w:pPr>
            <w:r>
              <w:rPr>
                <w:rFonts w:cs="Arial"/>
                <w:b/>
                <w:sz w:val="16"/>
                <w:szCs w:val="16"/>
              </w:rPr>
              <w:t>100</w:t>
            </w:r>
          </w:p>
        </w:tc>
        <w:tc>
          <w:tcPr>
            <w:tcW w:w="633"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after="0"/>
              <w:ind w:right="57"/>
              <w:jc w:val="right"/>
              <w:rPr>
                <w:rFonts w:cs="Arial"/>
                <w:b/>
                <w:sz w:val="16"/>
                <w:szCs w:val="16"/>
              </w:rPr>
            </w:pPr>
            <w:r>
              <w:rPr>
                <w:rFonts w:cs="Arial"/>
                <w:b/>
                <w:sz w:val="16"/>
                <w:szCs w:val="16"/>
              </w:rPr>
              <w:t>32525</w:t>
            </w:r>
          </w:p>
        </w:tc>
        <w:tc>
          <w:tcPr>
            <w:tcW w:w="633"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after="0"/>
              <w:ind w:right="57"/>
              <w:jc w:val="right"/>
              <w:rPr>
                <w:rFonts w:cs="Arial"/>
                <w:b/>
                <w:sz w:val="16"/>
                <w:szCs w:val="16"/>
              </w:rPr>
            </w:pPr>
            <w:r>
              <w:rPr>
                <w:rFonts w:cs="Arial"/>
                <w:b/>
                <w:sz w:val="16"/>
                <w:szCs w:val="16"/>
              </w:rPr>
              <w:t>100</w:t>
            </w:r>
          </w:p>
        </w:tc>
        <w:tc>
          <w:tcPr>
            <w:tcW w:w="633"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after="0"/>
              <w:ind w:right="57"/>
              <w:jc w:val="right"/>
              <w:rPr>
                <w:rFonts w:cs="Arial"/>
                <w:b/>
                <w:sz w:val="16"/>
                <w:szCs w:val="16"/>
              </w:rPr>
            </w:pPr>
            <w:r>
              <w:rPr>
                <w:rFonts w:cs="Arial"/>
                <w:b/>
                <w:sz w:val="16"/>
                <w:szCs w:val="16"/>
              </w:rPr>
              <w:t>31759</w:t>
            </w:r>
          </w:p>
        </w:tc>
        <w:tc>
          <w:tcPr>
            <w:tcW w:w="633"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after="0"/>
              <w:ind w:right="57"/>
              <w:jc w:val="right"/>
              <w:rPr>
                <w:rFonts w:cs="Arial"/>
                <w:b/>
                <w:sz w:val="16"/>
                <w:szCs w:val="16"/>
              </w:rPr>
            </w:pPr>
            <w:r>
              <w:rPr>
                <w:rFonts w:cs="Arial"/>
                <w:b/>
                <w:sz w:val="16"/>
                <w:szCs w:val="16"/>
              </w:rPr>
              <w:t>100</w:t>
            </w:r>
          </w:p>
        </w:tc>
        <w:tc>
          <w:tcPr>
            <w:tcW w:w="633"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after="0"/>
              <w:ind w:right="57"/>
              <w:jc w:val="right"/>
              <w:rPr>
                <w:rFonts w:cs="Arial"/>
                <w:b/>
                <w:sz w:val="16"/>
                <w:szCs w:val="16"/>
              </w:rPr>
            </w:pPr>
            <w:r>
              <w:rPr>
                <w:rFonts w:cs="Arial"/>
                <w:b/>
                <w:sz w:val="16"/>
                <w:szCs w:val="16"/>
              </w:rPr>
              <w:t>29750</w:t>
            </w:r>
          </w:p>
        </w:tc>
        <w:tc>
          <w:tcPr>
            <w:tcW w:w="633"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after="0"/>
              <w:ind w:right="57"/>
              <w:jc w:val="right"/>
              <w:rPr>
                <w:rFonts w:cs="Arial"/>
                <w:b/>
                <w:sz w:val="16"/>
                <w:szCs w:val="16"/>
              </w:rPr>
            </w:pPr>
            <w:r>
              <w:rPr>
                <w:rFonts w:cs="Arial"/>
                <w:b/>
                <w:sz w:val="16"/>
                <w:szCs w:val="16"/>
              </w:rPr>
              <w:t>100</w:t>
            </w:r>
          </w:p>
        </w:tc>
        <w:tc>
          <w:tcPr>
            <w:tcW w:w="633"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after="0"/>
              <w:ind w:right="57"/>
              <w:jc w:val="right"/>
              <w:rPr>
                <w:rFonts w:cs="Arial"/>
                <w:b/>
                <w:sz w:val="16"/>
                <w:szCs w:val="16"/>
              </w:rPr>
            </w:pPr>
            <w:r>
              <w:rPr>
                <w:rFonts w:cs="Arial"/>
                <w:b/>
                <w:sz w:val="16"/>
                <w:szCs w:val="16"/>
              </w:rPr>
              <w:t>28112</w:t>
            </w:r>
          </w:p>
        </w:tc>
        <w:tc>
          <w:tcPr>
            <w:tcW w:w="633" w:type="dxa"/>
            <w:tcBorders>
              <w:top w:val="single" w:sz="4" w:space="0" w:color="808080" w:themeColor="background1" w:themeShade="80"/>
              <w:left w:val="nil"/>
              <w:bottom w:val="nil"/>
              <w:right w:val="nil"/>
            </w:tcBorders>
            <w:shd w:val="clear" w:color="auto" w:fill="auto"/>
            <w:noWrap/>
            <w:vAlign w:val="bottom"/>
          </w:tcPr>
          <w:p w:rsidR="00021E36" w:rsidRDefault="00BF20C9" w:rsidP="00105C8F">
            <w:pPr>
              <w:spacing w:after="0"/>
              <w:ind w:right="57"/>
              <w:jc w:val="right"/>
              <w:rPr>
                <w:rFonts w:cs="Arial"/>
                <w:b/>
                <w:sz w:val="16"/>
                <w:szCs w:val="16"/>
              </w:rPr>
            </w:pPr>
            <w:r>
              <w:rPr>
                <w:rFonts w:cs="Arial"/>
                <w:b/>
                <w:sz w:val="16"/>
                <w:szCs w:val="16"/>
              </w:rPr>
              <w:t>100</w:t>
            </w:r>
          </w:p>
        </w:tc>
      </w:tr>
      <w:tr w:rsidR="00021E36">
        <w:trPr>
          <w:trHeight w:val="20"/>
          <w:jc w:val="center"/>
        </w:trPr>
        <w:tc>
          <w:tcPr>
            <w:tcW w:w="3930" w:type="dxa"/>
            <w:tcBorders>
              <w:top w:val="nil"/>
              <w:left w:val="nil"/>
              <w:bottom w:val="nil"/>
              <w:right w:val="single" w:sz="4" w:space="0" w:color="808080" w:themeColor="background1" w:themeShade="80"/>
            </w:tcBorders>
            <w:shd w:val="clear" w:color="auto" w:fill="auto"/>
            <w:noWrap/>
            <w:vAlign w:val="bottom"/>
          </w:tcPr>
          <w:p w:rsidR="00021E36" w:rsidRDefault="00BF20C9" w:rsidP="005A5BBB">
            <w:pPr>
              <w:spacing w:after="0" w:line="223" w:lineRule="auto"/>
              <w:rPr>
                <w:rFonts w:cs="Arial"/>
                <w:sz w:val="16"/>
                <w:szCs w:val="16"/>
              </w:rPr>
            </w:pPr>
            <w:r>
              <w:rPr>
                <w:rFonts w:cs="Arial"/>
                <w:sz w:val="16"/>
                <w:szCs w:val="16"/>
              </w:rPr>
              <w:t>Prison</w:t>
            </w:r>
          </w:p>
        </w:tc>
        <w:tc>
          <w:tcPr>
            <w:tcW w:w="634"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8820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26.6</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9419</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29</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8220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25.9</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7408</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24.9</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6772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24.1</w:t>
            </w:r>
          </w:p>
        </w:tc>
      </w:tr>
      <w:tr w:rsidR="00021E36">
        <w:trPr>
          <w:trHeight w:val="20"/>
          <w:jc w:val="center"/>
        </w:trPr>
        <w:tc>
          <w:tcPr>
            <w:tcW w:w="3930" w:type="dxa"/>
            <w:tcBorders>
              <w:top w:val="nil"/>
              <w:left w:val="nil"/>
              <w:bottom w:val="nil"/>
              <w:right w:val="single" w:sz="4" w:space="0" w:color="808080" w:themeColor="background1" w:themeShade="80"/>
            </w:tcBorders>
            <w:shd w:val="clear" w:color="auto" w:fill="auto"/>
            <w:noWrap/>
            <w:vAlign w:val="bottom"/>
          </w:tcPr>
          <w:p w:rsidR="00021E36" w:rsidRDefault="00BF20C9" w:rsidP="005A5BBB">
            <w:pPr>
              <w:spacing w:after="0" w:line="223" w:lineRule="auto"/>
              <w:rPr>
                <w:rFonts w:cs="Arial"/>
                <w:b/>
                <w:bCs/>
                <w:sz w:val="16"/>
                <w:szCs w:val="16"/>
              </w:rPr>
            </w:pPr>
            <w:r>
              <w:rPr>
                <w:rFonts w:cs="Arial"/>
                <w:sz w:val="16"/>
                <w:szCs w:val="16"/>
              </w:rPr>
              <w:t xml:space="preserve">     40 years</w:t>
            </w:r>
          </w:p>
        </w:tc>
        <w:tc>
          <w:tcPr>
            <w:tcW w:w="634"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5</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r>
      <w:tr w:rsidR="00021E36">
        <w:trPr>
          <w:trHeight w:val="20"/>
          <w:jc w:val="center"/>
        </w:trPr>
        <w:tc>
          <w:tcPr>
            <w:tcW w:w="3930" w:type="dxa"/>
            <w:tcBorders>
              <w:top w:val="nil"/>
              <w:left w:val="nil"/>
              <w:bottom w:val="nil"/>
              <w:right w:val="single" w:sz="4" w:space="0" w:color="808080" w:themeColor="background1" w:themeShade="80"/>
            </w:tcBorders>
            <w:shd w:val="clear" w:color="auto" w:fill="auto"/>
            <w:noWrap/>
            <w:vAlign w:val="bottom"/>
          </w:tcPr>
          <w:p w:rsidR="00021E36" w:rsidRDefault="00BF20C9" w:rsidP="005A5BBB">
            <w:pPr>
              <w:spacing w:after="0" w:line="223" w:lineRule="auto"/>
              <w:rPr>
                <w:rFonts w:cs="Arial"/>
                <w:sz w:val="16"/>
                <w:szCs w:val="16"/>
              </w:rPr>
            </w:pPr>
            <w:r>
              <w:rPr>
                <w:rFonts w:cs="Arial"/>
                <w:sz w:val="16"/>
                <w:szCs w:val="16"/>
              </w:rPr>
              <w:t xml:space="preserve">     30 to 40 years</w:t>
            </w:r>
          </w:p>
        </w:tc>
        <w:tc>
          <w:tcPr>
            <w:tcW w:w="634"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13</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9</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r>
      <w:tr w:rsidR="00021E36">
        <w:trPr>
          <w:trHeight w:val="20"/>
          <w:jc w:val="center"/>
        </w:trPr>
        <w:tc>
          <w:tcPr>
            <w:tcW w:w="3930" w:type="dxa"/>
            <w:tcBorders>
              <w:top w:val="nil"/>
              <w:left w:val="nil"/>
              <w:bottom w:val="nil"/>
              <w:right w:val="single" w:sz="4" w:space="0" w:color="808080" w:themeColor="background1" w:themeShade="80"/>
            </w:tcBorders>
            <w:shd w:val="clear" w:color="auto" w:fill="auto"/>
            <w:noWrap/>
            <w:vAlign w:val="center"/>
          </w:tcPr>
          <w:p w:rsidR="00021E36" w:rsidRDefault="00BF20C9" w:rsidP="005A5BBB">
            <w:pPr>
              <w:spacing w:after="0" w:line="223" w:lineRule="auto"/>
              <w:rPr>
                <w:rFonts w:cs="Arial"/>
                <w:b/>
                <w:bCs/>
                <w:sz w:val="16"/>
                <w:szCs w:val="16"/>
              </w:rPr>
            </w:pPr>
            <w:r>
              <w:rPr>
                <w:rFonts w:cs="Arial"/>
                <w:sz w:val="16"/>
                <w:szCs w:val="16"/>
              </w:rPr>
              <w:t xml:space="preserve">     Over 15 to 20</w:t>
            </w:r>
          </w:p>
        </w:tc>
        <w:tc>
          <w:tcPr>
            <w:tcW w:w="634"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18</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13</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r>
      <w:tr w:rsidR="00021E36">
        <w:trPr>
          <w:trHeight w:val="20"/>
          <w:jc w:val="center"/>
        </w:trPr>
        <w:tc>
          <w:tcPr>
            <w:tcW w:w="3930" w:type="dxa"/>
            <w:tcBorders>
              <w:top w:val="nil"/>
              <w:left w:val="nil"/>
              <w:bottom w:val="nil"/>
              <w:right w:val="single" w:sz="4" w:space="0" w:color="808080" w:themeColor="background1" w:themeShade="80"/>
            </w:tcBorders>
            <w:shd w:val="clear" w:color="auto" w:fill="auto"/>
            <w:noWrap/>
            <w:vAlign w:val="bottom"/>
          </w:tcPr>
          <w:p w:rsidR="00021E36" w:rsidRDefault="00BF20C9" w:rsidP="005A5BBB">
            <w:pPr>
              <w:spacing w:after="0" w:line="223" w:lineRule="auto"/>
              <w:ind w:left="709"/>
              <w:jc w:val="both"/>
              <w:rPr>
                <w:rFonts w:cs="Arial"/>
                <w:sz w:val="16"/>
                <w:szCs w:val="16"/>
              </w:rPr>
            </w:pPr>
            <w:r>
              <w:rPr>
                <w:rFonts w:cs="Arial"/>
                <w:sz w:val="16"/>
                <w:szCs w:val="16"/>
              </w:rPr>
              <w:t>10–15</w:t>
            </w:r>
          </w:p>
        </w:tc>
        <w:tc>
          <w:tcPr>
            <w:tcW w:w="634"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34</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49</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38</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29</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36</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0.1</w:t>
            </w:r>
          </w:p>
        </w:tc>
      </w:tr>
      <w:tr w:rsidR="00021E36">
        <w:trPr>
          <w:trHeight w:val="20"/>
          <w:jc w:val="center"/>
        </w:trPr>
        <w:tc>
          <w:tcPr>
            <w:tcW w:w="3930" w:type="dxa"/>
            <w:tcBorders>
              <w:top w:val="nil"/>
              <w:left w:val="nil"/>
              <w:bottom w:val="nil"/>
              <w:right w:val="single" w:sz="4" w:space="0" w:color="808080" w:themeColor="background1" w:themeShade="80"/>
            </w:tcBorders>
            <w:shd w:val="clear" w:color="auto" w:fill="auto"/>
            <w:noWrap/>
            <w:vAlign w:val="bottom"/>
          </w:tcPr>
          <w:p w:rsidR="00021E36" w:rsidRDefault="00BF20C9" w:rsidP="005A5BBB">
            <w:pPr>
              <w:spacing w:after="0" w:line="223" w:lineRule="auto"/>
              <w:ind w:left="709"/>
              <w:jc w:val="both"/>
              <w:rPr>
                <w:rFonts w:cs="Arial"/>
                <w:sz w:val="16"/>
                <w:szCs w:val="16"/>
              </w:rPr>
            </w:pPr>
            <w:r>
              <w:rPr>
                <w:rFonts w:cs="Arial"/>
                <w:sz w:val="16"/>
                <w:szCs w:val="16"/>
              </w:rPr>
              <w:t xml:space="preserve">  5–10 </w:t>
            </w:r>
          </w:p>
        </w:tc>
        <w:tc>
          <w:tcPr>
            <w:tcW w:w="634"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171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0.5</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191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0.6</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156</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0.5</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125</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0.4</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150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0.5</w:t>
            </w:r>
          </w:p>
        </w:tc>
      </w:tr>
      <w:tr w:rsidR="00021E36">
        <w:trPr>
          <w:trHeight w:val="20"/>
          <w:jc w:val="center"/>
        </w:trPr>
        <w:tc>
          <w:tcPr>
            <w:tcW w:w="3930" w:type="dxa"/>
            <w:tcBorders>
              <w:top w:val="nil"/>
              <w:left w:val="nil"/>
              <w:bottom w:val="nil"/>
              <w:right w:val="single" w:sz="4" w:space="0" w:color="808080" w:themeColor="background1" w:themeShade="80"/>
            </w:tcBorders>
            <w:shd w:val="clear" w:color="auto" w:fill="auto"/>
            <w:noWrap/>
            <w:vAlign w:val="bottom"/>
          </w:tcPr>
          <w:p w:rsidR="00021E36" w:rsidRDefault="00BF20C9" w:rsidP="005A5BBB">
            <w:pPr>
              <w:spacing w:after="0" w:line="223" w:lineRule="auto"/>
              <w:ind w:left="709"/>
              <w:jc w:val="both"/>
              <w:rPr>
                <w:rFonts w:cs="Arial"/>
                <w:sz w:val="16"/>
                <w:szCs w:val="16"/>
              </w:rPr>
            </w:pPr>
            <w:r>
              <w:rPr>
                <w:rFonts w:cs="Arial"/>
                <w:sz w:val="16"/>
                <w:szCs w:val="16"/>
              </w:rPr>
              <w:t xml:space="preserve">  3–5</w:t>
            </w:r>
          </w:p>
        </w:tc>
        <w:tc>
          <w:tcPr>
            <w:tcW w:w="634"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550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1.7</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707</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628</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616</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589</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2.1</w:t>
            </w:r>
          </w:p>
        </w:tc>
      </w:tr>
      <w:tr w:rsidR="00021E36">
        <w:trPr>
          <w:trHeight w:val="20"/>
          <w:jc w:val="center"/>
        </w:trPr>
        <w:tc>
          <w:tcPr>
            <w:tcW w:w="3930" w:type="dxa"/>
            <w:tcBorders>
              <w:top w:val="nil"/>
              <w:left w:val="nil"/>
              <w:bottom w:val="nil"/>
              <w:right w:val="single" w:sz="4" w:space="0" w:color="808080" w:themeColor="background1" w:themeShade="80"/>
            </w:tcBorders>
            <w:shd w:val="clear" w:color="auto" w:fill="auto"/>
            <w:noWrap/>
            <w:vAlign w:val="bottom"/>
          </w:tcPr>
          <w:p w:rsidR="00021E36" w:rsidRDefault="00BF20C9" w:rsidP="005A5BBB">
            <w:pPr>
              <w:spacing w:after="0" w:line="223" w:lineRule="auto"/>
              <w:ind w:left="709"/>
              <w:jc w:val="both"/>
              <w:rPr>
                <w:rFonts w:cs="Arial"/>
                <w:sz w:val="16"/>
                <w:szCs w:val="16"/>
              </w:rPr>
            </w:pPr>
            <w:r>
              <w:rPr>
                <w:rFonts w:cs="Arial"/>
                <w:sz w:val="16"/>
                <w:szCs w:val="16"/>
              </w:rPr>
              <w:t xml:space="preserve">  2–3</w:t>
            </w:r>
          </w:p>
        </w:tc>
        <w:tc>
          <w:tcPr>
            <w:tcW w:w="634"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875</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2.6</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930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2.9</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770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2.4</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753</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2.5</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798</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2.8</w:t>
            </w:r>
          </w:p>
        </w:tc>
      </w:tr>
      <w:tr w:rsidR="00021E36">
        <w:trPr>
          <w:trHeight w:val="20"/>
          <w:jc w:val="center"/>
        </w:trPr>
        <w:tc>
          <w:tcPr>
            <w:tcW w:w="3930" w:type="dxa"/>
            <w:tcBorders>
              <w:top w:val="nil"/>
              <w:left w:val="nil"/>
              <w:bottom w:val="nil"/>
              <w:right w:val="single" w:sz="4" w:space="0" w:color="808080" w:themeColor="background1" w:themeShade="80"/>
            </w:tcBorders>
            <w:shd w:val="clear" w:color="auto" w:fill="auto"/>
            <w:noWrap/>
            <w:vAlign w:val="bottom"/>
          </w:tcPr>
          <w:p w:rsidR="00021E36" w:rsidRDefault="00BF20C9" w:rsidP="005A5BBB">
            <w:pPr>
              <w:spacing w:after="0" w:line="223" w:lineRule="auto"/>
              <w:ind w:left="709"/>
              <w:jc w:val="both"/>
              <w:rPr>
                <w:rFonts w:cs="Arial"/>
                <w:sz w:val="16"/>
                <w:szCs w:val="16"/>
              </w:rPr>
            </w:pPr>
            <w:r>
              <w:rPr>
                <w:rFonts w:cs="Arial"/>
                <w:sz w:val="16"/>
                <w:szCs w:val="16"/>
              </w:rPr>
              <w:t xml:space="preserve">  1–2  years</w:t>
            </w:r>
          </w:p>
        </w:tc>
        <w:tc>
          <w:tcPr>
            <w:tcW w:w="634"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1438</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4.3</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1520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4.7</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1448</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4.6</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1256</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1293</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4.6</w:t>
            </w:r>
          </w:p>
        </w:tc>
      </w:tr>
      <w:tr w:rsidR="00021E36">
        <w:trPr>
          <w:trHeight w:val="20"/>
          <w:jc w:val="center"/>
        </w:trPr>
        <w:tc>
          <w:tcPr>
            <w:tcW w:w="3930" w:type="dxa"/>
            <w:tcBorders>
              <w:top w:val="nil"/>
              <w:left w:val="nil"/>
              <w:bottom w:val="nil"/>
              <w:right w:val="single" w:sz="4" w:space="0" w:color="808080" w:themeColor="background1" w:themeShade="80"/>
            </w:tcBorders>
            <w:shd w:val="clear" w:color="auto" w:fill="auto"/>
            <w:noWrap/>
            <w:vAlign w:val="center"/>
          </w:tcPr>
          <w:p w:rsidR="00021E36" w:rsidRDefault="00BF20C9" w:rsidP="005A5BBB">
            <w:pPr>
              <w:spacing w:after="0" w:line="223" w:lineRule="auto"/>
              <w:rPr>
                <w:rFonts w:cs="Arial"/>
                <w:b/>
                <w:bCs/>
                <w:sz w:val="16"/>
                <w:szCs w:val="16"/>
              </w:rPr>
            </w:pPr>
            <w:r>
              <w:rPr>
                <w:rFonts w:cs="Arial"/>
                <w:sz w:val="16"/>
                <w:szCs w:val="16"/>
              </w:rPr>
              <w:t xml:space="preserve">    Over 6 - 12 months</w:t>
            </w:r>
          </w:p>
        </w:tc>
        <w:tc>
          <w:tcPr>
            <w:tcW w:w="634"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2422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7.3</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2424</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7.5</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2199</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6.9</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1860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6.3</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1664</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5.9</w:t>
            </w:r>
          </w:p>
        </w:tc>
      </w:tr>
      <w:tr w:rsidR="00021E36">
        <w:trPr>
          <w:trHeight w:val="20"/>
          <w:jc w:val="center"/>
        </w:trPr>
        <w:tc>
          <w:tcPr>
            <w:tcW w:w="3930" w:type="dxa"/>
            <w:tcBorders>
              <w:top w:val="nil"/>
              <w:left w:val="nil"/>
              <w:bottom w:val="nil"/>
              <w:right w:val="single" w:sz="4" w:space="0" w:color="808080" w:themeColor="background1" w:themeShade="80"/>
            </w:tcBorders>
            <w:shd w:val="clear" w:color="auto" w:fill="auto"/>
            <w:noWrap/>
            <w:vAlign w:val="bottom"/>
          </w:tcPr>
          <w:p w:rsidR="00021E36" w:rsidRDefault="00BF20C9" w:rsidP="005A5BBB">
            <w:pPr>
              <w:spacing w:after="0" w:line="223" w:lineRule="auto"/>
              <w:ind w:left="709"/>
              <w:jc w:val="both"/>
              <w:rPr>
                <w:rFonts w:cs="Arial"/>
                <w:sz w:val="16"/>
                <w:szCs w:val="16"/>
              </w:rPr>
            </w:pPr>
            <w:r>
              <w:rPr>
                <w:rFonts w:cs="Arial"/>
                <w:sz w:val="16"/>
                <w:szCs w:val="16"/>
              </w:rPr>
              <w:t xml:space="preserve">  3–6 </w:t>
            </w:r>
          </w:p>
        </w:tc>
        <w:tc>
          <w:tcPr>
            <w:tcW w:w="634"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2116</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6.4</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2269</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2000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6.3</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1835</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6.2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1498</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5.3</w:t>
            </w:r>
          </w:p>
        </w:tc>
      </w:tr>
      <w:tr w:rsidR="00021E36">
        <w:trPr>
          <w:trHeight w:val="20"/>
          <w:jc w:val="center"/>
        </w:trPr>
        <w:tc>
          <w:tcPr>
            <w:tcW w:w="3930" w:type="dxa"/>
            <w:tcBorders>
              <w:top w:val="nil"/>
              <w:left w:val="nil"/>
              <w:bottom w:val="nil"/>
              <w:right w:val="single" w:sz="4" w:space="0" w:color="808080" w:themeColor="background1" w:themeShade="80"/>
            </w:tcBorders>
            <w:shd w:val="clear" w:color="auto" w:fill="auto"/>
            <w:noWrap/>
            <w:vAlign w:val="bottom"/>
          </w:tcPr>
          <w:p w:rsidR="00021E36" w:rsidRDefault="00BF20C9" w:rsidP="005A5BBB">
            <w:pPr>
              <w:spacing w:after="0" w:line="223" w:lineRule="auto"/>
              <w:ind w:left="709"/>
              <w:jc w:val="both"/>
              <w:rPr>
                <w:rFonts w:cs="Arial"/>
                <w:sz w:val="16"/>
                <w:szCs w:val="16"/>
              </w:rPr>
            </w:pPr>
            <w:r>
              <w:rPr>
                <w:rFonts w:cs="Arial"/>
                <w:sz w:val="16"/>
                <w:szCs w:val="16"/>
              </w:rPr>
              <w:t xml:space="preserve">  2–3</w:t>
            </w:r>
          </w:p>
        </w:tc>
        <w:tc>
          <w:tcPr>
            <w:tcW w:w="634"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864</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2.6</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965</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757</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2.4</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687</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2.3</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586</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2.1</w:t>
            </w:r>
          </w:p>
        </w:tc>
      </w:tr>
      <w:tr w:rsidR="00021E36">
        <w:trPr>
          <w:trHeight w:val="20"/>
          <w:jc w:val="center"/>
        </w:trPr>
        <w:tc>
          <w:tcPr>
            <w:tcW w:w="3930" w:type="dxa"/>
            <w:tcBorders>
              <w:top w:val="nil"/>
              <w:left w:val="nil"/>
              <w:bottom w:val="nil"/>
              <w:right w:val="single" w:sz="4" w:space="0" w:color="808080" w:themeColor="background1" w:themeShade="80"/>
            </w:tcBorders>
            <w:shd w:val="clear" w:color="auto" w:fill="auto"/>
            <w:noWrap/>
            <w:vAlign w:val="bottom"/>
          </w:tcPr>
          <w:p w:rsidR="00021E36" w:rsidRDefault="00BF20C9" w:rsidP="005A5BBB">
            <w:pPr>
              <w:spacing w:after="0" w:line="223" w:lineRule="auto"/>
              <w:rPr>
                <w:rFonts w:cs="Arial"/>
                <w:b/>
                <w:bCs/>
                <w:sz w:val="16"/>
                <w:szCs w:val="16"/>
              </w:rPr>
            </w:pPr>
            <w:r>
              <w:rPr>
                <w:rFonts w:cs="Arial"/>
                <w:sz w:val="16"/>
                <w:szCs w:val="16"/>
              </w:rPr>
              <w:t xml:space="preserve">    Up to 2 months</w:t>
            </w:r>
          </w:p>
        </w:tc>
        <w:tc>
          <w:tcPr>
            <w:tcW w:w="634"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330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328</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193</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0.6</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225</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0.8</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137</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0.5</w:t>
            </w:r>
          </w:p>
        </w:tc>
      </w:tr>
      <w:tr w:rsidR="00021E36">
        <w:trPr>
          <w:trHeight w:val="20"/>
          <w:jc w:val="center"/>
        </w:trPr>
        <w:tc>
          <w:tcPr>
            <w:tcW w:w="3930" w:type="dxa"/>
            <w:tcBorders>
              <w:top w:val="nil"/>
              <w:left w:val="nil"/>
              <w:bottom w:val="nil"/>
              <w:right w:val="single" w:sz="4" w:space="0" w:color="808080" w:themeColor="background1" w:themeShade="80"/>
            </w:tcBorders>
            <w:shd w:val="clear" w:color="auto" w:fill="auto"/>
            <w:noWrap/>
            <w:vAlign w:val="bottom"/>
          </w:tcPr>
          <w:p w:rsidR="00021E36" w:rsidRDefault="00BF20C9" w:rsidP="005A5BBB">
            <w:pPr>
              <w:spacing w:after="0" w:line="223" w:lineRule="auto"/>
              <w:rPr>
                <w:rFonts w:cs="Arial"/>
                <w:sz w:val="16"/>
                <w:szCs w:val="16"/>
              </w:rPr>
            </w:pPr>
            <w:r>
              <w:rPr>
                <w:rFonts w:cs="Arial"/>
                <w:sz w:val="16"/>
                <w:szCs w:val="16"/>
              </w:rPr>
              <w:t>Fine </w:t>
            </w:r>
          </w:p>
        </w:tc>
        <w:tc>
          <w:tcPr>
            <w:tcW w:w="634"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2722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8.2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2581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7.9</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2731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8.6</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2628</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8.8</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2581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9.2</w:t>
            </w:r>
          </w:p>
        </w:tc>
      </w:tr>
      <w:tr w:rsidR="00021E36">
        <w:trPr>
          <w:trHeight w:val="20"/>
          <w:jc w:val="center"/>
        </w:trPr>
        <w:tc>
          <w:tcPr>
            <w:tcW w:w="3930" w:type="dxa"/>
            <w:tcBorders>
              <w:top w:val="nil"/>
              <w:left w:val="nil"/>
              <w:bottom w:val="nil"/>
              <w:right w:val="single" w:sz="4" w:space="0" w:color="808080" w:themeColor="background1" w:themeShade="80"/>
            </w:tcBorders>
            <w:shd w:val="clear" w:color="auto" w:fill="auto"/>
            <w:noWrap/>
            <w:vAlign w:val="bottom"/>
          </w:tcPr>
          <w:p w:rsidR="00021E36" w:rsidRDefault="00BF20C9" w:rsidP="005A5BBB">
            <w:pPr>
              <w:spacing w:after="0" w:line="223" w:lineRule="auto"/>
              <w:rPr>
                <w:rFonts w:cs="Arial"/>
                <w:sz w:val="16"/>
                <w:szCs w:val="16"/>
              </w:rPr>
            </w:pPr>
            <w:r>
              <w:rPr>
                <w:rFonts w:cs="Arial"/>
                <w:sz w:val="16"/>
                <w:szCs w:val="16"/>
              </w:rPr>
              <w:t>Conditional sentence - prison </w:t>
            </w:r>
          </w:p>
        </w:tc>
        <w:tc>
          <w:tcPr>
            <w:tcW w:w="634"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19290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58.1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17541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53.9</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17948</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56.5</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16880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56.7</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16093</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57.2</w:t>
            </w:r>
          </w:p>
        </w:tc>
      </w:tr>
      <w:tr w:rsidR="00021E36">
        <w:trPr>
          <w:trHeight w:val="20"/>
          <w:jc w:val="center"/>
        </w:trPr>
        <w:tc>
          <w:tcPr>
            <w:tcW w:w="3930" w:type="dxa"/>
            <w:tcBorders>
              <w:top w:val="nil"/>
              <w:left w:val="nil"/>
              <w:bottom w:val="nil"/>
              <w:right w:val="single" w:sz="4" w:space="0" w:color="808080" w:themeColor="background1" w:themeShade="80"/>
            </w:tcBorders>
            <w:shd w:val="clear" w:color="auto" w:fill="auto"/>
            <w:noWrap/>
            <w:vAlign w:val="bottom"/>
          </w:tcPr>
          <w:p w:rsidR="00021E36" w:rsidRDefault="00BF20C9" w:rsidP="005A5BBB">
            <w:pPr>
              <w:spacing w:after="0" w:line="223" w:lineRule="auto"/>
              <w:rPr>
                <w:rFonts w:cs="Arial"/>
                <w:bCs/>
                <w:sz w:val="16"/>
                <w:szCs w:val="16"/>
              </w:rPr>
            </w:pPr>
            <w:r>
              <w:rPr>
                <w:rFonts w:cs="Arial"/>
                <w:bCs/>
                <w:sz w:val="16"/>
                <w:szCs w:val="16"/>
              </w:rPr>
              <w:t>In house arrest</w:t>
            </w:r>
          </w:p>
        </w:tc>
        <w:tc>
          <w:tcPr>
            <w:tcW w:w="634"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1134</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3.4</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1858</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5.7</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2122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6.7</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2205</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7.4</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2092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7.4</w:t>
            </w:r>
          </w:p>
        </w:tc>
      </w:tr>
      <w:tr w:rsidR="00021E36">
        <w:trPr>
          <w:trHeight w:val="20"/>
          <w:jc w:val="center"/>
        </w:trPr>
        <w:tc>
          <w:tcPr>
            <w:tcW w:w="3930" w:type="dxa"/>
            <w:tcBorders>
              <w:top w:val="nil"/>
              <w:left w:val="nil"/>
              <w:bottom w:val="nil"/>
              <w:right w:val="single" w:sz="4" w:space="0" w:color="808080" w:themeColor="background1" w:themeShade="80"/>
            </w:tcBorders>
            <w:shd w:val="clear" w:color="auto" w:fill="auto"/>
            <w:noWrap/>
            <w:vAlign w:val="bottom"/>
          </w:tcPr>
          <w:p w:rsidR="00021E36" w:rsidRDefault="00BF20C9" w:rsidP="005A5BBB">
            <w:pPr>
              <w:spacing w:after="0" w:line="223" w:lineRule="auto"/>
              <w:rPr>
                <w:rFonts w:cs="Arial"/>
                <w:bCs/>
                <w:sz w:val="16"/>
                <w:szCs w:val="16"/>
              </w:rPr>
            </w:pPr>
            <w:r>
              <w:rPr>
                <w:rFonts w:cs="Arial"/>
                <w:sz w:val="16"/>
                <w:szCs w:val="16"/>
              </w:rPr>
              <w:t xml:space="preserve">Judicial admonition </w:t>
            </w:r>
          </w:p>
        </w:tc>
        <w:tc>
          <w:tcPr>
            <w:tcW w:w="634"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694</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676</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302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252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0.8</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250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0.9</w:t>
            </w:r>
          </w:p>
        </w:tc>
      </w:tr>
      <w:tr w:rsidR="00021E36">
        <w:trPr>
          <w:trHeight w:val="20"/>
          <w:jc w:val="center"/>
        </w:trPr>
        <w:tc>
          <w:tcPr>
            <w:tcW w:w="3930" w:type="dxa"/>
            <w:tcBorders>
              <w:top w:val="nil"/>
              <w:left w:val="nil"/>
              <w:bottom w:val="nil"/>
              <w:right w:val="single" w:sz="4" w:space="0" w:color="808080" w:themeColor="background1" w:themeShade="80"/>
            </w:tcBorders>
            <w:shd w:val="clear" w:color="auto" w:fill="auto"/>
            <w:noWrap/>
            <w:vAlign w:val="bottom"/>
          </w:tcPr>
          <w:p w:rsidR="00021E36" w:rsidRDefault="00BF20C9" w:rsidP="005A5BBB">
            <w:pPr>
              <w:spacing w:after="0" w:line="223" w:lineRule="auto"/>
              <w:rPr>
                <w:rFonts w:cs="Arial"/>
                <w:sz w:val="16"/>
                <w:szCs w:val="16"/>
              </w:rPr>
            </w:pPr>
            <w:r>
              <w:rPr>
                <w:rFonts w:cs="Arial"/>
                <w:sz w:val="16"/>
                <w:szCs w:val="16"/>
              </w:rPr>
              <w:t>Educational measures </w:t>
            </w:r>
          </w:p>
        </w:tc>
        <w:tc>
          <w:tcPr>
            <w:tcW w:w="634"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68</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47</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38</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56</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49</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0.2</w:t>
            </w:r>
          </w:p>
        </w:tc>
      </w:tr>
      <w:tr w:rsidR="00021E36">
        <w:trPr>
          <w:trHeight w:val="20"/>
          <w:jc w:val="center"/>
        </w:trPr>
        <w:tc>
          <w:tcPr>
            <w:tcW w:w="3930" w:type="dxa"/>
            <w:tcBorders>
              <w:top w:val="nil"/>
              <w:left w:val="nil"/>
              <w:bottom w:val="nil"/>
              <w:right w:val="single" w:sz="4" w:space="0" w:color="808080" w:themeColor="background1" w:themeShade="80"/>
            </w:tcBorders>
            <w:shd w:val="clear" w:color="auto" w:fill="auto"/>
            <w:noWrap/>
            <w:vAlign w:val="bottom"/>
          </w:tcPr>
          <w:p w:rsidR="00021E36" w:rsidRDefault="00BF20C9" w:rsidP="005A5BBB">
            <w:pPr>
              <w:spacing w:after="0" w:line="223" w:lineRule="auto"/>
              <w:rPr>
                <w:rFonts w:cs="Arial"/>
                <w:sz w:val="16"/>
                <w:szCs w:val="16"/>
              </w:rPr>
            </w:pPr>
            <w:r>
              <w:rPr>
                <w:rFonts w:cs="Arial"/>
                <w:sz w:val="16"/>
                <w:szCs w:val="16"/>
              </w:rPr>
              <w:t>Pronounced guilty but acquitted of punishment </w:t>
            </w:r>
          </w:p>
        </w:tc>
        <w:tc>
          <w:tcPr>
            <w:tcW w:w="634"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102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0.3</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72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46</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46</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62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0.2</w:t>
            </w:r>
          </w:p>
        </w:tc>
      </w:tr>
      <w:tr w:rsidR="00021E36">
        <w:trPr>
          <w:trHeight w:val="20"/>
          <w:jc w:val="center"/>
        </w:trPr>
        <w:tc>
          <w:tcPr>
            <w:tcW w:w="3930" w:type="dxa"/>
            <w:tcBorders>
              <w:top w:val="nil"/>
              <w:left w:val="nil"/>
              <w:bottom w:val="nil"/>
              <w:right w:val="single" w:sz="4" w:space="0" w:color="808080" w:themeColor="background1" w:themeShade="80"/>
            </w:tcBorders>
            <w:shd w:val="clear" w:color="auto" w:fill="auto"/>
            <w:noWrap/>
            <w:vAlign w:val="bottom"/>
          </w:tcPr>
          <w:p w:rsidR="00021E36" w:rsidRDefault="00BF20C9" w:rsidP="005A5BBB">
            <w:pPr>
              <w:spacing w:after="0" w:line="223" w:lineRule="auto"/>
              <w:rPr>
                <w:rFonts w:cs="Arial"/>
                <w:sz w:val="16"/>
                <w:szCs w:val="16"/>
              </w:rPr>
            </w:pPr>
            <w:r>
              <w:rPr>
                <w:rFonts w:cs="Arial"/>
                <w:sz w:val="16"/>
                <w:szCs w:val="16"/>
              </w:rPr>
              <w:t>Public utility work</w:t>
            </w:r>
          </w:p>
        </w:tc>
        <w:tc>
          <w:tcPr>
            <w:tcW w:w="634"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353</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329</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348</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1.1</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275</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0.9</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209</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0.7</w:t>
            </w:r>
          </w:p>
        </w:tc>
      </w:tr>
      <w:tr w:rsidR="00021E36">
        <w:trPr>
          <w:trHeight w:val="20"/>
          <w:jc w:val="center"/>
        </w:trPr>
        <w:tc>
          <w:tcPr>
            <w:tcW w:w="3930" w:type="dxa"/>
            <w:tcBorders>
              <w:top w:val="nil"/>
              <w:left w:val="nil"/>
              <w:bottom w:val="nil"/>
              <w:right w:val="single" w:sz="4" w:space="0" w:color="808080" w:themeColor="background1" w:themeShade="80"/>
            </w:tcBorders>
            <w:shd w:val="clear" w:color="auto" w:fill="auto"/>
            <w:noWrap/>
            <w:vAlign w:val="bottom"/>
          </w:tcPr>
          <w:p w:rsidR="00021E36" w:rsidRDefault="00BF20C9" w:rsidP="005A5BBB">
            <w:pPr>
              <w:spacing w:after="0" w:line="223" w:lineRule="auto"/>
              <w:rPr>
                <w:rFonts w:cs="Arial"/>
                <w:sz w:val="16"/>
                <w:szCs w:val="16"/>
              </w:rPr>
            </w:pPr>
            <w:r>
              <w:rPr>
                <w:rFonts w:cs="Arial"/>
                <w:sz w:val="16"/>
                <w:szCs w:val="16"/>
              </w:rPr>
              <w:t>Withdrawal of driving license</w:t>
            </w:r>
          </w:p>
        </w:tc>
        <w:tc>
          <w:tcPr>
            <w:tcW w:w="634" w:type="dxa"/>
            <w:tcBorders>
              <w:top w:val="nil"/>
              <w:left w:val="single" w:sz="4" w:space="0" w:color="808080" w:themeColor="background1" w:themeShade="80"/>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6</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2</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4</w:t>
            </w:r>
          </w:p>
        </w:tc>
        <w:tc>
          <w:tcPr>
            <w:tcW w:w="633" w:type="dxa"/>
            <w:tcBorders>
              <w:top w:val="nil"/>
              <w:left w:val="nil"/>
              <w:bottom w:val="nil"/>
              <w:right w:val="nil"/>
            </w:tcBorders>
            <w:shd w:val="clear" w:color="auto" w:fill="auto"/>
            <w:noWrap/>
            <w:vAlign w:val="bottom"/>
          </w:tcPr>
          <w:p w:rsidR="00021E36" w:rsidRDefault="00BF20C9" w:rsidP="00105C8F">
            <w:pPr>
              <w:spacing w:after="0"/>
              <w:ind w:right="57"/>
              <w:jc w:val="right"/>
              <w:rPr>
                <w:rFonts w:cs="Arial"/>
                <w:sz w:val="16"/>
                <w:szCs w:val="16"/>
              </w:rPr>
            </w:pPr>
            <w:r>
              <w:rPr>
                <w:rFonts w:cs="Arial"/>
                <w:sz w:val="16"/>
                <w:szCs w:val="16"/>
              </w:rPr>
              <w:t>0</w:t>
            </w:r>
          </w:p>
        </w:tc>
      </w:tr>
    </w:tbl>
    <w:p w:rsidR="00021E36" w:rsidRDefault="00BF20C9">
      <w:pPr>
        <w:pStyle w:val="Naslovtabela"/>
        <w:numPr>
          <w:ilvl w:val="0"/>
          <w:numId w:val="0"/>
        </w:numPr>
        <w:spacing w:before="240" w:after="60" w:line="223" w:lineRule="auto"/>
        <w:rPr>
          <w:rFonts w:cs="Arial"/>
          <w:bCs/>
          <w:sz w:val="17"/>
          <w:szCs w:val="17"/>
        </w:rPr>
      </w:pPr>
      <w:r>
        <w:rPr>
          <w:rFonts w:cs="Arial"/>
          <w:bCs/>
          <w:szCs w:val="20"/>
        </w:rPr>
        <w:t>7.  Reported adult perpetrators by criminal offences</w:t>
      </w:r>
      <w:r>
        <w:t>, 2019</w:t>
      </w:r>
    </w:p>
    <w:tbl>
      <w:tblPr>
        <w:tblW w:w="0" w:type="auto"/>
        <w:jc w:val="center"/>
        <w:tblLayout w:type="fixed"/>
        <w:tblCellMar>
          <w:left w:w="28" w:type="dxa"/>
          <w:right w:w="28" w:type="dxa"/>
        </w:tblCellMar>
        <w:tblLook w:val="04A0" w:firstRow="1" w:lastRow="0" w:firstColumn="1" w:lastColumn="0" w:noHBand="0" w:noVBand="1"/>
      </w:tblPr>
      <w:tblGrid>
        <w:gridCol w:w="4422"/>
        <w:gridCol w:w="964"/>
        <w:gridCol w:w="964"/>
        <w:gridCol w:w="964"/>
        <w:gridCol w:w="964"/>
        <w:gridCol w:w="964"/>
        <w:gridCol w:w="964"/>
      </w:tblGrid>
      <w:tr w:rsidR="00021E36">
        <w:trPr>
          <w:trHeight w:val="20"/>
          <w:jc w:val="center"/>
        </w:trPr>
        <w:tc>
          <w:tcPr>
            <w:tcW w:w="442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021E36" w:rsidP="00757973">
            <w:pPr>
              <w:spacing w:line="228" w:lineRule="auto"/>
              <w:jc w:val="center"/>
              <w:rPr>
                <w:rFonts w:cs="Arial"/>
                <w:sz w:val="16"/>
                <w:szCs w:val="16"/>
              </w:rPr>
            </w:pPr>
          </w:p>
        </w:tc>
        <w:tc>
          <w:tcPr>
            <w:tcW w:w="57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rsidR="00021E36" w:rsidRDefault="00BF20C9" w:rsidP="00757973">
            <w:pPr>
              <w:spacing w:before="80" w:after="80" w:line="228" w:lineRule="auto"/>
              <w:jc w:val="center"/>
              <w:rPr>
                <w:rFonts w:cs="Arial"/>
                <w:sz w:val="16"/>
                <w:szCs w:val="16"/>
              </w:rPr>
            </w:pPr>
            <w:r>
              <w:rPr>
                <w:rFonts w:cs="Arial"/>
                <w:sz w:val="16"/>
                <w:szCs w:val="16"/>
              </w:rPr>
              <w:t>Republic of Serbia</w:t>
            </w:r>
          </w:p>
        </w:tc>
      </w:tr>
      <w:tr w:rsidR="00021E36">
        <w:trPr>
          <w:trHeight w:val="20"/>
          <w:jc w:val="center"/>
        </w:trPr>
        <w:tc>
          <w:tcPr>
            <w:tcW w:w="442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21E36" w:rsidRDefault="00021E36" w:rsidP="00757973">
            <w:pPr>
              <w:spacing w:line="228" w:lineRule="auto"/>
              <w:rPr>
                <w:rFonts w:cs="Arial"/>
                <w:sz w:val="16"/>
                <w:szCs w:val="16"/>
              </w:rPr>
            </w:pPr>
          </w:p>
        </w:tc>
        <w:tc>
          <w:tcPr>
            <w:tcW w:w="96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757973">
            <w:pPr>
              <w:spacing w:after="0" w:line="228" w:lineRule="auto"/>
              <w:jc w:val="center"/>
              <w:rPr>
                <w:rFonts w:cs="Arial"/>
                <w:sz w:val="16"/>
                <w:szCs w:val="16"/>
              </w:rPr>
            </w:pPr>
            <w:r>
              <w:rPr>
                <w:rFonts w:cs="Arial"/>
                <w:sz w:val="16"/>
                <w:szCs w:val="16"/>
              </w:rPr>
              <w:t>Total</w:t>
            </w:r>
          </w:p>
        </w:tc>
        <w:tc>
          <w:tcPr>
            <w:tcW w:w="19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021E36" w:rsidRDefault="00BF20C9" w:rsidP="00757973">
            <w:pPr>
              <w:spacing w:before="80" w:after="80" w:line="228" w:lineRule="auto"/>
              <w:jc w:val="center"/>
              <w:rPr>
                <w:rFonts w:cs="Arial"/>
                <w:sz w:val="16"/>
                <w:szCs w:val="16"/>
              </w:rPr>
            </w:pPr>
            <w:proofErr w:type="spellStart"/>
            <w:r>
              <w:rPr>
                <w:rFonts w:cs="Arial"/>
                <w:sz w:val="16"/>
                <w:szCs w:val="16"/>
              </w:rPr>
              <w:t>Srbija</w:t>
            </w:r>
            <w:proofErr w:type="spellEnd"/>
            <w:r>
              <w:rPr>
                <w:rFonts w:cs="Arial"/>
                <w:sz w:val="16"/>
                <w:szCs w:val="16"/>
              </w:rPr>
              <w:t xml:space="preserve"> – sever</w:t>
            </w:r>
          </w:p>
        </w:tc>
        <w:tc>
          <w:tcPr>
            <w:tcW w:w="28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rsidR="00021E36" w:rsidRDefault="00BF20C9" w:rsidP="00757973">
            <w:pPr>
              <w:spacing w:before="80" w:after="80" w:line="228" w:lineRule="auto"/>
              <w:jc w:val="center"/>
              <w:rPr>
                <w:rFonts w:cs="Arial"/>
                <w:sz w:val="16"/>
                <w:szCs w:val="16"/>
              </w:rPr>
            </w:pPr>
            <w:proofErr w:type="spellStart"/>
            <w:r>
              <w:rPr>
                <w:rFonts w:cs="Arial"/>
                <w:sz w:val="16"/>
                <w:szCs w:val="16"/>
              </w:rPr>
              <w:t>Srbija</w:t>
            </w:r>
            <w:proofErr w:type="spellEnd"/>
            <w:r>
              <w:rPr>
                <w:rFonts w:cs="Arial"/>
                <w:sz w:val="16"/>
                <w:szCs w:val="16"/>
              </w:rPr>
              <w:t xml:space="preserve"> – jug</w:t>
            </w:r>
          </w:p>
        </w:tc>
      </w:tr>
      <w:tr w:rsidR="00021E36">
        <w:trPr>
          <w:trHeight w:val="20"/>
          <w:jc w:val="center"/>
        </w:trPr>
        <w:tc>
          <w:tcPr>
            <w:tcW w:w="442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21E36" w:rsidRDefault="00021E36" w:rsidP="00757973">
            <w:pPr>
              <w:spacing w:line="228" w:lineRule="auto"/>
              <w:rPr>
                <w:rFonts w:cs="Arial"/>
                <w:sz w:val="16"/>
                <w:szCs w:val="16"/>
              </w:rPr>
            </w:pPr>
          </w:p>
        </w:tc>
        <w:tc>
          <w:tcPr>
            <w:tcW w:w="96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21E36" w:rsidRDefault="00021E36" w:rsidP="00757973">
            <w:pPr>
              <w:spacing w:after="0" w:line="228" w:lineRule="auto"/>
              <w:rPr>
                <w:rFonts w:cs="Arial"/>
                <w:sz w:val="16"/>
                <w:szCs w:val="16"/>
              </w:rPr>
            </w:pP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21E36" w:rsidRDefault="00BF20C9" w:rsidP="00757973">
            <w:pPr>
              <w:spacing w:after="0" w:line="228" w:lineRule="auto"/>
              <w:jc w:val="center"/>
              <w:rPr>
                <w:rFonts w:cs="Arial"/>
                <w:sz w:val="16"/>
                <w:szCs w:val="16"/>
              </w:rPr>
            </w:pPr>
            <w:proofErr w:type="spellStart"/>
            <w:r>
              <w:rPr>
                <w:rFonts w:cs="Arial"/>
                <w:sz w:val="16"/>
                <w:szCs w:val="16"/>
              </w:rPr>
              <w:t>Beogradski</w:t>
            </w:r>
            <w:proofErr w:type="spellEnd"/>
            <w:r>
              <w:rPr>
                <w:rFonts w:cs="Arial"/>
                <w:sz w:val="16"/>
                <w:szCs w:val="16"/>
              </w:rPr>
              <w:t xml:space="preserve"> region</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21E36" w:rsidRDefault="00BF20C9" w:rsidP="00757973">
            <w:pPr>
              <w:spacing w:after="0" w:line="228" w:lineRule="auto"/>
              <w:jc w:val="center"/>
              <w:rPr>
                <w:rFonts w:cs="Arial"/>
                <w:sz w:val="16"/>
                <w:szCs w:val="16"/>
              </w:rPr>
            </w:pPr>
            <w:r>
              <w:rPr>
                <w:rFonts w:cs="Arial"/>
                <w:sz w:val="16"/>
                <w:szCs w:val="16"/>
              </w:rPr>
              <w:t xml:space="preserve">Region </w:t>
            </w:r>
            <w:proofErr w:type="spellStart"/>
            <w:r>
              <w:rPr>
                <w:rFonts w:cs="Arial"/>
                <w:sz w:val="16"/>
                <w:szCs w:val="16"/>
              </w:rPr>
              <w:t>Vojvodine</w:t>
            </w:r>
            <w:proofErr w:type="spellEnd"/>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21E36" w:rsidRDefault="00BF20C9" w:rsidP="00757973">
            <w:pPr>
              <w:spacing w:after="0" w:line="228" w:lineRule="auto"/>
              <w:jc w:val="center"/>
              <w:rPr>
                <w:rFonts w:cs="Arial"/>
                <w:sz w:val="16"/>
                <w:szCs w:val="16"/>
              </w:rPr>
            </w:pPr>
            <w:r>
              <w:rPr>
                <w:rFonts w:cs="Arial"/>
                <w:sz w:val="16"/>
                <w:szCs w:val="16"/>
              </w:rPr>
              <w:t xml:space="preserve">Region </w:t>
            </w:r>
            <w:proofErr w:type="spellStart"/>
            <w:r>
              <w:rPr>
                <w:rFonts w:cs="Arial"/>
                <w:sz w:val="16"/>
                <w:szCs w:val="16"/>
              </w:rPr>
              <w:t>Šumadije</w:t>
            </w:r>
            <w:proofErr w:type="spellEnd"/>
            <w:r>
              <w:rPr>
                <w:rFonts w:cs="Arial"/>
                <w:sz w:val="16"/>
                <w:szCs w:val="16"/>
              </w:rPr>
              <w:t xml:space="preserve"> </w:t>
            </w:r>
            <w:proofErr w:type="spellStart"/>
            <w:r>
              <w:rPr>
                <w:rFonts w:cs="Arial"/>
                <w:sz w:val="16"/>
                <w:szCs w:val="16"/>
              </w:rPr>
              <w:t>i</w:t>
            </w:r>
            <w:proofErr w:type="spellEnd"/>
            <w:r>
              <w:rPr>
                <w:rFonts w:cs="Arial"/>
                <w:sz w:val="16"/>
                <w:szCs w:val="16"/>
              </w:rPr>
              <w:t xml:space="preserve"> </w:t>
            </w:r>
            <w:proofErr w:type="spellStart"/>
            <w:r>
              <w:rPr>
                <w:rFonts w:cs="Arial"/>
                <w:sz w:val="16"/>
                <w:szCs w:val="16"/>
              </w:rPr>
              <w:t>Zapadne</w:t>
            </w:r>
            <w:proofErr w:type="spellEnd"/>
            <w:r>
              <w:rPr>
                <w:rFonts w:cs="Arial"/>
                <w:sz w:val="16"/>
                <w:szCs w:val="16"/>
              </w:rPr>
              <w:t xml:space="preserve"> </w:t>
            </w:r>
            <w:proofErr w:type="spellStart"/>
            <w:r>
              <w:rPr>
                <w:rFonts w:cs="Arial"/>
                <w:sz w:val="16"/>
                <w:szCs w:val="16"/>
              </w:rPr>
              <w:t>Srbije</w:t>
            </w:r>
            <w:proofErr w:type="spellEnd"/>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21E36" w:rsidRDefault="00BF20C9" w:rsidP="00757973">
            <w:pPr>
              <w:spacing w:after="0" w:line="228" w:lineRule="auto"/>
              <w:jc w:val="center"/>
              <w:rPr>
                <w:rFonts w:cs="Arial"/>
                <w:sz w:val="16"/>
                <w:szCs w:val="16"/>
                <w:lang w:val="de-DE"/>
              </w:rPr>
            </w:pPr>
            <w:r>
              <w:rPr>
                <w:rFonts w:cs="Arial"/>
                <w:sz w:val="16"/>
                <w:szCs w:val="16"/>
                <w:lang w:val="de-DE"/>
              </w:rPr>
              <w:t>Region Južne i Istočne Srbije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021E36" w:rsidRDefault="00BF20C9" w:rsidP="00757973">
            <w:pPr>
              <w:spacing w:after="0" w:line="228" w:lineRule="auto"/>
              <w:jc w:val="center"/>
              <w:rPr>
                <w:rFonts w:cs="Arial"/>
                <w:sz w:val="16"/>
                <w:szCs w:val="16"/>
              </w:rPr>
            </w:pPr>
            <w:r>
              <w:rPr>
                <w:rFonts w:cs="Arial"/>
                <w:sz w:val="16"/>
                <w:szCs w:val="16"/>
              </w:rPr>
              <w:t xml:space="preserve">Region Kosovo </w:t>
            </w:r>
            <w:proofErr w:type="spellStart"/>
            <w:r>
              <w:rPr>
                <w:rFonts w:cs="Arial"/>
                <w:sz w:val="16"/>
                <w:szCs w:val="16"/>
              </w:rPr>
              <w:t>i</w:t>
            </w:r>
            <w:proofErr w:type="spellEnd"/>
            <w:r>
              <w:rPr>
                <w:rFonts w:cs="Arial"/>
                <w:sz w:val="16"/>
                <w:szCs w:val="16"/>
              </w:rPr>
              <w:t xml:space="preserve"> </w:t>
            </w:r>
            <w:proofErr w:type="spellStart"/>
            <w:r>
              <w:rPr>
                <w:rFonts w:cs="Arial"/>
                <w:sz w:val="16"/>
                <w:szCs w:val="16"/>
              </w:rPr>
              <w:t>Metohija</w:t>
            </w:r>
            <w:proofErr w:type="spellEnd"/>
          </w:p>
        </w:tc>
      </w:tr>
      <w:tr w:rsidR="00021E36">
        <w:trPr>
          <w:trHeight w:val="20"/>
          <w:jc w:val="center"/>
        </w:trPr>
        <w:tc>
          <w:tcPr>
            <w:tcW w:w="4422" w:type="dxa"/>
            <w:tcBorders>
              <w:top w:val="single" w:sz="4" w:space="0" w:color="808080" w:themeColor="background1" w:themeShade="80"/>
              <w:right w:val="single" w:sz="4" w:space="0" w:color="808080" w:themeColor="background1" w:themeShade="80"/>
            </w:tcBorders>
            <w:shd w:val="clear" w:color="auto" w:fill="auto"/>
            <w:noWrap/>
            <w:vAlign w:val="bottom"/>
          </w:tcPr>
          <w:p w:rsidR="00021E36" w:rsidRDefault="00021E36" w:rsidP="00757973">
            <w:pPr>
              <w:spacing w:after="0" w:line="228" w:lineRule="auto"/>
              <w:rPr>
                <w:rFonts w:cs="Arial"/>
                <w:b/>
                <w:bCs/>
                <w:sz w:val="12"/>
                <w:szCs w:val="12"/>
              </w:rPr>
            </w:pPr>
          </w:p>
        </w:tc>
        <w:tc>
          <w:tcPr>
            <w:tcW w:w="964" w:type="dxa"/>
            <w:tcBorders>
              <w:top w:val="single" w:sz="4" w:space="0" w:color="808080" w:themeColor="background1" w:themeShade="80"/>
              <w:left w:val="single" w:sz="4" w:space="0" w:color="808080" w:themeColor="background1" w:themeShade="80"/>
            </w:tcBorders>
            <w:shd w:val="clear" w:color="auto" w:fill="auto"/>
            <w:noWrap/>
            <w:vAlign w:val="bottom"/>
          </w:tcPr>
          <w:p w:rsidR="00021E36" w:rsidRDefault="00021E36" w:rsidP="00757973">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021E36" w:rsidRDefault="00021E36" w:rsidP="00757973">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021E36" w:rsidRDefault="00021E36" w:rsidP="00757973">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021E36" w:rsidRDefault="00021E36" w:rsidP="00757973">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021E36" w:rsidRDefault="00021E36" w:rsidP="00757973">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021E36" w:rsidRDefault="00021E36" w:rsidP="00757973">
            <w:pPr>
              <w:spacing w:after="0" w:line="228" w:lineRule="auto"/>
              <w:ind w:right="113"/>
              <w:jc w:val="right"/>
              <w:rPr>
                <w:rFonts w:cs="Arial"/>
                <w:b/>
                <w:bCs/>
                <w:sz w:val="12"/>
                <w:szCs w:val="12"/>
              </w:rPr>
            </w:pP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b/>
                <w:bCs/>
                <w:sz w:val="16"/>
                <w:szCs w:val="16"/>
              </w:rPr>
            </w:pPr>
            <w:r>
              <w:rPr>
                <w:rFonts w:cs="Arial"/>
                <w:b/>
                <w:bCs/>
                <w:sz w:val="16"/>
                <w:szCs w:val="16"/>
              </w:rPr>
              <w:t>TOTAL</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r w:rsidRPr="002252EF">
              <w:rPr>
                <w:rFonts w:cs="Arial"/>
                <w:b/>
                <w:bCs/>
                <w:sz w:val="16"/>
                <w:szCs w:val="16"/>
              </w:rPr>
              <w:t>92797</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r w:rsidRPr="002252EF">
              <w:rPr>
                <w:rFonts w:cs="Arial"/>
                <w:b/>
                <w:bCs/>
                <w:sz w:val="16"/>
                <w:szCs w:val="16"/>
              </w:rPr>
              <w:t>20333</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r w:rsidRPr="002252EF">
              <w:rPr>
                <w:rFonts w:cs="Arial"/>
                <w:b/>
                <w:bCs/>
                <w:sz w:val="16"/>
                <w:szCs w:val="16"/>
              </w:rPr>
              <w:t>23262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r w:rsidRPr="002252EF">
              <w:rPr>
                <w:rFonts w:cs="Arial"/>
                <w:b/>
                <w:bCs/>
                <w:sz w:val="16"/>
                <w:szCs w:val="16"/>
              </w:rPr>
              <w:t>25721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r w:rsidRPr="002252EF">
              <w:rPr>
                <w:rFonts w:cs="Arial"/>
                <w:b/>
                <w:bCs/>
                <w:sz w:val="16"/>
                <w:szCs w:val="16"/>
              </w:rPr>
              <w:t>23481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r>
              <w:rPr>
                <w:rFonts w:cs="Arial"/>
                <w:b/>
                <w:bCs/>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b/>
                <w:bCs/>
                <w:sz w:val="16"/>
                <w:szCs w:val="16"/>
              </w:rPr>
            </w:pP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p>
        </w:tc>
        <w:tc>
          <w:tcPr>
            <w:tcW w:w="964" w:type="dxa"/>
            <w:tcBorders>
              <w:top w:val="nil"/>
              <w:left w:val="nil"/>
              <w:bottom w:val="nil"/>
              <w:right w:val="nil"/>
            </w:tcBorders>
            <w:shd w:val="clear" w:color="auto" w:fill="auto"/>
            <w:noWrap/>
            <w:vAlign w:val="bottom"/>
          </w:tcPr>
          <w:p w:rsidR="001D729A" w:rsidRDefault="001D729A" w:rsidP="00757973">
            <w:pPr>
              <w:spacing w:after="0" w:line="228" w:lineRule="auto"/>
              <w:ind w:right="113"/>
              <w:jc w:val="right"/>
              <w:rPr>
                <w:rFonts w:cs="Arial"/>
                <w:b/>
                <w:bCs/>
                <w:sz w:val="16"/>
                <w:szCs w:val="16"/>
              </w:rPr>
            </w:pP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b/>
                <w:bCs/>
                <w:sz w:val="16"/>
                <w:szCs w:val="16"/>
              </w:rPr>
            </w:pPr>
            <w:r>
              <w:rPr>
                <w:rFonts w:cs="Arial"/>
                <w:b/>
                <w:sz w:val="16"/>
                <w:szCs w:val="16"/>
              </w:rPr>
              <w:t xml:space="preserve">Criminal offences against life and limb   </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r w:rsidRPr="002252EF">
              <w:rPr>
                <w:rFonts w:cs="Arial"/>
                <w:b/>
                <w:bCs/>
                <w:sz w:val="16"/>
                <w:szCs w:val="16"/>
              </w:rPr>
              <w:t>3064</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r w:rsidRPr="002252EF">
              <w:rPr>
                <w:rFonts w:cs="Arial"/>
                <w:b/>
                <w:bCs/>
                <w:sz w:val="16"/>
                <w:szCs w:val="16"/>
              </w:rPr>
              <w:t>484</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r w:rsidRPr="002252EF">
              <w:rPr>
                <w:rFonts w:cs="Arial"/>
                <w:b/>
                <w:bCs/>
                <w:sz w:val="16"/>
                <w:szCs w:val="16"/>
              </w:rPr>
              <w:t>805</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r w:rsidRPr="002252EF">
              <w:rPr>
                <w:rFonts w:cs="Arial"/>
                <w:b/>
                <w:bCs/>
                <w:sz w:val="16"/>
                <w:szCs w:val="16"/>
              </w:rPr>
              <w:t>872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r w:rsidRPr="002252EF">
              <w:rPr>
                <w:rFonts w:cs="Arial"/>
                <w:b/>
                <w:bCs/>
                <w:sz w:val="16"/>
                <w:szCs w:val="16"/>
              </w:rPr>
              <w:t>903</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r>
              <w:rPr>
                <w:rFonts w:cs="Arial"/>
                <w:b/>
                <w:bCs/>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Murder</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116</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37</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35</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23</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21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Aggravated murder</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60</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24</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18</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8</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10</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Manslaughter in the heat of passion</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Infanticide on childbirth</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rPr>
                <w:rFonts w:cs="Arial"/>
                <w:sz w:val="16"/>
                <w:szCs w:val="16"/>
              </w:rPr>
            </w:pPr>
            <w:r>
              <w:rPr>
                <w:rFonts w:cs="Arial"/>
                <w:sz w:val="16"/>
                <w:szCs w:val="16"/>
              </w:rPr>
              <w:t>Negligent homicide</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Inciting and assisting suicide</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6</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161"/>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Illegal termination of pregnancy</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6</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Serious bodily harm</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1011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189</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259</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324</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239</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Light bodily harm</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1481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194</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353</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407</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527</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Brawling</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187</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23</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68</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63</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33</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sz w:val="16"/>
                <w:szCs w:val="16"/>
              </w:rPr>
              <w:t>Imperilling with serious weapons in brawls or quarrels</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167</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9</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59</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39</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60</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lang w:val="en"/>
              </w:rPr>
            </w:pPr>
            <w:proofErr w:type="spellStart"/>
            <w:r>
              <w:rPr>
                <w:rFonts w:cs="Arial"/>
                <w:sz w:val="16"/>
                <w:szCs w:val="16"/>
                <w:lang w:val="en"/>
              </w:rPr>
              <w:t>Endgagerment</w:t>
            </w:r>
            <w:proofErr w:type="spellEnd"/>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4</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Abandonment of a helpless person</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8</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Failure to render help</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6</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4</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tblHeader/>
          <w:jc w:val="center"/>
        </w:trPr>
        <w:tc>
          <w:tcPr>
            <w:tcW w:w="4422" w:type="dxa"/>
            <w:tcBorders>
              <w:right w:val="single" w:sz="4" w:space="0" w:color="808080" w:themeColor="background1" w:themeShade="80"/>
            </w:tcBorders>
            <w:shd w:val="clear" w:color="auto" w:fill="auto"/>
            <w:noWrap/>
            <w:vAlign w:val="bottom"/>
          </w:tcPr>
          <w:p w:rsidR="001D729A" w:rsidRDefault="001D729A" w:rsidP="00757973">
            <w:pPr>
              <w:spacing w:after="0" w:line="228" w:lineRule="auto"/>
              <w:rPr>
                <w:rFonts w:cs="Arial"/>
                <w:b/>
                <w:bCs/>
                <w:sz w:val="12"/>
                <w:szCs w:val="12"/>
              </w:rPr>
            </w:pP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p>
        </w:tc>
        <w:tc>
          <w:tcPr>
            <w:tcW w:w="964" w:type="dxa"/>
            <w:tcBorders>
              <w:top w:val="nil"/>
              <w:left w:val="nil"/>
              <w:bottom w:val="nil"/>
              <w:right w:val="nil"/>
            </w:tcBorders>
            <w:shd w:val="clear" w:color="auto" w:fill="auto"/>
            <w:noWrap/>
            <w:vAlign w:val="bottom"/>
          </w:tcPr>
          <w:p w:rsidR="001D729A" w:rsidRDefault="001D729A" w:rsidP="00757973">
            <w:pPr>
              <w:spacing w:after="0" w:line="228" w:lineRule="auto"/>
              <w:ind w:right="113"/>
              <w:jc w:val="right"/>
              <w:rPr>
                <w:rFonts w:cs="Arial"/>
                <w:b/>
                <w:bCs/>
                <w:sz w:val="16"/>
                <w:szCs w:val="16"/>
              </w:rPr>
            </w:pP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b/>
                <w:bCs/>
                <w:sz w:val="16"/>
                <w:szCs w:val="16"/>
              </w:rPr>
            </w:pPr>
            <w:r>
              <w:rPr>
                <w:rFonts w:cs="Arial"/>
                <w:b/>
                <w:sz w:val="16"/>
                <w:szCs w:val="16"/>
              </w:rPr>
              <w:t>Criminal offences against civil freedoms and rights</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r w:rsidRPr="002252EF">
              <w:rPr>
                <w:rFonts w:cs="Arial"/>
                <w:b/>
                <w:bCs/>
                <w:sz w:val="16"/>
                <w:szCs w:val="16"/>
              </w:rPr>
              <w:t>4390</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r w:rsidRPr="002252EF">
              <w:rPr>
                <w:rFonts w:cs="Arial"/>
                <w:b/>
                <w:bCs/>
                <w:sz w:val="16"/>
                <w:szCs w:val="16"/>
              </w:rPr>
              <w:t>649</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r w:rsidRPr="002252EF">
              <w:rPr>
                <w:rFonts w:cs="Arial"/>
                <w:b/>
                <w:bCs/>
                <w:sz w:val="16"/>
                <w:szCs w:val="16"/>
              </w:rPr>
              <w:t>1112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r w:rsidRPr="002252EF">
              <w:rPr>
                <w:rFonts w:cs="Arial"/>
                <w:b/>
                <w:bCs/>
                <w:sz w:val="16"/>
                <w:szCs w:val="16"/>
              </w:rPr>
              <w:t>1282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r w:rsidRPr="002252EF">
              <w:rPr>
                <w:rFonts w:cs="Arial"/>
                <w:b/>
                <w:bCs/>
                <w:sz w:val="16"/>
                <w:szCs w:val="16"/>
              </w:rPr>
              <w:t>1347</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b/>
                <w:bCs/>
                <w:sz w:val="16"/>
                <w:szCs w:val="16"/>
              </w:rPr>
            </w:pPr>
            <w:r>
              <w:rPr>
                <w:rFonts w:cs="Arial"/>
                <w:b/>
                <w:bCs/>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 xml:space="preserve">Violation of equality </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7</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lang w:val="en"/>
              </w:rPr>
              <w:t xml:space="preserve">Violation of the use of a language or alphabet </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rPr>
                <w:rFonts w:cs="Arial"/>
                <w:sz w:val="16"/>
                <w:szCs w:val="16"/>
              </w:rPr>
            </w:pPr>
            <w:r>
              <w:rPr>
                <w:sz w:val="16"/>
                <w:szCs w:val="16"/>
                <w:lang w:val="en"/>
              </w:rPr>
              <w:t>Violation of</w:t>
            </w:r>
            <w:r>
              <w:rPr>
                <w:sz w:val="16"/>
                <w:szCs w:val="16"/>
              </w:rPr>
              <w:t xml:space="preserve"> freedom of religion and performing religious service</w:t>
            </w:r>
            <w:r>
              <w:rPr>
                <w:rFonts w:cs="Arial"/>
                <w:sz w:val="16"/>
                <w:szCs w:val="16"/>
              </w:rPr>
              <w:t xml:space="preserve"> </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Unlawful deprivation of liberty</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65</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18</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9</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19</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19</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rPr>
                <w:rFonts w:cs="Arial"/>
                <w:sz w:val="16"/>
                <w:szCs w:val="16"/>
              </w:rPr>
            </w:pPr>
            <w:r>
              <w:rPr>
                <w:sz w:val="16"/>
                <w:szCs w:val="16"/>
              </w:rPr>
              <w:t>Violation of freedom of movement and residence</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8</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4</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 xml:space="preserve">Kidnapping </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20</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7</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7</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6</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 xml:space="preserve">Coercion </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88</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16</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33</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25</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14</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Extortion of confession</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9</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10</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Maltreatment and torture</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373</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39</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125</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125</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84</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 xml:space="preserve">Persecution </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375</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60</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88</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130</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97</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Endangerment of safety</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3285</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472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821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931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1061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 xml:space="preserve">Infringement of inviolability of home </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33</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5</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6</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10</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 xml:space="preserve">Illegal search </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 xml:space="preserve">Unauthorized disclosure of secrets </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 xml:space="preserve">Violation of the secrecy of letters and other consignments </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6</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Unauthorised telephone tapping and recording</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7</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 xml:space="preserve">Unauthorized photography </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9</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4</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3</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r w:rsidR="001D729A" w:rsidTr="001D729A">
        <w:trPr>
          <w:trHeight w:val="20"/>
          <w:jc w:val="center"/>
        </w:trPr>
        <w:tc>
          <w:tcPr>
            <w:tcW w:w="4422" w:type="dxa"/>
            <w:tcBorders>
              <w:right w:val="single" w:sz="4" w:space="0" w:color="808080" w:themeColor="background1" w:themeShade="80"/>
            </w:tcBorders>
            <w:shd w:val="clear" w:color="auto" w:fill="auto"/>
            <w:noWrap/>
          </w:tcPr>
          <w:p w:rsidR="001D729A" w:rsidRDefault="001D729A" w:rsidP="00757973">
            <w:pPr>
              <w:spacing w:after="0" w:line="228" w:lineRule="auto"/>
              <w:ind w:right="113"/>
              <w:rPr>
                <w:rFonts w:cs="Arial"/>
                <w:sz w:val="16"/>
                <w:szCs w:val="16"/>
              </w:rPr>
            </w:pPr>
            <w:r>
              <w:rPr>
                <w:rFonts w:cs="Arial"/>
                <w:sz w:val="16"/>
                <w:szCs w:val="16"/>
              </w:rPr>
              <w:t xml:space="preserve">Unauthorised publishing and display of someone else's manuscript, portrait or recording </w:t>
            </w:r>
          </w:p>
        </w:tc>
        <w:tc>
          <w:tcPr>
            <w:tcW w:w="964" w:type="dxa"/>
            <w:tcBorders>
              <w:top w:val="nil"/>
              <w:left w:val="single" w:sz="4" w:space="0" w:color="808080" w:themeColor="background1" w:themeShade="80"/>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18</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4</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sidRPr="002252EF">
              <w:rPr>
                <w:rFonts w:cs="Arial"/>
                <w:sz w:val="16"/>
                <w:szCs w:val="16"/>
              </w:rPr>
              <w:t>12</w:t>
            </w:r>
          </w:p>
        </w:tc>
        <w:tc>
          <w:tcPr>
            <w:tcW w:w="964" w:type="dxa"/>
            <w:tcBorders>
              <w:top w:val="nil"/>
              <w:left w:val="nil"/>
              <w:bottom w:val="nil"/>
              <w:right w:val="nil"/>
            </w:tcBorders>
            <w:shd w:val="clear" w:color="auto" w:fill="auto"/>
            <w:noWrap/>
            <w:vAlign w:val="bottom"/>
          </w:tcPr>
          <w:p w:rsidR="001D729A" w:rsidRPr="002252EF" w:rsidRDefault="001D729A" w:rsidP="00757973">
            <w:pPr>
              <w:spacing w:after="0" w:line="228" w:lineRule="auto"/>
              <w:ind w:right="113"/>
              <w:jc w:val="right"/>
              <w:rPr>
                <w:rFonts w:cs="Arial"/>
                <w:sz w:val="16"/>
                <w:szCs w:val="16"/>
              </w:rPr>
            </w:pPr>
            <w:r>
              <w:rPr>
                <w:rFonts w:cs="Arial"/>
                <w:sz w:val="16"/>
                <w:szCs w:val="16"/>
              </w:rPr>
              <w:t>...</w:t>
            </w:r>
          </w:p>
        </w:tc>
      </w:tr>
    </w:tbl>
    <w:p w:rsidR="00757973" w:rsidRDefault="00757973"/>
    <w:p w:rsidR="00757973" w:rsidRPr="00757973" w:rsidRDefault="00757973" w:rsidP="00757973">
      <w:pPr>
        <w:pStyle w:val="Naslovtabela"/>
        <w:numPr>
          <w:ilvl w:val="0"/>
          <w:numId w:val="0"/>
        </w:numPr>
        <w:spacing w:before="240" w:after="60" w:line="223" w:lineRule="auto"/>
        <w:rPr>
          <w:rFonts w:cs="Arial"/>
          <w:b w:val="0"/>
          <w:bCs/>
          <w:sz w:val="17"/>
          <w:szCs w:val="17"/>
        </w:rPr>
      </w:pPr>
      <w:r>
        <w:rPr>
          <w:rFonts w:cs="Arial"/>
          <w:bCs/>
          <w:szCs w:val="20"/>
        </w:rPr>
        <w:lastRenderedPageBreak/>
        <w:t>7.  Reported adult perpetrators by criminal offences</w:t>
      </w:r>
      <w:r>
        <w:t xml:space="preserve">, </w:t>
      </w:r>
      <w:proofErr w:type="gramStart"/>
      <w:r>
        <w:t xml:space="preserve">2019  </w:t>
      </w:r>
      <w:r w:rsidRPr="00757973">
        <w:rPr>
          <w:b w:val="0"/>
        </w:rPr>
        <w:t>(</w:t>
      </w:r>
      <w:proofErr w:type="gramEnd"/>
      <w:r w:rsidRPr="00757973">
        <w:rPr>
          <w:b w:val="0"/>
        </w:rPr>
        <w:t>continued)</w:t>
      </w:r>
      <w:r>
        <w:t xml:space="preserve"> </w:t>
      </w:r>
    </w:p>
    <w:tbl>
      <w:tblPr>
        <w:tblW w:w="0" w:type="auto"/>
        <w:jc w:val="center"/>
        <w:tblLayout w:type="fixed"/>
        <w:tblCellMar>
          <w:left w:w="28" w:type="dxa"/>
          <w:right w:w="28" w:type="dxa"/>
        </w:tblCellMar>
        <w:tblLook w:val="04A0" w:firstRow="1" w:lastRow="0" w:firstColumn="1" w:lastColumn="0" w:noHBand="0" w:noVBand="1"/>
      </w:tblPr>
      <w:tblGrid>
        <w:gridCol w:w="4422"/>
        <w:gridCol w:w="964"/>
        <w:gridCol w:w="964"/>
        <w:gridCol w:w="964"/>
        <w:gridCol w:w="964"/>
        <w:gridCol w:w="964"/>
        <w:gridCol w:w="964"/>
      </w:tblGrid>
      <w:tr w:rsidR="00757973" w:rsidTr="00757973">
        <w:trPr>
          <w:trHeight w:val="20"/>
          <w:jc w:val="center"/>
        </w:trPr>
        <w:tc>
          <w:tcPr>
            <w:tcW w:w="442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57973" w:rsidRDefault="00757973" w:rsidP="00757973">
            <w:pPr>
              <w:spacing w:line="228" w:lineRule="auto"/>
              <w:jc w:val="center"/>
              <w:rPr>
                <w:rFonts w:cs="Arial"/>
                <w:sz w:val="16"/>
                <w:szCs w:val="16"/>
              </w:rPr>
            </w:pPr>
          </w:p>
        </w:tc>
        <w:tc>
          <w:tcPr>
            <w:tcW w:w="57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rsidR="00757973" w:rsidRDefault="00757973" w:rsidP="00757973">
            <w:pPr>
              <w:spacing w:before="80" w:after="80" w:line="228" w:lineRule="auto"/>
              <w:jc w:val="center"/>
              <w:rPr>
                <w:rFonts w:cs="Arial"/>
                <w:sz w:val="16"/>
                <w:szCs w:val="16"/>
              </w:rPr>
            </w:pPr>
            <w:r>
              <w:rPr>
                <w:rFonts w:cs="Arial"/>
                <w:sz w:val="16"/>
                <w:szCs w:val="16"/>
              </w:rPr>
              <w:t>Republic of Serbia</w:t>
            </w:r>
          </w:p>
        </w:tc>
      </w:tr>
      <w:tr w:rsidR="00757973" w:rsidTr="00757973">
        <w:trPr>
          <w:trHeight w:val="20"/>
          <w:jc w:val="center"/>
        </w:trPr>
        <w:tc>
          <w:tcPr>
            <w:tcW w:w="442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57973" w:rsidRDefault="00757973" w:rsidP="00757973">
            <w:pPr>
              <w:spacing w:line="228" w:lineRule="auto"/>
              <w:rPr>
                <w:rFonts w:cs="Arial"/>
                <w:sz w:val="16"/>
                <w:szCs w:val="16"/>
              </w:rPr>
            </w:pPr>
          </w:p>
        </w:tc>
        <w:tc>
          <w:tcPr>
            <w:tcW w:w="96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57973" w:rsidRDefault="00757973" w:rsidP="00757973">
            <w:pPr>
              <w:spacing w:after="0" w:line="228" w:lineRule="auto"/>
              <w:jc w:val="center"/>
              <w:rPr>
                <w:rFonts w:cs="Arial"/>
                <w:sz w:val="16"/>
                <w:szCs w:val="16"/>
              </w:rPr>
            </w:pPr>
            <w:r>
              <w:rPr>
                <w:rFonts w:cs="Arial"/>
                <w:sz w:val="16"/>
                <w:szCs w:val="16"/>
              </w:rPr>
              <w:t>Total</w:t>
            </w:r>
          </w:p>
        </w:tc>
        <w:tc>
          <w:tcPr>
            <w:tcW w:w="19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57973" w:rsidRDefault="00757973" w:rsidP="00757973">
            <w:pPr>
              <w:spacing w:before="80" w:after="80" w:line="228" w:lineRule="auto"/>
              <w:jc w:val="center"/>
              <w:rPr>
                <w:rFonts w:cs="Arial"/>
                <w:sz w:val="16"/>
                <w:szCs w:val="16"/>
              </w:rPr>
            </w:pPr>
            <w:proofErr w:type="spellStart"/>
            <w:r>
              <w:rPr>
                <w:rFonts w:cs="Arial"/>
                <w:sz w:val="16"/>
                <w:szCs w:val="16"/>
              </w:rPr>
              <w:t>Srbija</w:t>
            </w:r>
            <w:proofErr w:type="spellEnd"/>
            <w:r>
              <w:rPr>
                <w:rFonts w:cs="Arial"/>
                <w:sz w:val="16"/>
                <w:szCs w:val="16"/>
              </w:rPr>
              <w:t xml:space="preserve"> – sever</w:t>
            </w:r>
          </w:p>
        </w:tc>
        <w:tc>
          <w:tcPr>
            <w:tcW w:w="28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rsidR="00757973" w:rsidRDefault="00757973" w:rsidP="00757973">
            <w:pPr>
              <w:spacing w:before="80" w:after="80" w:line="228" w:lineRule="auto"/>
              <w:jc w:val="center"/>
              <w:rPr>
                <w:rFonts w:cs="Arial"/>
                <w:sz w:val="16"/>
                <w:szCs w:val="16"/>
              </w:rPr>
            </w:pPr>
            <w:proofErr w:type="spellStart"/>
            <w:r>
              <w:rPr>
                <w:rFonts w:cs="Arial"/>
                <w:sz w:val="16"/>
                <w:szCs w:val="16"/>
              </w:rPr>
              <w:t>Srbija</w:t>
            </w:r>
            <w:proofErr w:type="spellEnd"/>
            <w:r>
              <w:rPr>
                <w:rFonts w:cs="Arial"/>
                <w:sz w:val="16"/>
                <w:szCs w:val="16"/>
              </w:rPr>
              <w:t xml:space="preserve"> – jug</w:t>
            </w:r>
          </w:p>
        </w:tc>
      </w:tr>
      <w:tr w:rsidR="00757973" w:rsidTr="00757973">
        <w:trPr>
          <w:trHeight w:val="20"/>
          <w:jc w:val="center"/>
        </w:trPr>
        <w:tc>
          <w:tcPr>
            <w:tcW w:w="442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57973" w:rsidRDefault="00757973" w:rsidP="00757973">
            <w:pPr>
              <w:spacing w:line="228" w:lineRule="auto"/>
              <w:rPr>
                <w:rFonts w:cs="Arial"/>
                <w:sz w:val="16"/>
                <w:szCs w:val="16"/>
              </w:rPr>
            </w:pPr>
          </w:p>
        </w:tc>
        <w:tc>
          <w:tcPr>
            <w:tcW w:w="96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57973" w:rsidRDefault="00757973" w:rsidP="00757973">
            <w:pPr>
              <w:spacing w:after="0" w:line="228" w:lineRule="auto"/>
              <w:rPr>
                <w:rFonts w:cs="Arial"/>
                <w:sz w:val="16"/>
                <w:szCs w:val="16"/>
              </w:rPr>
            </w:pP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57973" w:rsidRDefault="00757973" w:rsidP="00757973">
            <w:pPr>
              <w:spacing w:after="0" w:line="228" w:lineRule="auto"/>
              <w:jc w:val="center"/>
              <w:rPr>
                <w:rFonts w:cs="Arial"/>
                <w:sz w:val="16"/>
                <w:szCs w:val="16"/>
              </w:rPr>
            </w:pPr>
            <w:proofErr w:type="spellStart"/>
            <w:r>
              <w:rPr>
                <w:rFonts w:cs="Arial"/>
                <w:sz w:val="16"/>
                <w:szCs w:val="16"/>
              </w:rPr>
              <w:t>Beogradski</w:t>
            </w:r>
            <w:proofErr w:type="spellEnd"/>
            <w:r>
              <w:rPr>
                <w:rFonts w:cs="Arial"/>
                <w:sz w:val="16"/>
                <w:szCs w:val="16"/>
              </w:rPr>
              <w:t xml:space="preserve"> region</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57973" w:rsidRDefault="00757973" w:rsidP="00757973">
            <w:pPr>
              <w:spacing w:after="0" w:line="228" w:lineRule="auto"/>
              <w:jc w:val="center"/>
              <w:rPr>
                <w:rFonts w:cs="Arial"/>
                <w:sz w:val="16"/>
                <w:szCs w:val="16"/>
              </w:rPr>
            </w:pPr>
            <w:r>
              <w:rPr>
                <w:rFonts w:cs="Arial"/>
                <w:sz w:val="16"/>
                <w:szCs w:val="16"/>
              </w:rPr>
              <w:t xml:space="preserve">Region </w:t>
            </w:r>
            <w:proofErr w:type="spellStart"/>
            <w:r>
              <w:rPr>
                <w:rFonts w:cs="Arial"/>
                <w:sz w:val="16"/>
                <w:szCs w:val="16"/>
              </w:rPr>
              <w:t>Vojvodine</w:t>
            </w:r>
            <w:proofErr w:type="spellEnd"/>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57973" w:rsidRDefault="00757973" w:rsidP="00757973">
            <w:pPr>
              <w:spacing w:after="0" w:line="228" w:lineRule="auto"/>
              <w:jc w:val="center"/>
              <w:rPr>
                <w:rFonts w:cs="Arial"/>
                <w:sz w:val="16"/>
                <w:szCs w:val="16"/>
              </w:rPr>
            </w:pPr>
            <w:r>
              <w:rPr>
                <w:rFonts w:cs="Arial"/>
                <w:sz w:val="16"/>
                <w:szCs w:val="16"/>
              </w:rPr>
              <w:t xml:space="preserve">Region </w:t>
            </w:r>
            <w:proofErr w:type="spellStart"/>
            <w:r>
              <w:rPr>
                <w:rFonts w:cs="Arial"/>
                <w:sz w:val="16"/>
                <w:szCs w:val="16"/>
              </w:rPr>
              <w:t>Šumadije</w:t>
            </w:r>
            <w:proofErr w:type="spellEnd"/>
            <w:r>
              <w:rPr>
                <w:rFonts w:cs="Arial"/>
                <w:sz w:val="16"/>
                <w:szCs w:val="16"/>
              </w:rPr>
              <w:t xml:space="preserve"> </w:t>
            </w:r>
            <w:proofErr w:type="spellStart"/>
            <w:r>
              <w:rPr>
                <w:rFonts w:cs="Arial"/>
                <w:sz w:val="16"/>
                <w:szCs w:val="16"/>
              </w:rPr>
              <w:t>i</w:t>
            </w:r>
            <w:proofErr w:type="spellEnd"/>
            <w:r>
              <w:rPr>
                <w:rFonts w:cs="Arial"/>
                <w:sz w:val="16"/>
                <w:szCs w:val="16"/>
              </w:rPr>
              <w:t xml:space="preserve"> </w:t>
            </w:r>
            <w:proofErr w:type="spellStart"/>
            <w:r>
              <w:rPr>
                <w:rFonts w:cs="Arial"/>
                <w:sz w:val="16"/>
                <w:szCs w:val="16"/>
              </w:rPr>
              <w:t>Zapadne</w:t>
            </w:r>
            <w:proofErr w:type="spellEnd"/>
            <w:r>
              <w:rPr>
                <w:rFonts w:cs="Arial"/>
                <w:sz w:val="16"/>
                <w:szCs w:val="16"/>
              </w:rPr>
              <w:t xml:space="preserve"> </w:t>
            </w:r>
            <w:proofErr w:type="spellStart"/>
            <w:r>
              <w:rPr>
                <w:rFonts w:cs="Arial"/>
                <w:sz w:val="16"/>
                <w:szCs w:val="16"/>
              </w:rPr>
              <w:t>Srbije</w:t>
            </w:r>
            <w:proofErr w:type="spellEnd"/>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57973" w:rsidRDefault="00757973" w:rsidP="00757973">
            <w:pPr>
              <w:spacing w:after="0" w:line="228" w:lineRule="auto"/>
              <w:jc w:val="center"/>
              <w:rPr>
                <w:rFonts w:cs="Arial"/>
                <w:sz w:val="16"/>
                <w:szCs w:val="16"/>
                <w:lang w:val="de-DE"/>
              </w:rPr>
            </w:pPr>
            <w:r>
              <w:rPr>
                <w:rFonts w:cs="Arial"/>
                <w:sz w:val="16"/>
                <w:szCs w:val="16"/>
                <w:lang w:val="de-DE"/>
              </w:rPr>
              <w:t>Region Južne i Istočne Srbije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757973" w:rsidRDefault="00757973" w:rsidP="00757973">
            <w:pPr>
              <w:spacing w:after="0" w:line="228" w:lineRule="auto"/>
              <w:jc w:val="center"/>
              <w:rPr>
                <w:rFonts w:cs="Arial"/>
                <w:sz w:val="16"/>
                <w:szCs w:val="16"/>
              </w:rPr>
            </w:pPr>
            <w:r>
              <w:rPr>
                <w:rFonts w:cs="Arial"/>
                <w:sz w:val="16"/>
                <w:szCs w:val="16"/>
              </w:rPr>
              <w:t xml:space="preserve">Region Kosovo </w:t>
            </w:r>
            <w:proofErr w:type="spellStart"/>
            <w:r>
              <w:rPr>
                <w:rFonts w:cs="Arial"/>
                <w:sz w:val="16"/>
                <w:szCs w:val="16"/>
              </w:rPr>
              <w:t>i</w:t>
            </w:r>
            <w:proofErr w:type="spellEnd"/>
            <w:r>
              <w:rPr>
                <w:rFonts w:cs="Arial"/>
                <w:sz w:val="16"/>
                <w:szCs w:val="16"/>
              </w:rPr>
              <w:t xml:space="preserve"> </w:t>
            </w:r>
            <w:proofErr w:type="spellStart"/>
            <w:r>
              <w:rPr>
                <w:rFonts w:cs="Arial"/>
                <w:sz w:val="16"/>
                <w:szCs w:val="16"/>
              </w:rPr>
              <w:t>Metohija</w:t>
            </w:r>
            <w:proofErr w:type="spellEnd"/>
          </w:p>
        </w:tc>
      </w:tr>
      <w:tr w:rsidR="00757973" w:rsidTr="00757973">
        <w:trPr>
          <w:trHeight w:val="20"/>
          <w:jc w:val="center"/>
        </w:trPr>
        <w:tc>
          <w:tcPr>
            <w:tcW w:w="4422" w:type="dxa"/>
            <w:tcBorders>
              <w:top w:val="single" w:sz="4" w:space="0" w:color="808080" w:themeColor="background1" w:themeShade="80"/>
              <w:right w:val="single" w:sz="4" w:space="0" w:color="808080" w:themeColor="background1" w:themeShade="80"/>
            </w:tcBorders>
            <w:shd w:val="clear" w:color="auto" w:fill="auto"/>
            <w:noWrap/>
            <w:vAlign w:val="bottom"/>
          </w:tcPr>
          <w:p w:rsidR="00757973" w:rsidRDefault="00757973" w:rsidP="00757973">
            <w:pPr>
              <w:spacing w:after="0" w:line="228" w:lineRule="auto"/>
              <w:rPr>
                <w:rFonts w:cs="Arial"/>
                <w:b/>
                <w:bCs/>
                <w:sz w:val="12"/>
                <w:szCs w:val="12"/>
              </w:rPr>
            </w:pPr>
          </w:p>
        </w:tc>
        <w:tc>
          <w:tcPr>
            <w:tcW w:w="964" w:type="dxa"/>
            <w:tcBorders>
              <w:top w:val="single" w:sz="4" w:space="0" w:color="808080" w:themeColor="background1" w:themeShade="80"/>
              <w:left w:val="single" w:sz="4" w:space="0" w:color="808080" w:themeColor="background1" w:themeShade="80"/>
            </w:tcBorders>
            <w:shd w:val="clear" w:color="auto" w:fill="auto"/>
            <w:noWrap/>
            <w:vAlign w:val="bottom"/>
          </w:tcPr>
          <w:p w:rsidR="00757973" w:rsidRDefault="00757973" w:rsidP="00757973">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757973" w:rsidRDefault="00757973" w:rsidP="00757973">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757973" w:rsidRDefault="00757973" w:rsidP="00757973">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757973" w:rsidRDefault="00757973" w:rsidP="00757973">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757973" w:rsidRDefault="00757973" w:rsidP="00757973">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757973" w:rsidRDefault="00757973" w:rsidP="00757973">
            <w:pPr>
              <w:spacing w:after="0" w:line="228" w:lineRule="auto"/>
              <w:ind w:right="113"/>
              <w:jc w:val="right"/>
              <w:rPr>
                <w:rFonts w:cs="Arial"/>
                <w:b/>
                <w:bCs/>
                <w:sz w:val="12"/>
                <w:szCs w:val="12"/>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sz w:val="16"/>
                <w:szCs w:val="16"/>
              </w:rPr>
            </w:pPr>
            <w:r>
              <w:rPr>
                <w:rFonts w:cs="Arial"/>
                <w:sz w:val="16"/>
                <w:szCs w:val="16"/>
              </w:rPr>
              <w:t xml:space="preserve">Unauthorised collection of personal data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sz w:val="16"/>
                <w:szCs w:val="16"/>
              </w:rPr>
            </w:pPr>
            <w:r>
              <w:rPr>
                <w:rFonts w:cs="Arial"/>
                <w:sz w:val="16"/>
                <w:szCs w:val="16"/>
              </w:rPr>
              <w:t>Violation of the right to submit legal remedies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rPr>
              <w:t>P</w:t>
            </w:r>
            <w:proofErr w:type="spellStart"/>
            <w:r>
              <w:rPr>
                <w:rFonts w:cs="Arial"/>
                <w:sz w:val="16"/>
                <w:szCs w:val="16"/>
                <w:lang w:val="en"/>
              </w:rPr>
              <w:t>revention</w:t>
            </w:r>
            <w:proofErr w:type="spellEnd"/>
            <w:r>
              <w:rPr>
                <w:rFonts w:cs="Arial"/>
                <w:sz w:val="16"/>
                <w:szCs w:val="16"/>
                <w:lang w:val="en"/>
              </w:rPr>
              <w:t xml:space="preserve"> of printing and distributing printed material and broadcasting</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lang w:val="en"/>
              </w:rPr>
              <w:t xml:space="preserve">Prevention of political, trade union and other </w:t>
            </w:r>
            <w:proofErr w:type="spellStart"/>
            <w:r>
              <w:rPr>
                <w:rFonts w:cs="Arial"/>
                <w:sz w:val="16"/>
                <w:szCs w:val="16"/>
                <w:lang w:val="en"/>
              </w:rPr>
              <w:t>organisation</w:t>
            </w:r>
            <w:proofErr w:type="spellEnd"/>
            <w:r>
              <w:rPr>
                <w:rFonts w:cs="Arial"/>
                <w:sz w:val="16"/>
                <w:szCs w:val="16"/>
                <w:lang w:val="en"/>
              </w:rPr>
              <w:t xml:space="preserve"> and action</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Default="00757973" w:rsidP="006F4123">
            <w:pPr>
              <w:spacing w:after="0" w:line="228" w:lineRule="auto"/>
              <w:ind w:right="113"/>
              <w:jc w:val="right"/>
              <w:rPr>
                <w:rFonts w:cs="Arial"/>
                <w:b/>
                <w:bCs/>
                <w:sz w:val="16"/>
                <w:szCs w:val="16"/>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b/>
                <w:bCs/>
                <w:sz w:val="16"/>
                <w:szCs w:val="16"/>
              </w:rPr>
              <w:t>Criminal offences against electoral rights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31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26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sz w:val="16"/>
                <w:szCs w:val="16"/>
                <w:lang w:val="en"/>
              </w:rPr>
            </w:pPr>
            <w:r>
              <w:rPr>
                <w:rFonts w:cs="Arial"/>
                <w:sz w:val="16"/>
                <w:szCs w:val="16"/>
              </w:rPr>
              <w:t xml:space="preserve">Violation of the right to </w:t>
            </w:r>
            <w:r>
              <w:rPr>
                <w:rFonts w:cs="Arial"/>
                <w:sz w:val="16"/>
                <w:szCs w:val="16"/>
                <w:lang w:val="en"/>
              </w:rPr>
              <w:t>vote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b/>
                <w:sz w:val="16"/>
                <w:szCs w:val="16"/>
              </w:rPr>
            </w:pPr>
            <w:r>
              <w:rPr>
                <w:rFonts w:cs="Arial"/>
                <w:sz w:val="16"/>
                <w:szCs w:val="16"/>
              </w:rPr>
              <w:t>Giving and accepting bribes in connection with voting</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sz w:val="16"/>
                <w:szCs w:val="16"/>
                <w:lang w:val="en"/>
              </w:rPr>
            </w:pPr>
            <w:r>
              <w:rPr>
                <w:rFonts w:cs="Arial"/>
                <w:sz w:val="16"/>
                <w:szCs w:val="16"/>
                <w:lang w:val="en"/>
              </w:rPr>
              <w:t>Abuse of the right to vote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sz w:val="16"/>
                <w:szCs w:val="16"/>
                <w:lang w:val="en"/>
              </w:rPr>
            </w:pPr>
            <w:r>
              <w:rPr>
                <w:rFonts w:cs="Arial"/>
                <w:sz w:val="16"/>
                <w:szCs w:val="16"/>
                <w:lang w:val="en"/>
              </w:rPr>
              <w:t>Violating the secrecy of voting</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bottom"/>
          </w:tcPr>
          <w:p w:rsidR="00757973" w:rsidRDefault="00757973" w:rsidP="006F4123">
            <w:pPr>
              <w:spacing w:after="0" w:line="228" w:lineRule="auto"/>
              <w:rPr>
                <w:rFonts w:cs="Arial"/>
                <w:sz w:val="16"/>
                <w:szCs w:val="16"/>
                <w:lang w:val="en"/>
              </w:rPr>
            </w:pPr>
            <w:proofErr w:type="spellStart"/>
            <w:r>
              <w:rPr>
                <w:sz w:val="16"/>
                <w:szCs w:val="16"/>
                <w:lang w:val="en"/>
              </w:rPr>
              <w:t>Faslfying</w:t>
            </w:r>
            <w:proofErr w:type="spellEnd"/>
            <w:r>
              <w:rPr>
                <w:sz w:val="16"/>
                <w:szCs w:val="16"/>
                <w:lang w:val="en"/>
              </w:rPr>
              <w:t xml:space="preserve"> results of voting</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Default="00757973" w:rsidP="006F4123">
            <w:pPr>
              <w:spacing w:after="0" w:line="228" w:lineRule="auto"/>
              <w:ind w:right="113"/>
              <w:jc w:val="right"/>
              <w:rPr>
                <w:rFonts w:cs="Arial"/>
                <w:b/>
                <w:bCs/>
                <w:sz w:val="16"/>
                <w:szCs w:val="16"/>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b/>
                <w:bCs/>
                <w:sz w:val="16"/>
                <w:szCs w:val="16"/>
              </w:rPr>
              <w:t xml:space="preserve">Criminal offences against labour law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194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29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42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44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79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sz w:val="16"/>
                <w:szCs w:val="16"/>
              </w:rPr>
            </w:pPr>
            <w:r>
              <w:rPr>
                <w:rFonts w:cs="Arial"/>
                <w:sz w:val="16"/>
                <w:szCs w:val="16"/>
              </w:rPr>
              <w:t>Violation of labour rights and social security rights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173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sz w:val="16"/>
                <w:szCs w:val="16"/>
              </w:rPr>
            </w:pPr>
            <w:r>
              <w:rPr>
                <w:rFonts w:cs="Arial"/>
                <w:sz w:val="16"/>
                <w:szCs w:val="16"/>
              </w:rPr>
              <w:t>Violation of the right to employment and during unemployment</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sz w:val="16"/>
                <w:szCs w:val="16"/>
              </w:rPr>
            </w:pPr>
            <w:r>
              <w:rPr>
                <w:rFonts w:cs="Arial"/>
                <w:sz w:val="16"/>
                <w:szCs w:val="16"/>
              </w:rPr>
              <w:t>Violation of the right to manage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sz w:val="16"/>
                <w:szCs w:val="16"/>
              </w:rPr>
            </w:pPr>
            <w:r>
              <w:rPr>
                <w:rFonts w:cs="Arial"/>
                <w:sz w:val="16"/>
                <w:szCs w:val="16"/>
              </w:rPr>
              <w:t>Abuse of the right to strike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sz w:val="16"/>
                <w:szCs w:val="16"/>
              </w:rPr>
            </w:pPr>
            <w:r>
              <w:rPr>
                <w:rFonts w:cs="Arial"/>
                <w:sz w:val="16"/>
                <w:szCs w:val="16"/>
              </w:rPr>
              <w:t>Abuse of the right to social security benefits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sz w:val="16"/>
                <w:szCs w:val="16"/>
              </w:rPr>
            </w:pPr>
            <w:r>
              <w:rPr>
                <w:rFonts w:cs="Arial"/>
                <w:sz w:val="16"/>
                <w:szCs w:val="16"/>
              </w:rPr>
              <w:t>Disregard of safety measures at work</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Default="00757973" w:rsidP="006F4123">
            <w:pPr>
              <w:spacing w:after="0" w:line="228" w:lineRule="auto"/>
              <w:ind w:right="113"/>
              <w:jc w:val="right"/>
              <w:rPr>
                <w:rFonts w:cs="Arial"/>
                <w:b/>
                <w:bCs/>
                <w:sz w:val="16"/>
                <w:szCs w:val="16"/>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b/>
                <w:sz w:val="16"/>
                <w:szCs w:val="16"/>
              </w:rPr>
              <w:t>Criminal offences against honour and reputation</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43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Insult</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Defamation</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9"/>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Disclosure of personal and family matters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sz w:val="16"/>
                <w:szCs w:val="16"/>
              </w:rPr>
            </w:pPr>
            <w:r>
              <w:rPr>
                <w:sz w:val="16"/>
                <w:szCs w:val="16"/>
              </w:rPr>
              <w:t xml:space="preserve">Disparaging the reputation of Serbia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Ruining the reputation of racial, religious, national or other affiliation</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Ruining the reputation of a foreign country or international organisation</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p>
        </w:tc>
        <w:tc>
          <w:tcPr>
            <w:tcW w:w="964" w:type="dxa"/>
            <w:shd w:val="clear" w:color="auto" w:fill="auto"/>
            <w:noWrap/>
            <w:vAlign w:val="bottom"/>
          </w:tcPr>
          <w:p w:rsidR="00757973" w:rsidRDefault="00757973" w:rsidP="006F4123">
            <w:pPr>
              <w:spacing w:after="0" w:line="228" w:lineRule="auto"/>
              <w:ind w:right="113"/>
              <w:jc w:val="right"/>
              <w:rPr>
                <w:rFonts w:cs="Arial"/>
                <w:sz w:val="16"/>
                <w:szCs w:val="16"/>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b/>
                <w:sz w:val="16"/>
                <w:szCs w:val="16"/>
              </w:rPr>
              <w:t>Criminal offences against sexual freedom</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498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95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134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141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128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 xml:space="preserve">Rape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Sexual intercourse with a helpless person</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Sexual intercourse with a child</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Sexual intercourse through abuse of position</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Prohibited sexual acts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150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 xml:space="preserve">Sexual harassment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174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lang w:val="en"/>
              </w:rPr>
              <w:t>Pimping and procuring</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Mediation in prostitution</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tabs>
                <w:tab w:val="left" w:pos="1152"/>
              </w:tabs>
              <w:spacing w:after="0" w:line="228" w:lineRule="auto"/>
              <w:ind w:right="29"/>
              <w:rPr>
                <w:rFonts w:cs="Arial"/>
                <w:bCs/>
                <w:sz w:val="16"/>
                <w:szCs w:val="16"/>
              </w:rPr>
            </w:pPr>
            <w:r>
              <w:rPr>
                <w:rFonts w:cs="Arial"/>
                <w:sz w:val="16"/>
                <w:szCs w:val="16"/>
                <w:lang w:val="en"/>
              </w:rPr>
              <w:t>S</w:t>
            </w:r>
            <w:proofErr w:type="spellStart"/>
            <w:r>
              <w:rPr>
                <w:rFonts w:cs="Arial"/>
                <w:sz w:val="16"/>
                <w:szCs w:val="16"/>
              </w:rPr>
              <w:t>howing</w:t>
            </w:r>
            <w:proofErr w:type="spellEnd"/>
            <w:r>
              <w:rPr>
                <w:rFonts w:cs="Arial"/>
                <w:sz w:val="16"/>
                <w:szCs w:val="16"/>
              </w:rPr>
              <w:t>, procuring and possessing pornographic materials and exploitation of a minor for pornography</w:t>
            </w:r>
            <w:r>
              <w:rPr>
                <w:rFonts w:eastAsia="SimSun" w:cs="Arial"/>
                <w:sz w:val="16"/>
                <w:szCs w:val="16"/>
                <w:lang w:eastAsia="zh-CN"/>
              </w:rPr>
              <w:t xml:space="preserve">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eastAsia="SimSun" w:cs="Arial"/>
                <w:sz w:val="16"/>
                <w:szCs w:val="16"/>
                <w:lang w:val="en" w:eastAsia="zh-CN"/>
              </w:rPr>
              <w:t>A</w:t>
            </w:r>
            <w:proofErr w:type="spellStart"/>
            <w:r>
              <w:rPr>
                <w:rFonts w:eastAsia="SimSun" w:cs="Arial"/>
                <w:sz w:val="16"/>
                <w:szCs w:val="16"/>
                <w:lang w:eastAsia="zh-CN"/>
              </w:rPr>
              <w:t>buse</w:t>
            </w:r>
            <w:proofErr w:type="spellEnd"/>
            <w:r>
              <w:rPr>
                <w:rFonts w:eastAsia="SimSun" w:cs="Arial"/>
                <w:sz w:val="16"/>
                <w:szCs w:val="16"/>
                <w:lang w:eastAsia="zh-CN"/>
              </w:rPr>
              <w:t xml:space="preserve"> of computer networks and other methods of electronic communication to commit criminal offences against sexual freedom of minors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Default="00757973" w:rsidP="006F4123">
            <w:pPr>
              <w:spacing w:after="0" w:line="228" w:lineRule="auto"/>
              <w:ind w:right="113"/>
              <w:jc w:val="right"/>
              <w:rPr>
                <w:rFonts w:cs="Arial"/>
                <w:b/>
                <w:bCs/>
                <w:sz w:val="16"/>
                <w:szCs w:val="16"/>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b/>
                <w:sz w:val="16"/>
                <w:szCs w:val="16"/>
              </w:rPr>
              <w:t>Criminal offences against family and marriage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10063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841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2767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2777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3678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lang w:val="en"/>
              </w:rPr>
              <w:t>Bigamy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Cohabitation with a minor</w:t>
            </w:r>
            <w:r>
              <w:rPr>
                <w:rFonts w:cs="Arial"/>
                <w:sz w:val="16"/>
                <w:szCs w:val="16"/>
                <w:lang w:val="en"/>
              </w:rPr>
              <w:t xml:space="preserve">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Taking away of a minor</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317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Change of family status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lang w:val="en"/>
              </w:rPr>
              <w:t>Neglecting and abusing of a minor</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Domestic violence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7308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551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1907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1998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2852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rsidTr="005A5BBB">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lang w:val="en"/>
              </w:rPr>
              <w:t>Failure to pay alimony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2125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188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676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626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635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rsidTr="005A5BBB">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rPr>
              <w:t>Breach of family duties</w:t>
            </w:r>
            <w:r>
              <w:rPr>
                <w:rFonts w:cs="Arial"/>
                <w:sz w:val="16"/>
                <w:szCs w:val="16"/>
                <w:lang w:val="en"/>
              </w:rPr>
              <w:t xml:space="preserve">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Default="00757973" w:rsidP="006F4123">
            <w:pPr>
              <w:spacing w:after="0" w:line="228" w:lineRule="auto"/>
              <w:ind w:right="113"/>
              <w:jc w:val="right"/>
              <w:rPr>
                <w:rFonts w:cs="Arial"/>
                <w:b/>
                <w:bCs/>
                <w:sz w:val="16"/>
                <w:szCs w:val="16"/>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b/>
                <w:bCs/>
                <w:sz w:val="16"/>
                <w:szCs w:val="16"/>
              </w:rPr>
              <w:t>Criminal offences against intellectual property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62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26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Violation of moral rights of authors and performers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Unauthorised use of copyrighted work or other work protected by similar right</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Unauthorised removal or altering electronic information on copyright and related rights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Unauthorised usage of another’s design</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9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Default="00757973" w:rsidP="006F4123">
            <w:pPr>
              <w:spacing w:after="0" w:line="228" w:lineRule="auto"/>
              <w:ind w:right="113"/>
              <w:jc w:val="right"/>
              <w:rPr>
                <w:rFonts w:cs="Arial"/>
                <w:b/>
                <w:bCs/>
                <w:sz w:val="16"/>
                <w:szCs w:val="16"/>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b/>
                <w:sz w:val="16"/>
                <w:szCs w:val="16"/>
              </w:rPr>
              <w:t>Criminal offences against property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38713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10869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10102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10388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7354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Theft</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17626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4489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5111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4654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3372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Aggravated theft</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11617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3674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3073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2957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1913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Grand larceny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Robbery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961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511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221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6F4123" w:rsidTr="006F4123">
        <w:trPr>
          <w:trHeight w:val="20"/>
          <w:jc w:val="center"/>
        </w:trPr>
        <w:tc>
          <w:tcPr>
            <w:tcW w:w="4422" w:type="dxa"/>
            <w:tcBorders>
              <w:right w:val="single" w:sz="4" w:space="0" w:color="808080" w:themeColor="background1" w:themeShade="80"/>
            </w:tcBorders>
            <w:shd w:val="clear" w:color="auto" w:fill="auto"/>
            <w:noWrap/>
          </w:tcPr>
          <w:p w:rsidR="006F4123" w:rsidRDefault="006F4123" w:rsidP="006F4123">
            <w:pPr>
              <w:spacing w:after="0" w:line="228" w:lineRule="auto"/>
              <w:ind w:right="113"/>
              <w:rPr>
                <w:rFonts w:cs="Arial"/>
                <w:sz w:val="16"/>
                <w:szCs w:val="16"/>
              </w:rPr>
            </w:pPr>
            <w:r>
              <w:rPr>
                <w:rFonts w:cs="Arial"/>
                <w:sz w:val="16"/>
                <w:szCs w:val="16"/>
              </w:rPr>
              <w:t xml:space="preserve">Embezzlement </w:t>
            </w:r>
          </w:p>
        </w:tc>
        <w:tc>
          <w:tcPr>
            <w:tcW w:w="964" w:type="dxa"/>
            <w:tcBorders>
              <w:left w:val="single" w:sz="4" w:space="0" w:color="808080" w:themeColor="background1" w:themeShade="80"/>
            </w:tcBorders>
            <w:shd w:val="clear" w:color="auto" w:fill="auto"/>
            <w:noWrap/>
            <w:vAlign w:val="bottom"/>
          </w:tcPr>
          <w:p w:rsidR="006F4123" w:rsidRPr="002252EF" w:rsidRDefault="006F4123" w:rsidP="006F4123">
            <w:pPr>
              <w:spacing w:after="0" w:line="228" w:lineRule="auto"/>
              <w:ind w:right="113"/>
              <w:jc w:val="right"/>
              <w:rPr>
                <w:rFonts w:cs="Arial"/>
                <w:sz w:val="16"/>
                <w:szCs w:val="16"/>
              </w:rPr>
            </w:pPr>
            <w:r w:rsidRPr="002252EF">
              <w:rPr>
                <w:rFonts w:cs="Arial"/>
                <w:sz w:val="16"/>
                <w:szCs w:val="16"/>
              </w:rPr>
              <w:t>1748</w:t>
            </w:r>
          </w:p>
        </w:tc>
        <w:tc>
          <w:tcPr>
            <w:tcW w:w="964" w:type="dxa"/>
            <w:shd w:val="clear" w:color="auto" w:fill="auto"/>
            <w:noWrap/>
            <w:vAlign w:val="bottom"/>
          </w:tcPr>
          <w:p w:rsidR="006F4123" w:rsidRPr="002252EF" w:rsidRDefault="006F4123" w:rsidP="006F4123">
            <w:pPr>
              <w:spacing w:after="0" w:line="228" w:lineRule="auto"/>
              <w:ind w:right="113"/>
              <w:jc w:val="right"/>
              <w:rPr>
                <w:rFonts w:cs="Arial"/>
                <w:sz w:val="16"/>
                <w:szCs w:val="16"/>
              </w:rPr>
            </w:pPr>
            <w:r w:rsidRPr="002252EF">
              <w:rPr>
                <w:rFonts w:cs="Arial"/>
                <w:sz w:val="16"/>
                <w:szCs w:val="16"/>
              </w:rPr>
              <w:t>154</w:t>
            </w:r>
          </w:p>
        </w:tc>
        <w:tc>
          <w:tcPr>
            <w:tcW w:w="964" w:type="dxa"/>
            <w:shd w:val="clear" w:color="auto" w:fill="auto"/>
            <w:noWrap/>
            <w:vAlign w:val="bottom"/>
          </w:tcPr>
          <w:p w:rsidR="006F4123" w:rsidRPr="002252EF" w:rsidRDefault="006F4123" w:rsidP="006F4123">
            <w:pPr>
              <w:spacing w:after="0" w:line="228" w:lineRule="auto"/>
              <w:ind w:right="113"/>
              <w:jc w:val="right"/>
              <w:rPr>
                <w:rFonts w:cs="Arial"/>
                <w:sz w:val="16"/>
                <w:szCs w:val="16"/>
              </w:rPr>
            </w:pPr>
            <w:r w:rsidRPr="002252EF">
              <w:rPr>
                <w:rFonts w:cs="Arial"/>
                <w:sz w:val="16"/>
                <w:szCs w:val="16"/>
              </w:rPr>
              <w:t>329</w:t>
            </w:r>
          </w:p>
        </w:tc>
        <w:tc>
          <w:tcPr>
            <w:tcW w:w="964" w:type="dxa"/>
            <w:shd w:val="clear" w:color="auto" w:fill="auto"/>
            <w:noWrap/>
            <w:vAlign w:val="bottom"/>
          </w:tcPr>
          <w:p w:rsidR="006F4123" w:rsidRPr="002252EF" w:rsidRDefault="006F4123" w:rsidP="006F4123">
            <w:pPr>
              <w:spacing w:after="0" w:line="228" w:lineRule="auto"/>
              <w:ind w:right="113"/>
              <w:jc w:val="right"/>
              <w:rPr>
                <w:rFonts w:cs="Arial"/>
                <w:sz w:val="16"/>
                <w:szCs w:val="16"/>
              </w:rPr>
            </w:pPr>
            <w:r w:rsidRPr="002252EF">
              <w:rPr>
                <w:rFonts w:cs="Arial"/>
                <w:sz w:val="16"/>
                <w:szCs w:val="16"/>
              </w:rPr>
              <w:t>835</w:t>
            </w:r>
          </w:p>
        </w:tc>
        <w:tc>
          <w:tcPr>
            <w:tcW w:w="964" w:type="dxa"/>
            <w:shd w:val="clear" w:color="auto" w:fill="auto"/>
            <w:noWrap/>
            <w:vAlign w:val="bottom"/>
          </w:tcPr>
          <w:p w:rsidR="006F4123" w:rsidRPr="002252EF" w:rsidRDefault="006F4123" w:rsidP="006F4123">
            <w:pPr>
              <w:spacing w:after="0" w:line="228" w:lineRule="auto"/>
              <w:ind w:right="113"/>
              <w:jc w:val="right"/>
              <w:rPr>
                <w:rFonts w:cs="Arial"/>
                <w:sz w:val="16"/>
                <w:szCs w:val="16"/>
              </w:rPr>
            </w:pPr>
            <w:r w:rsidRPr="002252EF">
              <w:rPr>
                <w:rFonts w:cs="Arial"/>
                <w:sz w:val="16"/>
                <w:szCs w:val="16"/>
              </w:rPr>
              <w:t>430</w:t>
            </w:r>
          </w:p>
        </w:tc>
        <w:tc>
          <w:tcPr>
            <w:tcW w:w="964" w:type="dxa"/>
            <w:shd w:val="clear" w:color="auto" w:fill="auto"/>
            <w:noWrap/>
            <w:vAlign w:val="bottom"/>
          </w:tcPr>
          <w:p w:rsidR="006F4123" w:rsidRPr="002252EF" w:rsidRDefault="006F4123" w:rsidP="006F4123">
            <w:pPr>
              <w:spacing w:after="0" w:line="228" w:lineRule="auto"/>
              <w:ind w:right="113"/>
              <w:jc w:val="right"/>
              <w:rPr>
                <w:rFonts w:cs="Arial"/>
                <w:sz w:val="16"/>
                <w:szCs w:val="16"/>
              </w:rPr>
            </w:pPr>
            <w:r>
              <w:rPr>
                <w:rFonts w:cs="Arial"/>
                <w:sz w:val="16"/>
                <w:szCs w:val="16"/>
              </w:rPr>
              <w:t>...</w:t>
            </w:r>
          </w:p>
        </w:tc>
      </w:tr>
      <w:tr w:rsidR="006F4123" w:rsidTr="006F4123">
        <w:trPr>
          <w:trHeight w:val="20"/>
          <w:jc w:val="center"/>
        </w:trPr>
        <w:tc>
          <w:tcPr>
            <w:tcW w:w="4422" w:type="dxa"/>
            <w:tcBorders>
              <w:right w:val="single" w:sz="4" w:space="0" w:color="808080" w:themeColor="background1" w:themeShade="80"/>
            </w:tcBorders>
            <w:shd w:val="clear" w:color="auto" w:fill="auto"/>
            <w:noWrap/>
          </w:tcPr>
          <w:p w:rsidR="006F4123" w:rsidRDefault="006F4123" w:rsidP="006F4123">
            <w:pPr>
              <w:spacing w:after="0" w:line="228" w:lineRule="auto"/>
              <w:ind w:right="113"/>
              <w:rPr>
                <w:rFonts w:cs="Arial"/>
                <w:sz w:val="16"/>
                <w:szCs w:val="16"/>
              </w:rPr>
            </w:pPr>
            <w:r>
              <w:rPr>
                <w:rFonts w:cs="Arial"/>
                <w:sz w:val="16"/>
                <w:szCs w:val="16"/>
              </w:rPr>
              <w:t xml:space="preserve">Fraud </w:t>
            </w:r>
          </w:p>
        </w:tc>
        <w:tc>
          <w:tcPr>
            <w:tcW w:w="964" w:type="dxa"/>
            <w:tcBorders>
              <w:left w:val="single" w:sz="4" w:space="0" w:color="808080" w:themeColor="background1" w:themeShade="80"/>
            </w:tcBorders>
            <w:shd w:val="clear" w:color="auto" w:fill="auto"/>
            <w:noWrap/>
            <w:vAlign w:val="bottom"/>
          </w:tcPr>
          <w:p w:rsidR="006F4123" w:rsidRPr="002252EF" w:rsidRDefault="006F4123" w:rsidP="006F4123">
            <w:pPr>
              <w:spacing w:after="0" w:line="228" w:lineRule="auto"/>
              <w:ind w:right="113"/>
              <w:jc w:val="right"/>
              <w:rPr>
                <w:rFonts w:cs="Arial"/>
                <w:sz w:val="16"/>
                <w:szCs w:val="16"/>
              </w:rPr>
            </w:pPr>
            <w:r w:rsidRPr="002252EF">
              <w:rPr>
                <w:rFonts w:cs="Arial"/>
                <w:sz w:val="16"/>
                <w:szCs w:val="16"/>
              </w:rPr>
              <w:t>3351</w:t>
            </w:r>
          </w:p>
        </w:tc>
        <w:tc>
          <w:tcPr>
            <w:tcW w:w="964" w:type="dxa"/>
            <w:shd w:val="clear" w:color="auto" w:fill="auto"/>
            <w:noWrap/>
            <w:vAlign w:val="bottom"/>
          </w:tcPr>
          <w:p w:rsidR="006F4123" w:rsidRPr="002252EF" w:rsidRDefault="006F4123" w:rsidP="006F4123">
            <w:pPr>
              <w:spacing w:after="0" w:line="228" w:lineRule="auto"/>
              <w:ind w:right="113"/>
              <w:jc w:val="right"/>
              <w:rPr>
                <w:rFonts w:cs="Arial"/>
                <w:sz w:val="16"/>
                <w:szCs w:val="16"/>
              </w:rPr>
            </w:pPr>
            <w:r w:rsidRPr="002252EF">
              <w:rPr>
                <w:rFonts w:cs="Arial"/>
                <w:sz w:val="16"/>
                <w:szCs w:val="16"/>
              </w:rPr>
              <w:t>875</w:t>
            </w:r>
          </w:p>
        </w:tc>
        <w:tc>
          <w:tcPr>
            <w:tcW w:w="964" w:type="dxa"/>
            <w:shd w:val="clear" w:color="auto" w:fill="auto"/>
            <w:noWrap/>
            <w:vAlign w:val="bottom"/>
          </w:tcPr>
          <w:p w:rsidR="006F4123" w:rsidRPr="002252EF" w:rsidRDefault="006F4123" w:rsidP="006F4123">
            <w:pPr>
              <w:spacing w:after="0" w:line="228" w:lineRule="auto"/>
              <w:ind w:right="113"/>
              <w:jc w:val="right"/>
              <w:rPr>
                <w:rFonts w:cs="Arial"/>
                <w:sz w:val="16"/>
                <w:szCs w:val="16"/>
              </w:rPr>
            </w:pPr>
            <w:r w:rsidRPr="002252EF">
              <w:rPr>
                <w:rFonts w:cs="Arial"/>
                <w:sz w:val="16"/>
                <w:szCs w:val="16"/>
              </w:rPr>
              <w:t>752</w:t>
            </w:r>
          </w:p>
        </w:tc>
        <w:tc>
          <w:tcPr>
            <w:tcW w:w="964" w:type="dxa"/>
            <w:shd w:val="clear" w:color="auto" w:fill="auto"/>
            <w:noWrap/>
            <w:vAlign w:val="bottom"/>
          </w:tcPr>
          <w:p w:rsidR="006F4123" w:rsidRPr="002252EF" w:rsidRDefault="006F4123" w:rsidP="006F4123">
            <w:pPr>
              <w:spacing w:after="0" w:line="228" w:lineRule="auto"/>
              <w:ind w:right="113"/>
              <w:jc w:val="right"/>
              <w:rPr>
                <w:rFonts w:cs="Arial"/>
                <w:sz w:val="16"/>
                <w:szCs w:val="16"/>
              </w:rPr>
            </w:pPr>
            <w:r w:rsidRPr="002252EF">
              <w:rPr>
                <w:rFonts w:cs="Arial"/>
                <w:sz w:val="16"/>
                <w:szCs w:val="16"/>
              </w:rPr>
              <w:t>978</w:t>
            </w:r>
          </w:p>
        </w:tc>
        <w:tc>
          <w:tcPr>
            <w:tcW w:w="964" w:type="dxa"/>
            <w:shd w:val="clear" w:color="auto" w:fill="auto"/>
            <w:noWrap/>
            <w:vAlign w:val="bottom"/>
          </w:tcPr>
          <w:p w:rsidR="006F4123" w:rsidRPr="002252EF" w:rsidRDefault="006F4123" w:rsidP="006F4123">
            <w:pPr>
              <w:spacing w:after="0" w:line="228" w:lineRule="auto"/>
              <w:ind w:right="113"/>
              <w:jc w:val="right"/>
              <w:rPr>
                <w:rFonts w:cs="Arial"/>
                <w:sz w:val="16"/>
                <w:szCs w:val="16"/>
              </w:rPr>
            </w:pPr>
            <w:r w:rsidRPr="002252EF">
              <w:rPr>
                <w:rFonts w:cs="Arial"/>
                <w:sz w:val="16"/>
                <w:szCs w:val="16"/>
              </w:rPr>
              <w:t>746</w:t>
            </w:r>
          </w:p>
        </w:tc>
        <w:tc>
          <w:tcPr>
            <w:tcW w:w="964" w:type="dxa"/>
            <w:shd w:val="clear" w:color="auto" w:fill="auto"/>
            <w:noWrap/>
            <w:vAlign w:val="bottom"/>
          </w:tcPr>
          <w:p w:rsidR="006F4123" w:rsidRPr="002252EF" w:rsidRDefault="006F4123" w:rsidP="006F4123">
            <w:pPr>
              <w:spacing w:after="0" w:line="228" w:lineRule="auto"/>
              <w:ind w:right="113"/>
              <w:jc w:val="right"/>
              <w:rPr>
                <w:rFonts w:cs="Arial"/>
                <w:sz w:val="16"/>
                <w:szCs w:val="16"/>
              </w:rPr>
            </w:pPr>
            <w:r>
              <w:rPr>
                <w:rFonts w:cs="Arial"/>
                <w:sz w:val="16"/>
                <w:szCs w:val="16"/>
              </w:rPr>
              <w:t>...</w:t>
            </w:r>
          </w:p>
        </w:tc>
      </w:tr>
    </w:tbl>
    <w:p w:rsidR="00757973" w:rsidRPr="00757973" w:rsidRDefault="00757973" w:rsidP="00757973">
      <w:pPr>
        <w:pStyle w:val="Naslovtabela"/>
        <w:numPr>
          <w:ilvl w:val="0"/>
          <w:numId w:val="0"/>
        </w:numPr>
        <w:spacing w:before="240" w:after="60" w:line="223" w:lineRule="auto"/>
        <w:rPr>
          <w:rFonts w:cs="Arial"/>
          <w:b w:val="0"/>
          <w:bCs/>
          <w:sz w:val="17"/>
          <w:szCs w:val="17"/>
        </w:rPr>
      </w:pPr>
      <w:r>
        <w:rPr>
          <w:rFonts w:cs="Arial"/>
          <w:bCs/>
          <w:szCs w:val="20"/>
        </w:rPr>
        <w:lastRenderedPageBreak/>
        <w:t>7.  Reported adult perpetrators by criminal offences</w:t>
      </w:r>
      <w:r>
        <w:t xml:space="preserve">, </w:t>
      </w:r>
      <w:proofErr w:type="gramStart"/>
      <w:r>
        <w:t xml:space="preserve">2019  </w:t>
      </w:r>
      <w:r w:rsidRPr="00757973">
        <w:rPr>
          <w:b w:val="0"/>
        </w:rPr>
        <w:t>(</w:t>
      </w:r>
      <w:proofErr w:type="gramEnd"/>
      <w:r w:rsidRPr="00757973">
        <w:rPr>
          <w:b w:val="0"/>
        </w:rPr>
        <w:t>continued)</w:t>
      </w:r>
      <w:r>
        <w:t xml:space="preserve"> </w:t>
      </w:r>
    </w:p>
    <w:tbl>
      <w:tblPr>
        <w:tblW w:w="0" w:type="auto"/>
        <w:jc w:val="center"/>
        <w:tblLayout w:type="fixed"/>
        <w:tblCellMar>
          <w:left w:w="28" w:type="dxa"/>
          <w:right w:w="28" w:type="dxa"/>
        </w:tblCellMar>
        <w:tblLook w:val="04A0" w:firstRow="1" w:lastRow="0" w:firstColumn="1" w:lastColumn="0" w:noHBand="0" w:noVBand="1"/>
      </w:tblPr>
      <w:tblGrid>
        <w:gridCol w:w="4422"/>
        <w:gridCol w:w="964"/>
        <w:gridCol w:w="964"/>
        <w:gridCol w:w="964"/>
        <w:gridCol w:w="964"/>
        <w:gridCol w:w="964"/>
        <w:gridCol w:w="964"/>
      </w:tblGrid>
      <w:tr w:rsidR="00757973" w:rsidTr="00757973">
        <w:trPr>
          <w:trHeight w:val="20"/>
          <w:jc w:val="center"/>
        </w:trPr>
        <w:tc>
          <w:tcPr>
            <w:tcW w:w="442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57973" w:rsidRDefault="00757973" w:rsidP="00757973">
            <w:pPr>
              <w:spacing w:line="228" w:lineRule="auto"/>
              <w:jc w:val="center"/>
              <w:rPr>
                <w:rFonts w:cs="Arial"/>
                <w:sz w:val="16"/>
                <w:szCs w:val="16"/>
              </w:rPr>
            </w:pPr>
          </w:p>
        </w:tc>
        <w:tc>
          <w:tcPr>
            <w:tcW w:w="57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rsidR="00757973" w:rsidRDefault="00757973" w:rsidP="00757973">
            <w:pPr>
              <w:spacing w:before="80" w:after="80" w:line="228" w:lineRule="auto"/>
              <w:jc w:val="center"/>
              <w:rPr>
                <w:rFonts w:cs="Arial"/>
                <w:sz w:val="16"/>
                <w:szCs w:val="16"/>
              </w:rPr>
            </w:pPr>
            <w:r>
              <w:rPr>
                <w:rFonts w:cs="Arial"/>
                <w:sz w:val="16"/>
                <w:szCs w:val="16"/>
              </w:rPr>
              <w:t>Republic of Serbia</w:t>
            </w:r>
          </w:p>
        </w:tc>
      </w:tr>
      <w:tr w:rsidR="00757973" w:rsidTr="00757973">
        <w:trPr>
          <w:trHeight w:val="20"/>
          <w:jc w:val="center"/>
        </w:trPr>
        <w:tc>
          <w:tcPr>
            <w:tcW w:w="442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57973" w:rsidRDefault="00757973" w:rsidP="00757973">
            <w:pPr>
              <w:spacing w:line="228" w:lineRule="auto"/>
              <w:rPr>
                <w:rFonts w:cs="Arial"/>
                <w:sz w:val="16"/>
                <w:szCs w:val="16"/>
              </w:rPr>
            </w:pPr>
          </w:p>
        </w:tc>
        <w:tc>
          <w:tcPr>
            <w:tcW w:w="96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57973" w:rsidRDefault="00757973" w:rsidP="00757973">
            <w:pPr>
              <w:spacing w:after="0" w:line="228" w:lineRule="auto"/>
              <w:jc w:val="center"/>
              <w:rPr>
                <w:rFonts w:cs="Arial"/>
                <w:sz w:val="16"/>
                <w:szCs w:val="16"/>
              </w:rPr>
            </w:pPr>
            <w:r>
              <w:rPr>
                <w:rFonts w:cs="Arial"/>
                <w:sz w:val="16"/>
                <w:szCs w:val="16"/>
              </w:rPr>
              <w:t>Total</w:t>
            </w:r>
          </w:p>
        </w:tc>
        <w:tc>
          <w:tcPr>
            <w:tcW w:w="19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757973" w:rsidRDefault="00757973" w:rsidP="00757973">
            <w:pPr>
              <w:spacing w:before="80" w:after="80" w:line="228" w:lineRule="auto"/>
              <w:jc w:val="center"/>
              <w:rPr>
                <w:rFonts w:cs="Arial"/>
                <w:sz w:val="16"/>
                <w:szCs w:val="16"/>
              </w:rPr>
            </w:pPr>
            <w:proofErr w:type="spellStart"/>
            <w:r>
              <w:rPr>
                <w:rFonts w:cs="Arial"/>
                <w:sz w:val="16"/>
                <w:szCs w:val="16"/>
              </w:rPr>
              <w:t>Srbija</w:t>
            </w:r>
            <w:proofErr w:type="spellEnd"/>
            <w:r>
              <w:rPr>
                <w:rFonts w:cs="Arial"/>
                <w:sz w:val="16"/>
                <w:szCs w:val="16"/>
              </w:rPr>
              <w:t xml:space="preserve"> – sever</w:t>
            </w:r>
          </w:p>
        </w:tc>
        <w:tc>
          <w:tcPr>
            <w:tcW w:w="28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rsidR="00757973" w:rsidRDefault="00757973" w:rsidP="00757973">
            <w:pPr>
              <w:spacing w:before="80" w:after="80" w:line="228" w:lineRule="auto"/>
              <w:jc w:val="center"/>
              <w:rPr>
                <w:rFonts w:cs="Arial"/>
                <w:sz w:val="16"/>
                <w:szCs w:val="16"/>
              </w:rPr>
            </w:pPr>
            <w:proofErr w:type="spellStart"/>
            <w:r>
              <w:rPr>
                <w:rFonts w:cs="Arial"/>
                <w:sz w:val="16"/>
                <w:szCs w:val="16"/>
              </w:rPr>
              <w:t>Srbija</w:t>
            </w:r>
            <w:proofErr w:type="spellEnd"/>
            <w:r>
              <w:rPr>
                <w:rFonts w:cs="Arial"/>
                <w:sz w:val="16"/>
                <w:szCs w:val="16"/>
              </w:rPr>
              <w:t xml:space="preserve"> – jug</w:t>
            </w:r>
          </w:p>
        </w:tc>
      </w:tr>
      <w:tr w:rsidR="00757973" w:rsidTr="00757973">
        <w:trPr>
          <w:trHeight w:val="20"/>
          <w:jc w:val="center"/>
        </w:trPr>
        <w:tc>
          <w:tcPr>
            <w:tcW w:w="442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57973" w:rsidRDefault="00757973" w:rsidP="00757973">
            <w:pPr>
              <w:spacing w:line="228" w:lineRule="auto"/>
              <w:rPr>
                <w:rFonts w:cs="Arial"/>
                <w:sz w:val="16"/>
                <w:szCs w:val="16"/>
              </w:rPr>
            </w:pPr>
          </w:p>
        </w:tc>
        <w:tc>
          <w:tcPr>
            <w:tcW w:w="96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57973" w:rsidRDefault="00757973" w:rsidP="00757973">
            <w:pPr>
              <w:spacing w:after="0" w:line="228" w:lineRule="auto"/>
              <w:rPr>
                <w:rFonts w:cs="Arial"/>
                <w:sz w:val="16"/>
                <w:szCs w:val="16"/>
              </w:rPr>
            </w:pP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57973" w:rsidRDefault="00757973" w:rsidP="00757973">
            <w:pPr>
              <w:spacing w:after="0" w:line="228" w:lineRule="auto"/>
              <w:jc w:val="center"/>
              <w:rPr>
                <w:rFonts w:cs="Arial"/>
                <w:sz w:val="16"/>
                <w:szCs w:val="16"/>
              </w:rPr>
            </w:pPr>
            <w:proofErr w:type="spellStart"/>
            <w:r>
              <w:rPr>
                <w:rFonts w:cs="Arial"/>
                <w:sz w:val="16"/>
                <w:szCs w:val="16"/>
              </w:rPr>
              <w:t>Beogradski</w:t>
            </w:r>
            <w:proofErr w:type="spellEnd"/>
            <w:r>
              <w:rPr>
                <w:rFonts w:cs="Arial"/>
                <w:sz w:val="16"/>
                <w:szCs w:val="16"/>
              </w:rPr>
              <w:t xml:space="preserve"> region</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57973" w:rsidRDefault="00757973" w:rsidP="00757973">
            <w:pPr>
              <w:spacing w:after="0" w:line="228" w:lineRule="auto"/>
              <w:jc w:val="center"/>
              <w:rPr>
                <w:rFonts w:cs="Arial"/>
                <w:sz w:val="16"/>
                <w:szCs w:val="16"/>
              </w:rPr>
            </w:pPr>
            <w:r>
              <w:rPr>
                <w:rFonts w:cs="Arial"/>
                <w:sz w:val="16"/>
                <w:szCs w:val="16"/>
              </w:rPr>
              <w:t xml:space="preserve">Region </w:t>
            </w:r>
            <w:proofErr w:type="spellStart"/>
            <w:r>
              <w:rPr>
                <w:rFonts w:cs="Arial"/>
                <w:sz w:val="16"/>
                <w:szCs w:val="16"/>
              </w:rPr>
              <w:t>Vojvodine</w:t>
            </w:r>
            <w:proofErr w:type="spellEnd"/>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57973" w:rsidRDefault="00757973" w:rsidP="00757973">
            <w:pPr>
              <w:spacing w:after="0" w:line="228" w:lineRule="auto"/>
              <w:jc w:val="center"/>
              <w:rPr>
                <w:rFonts w:cs="Arial"/>
                <w:sz w:val="16"/>
                <w:szCs w:val="16"/>
              </w:rPr>
            </w:pPr>
            <w:r>
              <w:rPr>
                <w:rFonts w:cs="Arial"/>
                <w:sz w:val="16"/>
                <w:szCs w:val="16"/>
              </w:rPr>
              <w:t xml:space="preserve">Region </w:t>
            </w:r>
            <w:proofErr w:type="spellStart"/>
            <w:r>
              <w:rPr>
                <w:rFonts w:cs="Arial"/>
                <w:sz w:val="16"/>
                <w:szCs w:val="16"/>
              </w:rPr>
              <w:t>Šumadije</w:t>
            </w:r>
            <w:proofErr w:type="spellEnd"/>
            <w:r>
              <w:rPr>
                <w:rFonts w:cs="Arial"/>
                <w:sz w:val="16"/>
                <w:szCs w:val="16"/>
              </w:rPr>
              <w:t xml:space="preserve"> </w:t>
            </w:r>
            <w:proofErr w:type="spellStart"/>
            <w:r>
              <w:rPr>
                <w:rFonts w:cs="Arial"/>
                <w:sz w:val="16"/>
                <w:szCs w:val="16"/>
              </w:rPr>
              <w:t>i</w:t>
            </w:r>
            <w:proofErr w:type="spellEnd"/>
            <w:r>
              <w:rPr>
                <w:rFonts w:cs="Arial"/>
                <w:sz w:val="16"/>
                <w:szCs w:val="16"/>
              </w:rPr>
              <w:t xml:space="preserve"> </w:t>
            </w:r>
            <w:proofErr w:type="spellStart"/>
            <w:r>
              <w:rPr>
                <w:rFonts w:cs="Arial"/>
                <w:sz w:val="16"/>
                <w:szCs w:val="16"/>
              </w:rPr>
              <w:t>Zapadne</w:t>
            </w:r>
            <w:proofErr w:type="spellEnd"/>
            <w:r>
              <w:rPr>
                <w:rFonts w:cs="Arial"/>
                <w:sz w:val="16"/>
                <w:szCs w:val="16"/>
              </w:rPr>
              <w:t xml:space="preserve"> </w:t>
            </w:r>
            <w:proofErr w:type="spellStart"/>
            <w:r>
              <w:rPr>
                <w:rFonts w:cs="Arial"/>
                <w:sz w:val="16"/>
                <w:szCs w:val="16"/>
              </w:rPr>
              <w:t>Srbije</w:t>
            </w:r>
            <w:proofErr w:type="spellEnd"/>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57973" w:rsidRDefault="00757973" w:rsidP="00757973">
            <w:pPr>
              <w:spacing w:after="0" w:line="228" w:lineRule="auto"/>
              <w:jc w:val="center"/>
              <w:rPr>
                <w:rFonts w:cs="Arial"/>
                <w:sz w:val="16"/>
                <w:szCs w:val="16"/>
                <w:lang w:val="de-DE"/>
              </w:rPr>
            </w:pPr>
            <w:r>
              <w:rPr>
                <w:rFonts w:cs="Arial"/>
                <w:sz w:val="16"/>
                <w:szCs w:val="16"/>
                <w:lang w:val="de-DE"/>
              </w:rPr>
              <w:t>Region Južne i Istočne Srbije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757973" w:rsidRDefault="00757973" w:rsidP="00757973">
            <w:pPr>
              <w:spacing w:after="0" w:line="228" w:lineRule="auto"/>
              <w:jc w:val="center"/>
              <w:rPr>
                <w:rFonts w:cs="Arial"/>
                <w:sz w:val="16"/>
                <w:szCs w:val="16"/>
              </w:rPr>
            </w:pPr>
            <w:r>
              <w:rPr>
                <w:rFonts w:cs="Arial"/>
                <w:sz w:val="16"/>
                <w:szCs w:val="16"/>
              </w:rPr>
              <w:t xml:space="preserve">Region Kosovo </w:t>
            </w:r>
            <w:proofErr w:type="spellStart"/>
            <w:r>
              <w:rPr>
                <w:rFonts w:cs="Arial"/>
                <w:sz w:val="16"/>
                <w:szCs w:val="16"/>
              </w:rPr>
              <w:t>i</w:t>
            </w:r>
            <w:proofErr w:type="spellEnd"/>
            <w:r>
              <w:rPr>
                <w:rFonts w:cs="Arial"/>
                <w:sz w:val="16"/>
                <w:szCs w:val="16"/>
              </w:rPr>
              <w:t xml:space="preserve"> </w:t>
            </w:r>
            <w:proofErr w:type="spellStart"/>
            <w:r>
              <w:rPr>
                <w:rFonts w:cs="Arial"/>
                <w:sz w:val="16"/>
                <w:szCs w:val="16"/>
              </w:rPr>
              <w:t>Metohija</w:t>
            </w:r>
            <w:proofErr w:type="spellEnd"/>
          </w:p>
        </w:tc>
      </w:tr>
      <w:tr w:rsidR="00757973" w:rsidTr="00757973">
        <w:trPr>
          <w:trHeight w:val="20"/>
          <w:jc w:val="center"/>
        </w:trPr>
        <w:tc>
          <w:tcPr>
            <w:tcW w:w="4422" w:type="dxa"/>
            <w:tcBorders>
              <w:top w:val="single" w:sz="4" w:space="0" w:color="808080" w:themeColor="background1" w:themeShade="80"/>
              <w:right w:val="single" w:sz="4" w:space="0" w:color="808080" w:themeColor="background1" w:themeShade="80"/>
            </w:tcBorders>
            <w:shd w:val="clear" w:color="auto" w:fill="auto"/>
            <w:noWrap/>
            <w:vAlign w:val="bottom"/>
          </w:tcPr>
          <w:p w:rsidR="00757973" w:rsidRDefault="00757973" w:rsidP="00757973">
            <w:pPr>
              <w:spacing w:after="0" w:line="228" w:lineRule="auto"/>
              <w:rPr>
                <w:rFonts w:cs="Arial"/>
                <w:b/>
                <w:bCs/>
                <w:sz w:val="12"/>
                <w:szCs w:val="12"/>
              </w:rPr>
            </w:pPr>
          </w:p>
        </w:tc>
        <w:tc>
          <w:tcPr>
            <w:tcW w:w="964" w:type="dxa"/>
            <w:tcBorders>
              <w:top w:val="single" w:sz="4" w:space="0" w:color="808080" w:themeColor="background1" w:themeShade="80"/>
              <w:left w:val="single" w:sz="4" w:space="0" w:color="808080" w:themeColor="background1" w:themeShade="80"/>
            </w:tcBorders>
            <w:shd w:val="clear" w:color="auto" w:fill="auto"/>
            <w:noWrap/>
            <w:vAlign w:val="bottom"/>
          </w:tcPr>
          <w:p w:rsidR="00757973" w:rsidRDefault="00757973" w:rsidP="00757973">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757973" w:rsidRDefault="00757973" w:rsidP="00757973">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757973" w:rsidRDefault="00757973" w:rsidP="00757973">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757973" w:rsidRDefault="00757973" w:rsidP="00757973">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757973" w:rsidRDefault="00757973" w:rsidP="00757973">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757973" w:rsidRDefault="00757973" w:rsidP="00757973">
            <w:pPr>
              <w:spacing w:after="0" w:line="228" w:lineRule="auto"/>
              <w:ind w:right="113"/>
              <w:jc w:val="right"/>
              <w:rPr>
                <w:rFonts w:cs="Arial"/>
                <w:b/>
                <w:bCs/>
                <w:sz w:val="12"/>
                <w:szCs w:val="12"/>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lang w:val="en"/>
              </w:rPr>
              <w:t>Agreeing outcome of competition</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Obtaining and using credit and other benefits under false pretences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rPr>
              <w:t>Petty theft, embezzlement and frau</w:t>
            </w:r>
            <w:r>
              <w:rPr>
                <w:rFonts w:cs="Arial"/>
                <w:sz w:val="16"/>
                <w:szCs w:val="16"/>
                <w:lang w:val="en"/>
              </w:rPr>
              <w:t>d</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342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lang w:val="en"/>
              </w:rPr>
              <w:t xml:space="preserve">Appropriation of someone else’s property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 xml:space="preserve">Destroying and damaging someone else's </w:t>
            </w:r>
            <w:proofErr w:type="spellStart"/>
            <w:r>
              <w:rPr>
                <w:rFonts w:cs="Arial"/>
                <w:sz w:val="16"/>
                <w:szCs w:val="16"/>
              </w:rPr>
              <w:t>propertyvehicle</w:t>
            </w:r>
            <w:proofErr w:type="spellEnd"/>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840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172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184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252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232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proofErr w:type="spellStart"/>
            <w:r>
              <w:rPr>
                <w:rFonts w:cs="Arial"/>
                <w:sz w:val="16"/>
                <w:szCs w:val="16"/>
                <w:lang w:val="en"/>
              </w:rPr>
              <w:t>Unauthorised</w:t>
            </w:r>
            <w:proofErr w:type="spellEnd"/>
            <w:r>
              <w:rPr>
                <w:rFonts w:cs="Arial"/>
                <w:sz w:val="16"/>
                <w:szCs w:val="16"/>
                <w:lang w:val="en"/>
              </w:rPr>
              <w:t xml:space="preserve"> use of another’s vehicle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826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530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128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proofErr w:type="spellStart"/>
            <w:r>
              <w:rPr>
                <w:rFonts w:cs="Arial"/>
                <w:sz w:val="16"/>
                <w:szCs w:val="16"/>
                <w:lang w:val="en"/>
              </w:rPr>
              <w:t>Extorition</w:t>
            </w:r>
            <w:proofErr w:type="spellEnd"/>
            <w:r>
              <w:rPr>
                <w:rFonts w:cs="Arial"/>
                <w:sz w:val="16"/>
                <w:szCs w:val="16"/>
              </w:rPr>
              <w:t xml:space="preserve">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175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lang w:val="en"/>
              </w:rPr>
              <w:t xml:space="preserve">Blackmail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lang w:val="en"/>
              </w:rPr>
              <w:t>Abuse of trust</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lang w:val="en"/>
              </w:rPr>
              <w:t>Usury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lang w:val="en"/>
              </w:rPr>
              <w:t>Squatting</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167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keepNext/>
              <w:tabs>
                <w:tab w:val="left" w:pos="1080"/>
              </w:tabs>
              <w:spacing w:after="0" w:line="228" w:lineRule="auto"/>
              <w:ind w:right="29"/>
              <w:rPr>
                <w:rFonts w:cs="Arial"/>
                <w:sz w:val="16"/>
                <w:szCs w:val="16"/>
              </w:rPr>
            </w:pPr>
            <w:r>
              <w:rPr>
                <w:bCs/>
                <w:sz w:val="16"/>
                <w:szCs w:val="16"/>
                <w:lang w:val="en"/>
              </w:rPr>
              <w:t xml:space="preserve">Illicit moving in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bCs/>
                <w:sz w:val="16"/>
                <w:szCs w:val="16"/>
              </w:rPr>
              <w:t>Connecting a facility built without a building permit to utilities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lang w:val="en"/>
              </w:rPr>
              <w:t>Construction with no building permit</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369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151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Infringement of someone else’s rights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keepNext/>
              <w:tabs>
                <w:tab w:val="left" w:pos="1080"/>
              </w:tabs>
              <w:spacing w:after="0" w:line="228" w:lineRule="auto"/>
              <w:ind w:right="29"/>
              <w:rPr>
                <w:rFonts w:cs="Arial"/>
                <w:b/>
                <w:bCs/>
                <w:sz w:val="16"/>
                <w:szCs w:val="16"/>
              </w:rPr>
            </w:pPr>
            <w:r>
              <w:rPr>
                <w:bCs/>
                <w:sz w:val="16"/>
                <w:szCs w:val="16"/>
                <w:lang w:val="en"/>
              </w:rPr>
              <w:t xml:space="preserve">Reset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199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b/>
                <w:bCs/>
                <w:sz w:val="16"/>
                <w:szCs w:val="16"/>
              </w:rPr>
            </w:pPr>
            <w:r>
              <w:rPr>
                <w:bCs/>
                <w:sz w:val="16"/>
                <w:szCs w:val="16"/>
              </w:rPr>
              <w:t>Unauthorized transfer of cultural assets to a foreign country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b/>
                <w:bCs/>
                <w:sz w:val="16"/>
                <w:szCs w:val="16"/>
              </w:rPr>
            </w:pP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Default="00757973" w:rsidP="006F4123">
            <w:pPr>
              <w:spacing w:after="0" w:line="228" w:lineRule="auto"/>
              <w:ind w:right="113"/>
              <w:jc w:val="right"/>
              <w:rPr>
                <w:rFonts w:cs="Arial"/>
                <w:b/>
                <w:bCs/>
                <w:sz w:val="16"/>
                <w:szCs w:val="16"/>
              </w:rPr>
            </w:pP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b/>
                <w:bCs/>
                <w:sz w:val="16"/>
                <w:szCs w:val="16"/>
              </w:rPr>
            </w:pPr>
            <w:r>
              <w:rPr>
                <w:rFonts w:cs="Arial"/>
                <w:b/>
                <w:bCs/>
                <w:sz w:val="16"/>
                <w:szCs w:val="16"/>
              </w:rPr>
              <w:t>Criminal offences against economy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2461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605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567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715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574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bottom"/>
          </w:tcPr>
          <w:p w:rsidR="00757973" w:rsidRDefault="00757973" w:rsidP="006F4123">
            <w:pPr>
              <w:spacing w:after="0" w:line="228" w:lineRule="auto"/>
              <w:rPr>
                <w:rFonts w:cs="Arial"/>
                <w:sz w:val="16"/>
                <w:szCs w:val="16"/>
              </w:rPr>
            </w:pPr>
            <w:r>
              <w:rPr>
                <w:rFonts w:cs="Arial"/>
                <w:sz w:val="16"/>
                <w:szCs w:val="16"/>
              </w:rPr>
              <w:t xml:space="preserve">Fraud in performing an economic activity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bottom"/>
          </w:tcPr>
          <w:p w:rsidR="00757973" w:rsidRDefault="00757973" w:rsidP="006F4123">
            <w:pPr>
              <w:spacing w:after="0" w:line="228" w:lineRule="auto"/>
              <w:rPr>
                <w:rFonts w:cs="Arial"/>
                <w:sz w:val="16"/>
                <w:szCs w:val="16"/>
              </w:rPr>
            </w:pPr>
            <w:r>
              <w:rPr>
                <w:rFonts w:cs="Arial"/>
                <w:sz w:val="16"/>
                <w:szCs w:val="16"/>
              </w:rPr>
              <w:t xml:space="preserve">Insurance fraud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bottom"/>
          </w:tcPr>
          <w:p w:rsidR="00757973" w:rsidRDefault="00757973" w:rsidP="006F4123">
            <w:pPr>
              <w:spacing w:after="0" w:line="228" w:lineRule="auto"/>
              <w:rPr>
                <w:rFonts w:cs="Arial"/>
                <w:sz w:val="16"/>
                <w:szCs w:val="16"/>
              </w:rPr>
            </w:pPr>
            <w:r>
              <w:rPr>
                <w:rFonts w:cs="Arial"/>
                <w:sz w:val="16"/>
                <w:szCs w:val="16"/>
              </w:rPr>
              <w:t xml:space="preserve">Embezzlement in performing economic activity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lang w:val="en"/>
              </w:rPr>
            </w:pPr>
            <w:r>
              <w:rPr>
                <w:rFonts w:cs="Arial"/>
                <w:sz w:val="16"/>
                <w:szCs w:val="16"/>
                <w:lang w:val="en"/>
              </w:rPr>
              <w:t>Abuse of trust in performing an activity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lang w:val="en"/>
              </w:rPr>
            </w:pPr>
            <w:r>
              <w:rPr>
                <w:rFonts w:cs="Arial"/>
                <w:sz w:val="16"/>
                <w:szCs w:val="16"/>
                <w:lang w:val="en"/>
              </w:rPr>
              <w:t>Tax evasion</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777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202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237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243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lang w:val="en"/>
              </w:rPr>
              <w:t>U</w:t>
            </w:r>
            <w:proofErr w:type="spellStart"/>
            <w:r>
              <w:rPr>
                <w:rFonts w:cs="Arial"/>
                <w:sz w:val="16"/>
                <w:szCs w:val="16"/>
              </w:rPr>
              <w:t>npaid</w:t>
            </w:r>
            <w:proofErr w:type="spellEnd"/>
            <w:r>
              <w:rPr>
                <w:rFonts w:cs="Arial"/>
                <w:sz w:val="16"/>
                <w:szCs w:val="16"/>
              </w:rPr>
              <w:t xml:space="preserve"> withholding tax</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rPr>
              <w:t xml:space="preserve">Abuse </w:t>
            </w:r>
            <w:r>
              <w:rPr>
                <w:rFonts w:cs="Arial"/>
                <w:sz w:val="16"/>
                <w:szCs w:val="16"/>
                <w:lang w:val="en"/>
              </w:rPr>
              <w:t xml:space="preserve">of position by responsible person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280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bottom"/>
          </w:tcPr>
          <w:p w:rsidR="00757973" w:rsidRDefault="00757973" w:rsidP="006F4123">
            <w:pPr>
              <w:spacing w:after="0" w:line="228" w:lineRule="auto"/>
              <w:rPr>
                <w:rFonts w:cs="Arial"/>
                <w:sz w:val="16"/>
                <w:szCs w:val="16"/>
                <w:lang w:val="en"/>
              </w:rPr>
            </w:pPr>
            <w:r>
              <w:rPr>
                <w:rFonts w:cs="Arial"/>
                <w:sz w:val="16"/>
                <w:szCs w:val="16"/>
                <w:lang w:val="en"/>
              </w:rPr>
              <w:t>Abuse regarding public procurement</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bottom"/>
          </w:tcPr>
          <w:p w:rsidR="00757973" w:rsidRDefault="00757973" w:rsidP="006F4123">
            <w:pPr>
              <w:spacing w:after="0" w:line="228" w:lineRule="auto"/>
              <w:rPr>
                <w:rFonts w:cs="Arial"/>
                <w:sz w:val="16"/>
                <w:szCs w:val="16"/>
              </w:rPr>
            </w:pPr>
            <w:r>
              <w:rPr>
                <w:rFonts w:cs="Arial"/>
                <w:sz w:val="16"/>
                <w:szCs w:val="16"/>
              </w:rPr>
              <w:t xml:space="preserve">Abuse in a privatisation process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bottom"/>
          </w:tcPr>
          <w:p w:rsidR="00757973" w:rsidRDefault="00757973" w:rsidP="006F4123">
            <w:pPr>
              <w:spacing w:after="0" w:line="228" w:lineRule="auto"/>
              <w:rPr>
                <w:rFonts w:cs="Arial"/>
                <w:sz w:val="16"/>
                <w:szCs w:val="16"/>
              </w:rPr>
            </w:pPr>
            <w:r>
              <w:rPr>
                <w:rStyle w:val="Emphasis"/>
                <w:rFonts w:cs="Arial"/>
                <w:bCs/>
                <w:i w:val="0"/>
                <w:iCs w:val="0"/>
                <w:sz w:val="16"/>
                <w:szCs w:val="16"/>
                <w:shd w:val="clear" w:color="auto" w:fill="FFFFFF"/>
              </w:rPr>
              <w:t>Conclusion of a restrictive agreement</w:t>
            </w:r>
            <w:r>
              <w:rPr>
                <w:rStyle w:val="Emphasis"/>
                <w:rFonts w:cs="Arial"/>
                <w:bCs/>
                <w:i w:val="0"/>
                <w:iCs w:val="0"/>
                <w:sz w:val="16"/>
                <w:szCs w:val="16"/>
                <w:shd w:val="clear" w:color="auto" w:fill="FFFFFF"/>
                <w:lang w:val="en"/>
              </w:rPr>
              <w:t xml:space="preserve"> </w:t>
            </w:r>
            <w:r>
              <w:rPr>
                <w:rFonts w:cs="Arial"/>
                <w:sz w:val="16"/>
                <w:szCs w:val="16"/>
              </w:rPr>
              <w:t xml:space="preserve">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bottom"/>
          </w:tcPr>
          <w:p w:rsidR="00757973" w:rsidRDefault="00757973" w:rsidP="006F4123">
            <w:pPr>
              <w:spacing w:after="0" w:line="228" w:lineRule="auto"/>
              <w:rPr>
                <w:rFonts w:cs="Arial"/>
                <w:sz w:val="16"/>
                <w:szCs w:val="16"/>
              </w:rPr>
            </w:pPr>
            <w:r>
              <w:rPr>
                <w:rFonts w:cs="Arial"/>
                <w:sz w:val="16"/>
                <w:szCs w:val="16"/>
              </w:rPr>
              <w:t>Accepting bribe in performing an economic activity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rPr>
              <w:t xml:space="preserve">Giving bribe in performing an economic activity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rPr>
              <w:t>Causing false bankruptcy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rPr>
              <w:t>Causing bankruptcy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rPr>
              <w:t>Damaging creditors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rPr>
              <w:t xml:space="preserve">Illegal production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rPr>
              <w:t xml:space="preserve">Illegal trade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261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rPr>
              <w:t>Smuggling</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rPr>
              <w:t>Preventing control</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rPr>
              <w:t>Unauthorised usage of business name of another or other particular marks of goods and services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rPr>
              <w:t>Damaging business reputation and credit rating</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rPr>
              <w:t>Disclosure of professional secret</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rPr>
              <w:t xml:space="preserve">Money counterfeiting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197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rPr>
              <w:t>Securities counterfeiting</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rPr>
              <w:t>Payment cards counterfeiting and abuse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376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221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rPr>
              <w:t>Counterfeiting symbols for marking goods, measures, weights and articles of precious metals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rPr>
              <w:t xml:space="preserve">Value tokens counterfeiting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rPr>
              <w:t>Making, acquiring and giving to another the means for counterfeiting</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rPr>
              <w:t>Money laundering</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sz w:val="16"/>
                <w:szCs w:val="16"/>
              </w:rPr>
              <w:t>Deceiving buyers</w:t>
            </w:r>
            <w:r>
              <w:rPr>
                <w:rFonts w:cs="Arial"/>
                <w:sz w:val="16"/>
                <w:szCs w:val="16"/>
              </w:rPr>
              <w:t xml:space="preserve">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rPr>
              <w:t>Issuing of uncovered cheques and using uncovered credit cards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rPr>
              <w:t>Abuse of monopolistic position</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rsidTr="00757973">
        <w:trPr>
          <w:trHeight w:val="20"/>
          <w:jc w:val="center"/>
        </w:trPr>
        <w:tc>
          <w:tcPr>
            <w:tcW w:w="4422" w:type="dxa"/>
            <w:tcBorders>
              <w:right w:val="single" w:sz="4" w:space="0" w:color="808080" w:themeColor="background1" w:themeShade="80"/>
            </w:tcBorders>
            <w:shd w:val="clear" w:color="auto" w:fill="auto"/>
            <w:noWrap/>
            <w:vAlign w:val="center"/>
          </w:tcPr>
          <w:p w:rsidR="00757973" w:rsidRDefault="00757973" w:rsidP="006F4123">
            <w:pPr>
              <w:spacing w:after="0" w:line="228" w:lineRule="auto"/>
              <w:rPr>
                <w:rFonts w:cs="Arial"/>
                <w:sz w:val="16"/>
                <w:szCs w:val="16"/>
              </w:rPr>
            </w:pPr>
            <w:r>
              <w:rPr>
                <w:rFonts w:cs="Arial"/>
                <w:sz w:val="16"/>
                <w:szCs w:val="16"/>
              </w:rPr>
              <w:t xml:space="preserve">Abuse of authority of economy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Default="00757973" w:rsidP="006F4123">
            <w:pPr>
              <w:spacing w:after="0" w:line="228" w:lineRule="auto"/>
              <w:ind w:right="113"/>
              <w:jc w:val="right"/>
              <w:rPr>
                <w:rFonts w:cs="Arial"/>
                <w:b/>
                <w:bCs/>
                <w:sz w:val="16"/>
                <w:szCs w:val="16"/>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b/>
                <w:bCs/>
                <w:sz w:val="16"/>
                <w:szCs w:val="16"/>
              </w:rPr>
              <w:t>Criminal offences against human’s health</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6693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2076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1912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1452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1253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Unlawful possession of narcotics</w:t>
            </w:r>
            <w:r>
              <w:rPr>
                <w:rFonts w:cs="Arial"/>
                <w:sz w:val="16"/>
                <w:szCs w:val="16"/>
                <w:lang w:val="en"/>
              </w:rPr>
              <w:t xml:space="preserve">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5027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1531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1449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1119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928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Unlawful production and circulation of narcotics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1412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500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387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276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249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Facilitating the taking of narcotics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Failure to act pursuant to health regulations during epidemic</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sz w:val="16"/>
                <w:szCs w:val="16"/>
              </w:rPr>
            </w:pPr>
            <w:r>
              <w:rPr>
                <w:rFonts w:cs="Arial"/>
                <w:sz w:val="16"/>
                <w:szCs w:val="16"/>
              </w:rPr>
              <w:t>Transmitting contagious diseases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Medical malpractice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Failure to provide medical assistance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Quackery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Malpractice in preparing and issuing medicaments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Production and putting into circulation of harmful products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Unconscientious inspection of foodstuffs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Pollution of drinking water and foodstuffs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bl>
    <w:p w:rsidR="006F4123" w:rsidRDefault="006F4123"/>
    <w:p w:rsidR="006F4123" w:rsidRDefault="006F4123"/>
    <w:p w:rsidR="006F4123" w:rsidRPr="00757973" w:rsidRDefault="006F4123" w:rsidP="006F4123">
      <w:pPr>
        <w:pStyle w:val="Naslovtabela"/>
        <w:numPr>
          <w:ilvl w:val="0"/>
          <w:numId w:val="0"/>
        </w:numPr>
        <w:spacing w:before="240" w:after="60" w:line="223" w:lineRule="auto"/>
        <w:rPr>
          <w:rFonts w:cs="Arial"/>
          <w:b w:val="0"/>
          <w:bCs/>
          <w:sz w:val="17"/>
          <w:szCs w:val="17"/>
        </w:rPr>
      </w:pPr>
      <w:r>
        <w:rPr>
          <w:rFonts w:cs="Arial"/>
          <w:bCs/>
          <w:szCs w:val="20"/>
        </w:rPr>
        <w:lastRenderedPageBreak/>
        <w:t>7.  Reported adult perpetrators by criminal offences</w:t>
      </w:r>
      <w:r>
        <w:t xml:space="preserve">, </w:t>
      </w:r>
      <w:proofErr w:type="gramStart"/>
      <w:r>
        <w:t xml:space="preserve">2019  </w:t>
      </w:r>
      <w:r w:rsidRPr="00757973">
        <w:rPr>
          <w:b w:val="0"/>
        </w:rPr>
        <w:t>(</w:t>
      </w:r>
      <w:proofErr w:type="gramEnd"/>
      <w:r w:rsidRPr="00757973">
        <w:rPr>
          <w:b w:val="0"/>
        </w:rPr>
        <w:t>continued)</w:t>
      </w:r>
      <w:r>
        <w:t xml:space="preserve"> </w:t>
      </w:r>
    </w:p>
    <w:tbl>
      <w:tblPr>
        <w:tblW w:w="0" w:type="auto"/>
        <w:jc w:val="center"/>
        <w:tblLayout w:type="fixed"/>
        <w:tblCellMar>
          <w:left w:w="28" w:type="dxa"/>
          <w:right w:w="28" w:type="dxa"/>
        </w:tblCellMar>
        <w:tblLook w:val="04A0" w:firstRow="1" w:lastRow="0" w:firstColumn="1" w:lastColumn="0" w:noHBand="0" w:noVBand="1"/>
      </w:tblPr>
      <w:tblGrid>
        <w:gridCol w:w="4422"/>
        <w:gridCol w:w="964"/>
        <w:gridCol w:w="964"/>
        <w:gridCol w:w="964"/>
        <w:gridCol w:w="964"/>
        <w:gridCol w:w="964"/>
        <w:gridCol w:w="964"/>
      </w:tblGrid>
      <w:tr w:rsidR="006F4123" w:rsidTr="00C16910">
        <w:trPr>
          <w:trHeight w:val="20"/>
          <w:jc w:val="center"/>
        </w:trPr>
        <w:tc>
          <w:tcPr>
            <w:tcW w:w="442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6F4123" w:rsidRDefault="006F4123" w:rsidP="00C16910">
            <w:pPr>
              <w:spacing w:line="228" w:lineRule="auto"/>
              <w:jc w:val="center"/>
              <w:rPr>
                <w:rFonts w:cs="Arial"/>
                <w:sz w:val="16"/>
                <w:szCs w:val="16"/>
              </w:rPr>
            </w:pPr>
          </w:p>
        </w:tc>
        <w:tc>
          <w:tcPr>
            <w:tcW w:w="57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rsidR="006F4123" w:rsidRDefault="006F4123" w:rsidP="00C16910">
            <w:pPr>
              <w:spacing w:before="80" w:after="80" w:line="228" w:lineRule="auto"/>
              <w:jc w:val="center"/>
              <w:rPr>
                <w:rFonts w:cs="Arial"/>
                <w:sz w:val="16"/>
                <w:szCs w:val="16"/>
              </w:rPr>
            </w:pPr>
            <w:r>
              <w:rPr>
                <w:rFonts w:cs="Arial"/>
                <w:sz w:val="16"/>
                <w:szCs w:val="16"/>
              </w:rPr>
              <w:t>Republic of Serbia</w:t>
            </w:r>
          </w:p>
        </w:tc>
      </w:tr>
      <w:tr w:rsidR="006F4123" w:rsidTr="00C16910">
        <w:trPr>
          <w:trHeight w:val="20"/>
          <w:jc w:val="center"/>
        </w:trPr>
        <w:tc>
          <w:tcPr>
            <w:tcW w:w="442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4123" w:rsidRDefault="006F4123" w:rsidP="00C16910">
            <w:pPr>
              <w:spacing w:line="228" w:lineRule="auto"/>
              <w:rPr>
                <w:rFonts w:cs="Arial"/>
                <w:sz w:val="16"/>
                <w:szCs w:val="16"/>
              </w:rPr>
            </w:pPr>
          </w:p>
        </w:tc>
        <w:tc>
          <w:tcPr>
            <w:tcW w:w="96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6F4123" w:rsidRDefault="006F4123" w:rsidP="00C16910">
            <w:pPr>
              <w:spacing w:after="0" w:line="228" w:lineRule="auto"/>
              <w:jc w:val="center"/>
              <w:rPr>
                <w:rFonts w:cs="Arial"/>
                <w:sz w:val="16"/>
                <w:szCs w:val="16"/>
              </w:rPr>
            </w:pPr>
            <w:r>
              <w:rPr>
                <w:rFonts w:cs="Arial"/>
                <w:sz w:val="16"/>
                <w:szCs w:val="16"/>
              </w:rPr>
              <w:t>Total</w:t>
            </w:r>
          </w:p>
        </w:tc>
        <w:tc>
          <w:tcPr>
            <w:tcW w:w="19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6F4123" w:rsidRDefault="006F4123" w:rsidP="00C16910">
            <w:pPr>
              <w:spacing w:before="80" w:after="80" w:line="228" w:lineRule="auto"/>
              <w:jc w:val="center"/>
              <w:rPr>
                <w:rFonts w:cs="Arial"/>
                <w:sz w:val="16"/>
                <w:szCs w:val="16"/>
              </w:rPr>
            </w:pPr>
            <w:proofErr w:type="spellStart"/>
            <w:r>
              <w:rPr>
                <w:rFonts w:cs="Arial"/>
                <w:sz w:val="16"/>
                <w:szCs w:val="16"/>
              </w:rPr>
              <w:t>Srbija</w:t>
            </w:r>
            <w:proofErr w:type="spellEnd"/>
            <w:r>
              <w:rPr>
                <w:rFonts w:cs="Arial"/>
                <w:sz w:val="16"/>
                <w:szCs w:val="16"/>
              </w:rPr>
              <w:t xml:space="preserve"> – sever</w:t>
            </w:r>
          </w:p>
        </w:tc>
        <w:tc>
          <w:tcPr>
            <w:tcW w:w="28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rsidR="006F4123" w:rsidRDefault="006F4123" w:rsidP="00C16910">
            <w:pPr>
              <w:spacing w:before="80" w:after="80" w:line="228" w:lineRule="auto"/>
              <w:jc w:val="center"/>
              <w:rPr>
                <w:rFonts w:cs="Arial"/>
                <w:sz w:val="16"/>
                <w:szCs w:val="16"/>
              </w:rPr>
            </w:pPr>
            <w:proofErr w:type="spellStart"/>
            <w:r>
              <w:rPr>
                <w:rFonts w:cs="Arial"/>
                <w:sz w:val="16"/>
                <w:szCs w:val="16"/>
              </w:rPr>
              <w:t>Srbija</w:t>
            </w:r>
            <w:proofErr w:type="spellEnd"/>
            <w:r>
              <w:rPr>
                <w:rFonts w:cs="Arial"/>
                <w:sz w:val="16"/>
                <w:szCs w:val="16"/>
              </w:rPr>
              <w:t xml:space="preserve"> – jug</w:t>
            </w:r>
          </w:p>
        </w:tc>
      </w:tr>
      <w:tr w:rsidR="006F4123" w:rsidTr="00C16910">
        <w:trPr>
          <w:trHeight w:val="20"/>
          <w:jc w:val="center"/>
        </w:trPr>
        <w:tc>
          <w:tcPr>
            <w:tcW w:w="442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4123" w:rsidRDefault="006F4123" w:rsidP="00C16910">
            <w:pPr>
              <w:spacing w:line="228" w:lineRule="auto"/>
              <w:rPr>
                <w:rFonts w:cs="Arial"/>
                <w:sz w:val="16"/>
                <w:szCs w:val="16"/>
              </w:rPr>
            </w:pPr>
          </w:p>
        </w:tc>
        <w:tc>
          <w:tcPr>
            <w:tcW w:w="96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4123" w:rsidRDefault="006F4123" w:rsidP="00C16910">
            <w:pPr>
              <w:spacing w:after="0" w:line="228" w:lineRule="auto"/>
              <w:rPr>
                <w:rFonts w:cs="Arial"/>
                <w:sz w:val="16"/>
                <w:szCs w:val="16"/>
              </w:rPr>
            </w:pP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F4123" w:rsidRDefault="006F4123" w:rsidP="00C16910">
            <w:pPr>
              <w:spacing w:after="0" w:line="228" w:lineRule="auto"/>
              <w:jc w:val="center"/>
              <w:rPr>
                <w:rFonts w:cs="Arial"/>
                <w:sz w:val="16"/>
                <w:szCs w:val="16"/>
              </w:rPr>
            </w:pPr>
            <w:proofErr w:type="spellStart"/>
            <w:r>
              <w:rPr>
                <w:rFonts w:cs="Arial"/>
                <w:sz w:val="16"/>
                <w:szCs w:val="16"/>
              </w:rPr>
              <w:t>Beogradski</w:t>
            </w:r>
            <w:proofErr w:type="spellEnd"/>
            <w:r>
              <w:rPr>
                <w:rFonts w:cs="Arial"/>
                <w:sz w:val="16"/>
                <w:szCs w:val="16"/>
              </w:rPr>
              <w:t xml:space="preserve"> region</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F4123" w:rsidRDefault="006F4123" w:rsidP="00C16910">
            <w:pPr>
              <w:spacing w:after="0" w:line="228" w:lineRule="auto"/>
              <w:jc w:val="center"/>
              <w:rPr>
                <w:rFonts w:cs="Arial"/>
                <w:sz w:val="16"/>
                <w:szCs w:val="16"/>
              </w:rPr>
            </w:pPr>
            <w:r>
              <w:rPr>
                <w:rFonts w:cs="Arial"/>
                <w:sz w:val="16"/>
                <w:szCs w:val="16"/>
              </w:rPr>
              <w:t xml:space="preserve">Region </w:t>
            </w:r>
            <w:proofErr w:type="spellStart"/>
            <w:r>
              <w:rPr>
                <w:rFonts w:cs="Arial"/>
                <w:sz w:val="16"/>
                <w:szCs w:val="16"/>
              </w:rPr>
              <w:t>Vojvodine</w:t>
            </w:r>
            <w:proofErr w:type="spellEnd"/>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F4123" w:rsidRDefault="006F4123" w:rsidP="00C16910">
            <w:pPr>
              <w:spacing w:after="0" w:line="228" w:lineRule="auto"/>
              <w:jc w:val="center"/>
              <w:rPr>
                <w:rFonts w:cs="Arial"/>
                <w:sz w:val="16"/>
                <w:szCs w:val="16"/>
              </w:rPr>
            </w:pPr>
            <w:r>
              <w:rPr>
                <w:rFonts w:cs="Arial"/>
                <w:sz w:val="16"/>
                <w:szCs w:val="16"/>
              </w:rPr>
              <w:t xml:space="preserve">Region </w:t>
            </w:r>
            <w:proofErr w:type="spellStart"/>
            <w:r>
              <w:rPr>
                <w:rFonts w:cs="Arial"/>
                <w:sz w:val="16"/>
                <w:szCs w:val="16"/>
              </w:rPr>
              <w:t>Šumadije</w:t>
            </w:r>
            <w:proofErr w:type="spellEnd"/>
            <w:r>
              <w:rPr>
                <w:rFonts w:cs="Arial"/>
                <w:sz w:val="16"/>
                <w:szCs w:val="16"/>
              </w:rPr>
              <w:t xml:space="preserve"> </w:t>
            </w:r>
            <w:proofErr w:type="spellStart"/>
            <w:r>
              <w:rPr>
                <w:rFonts w:cs="Arial"/>
                <w:sz w:val="16"/>
                <w:szCs w:val="16"/>
              </w:rPr>
              <w:t>i</w:t>
            </w:r>
            <w:proofErr w:type="spellEnd"/>
            <w:r>
              <w:rPr>
                <w:rFonts w:cs="Arial"/>
                <w:sz w:val="16"/>
                <w:szCs w:val="16"/>
              </w:rPr>
              <w:t xml:space="preserve"> </w:t>
            </w:r>
            <w:proofErr w:type="spellStart"/>
            <w:r>
              <w:rPr>
                <w:rFonts w:cs="Arial"/>
                <w:sz w:val="16"/>
                <w:szCs w:val="16"/>
              </w:rPr>
              <w:t>Zapadne</w:t>
            </w:r>
            <w:proofErr w:type="spellEnd"/>
            <w:r>
              <w:rPr>
                <w:rFonts w:cs="Arial"/>
                <w:sz w:val="16"/>
                <w:szCs w:val="16"/>
              </w:rPr>
              <w:t xml:space="preserve"> </w:t>
            </w:r>
            <w:proofErr w:type="spellStart"/>
            <w:r>
              <w:rPr>
                <w:rFonts w:cs="Arial"/>
                <w:sz w:val="16"/>
                <w:szCs w:val="16"/>
              </w:rPr>
              <w:t>Srbije</w:t>
            </w:r>
            <w:proofErr w:type="spellEnd"/>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F4123" w:rsidRDefault="006F4123" w:rsidP="00C16910">
            <w:pPr>
              <w:spacing w:after="0" w:line="228" w:lineRule="auto"/>
              <w:jc w:val="center"/>
              <w:rPr>
                <w:rFonts w:cs="Arial"/>
                <w:sz w:val="16"/>
                <w:szCs w:val="16"/>
                <w:lang w:val="de-DE"/>
              </w:rPr>
            </w:pPr>
            <w:r>
              <w:rPr>
                <w:rFonts w:cs="Arial"/>
                <w:sz w:val="16"/>
                <w:szCs w:val="16"/>
                <w:lang w:val="de-DE"/>
              </w:rPr>
              <w:t>Region Južne i Istočne Srbije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6F4123" w:rsidRDefault="006F4123" w:rsidP="00C16910">
            <w:pPr>
              <w:spacing w:after="0" w:line="228" w:lineRule="auto"/>
              <w:jc w:val="center"/>
              <w:rPr>
                <w:rFonts w:cs="Arial"/>
                <w:sz w:val="16"/>
                <w:szCs w:val="16"/>
              </w:rPr>
            </w:pPr>
            <w:r>
              <w:rPr>
                <w:rFonts w:cs="Arial"/>
                <w:sz w:val="16"/>
                <w:szCs w:val="16"/>
              </w:rPr>
              <w:t xml:space="preserve">Region Kosovo </w:t>
            </w:r>
            <w:proofErr w:type="spellStart"/>
            <w:r>
              <w:rPr>
                <w:rFonts w:cs="Arial"/>
                <w:sz w:val="16"/>
                <w:szCs w:val="16"/>
              </w:rPr>
              <w:t>i</w:t>
            </w:r>
            <w:proofErr w:type="spellEnd"/>
            <w:r>
              <w:rPr>
                <w:rFonts w:cs="Arial"/>
                <w:sz w:val="16"/>
                <w:szCs w:val="16"/>
              </w:rPr>
              <w:t xml:space="preserve"> </w:t>
            </w:r>
            <w:proofErr w:type="spellStart"/>
            <w:r>
              <w:rPr>
                <w:rFonts w:cs="Arial"/>
                <w:sz w:val="16"/>
                <w:szCs w:val="16"/>
              </w:rPr>
              <w:t>Metohija</w:t>
            </w:r>
            <w:proofErr w:type="spellEnd"/>
          </w:p>
        </w:tc>
      </w:tr>
      <w:tr w:rsidR="006F4123" w:rsidTr="00C16910">
        <w:trPr>
          <w:trHeight w:val="20"/>
          <w:jc w:val="center"/>
        </w:trPr>
        <w:tc>
          <w:tcPr>
            <w:tcW w:w="4422" w:type="dxa"/>
            <w:tcBorders>
              <w:top w:val="single" w:sz="4" w:space="0" w:color="808080" w:themeColor="background1" w:themeShade="80"/>
              <w:right w:val="single" w:sz="4" w:space="0" w:color="808080" w:themeColor="background1" w:themeShade="80"/>
            </w:tcBorders>
            <w:shd w:val="clear" w:color="auto" w:fill="auto"/>
            <w:noWrap/>
            <w:vAlign w:val="bottom"/>
          </w:tcPr>
          <w:p w:rsidR="006F4123" w:rsidRDefault="006F4123" w:rsidP="00C16910">
            <w:pPr>
              <w:spacing w:after="0" w:line="228" w:lineRule="auto"/>
              <w:rPr>
                <w:rFonts w:cs="Arial"/>
                <w:b/>
                <w:bCs/>
                <w:sz w:val="12"/>
                <w:szCs w:val="12"/>
              </w:rPr>
            </w:pPr>
          </w:p>
        </w:tc>
        <w:tc>
          <w:tcPr>
            <w:tcW w:w="964" w:type="dxa"/>
            <w:tcBorders>
              <w:top w:val="single" w:sz="4" w:space="0" w:color="808080" w:themeColor="background1" w:themeShade="80"/>
              <w:left w:val="single" w:sz="4" w:space="0" w:color="808080" w:themeColor="background1" w:themeShade="80"/>
            </w:tcBorders>
            <w:shd w:val="clear" w:color="auto" w:fill="auto"/>
            <w:noWrap/>
            <w:vAlign w:val="bottom"/>
          </w:tcPr>
          <w:p w:rsidR="006F4123" w:rsidRDefault="006F4123" w:rsidP="00C16910">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6F4123" w:rsidRDefault="006F4123" w:rsidP="00C16910">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6F4123" w:rsidRDefault="006F4123" w:rsidP="00C16910">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6F4123" w:rsidRDefault="006F4123" w:rsidP="00C16910">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6F4123" w:rsidRDefault="006F4123" w:rsidP="00C16910">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6F4123" w:rsidRDefault="006F4123" w:rsidP="00C16910">
            <w:pPr>
              <w:spacing w:after="0" w:line="228" w:lineRule="auto"/>
              <w:ind w:right="113"/>
              <w:jc w:val="right"/>
              <w:rPr>
                <w:rFonts w:cs="Arial"/>
                <w:b/>
                <w:bCs/>
                <w:sz w:val="12"/>
                <w:szCs w:val="12"/>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b/>
                <w:bCs/>
                <w:sz w:val="16"/>
                <w:szCs w:val="16"/>
              </w:rPr>
              <w:t>Criminal offences against environment</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2425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133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258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876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1158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Environmental pollution</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rsidRPr="005A5BBB" w:rsidTr="005A5BBB">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sz w:val="16"/>
                <w:szCs w:val="16"/>
              </w:rPr>
            </w:pPr>
            <w:r>
              <w:rPr>
                <w:sz w:val="16"/>
                <w:szCs w:val="16"/>
              </w:rPr>
              <w:t>Failure to undertake environmental protection measures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Pr="005A5BBB" w:rsidRDefault="00757973" w:rsidP="006F4123">
            <w:pPr>
              <w:spacing w:after="0" w:line="228" w:lineRule="auto"/>
              <w:rPr>
                <w:sz w:val="16"/>
                <w:szCs w:val="16"/>
              </w:rPr>
            </w:pPr>
            <w:r w:rsidRPr="005A5BBB">
              <w:rPr>
                <w:sz w:val="16"/>
                <w:szCs w:val="16"/>
              </w:rPr>
              <w:t xml:space="preserve">Illegal construction and operation of facilities and installations polluting the environment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Damaging environmental protection facilities and installations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sz w:val="16"/>
                <w:szCs w:val="16"/>
              </w:rPr>
            </w:pPr>
            <w:r>
              <w:rPr>
                <w:rFonts w:cs="Arial"/>
                <w:sz w:val="16"/>
                <w:szCs w:val="16"/>
              </w:rPr>
              <w:t>Damaging the environment</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Destroying, damaging and taking abroad or in Serbia a protected natural asset</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sz w:val="16"/>
                <w:szCs w:val="16"/>
              </w:rPr>
            </w:pPr>
            <w:r>
              <w:rPr>
                <w:rFonts w:cs="Arial"/>
                <w:sz w:val="16"/>
                <w:szCs w:val="16"/>
              </w:rPr>
              <w:t>Bringing dangerous substances into Serbia and unlawful processing, depositing stockpiling dangerous substances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sz w:val="16"/>
                <w:szCs w:val="16"/>
              </w:rPr>
            </w:pPr>
            <w:r>
              <w:rPr>
                <w:rFonts w:cs="Arial"/>
                <w:sz w:val="16"/>
                <w:szCs w:val="16"/>
                <w:lang w:val="en"/>
              </w:rPr>
              <w:t xml:space="preserve">Violation of the right to be informed on the state of the environment  </w:t>
            </w:r>
            <w:r>
              <w:rPr>
                <w:rFonts w:cs="Arial"/>
                <w:sz w:val="16"/>
                <w:szCs w:val="16"/>
              </w:rPr>
              <w:t xml:space="preserve">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sz w:val="16"/>
                <w:szCs w:val="16"/>
              </w:rPr>
            </w:pPr>
            <w:r>
              <w:rPr>
                <w:sz w:val="16"/>
                <w:szCs w:val="16"/>
                <w:lang w:val="en"/>
              </w:rPr>
              <w:t xml:space="preserve">Killing and cruelty to animals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189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lang w:val="en"/>
              </w:rPr>
              <w:t xml:space="preserve">Transmitting of contagious animal and plant diseases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proofErr w:type="spellStart"/>
            <w:r>
              <w:rPr>
                <w:rFonts w:cs="Arial"/>
                <w:sz w:val="16"/>
                <w:szCs w:val="16"/>
                <w:lang w:val="en"/>
              </w:rPr>
              <w:t>Malpractive</w:t>
            </w:r>
            <w:proofErr w:type="spellEnd"/>
            <w:r>
              <w:rPr>
                <w:rFonts w:cs="Arial"/>
                <w:sz w:val="16"/>
                <w:szCs w:val="16"/>
                <w:lang w:val="en"/>
              </w:rPr>
              <w:t xml:space="preserve"> in veterinary service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lang w:val="en"/>
              </w:rPr>
              <w:t>Producing of harmful products for treating animals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lang w:val="en"/>
              </w:rPr>
              <w:t xml:space="preserve">Pollution of animal </w:t>
            </w:r>
            <w:proofErr w:type="spellStart"/>
            <w:r>
              <w:rPr>
                <w:rFonts w:cs="Arial"/>
                <w:sz w:val="16"/>
                <w:szCs w:val="16"/>
                <w:lang w:val="en"/>
              </w:rPr>
              <w:t>fooder</w:t>
            </w:r>
            <w:proofErr w:type="spellEnd"/>
            <w:r>
              <w:rPr>
                <w:rFonts w:cs="Arial"/>
                <w:sz w:val="16"/>
                <w:szCs w:val="16"/>
                <w:lang w:val="en"/>
              </w:rPr>
              <w:t xml:space="preserve"> and water</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lang w:val="en"/>
              </w:rPr>
              <w:t>Forest devastation</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sz w:val="16"/>
                <w:szCs w:val="16"/>
                <w:lang w:val="en"/>
              </w:rPr>
              <w:t>Forest theft</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1993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174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732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999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sz w:val="16"/>
                <w:szCs w:val="16"/>
                <w:lang w:val="en"/>
              </w:rPr>
              <w:t>Poaching game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sz w:val="16"/>
                <w:szCs w:val="16"/>
                <w:lang w:val="en"/>
              </w:rPr>
              <w:t>Poaching fish</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Default="00757973" w:rsidP="006F4123">
            <w:pPr>
              <w:spacing w:after="0" w:line="228" w:lineRule="auto"/>
              <w:ind w:right="113"/>
              <w:jc w:val="right"/>
              <w:rPr>
                <w:rFonts w:cs="Arial"/>
                <w:b/>
                <w:bCs/>
                <w:sz w:val="16"/>
                <w:szCs w:val="16"/>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b/>
                <w:bCs/>
                <w:sz w:val="16"/>
                <w:szCs w:val="16"/>
              </w:rPr>
              <w:t>Criminal offences against public safety of persons and property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1291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305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288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361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337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Causing general danger</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1053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231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265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287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270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Destroying and damaging public infrastructure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178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Causing danger by failing to ensure occupational safety measures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Construction work which does not comply with regulations and standards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Damage to dams, embankments and water supply facilities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Destroying, damaging and removing danger warning signs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 xml:space="preserve">Abuse of telecommunication signals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Failure to eliminate danger</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Unauthorised handling of explosives and flammable materials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Unlawful acquiring nuclear materials and endangering safety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Default="00757973" w:rsidP="006F4123">
            <w:pPr>
              <w:spacing w:after="0" w:line="228" w:lineRule="auto"/>
              <w:ind w:right="113"/>
              <w:jc w:val="right"/>
              <w:rPr>
                <w:rFonts w:cs="Arial"/>
                <w:b/>
                <w:bCs/>
                <w:sz w:val="16"/>
                <w:szCs w:val="16"/>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b/>
                <w:bCs/>
                <w:sz w:val="16"/>
                <w:szCs w:val="16"/>
              </w:rPr>
              <w:t>Criminal offences against safety of public traffic</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8701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2428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2534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2127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1612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Public traffic endangering</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8640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2413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2516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2114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1597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 xml:space="preserve">Endangering traffic by dangerous acts and dangerous means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proofErr w:type="spellStart"/>
            <w:r>
              <w:rPr>
                <w:rFonts w:cs="Arial"/>
                <w:sz w:val="16"/>
                <w:szCs w:val="16"/>
                <w:lang w:val="en"/>
              </w:rPr>
              <w:t>Endagenering</w:t>
            </w:r>
            <w:proofErr w:type="spellEnd"/>
            <w:r>
              <w:rPr>
                <w:rFonts w:cs="Arial"/>
                <w:sz w:val="16"/>
                <w:szCs w:val="16"/>
                <w:lang w:val="en"/>
              </w:rPr>
              <w:t xml:space="preserve"> air traffic safety by violence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Improper supervision of public traffic</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sz w:val="16"/>
                <w:szCs w:val="16"/>
              </w:rPr>
              <w:t>Failure to render aid to a person injured in a traffic accident</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Default="00757973" w:rsidP="006F4123">
            <w:pPr>
              <w:spacing w:after="0" w:line="228" w:lineRule="auto"/>
              <w:ind w:right="113"/>
              <w:jc w:val="right"/>
              <w:rPr>
                <w:rFonts w:cs="Arial"/>
                <w:b/>
                <w:bCs/>
                <w:sz w:val="16"/>
                <w:szCs w:val="16"/>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b/>
                <w:bCs/>
                <w:sz w:val="16"/>
                <w:szCs w:val="16"/>
              </w:rPr>
              <w:t>Criminal offences against safety of computer data</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lang w:val="en"/>
              </w:rPr>
              <w:t xml:space="preserve">Computer fraud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Unauthorised access to secured computer, computer network and electronic data processing</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Default="00757973" w:rsidP="006F4123">
            <w:pPr>
              <w:spacing w:after="0" w:line="228" w:lineRule="auto"/>
              <w:ind w:right="113"/>
              <w:jc w:val="right"/>
              <w:rPr>
                <w:rFonts w:cs="Arial"/>
                <w:b/>
                <w:bCs/>
                <w:sz w:val="16"/>
                <w:szCs w:val="16"/>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b/>
                <w:bCs/>
                <w:sz w:val="16"/>
                <w:szCs w:val="16"/>
              </w:rPr>
              <w:t>Criminal offences against constitutional order and security of the Republic of Serbia</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34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pStyle w:val="BodyText"/>
              <w:spacing w:after="0" w:line="228" w:lineRule="auto"/>
              <w:rPr>
                <w:rFonts w:cs="Arial"/>
                <w:sz w:val="16"/>
                <w:szCs w:val="16"/>
              </w:rPr>
            </w:pPr>
            <w:r>
              <w:rPr>
                <w:sz w:val="16"/>
                <w:szCs w:val="16"/>
              </w:rPr>
              <w:t>Attack against the constitutional order</w:t>
            </w:r>
            <w:r>
              <w:rPr>
                <w:b/>
                <w:sz w:val="24"/>
              </w:rPr>
              <w:t xml:space="preserve">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rsidTr="005A5BBB">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lang w:val="en"/>
              </w:rPr>
              <w:t>Espionage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rsidTr="005A5BBB">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sz w:val="16"/>
                <w:szCs w:val="16"/>
              </w:rPr>
              <w:t>Instigating national, racial and religious hatred and intolerance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rsidTr="005A5BBB">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lang w:val="en"/>
              </w:rPr>
              <w:t>Plotting of offences against the constitutional order and safety of Serbia</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Default="00757973" w:rsidP="006F4123">
            <w:pPr>
              <w:spacing w:after="0" w:line="228" w:lineRule="auto"/>
              <w:ind w:right="113"/>
              <w:jc w:val="right"/>
              <w:rPr>
                <w:rFonts w:cs="Arial"/>
                <w:b/>
                <w:bCs/>
                <w:sz w:val="16"/>
                <w:szCs w:val="16"/>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b/>
                <w:bCs/>
                <w:sz w:val="16"/>
                <w:szCs w:val="16"/>
              </w:rPr>
              <w:t xml:space="preserve">Criminal offences against government authorities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3893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90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314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1477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2012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Preventing an official in discharge of duty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rsidT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Attack on an official in discharge of duty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243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rsidTr="00757973">
        <w:trPr>
          <w:trHeight w:val="20"/>
          <w:jc w:val="center"/>
        </w:trPr>
        <w:tc>
          <w:tcPr>
            <w:tcW w:w="4422" w:type="dxa"/>
            <w:tcBorders>
              <w:right w:val="single" w:sz="4" w:space="0" w:color="808080" w:themeColor="background1" w:themeShade="80"/>
            </w:tcBorders>
            <w:shd w:val="clear" w:color="auto" w:fill="auto"/>
            <w:noWrap/>
            <w:vAlign w:val="bottom"/>
          </w:tcPr>
          <w:p w:rsidR="00757973" w:rsidRDefault="00757973" w:rsidP="006F4123">
            <w:pPr>
              <w:spacing w:after="0" w:line="228" w:lineRule="auto"/>
              <w:rPr>
                <w:rFonts w:cs="Arial"/>
                <w:sz w:val="16"/>
                <w:szCs w:val="16"/>
              </w:rPr>
            </w:pPr>
            <w:r>
              <w:rPr>
                <w:sz w:val="16"/>
                <w:szCs w:val="16"/>
              </w:rPr>
              <w:t xml:space="preserve">Participating in a group preventing an official in performance of duty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Removal and destroying of an official stamp and sign</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702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563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Seizure and destruction of official seal and document</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Impersonation</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Vigilantism</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2811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176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1295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1331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bl>
    <w:p w:rsidR="006F4123" w:rsidRDefault="006F4123"/>
    <w:p w:rsidR="006F4123" w:rsidRPr="00757973" w:rsidRDefault="006F4123" w:rsidP="006F4123">
      <w:pPr>
        <w:pStyle w:val="Naslovtabela"/>
        <w:numPr>
          <w:ilvl w:val="0"/>
          <w:numId w:val="0"/>
        </w:numPr>
        <w:spacing w:before="240" w:after="60" w:line="223" w:lineRule="auto"/>
        <w:rPr>
          <w:rFonts w:cs="Arial"/>
          <w:b w:val="0"/>
          <w:bCs/>
          <w:sz w:val="17"/>
          <w:szCs w:val="17"/>
        </w:rPr>
      </w:pPr>
      <w:r>
        <w:rPr>
          <w:rFonts w:cs="Arial"/>
          <w:bCs/>
          <w:szCs w:val="20"/>
        </w:rPr>
        <w:lastRenderedPageBreak/>
        <w:t>7.  Reported adult perpetrators by criminal offences</w:t>
      </w:r>
      <w:r>
        <w:t xml:space="preserve">, </w:t>
      </w:r>
      <w:proofErr w:type="gramStart"/>
      <w:r>
        <w:t xml:space="preserve">2019  </w:t>
      </w:r>
      <w:r w:rsidRPr="00757973">
        <w:rPr>
          <w:b w:val="0"/>
        </w:rPr>
        <w:t>(</w:t>
      </w:r>
      <w:proofErr w:type="gramEnd"/>
      <w:r w:rsidRPr="00757973">
        <w:rPr>
          <w:b w:val="0"/>
        </w:rPr>
        <w:t>continued)</w:t>
      </w:r>
      <w:r>
        <w:t xml:space="preserve"> </w:t>
      </w:r>
    </w:p>
    <w:tbl>
      <w:tblPr>
        <w:tblW w:w="0" w:type="auto"/>
        <w:jc w:val="center"/>
        <w:tblLayout w:type="fixed"/>
        <w:tblCellMar>
          <w:left w:w="28" w:type="dxa"/>
          <w:right w:w="28" w:type="dxa"/>
        </w:tblCellMar>
        <w:tblLook w:val="04A0" w:firstRow="1" w:lastRow="0" w:firstColumn="1" w:lastColumn="0" w:noHBand="0" w:noVBand="1"/>
      </w:tblPr>
      <w:tblGrid>
        <w:gridCol w:w="4422"/>
        <w:gridCol w:w="964"/>
        <w:gridCol w:w="964"/>
        <w:gridCol w:w="964"/>
        <w:gridCol w:w="964"/>
        <w:gridCol w:w="964"/>
        <w:gridCol w:w="964"/>
      </w:tblGrid>
      <w:tr w:rsidR="006F4123" w:rsidTr="00C16910">
        <w:trPr>
          <w:trHeight w:val="20"/>
          <w:jc w:val="center"/>
        </w:trPr>
        <w:tc>
          <w:tcPr>
            <w:tcW w:w="442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6F4123" w:rsidRDefault="006F4123" w:rsidP="00C16910">
            <w:pPr>
              <w:spacing w:line="228" w:lineRule="auto"/>
              <w:jc w:val="center"/>
              <w:rPr>
                <w:rFonts w:cs="Arial"/>
                <w:sz w:val="16"/>
                <w:szCs w:val="16"/>
              </w:rPr>
            </w:pPr>
          </w:p>
        </w:tc>
        <w:tc>
          <w:tcPr>
            <w:tcW w:w="57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rsidR="006F4123" w:rsidRDefault="006F4123" w:rsidP="00C16910">
            <w:pPr>
              <w:spacing w:before="80" w:after="80" w:line="228" w:lineRule="auto"/>
              <w:jc w:val="center"/>
              <w:rPr>
                <w:rFonts w:cs="Arial"/>
                <w:sz w:val="16"/>
                <w:szCs w:val="16"/>
              </w:rPr>
            </w:pPr>
            <w:r>
              <w:rPr>
                <w:rFonts w:cs="Arial"/>
                <w:sz w:val="16"/>
                <w:szCs w:val="16"/>
              </w:rPr>
              <w:t>Republic of Serbia</w:t>
            </w:r>
          </w:p>
        </w:tc>
      </w:tr>
      <w:tr w:rsidR="006F4123" w:rsidTr="00C16910">
        <w:trPr>
          <w:trHeight w:val="20"/>
          <w:jc w:val="center"/>
        </w:trPr>
        <w:tc>
          <w:tcPr>
            <w:tcW w:w="442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4123" w:rsidRDefault="006F4123" w:rsidP="00C16910">
            <w:pPr>
              <w:spacing w:line="228" w:lineRule="auto"/>
              <w:rPr>
                <w:rFonts w:cs="Arial"/>
                <w:sz w:val="16"/>
                <w:szCs w:val="16"/>
              </w:rPr>
            </w:pPr>
          </w:p>
        </w:tc>
        <w:tc>
          <w:tcPr>
            <w:tcW w:w="96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6F4123" w:rsidRDefault="006F4123" w:rsidP="00C16910">
            <w:pPr>
              <w:spacing w:after="0" w:line="228" w:lineRule="auto"/>
              <w:jc w:val="center"/>
              <w:rPr>
                <w:rFonts w:cs="Arial"/>
                <w:sz w:val="16"/>
                <w:szCs w:val="16"/>
              </w:rPr>
            </w:pPr>
            <w:r>
              <w:rPr>
                <w:rFonts w:cs="Arial"/>
                <w:sz w:val="16"/>
                <w:szCs w:val="16"/>
              </w:rPr>
              <w:t>Total</w:t>
            </w:r>
          </w:p>
        </w:tc>
        <w:tc>
          <w:tcPr>
            <w:tcW w:w="19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6F4123" w:rsidRDefault="006F4123" w:rsidP="00C16910">
            <w:pPr>
              <w:spacing w:before="80" w:after="80" w:line="228" w:lineRule="auto"/>
              <w:jc w:val="center"/>
              <w:rPr>
                <w:rFonts w:cs="Arial"/>
                <w:sz w:val="16"/>
                <w:szCs w:val="16"/>
              </w:rPr>
            </w:pPr>
            <w:proofErr w:type="spellStart"/>
            <w:r>
              <w:rPr>
                <w:rFonts w:cs="Arial"/>
                <w:sz w:val="16"/>
                <w:szCs w:val="16"/>
              </w:rPr>
              <w:t>Srbija</w:t>
            </w:r>
            <w:proofErr w:type="spellEnd"/>
            <w:r>
              <w:rPr>
                <w:rFonts w:cs="Arial"/>
                <w:sz w:val="16"/>
                <w:szCs w:val="16"/>
              </w:rPr>
              <w:t xml:space="preserve"> – sever</w:t>
            </w:r>
          </w:p>
        </w:tc>
        <w:tc>
          <w:tcPr>
            <w:tcW w:w="28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rsidR="006F4123" w:rsidRDefault="006F4123" w:rsidP="00C16910">
            <w:pPr>
              <w:spacing w:before="80" w:after="80" w:line="228" w:lineRule="auto"/>
              <w:jc w:val="center"/>
              <w:rPr>
                <w:rFonts w:cs="Arial"/>
                <w:sz w:val="16"/>
                <w:szCs w:val="16"/>
              </w:rPr>
            </w:pPr>
            <w:proofErr w:type="spellStart"/>
            <w:r>
              <w:rPr>
                <w:rFonts w:cs="Arial"/>
                <w:sz w:val="16"/>
                <w:szCs w:val="16"/>
              </w:rPr>
              <w:t>Srbija</w:t>
            </w:r>
            <w:proofErr w:type="spellEnd"/>
            <w:r>
              <w:rPr>
                <w:rFonts w:cs="Arial"/>
                <w:sz w:val="16"/>
                <w:szCs w:val="16"/>
              </w:rPr>
              <w:t xml:space="preserve"> – jug</w:t>
            </w:r>
          </w:p>
        </w:tc>
      </w:tr>
      <w:tr w:rsidR="006F4123" w:rsidTr="00C16910">
        <w:trPr>
          <w:trHeight w:val="20"/>
          <w:jc w:val="center"/>
        </w:trPr>
        <w:tc>
          <w:tcPr>
            <w:tcW w:w="442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4123" w:rsidRDefault="006F4123" w:rsidP="00C16910">
            <w:pPr>
              <w:spacing w:line="228" w:lineRule="auto"/>
              <w:rPr>
                <w:rFonts w:cs="Arial"/>
                <w:sz w:val="16"/>
                <w:szCs w:val="16"/>
              </w:rPr>
            </w:pPr>
          </w:p>
        </w:tc>
        <w:tc>
          <w:tcPr>
            <w:tcW w:w="96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4123" w:rsidRDefault="006F4123" w:rsidP="00C16910">
            <w:pPr>
              <w:spacing w:after="0" w:line="228" w:lineRule="auto"/>
              <w:rPr>
                <w:rFonts w:cs="Arial"/>
                <w:sz w:val="16"/>
                <w:szCs w:val="16"/>
              </w:rPr>
            </w:pP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F4123" w:rsidRDefault="006F4123" w:rsidP="00C16910">
            <w:pPr>
              <w:spacing w:after="0" w:line="228" w:lineRule="auto"/>
              <w:jc w:val="center"/>
              <w:rPr>
                <w:rFonts w:cs="Arial"/>
                <w:sz w:val="16"/>
                <w:szCs w:val="16"/>
              </w:rPr>
            </w:pPr>
            <w:proofErr w:type="spellStart"/>
            <w:r>
              <w:rPr>
                <w:rFonts w:cs="Arial"/>
                <w:sz w:val="16"/>
                <w:szCs w:val="16"/>
              </w:rPr>
              <w:t>Beogradski</w:t>
            </w:r>
            <w:proofErr w:type="spellEnd"/>
            <w:r>
              <w:rPr>
                <w:rFonts w:cs="Arial"/>
                <w:sz w:val="16"/>
                <w:szCs w:val="16"/>
              </w:rPr>
              <w:t xml:space="preserve"> region</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F4123" w:rsidRDefault="006F4123" w:rsidP="00C16910">
            <w:pPr>
              <w:spacing w:after="0" w:line="228" w:lineRule="auto"/>
              <w:jc w:val="center"/>
              <w:rPr>
                <w:rFonts w:cs="Arial"/>
                <w:sz w:val="16"/>
                <w:szCs w:val="16"/>
              </w:rPr>
            </w:pPr>
            <w:r>
              <w:rPr>
                <w:rFonts w:cs="Arial"/>
                <w:sz w:val="16"/>
                <w:szCs w:val="16"/>
              </w:rPr>
              <w:t xml:space="preserve">Region </w:t>
            </w:r>
            <w:proofErr w:type="spellStart"/>
            <w:r>
              <w:rPr>
                <w:rFonts w:cs="Arial"/>
                <w:sz w:val="16"/>
                <w:szCs w:val="16"/>
              </w:rPr>
              <w:t>Vojvodine</w:t>
            </w:r>
            <w:proofErr w:type="spellEnd"/>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F4123" w:rsidRDefault="006F4123" w:rsidP="00C16910">
            <w:pPr>
              <w:spacing w:after="0" w:line="228" w:lineRule="auto"/>
              <w:jc w:val="center"/>
              <w:rPr>
                <w:rFonts w:cs="Arial"/>
                <w:sz w:val="16"/>
                <w:szCs w:val="16"/>
              </w:rPr>
            </w:pPr>
            <w:r>
              <w:rPr>
                <w:rFonts w:cs="Arial"/>
                <w:sz w:val="16"/>
                <w:szCs w:val="16"/>
              </w:rPr>
              <w:t xml:space="preserve">Region </w:t>
            </w:r>
            <w:proofErr w:type="spellStart"/>
            <w:r>
              <w:rPr>
                <w:rFonts w:cs="Arial"/>
                <w:sz w:val="16"/>
                <w:szCs w:val="16"/>
              </w:rPr>
              <w:t>Šumadije</w:t>
            </w:r>
            <w:proofErr w:type="spellEnd"/>
            <w:r>
              <w:rPr>
                <w:rFonts w:cs="Arial"/>
                <w:sz w:val="16"/>
                <w:szCs w:val="16"/>
              </w:rPr>
              <w:t xml:space="preserve"> </w:t>
            </w:r>
            <w:proofErr w:type="spellStart"/>
            <w:r>
              <w:rPr>
                <w:rFonts w:cs="Arial"/>
                <w:sz w:val="16"/>
                <w:szCs w:val="16"/>
              </w:rPr>
              <w:t>i</w:t>
            </w:r>
            <w:proofErr w:type="spellEnd"/>
            <w:r>
              <w:rPr>
                <w:rFonts w:cs="Arial"/>
                <w:sz w:val="16"/>
                <w:szCs w:val="16"/>
              </w:rPr>
              <w:t xml:space="preserve"> </w:t>
            </w:r>
            <w:proofErr w:type="spellStart"/>
            <w:r>
              <w:rPr>
                <w:rFonts w:cs="Arial"/>
                <w:sz w:val="16"/>
                <w:szCs w:val="16"/>
              </w:rPr>
              <w:t>Zapadne</w:t>
            </w:r>
            <w:proofErr w:type="spellEnd"/>
            <w:r>
              <w:rPr>
                <w:rFonts w:cs="Arial"/>
                <w:sz w:val="16"/>
                <w:szCs w:val="16"/>
              </w:rPr>
              <w:t xml:space="preserve"> </w:t>
            </w:r>
            <w:proofErr w:type="spellStart"/>
            <w:r>
              <w:rPr>
                <w:rFonts w:cs="Arial"/>
                <w:sz w:val="16"/>
                <w:szCs w:val="16"/>
              </w:rPr>
              <w:t>Srbije</w:t>
            </w:r>
            <w:proofErr w:type="spellEnd"/>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F4123" w:rsidRDefault="006F4123" w:rsidP="00C16910">
            <w:pPr>
              <w:spacing w:after="0" w:line="228" w:lineRule="auto"/>
              <w:jc w:val="center"/>
              <w:rPr>
                <w:rFonts w:cs="Arial"/>
                <w:sz w:val="16"/>
                <w:szCs w:val="16"/>
                <w:lang w:val="de-DE"/>
              </w:rPr>
            </w:pPr>
            <w:r>
              <w:rPr>
                <w:rFonts w:cs="Arial"/>
                <w:sz w:val="16"/>
                <w:szCs w:val="16"/>
                <w:lang w:val="de-DE"/>
              </w:rPr>
              <w:t>Region Južne i Istočne Srbije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6F4123" w:rsidRDefault="006F4123" w:rsidP="00C16910">
            <w:pPr>
              <w:spacing w:after="0" w:line="228" w:lineRule="auto"/>
              <w:jc w:val="center"/>
              <w:rPr>
                <w:rFonts w:cs="Arial"/>
                <w:sz w:val="16"/>
                <w:szCs w:val="16"/>
              </w:rPr>
            </w:pPr>
            <w:r>
              <w:rPr>
                <w:rFonts w:cs="Arial"/>
                <w:sz w:val="16"/>
                <w:szCs w:val="16"/>
              </w:rPr>
              <w:t xml:space="preserve">Region Kosovo </w:t>
            </w:r>
            <w:proofErr w:type="spellStart"/>
            <w:r>
              <w:rPr>
                <w:rFonts w:cs="Arial"/>
                <w:sz w:val="16"/>
                <w:szCs w:val="16"/>
              </w:rPr>
              <w:t>i</w:t>
            </w:r>
            <w:proofErr w:type="spellEnd"/>
            <w:r>
              <w:rPr>
                <w:rFonts w:cs="Arial"/>
                <w:sz w:val="16"/>
                <w:szCs w:val="16"/>
              </w:rPr>
              <w:t xml:space="preserve"> </w:t>
            </w:r>
            <w:proofErr w:type="spellStart"/>
            <w:r>
              <w:rPr>
                <w:rFonts w:cs="Arial"/>
                <w:sz w:val="16"/>
                <w:szCs w:val="16"/>
              </w:rPr>
              <w:t>Metohija</w:t>
            </w:r>
            <w:proofErr w:type="spellEnd"/>
          </w:p>
        </w:tc>
      </w:tr>
      <w:tr w:rsidR="006F4123" w:rsidTr="00C16910">
        <w:trPr>
          <w:trHeight w:val="20"/>
          <w:jc w:val="center"/>
        </w:trPr>
        <w:tc>
          <w:tcPr>
            <w:tcW w:w="4422" w:type="dxa"/>
            <w:tcBorders>
              <w:top w:val="single" w:sz="4" w:space="0" w:color="808080" w:themeColor="background1" w:themeShade="80"/>
              <w:right w:val="single" w:sz="4" w:space="0" w:color="808080" w:themeColor="background1" w:themeShade="80"/>
            </w:tcBorders>
            <w:shd w:val="clear" w:color="auto" w:fill="auto"/>
            <w:noWrap/>
            <w:vAlign w:val="bottom"/>
          </w:tcPr>
          <w:p w:rsidR="006F4123" w:rsidRDefault="006F4123" w:rsidP="00C16910">
            <w:pPr>
              <w:spacing w:after="0" w:line="228" w:lineRule="auto"/>
              <w:rPr>
                <w:rFonts w:cs="Arial"/>
                <w:b/>
                <w:bCs/>
                <w:sz w:val="12"/>
                <w:szCs w:val="12"/>
              </w:rPr>
            </w:pPr>
          </w:p>
        </w:tc>
        <w:tc>
          <w:tcPr>
            <w:tcW w:w="964" w:type="dxa"/>
            <w:tcBorders>
              <w:top w:val="single" w:sz="4" w:space="0" w:color="808080" w:themeColor="background1" w:themeShade="80"/>
              <w:left w:val="single" w:sz="4" w:space="0" w:color="808080" w:themeColor="background1" w:themeShade="80"/>
            </w:tcBorders>
            <w:shd w:val="clear" w:color="auto" w:fill="auto"/>
            <w:noWrap/>
            <w:vAlign w:val="bottom"/>
          </w:tcPr>
          <w:p w:rsidR="006F4123" w:rsidRDefault="006F4123" w:rsidP="00C16910">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6F4123" w:rsidRDefault="006F4123" w:rsidP="00C16910">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6F4123" w:rsidRDefault="006F4123" w:rsidP="00C16910">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6F4123" w:rsidRDefault="006F4123" w:rsidP="00C16910">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6F4123" w:rsidRDefault="006F4123" w:rsidP="00C16910">
            <w:pPr>
              <w:spacing w:after="0" w:line="228" w:lineRule="auto"/>
              <w:ind w:right="113"/>
              <w:jc w:val="right"/>
              <w:rPr>
                <w:rFonts w:cs="Arial"/>
                <w:b/>
                <w:bCs/>
                <w:sz w:val="12"/>
                <w:szCs w:val="12"/>
              </w:rPr>
            </w:pPr>
          </w:p>
        </w:tc>
        <w:tc>
          <w:tcPr>
            <w:tcW w:w="964" w:type="dxa"/>
            <w:tcBorders>
              <w:top w:val="single" w:sz="4" w:space="0" w:color="808080" w:themeColor="background1" w:themeShade="80"/>
            </w:tcBorders>
            <w:shd w:val="clear" w:color="auto" w:fill="auto"/>
            <w:noWrap/>
            <w:vAlign w:val="bottom"/>
          </w:tcPr>
          <w:p w:rsidR="006F4123" w:rsidRDefault="006F4123" w:rsidP="00C16910">
            <w:pPr>
              <w:spacing w:after="0" w:line="228" w:lineRule="auto"/>
              <w:ind w:right="113"/>
              <w:jc w:val="right"/>
              <w:rPr>
                <w:rFonts w:cs="Arial"/>
                <w:b/>
                <w:bCs/>
                <w:sz w:val="12"/>
                <w:szCs w:val="12"/>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b/>
                <w:bCs/>
                <w:sz w:val="16"/>
                <w:szCs w:val="16"/>
              </w:rPr>
              <w:t>Criminal offences against jurisdiction</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1048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132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214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354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348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Failure to report preparation of a criminal offence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Failure to report a criminal offence and perpetrator</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Accessory after the act</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False reporting</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418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131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146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Perjury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378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149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126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 xml:space="preserve">Obstruction of justice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Preventing and obstructing proof</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Violation of proceedings confidentiality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lang w:val="en"/>
              </w:rPr>
              <w:t>Fai</w:t>
            </w:r>
            <w:r>
              <w:rPr>
                <w:sz w:val="16"/>
                <w:szCs w:val="16"/>
              </w:rPr>
              <w:t>lure to enforce a decision</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 xml:space="preserve">Violation of imposed security measure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Quasi notary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Default="00757973" w:rsidP="006F4123">
            <w:pPr>
              <w:spacing w:after="0" w:line="228" w:lineRule="auto"/>
              <w:ind w:right="113"/>
              <w:jc w:val="right"/>
              <w:rPr>
                <w:rFonts w:cs="Arial"/>
                <w:b/>
                <w:bCs/>
                <w:sz w:val="16"/>
                <w:szCs w:val="16"/>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b/>
                <w:sz w:val="16"/>
                <w:szCs w:val="16"/>
              </w:rPr>
              <w:t>Criminal offences against public peace and order</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3154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554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650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893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1057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Causing panic and disorder</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 xml:space="preserve">Violent behaviour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1304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216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220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422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446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 xml:space="preserve">Violent behaviour at sports events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Conspiracy to commit a crime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Alliance to commit crime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Unauthorised manufacture, possession and trafficking of firearms and explosives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1074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198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227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297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352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lang w:val="en"/>
              </w:rPr>
              <w:t>Participating in a group committing crime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lang w:val="en"/>
              </w:rPr>
              <w:t xml:space="preserve">Illegal state </w:t>
            </w:r>
            <w:proofErr w:type="spellStart"/>
            <w:r>
              <w:rPr>
                <w:rFonts w:cs="Arial"/>
                <w:sz w:val="16"/>
                <w:szCs w:val="16"/>
                <w:lang w:val="en"/>
              </w:rPr>
              <w:t>boder</w:t>
            </w:r>
            <w:proofErr w:type="spellEnd"/>
            <w:r>
              <w:rPr>
                <w:rFonts w:cs="Arial"/>
                <w:sz w:val="16"/>
                <w:szCs w:val="16"/>
                <w:lang w:val="en"/>
              </w:rPr>
              <w:t xml:space="preserve"> crossing and human smuggling</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155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Facilitating the abuse of exercising the rights to asylum in a foreign country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Abuse of warning signs and signs for help</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Illegal organization of lottery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134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Illegal archaeological works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Illegal engagement in particular activity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192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sz w:val="16"/>
                <w:szCs w:val="16"/>
              </w:rPr>
              <w:t>Desecration of grave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sz w:val="16"/>
                <w:szCs w:val="16"/>
              </w:rPr>
            </w:pP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Default="00757973" w:rsidP="006F4123">
            <w:pPr>
              <w:spacing w:after="0" w:line="228" w:lineRule="auto"/>
              <w:ind w:right="113"/>
              <w:jc w:val="right"/>
              <w:rPr>
                <w:rFonts w:cs="Arial"/>
                <w:b/>
                <w:bCs/>
                <w:sz w:val="16"/>
                <w:szCs w:val="16"/>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b/>
                <w:sz w:val="16"/>
                <w:szCs w:val="16"/>
              </w:rPr>
              <w:t>Criminal offences against legal transactions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3236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633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993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771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839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 xml:space="preserve">Particular cases of document counterfeiting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605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376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Document counterfeiting</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1514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304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246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476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488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 xml:space="preserve">Official document counterfeiting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283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124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Incitement to certification of false content</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834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274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332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Default="00757973" w:rsidP="006F4123">
            <w:pPr>
              <w:spacing w:after="0" w:line="228" w:lineRule="auto"/>
              <w:ind w:right="113"/>
              <w:jc w:val="right"/>
              <w:rPr>
                <w:rFonts w:cs="Arial"/>
                <w:b/>
                <w:bCs/>
                <w:sz w:val="16"/>
                <w:szCs w:val="16"/>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b/>
                <w:bCs/>
                <w:sz w:val="16"/>
                <w:szCs w:val="16"/>
              </w:rPr>
              <w:t>Criminal offences against official duty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1429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228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171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666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364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Abuse of power</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492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139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213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Violation of law by a judge, public prosecutor and his deputy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605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337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192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Dereliction of duty</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keepNext/>
              <w:tabs>
                <w:tab w:val="left" w:pos="1080"/>
              </w:tabs>
              <w:spacing w:after="0" w:line="228" w:lineRule="auto"/>
              <w:ind w:right="29"/>
              <w:rPr>
                <w:rFonts w:cs="Arial"/>
                <w:sz w:val="16"/>
                <w:szCs w:val="16"/>
              </w:rPr>
            </w:pPr>
            <w:r>
              <w:rPr>
                <w:bCs/>
                <w:sz w:val="16"/>
                <w:szCs w:val="16"/>
              </w:rPr>
              <w:t>Spending funds from the budget for a purpose other than designated</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Unlawful collection and payment</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Fraud in service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Embezzlement</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Unauthorised use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Trading in influence</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 xml:space="preserve">Passive bribery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9</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 xml:space="preserve">Active bribery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20</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Revealing of official secret</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Default="00757973" w:rsidP="006F4123">
            <w:pPr>
              <w:spacing w:after="0" w:line="228" w:lineRule="auto"/>
              <w:ind w:right="113"/>
              <w:jc w:val="right"/>
              <w:rPr>
                <w:rFonts w:cs="Arial"/>
                <w:b/>
                <w:bCs/>
                <w:sz w:val="16"/>
                <w:szCs w:val="16"/>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b/>
                <w:bCs/>
                <w:sz w:val="16"/>
                <w:szCs w:val="16"/>
              </w:rPr>
              <w:t>Criminal offences against humanity and other properties protected by international law</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61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41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r>
      <w:tr w:rsidR="00757973" w:rsidT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rPr>
            </w:pPr>
            <w:r>
              <w:rPr>
                <w:rFonts w:cs="Arial"/>
                <w:sz w:val="16"/>
                <w:szCs w:val="16"/>
              </w:rPr>
              <w:t xml:space="preserve">War crime against </w:t>
            </w:r>
            <w:r>
              <w:rPr>
                <w:rFonts w:cs="Arial"/>
                <w:sz w:val="16"/>
                <w:szCs w:val="16"/>
                <w:lang w:val="en"/>
              </w:rPr>
              <w:t xml:space="preserve">humanity </w:t>
            </w:r>
            <w:r>
              <w:rPr>
                <w:rFonts w:cs="Arial"/>
                <w:sz w:val="16"/>
                <w:szCs w:val="16"/>
              </w:rPr>
              <w:t xml:space="preserve">civilian population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bottom"/>
          </w:tcPr>
          <w:p w:rsidR="00757973" w:rsidRDefault="00757973" w:rsidP="006F4123">
            <w:pPr>
              <w:spacing w:after="0" w:line="228" w:lineRule="auto"/>
              <w:rPr>
                <w:rFonts w:cs="Arial"/>
                <w:sz w:val="16"/>
                <w:szCs w:val="16"/>
              </w:rPr>
            </w:pPr>
            <w:r>
              <w:rPr>
                <w:sz w:val="16"/>
                <w:szCs w:val="16"/>
              </w:rPr>
              <w:t xml:space="preserve">War crime against </w:t>
            </w:r>
            <w:r>
              <w:rPr>
                <w:sz w:val="16"/>
                <w:szCs w:val="16"/>
                <w:lang w:val="en"/>
              </w:rPr>
              <w:t xml:space="preserve">civilian population </w:t>
            </w:r>
            <w:r>
              <w:t xml:space="preserve">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rsidTr="00757973">
        <w:trPr>
          <w:trHeight w:val="20"/>
          <w:jc w:val="center"/>
        </w:trPr>
        <w:tc>
          <w:tcPr>
            <w:tcW w:w="4422" w:type="dxa"/>
            <w:tcBorders>
              <w:right w:val="single" w:sz="4" w:space="0" w:color="808080" w:themeColor="background1" w:themeShade="80"/>
            </w:tcBorders>
            <w:shd w:val="clear" w:color="auto" w:fill="auto"/>
            <w:noWrap/>
            <w:vAlign w:val="bottom"/>
          </w:tcPr>
          <w:p w:rsidR="00757973" w:rsidRDefault="00757973" w:rsidP="006F4123">
            <w:pPr>
              <w:spacing w:after="0" w:line="228" w:lineRule="auto"/>
              <w:rPr>
                <w:rFonts w:cs="Arial"/>
                <w:sz w:val="16"/>
                <w:szCs w:val="16"/>
                <w:lang w:val="en"/>
              </w:rPr>
            </w:pPr>
            <w:r>
              <w:rPr>
                <w:rStyle w:val="Emphasis"/>
                <w:rFonts w:cs="Arial"/>
                <w:bCs/>
                <w:i w:val="0"/>
                <w:iCs w:val="0"/>
                <w:sz w:val="16"/>
                <w:szCs w:val="16"/>
                <w:shd w:val="clear" w:color="auto" w:fill="FFFFFF"/>
                <w:lang w:val="en"/>
              </w:rPr>
              <w:t>Abuse of international signs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sz w:val="16"/>
                <w:szCs w:val="16"/>
              </w:rPr>
            </w:pPr>
            <w:r>
              <w:rPr>
                <w:rFonts w:cs="Arial"/>
                <w:sz w:val="16"/>
                <w:szCs w:val="16"/>
              </w:rPr>
              <w:t xml:space="preserve">Racial and other discrimination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sz w:val="16"/>
                <w:szCs w:val="16"/>
                <w:lang w:val="en"/>
              </w:rPr>
            </w:pPr>
            <w:r>
              <w:rPr>
                <w:rFonts w:cs="Arial"/>
                <w:sz w:val="16"/>
                <w:szCs w:val="16"/>
              </w:rPr>
              <w:t>Human trafficking</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8</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6</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lang w:val="en"/>
              </w:rPr>
              <w:t>Trafficking in minors for adoption</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sz w:val="16"/>
                <w:szCs w:val="16"/>
                <w:lang w:val="en"/>
              </w:rPr>
            </w:pPr>
            <w:r>
              <w:rPr>
                <w:rFonts w:cs="Arial"/>
                <w:sz w:val="16"/>
                <w:szCs w:val="16"/>
                <w:lang w:val="en"/>
              </w:rPr>
              <w:t>Terrorism</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Default="00757973" w:rsidP="006F4123">
            <w:pPr>
              <w:spacing w:after="0" w:line="228" w:lineRule="auto"/>
              <w:ind w:right="113"/>
              <w:jc w:val="right"/>
              <w:rPr>
                <w:rFonts w:cs="Arial"/>
                <w:b/>
                <w:bCs/>
                <w:sz w:val="16"/>
                <w:szCs w:val="16"/>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b/>
                <w:bCs/>
                <w:sz w:val="16"/>
                <w:szCs w:val="16"/>
              </w:rPr>
              <w:t>Criminal offences against the Army of Serbia</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4</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sz w:val="16"/>
                <w:szCs w:val="16"/>
              </w:rPr>
            </w:pPr>
            <w:r>
              <w:rPr>
                <w:sz w:val="16"/>
                <w:szCs w:val="16"/>
              </w:rPr>
              <w:t>Evasion of military service by self-disablement or deceit</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bottom"/>
          </w:tcPr>
          <w:p w:rsidR="00757973" w:rsidRDefault="00757973" w:rsidP="006F4123">
            <w:pPr>
              <w:spacing w:after="0" w:line="228" w:lineRule="auto"/>
              <w:rPr>
                <w:rFonts w:cs="Arial"/>
                <w:sz w:val="16"/>
                <w:szCs w:val="16"/>
              </w:rPr>
            </w:pPr>
            <w:r>
              <w:rPr>
                <w:sz w:val="16"/>
                <w:szCs w:val="16"/>
              </w:rPr>
              <w:t>Maltreating of subordinate or junior</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vAlign w:val="bottom"/>
          </w:tcPr>
          <w:p w:rsidR="00757973" w:rsidRDefault="00757973" w:rsidP="006F4123">
            <w:pPr>
              <w:spacing w:after="0" w:line="228" w:lineRule="auto"/>
              <w:rPr>
                <w:rFonts w:cs="Arial"/>
                <w:sz w:val="16"/>
                <w:szCs w:val="16"/>
              </w:rPr>
            </w:pPr>
            <w:r>
              <w:rPr>
                <w:sz w:val="16"/>
                <w:szCs w:val="16"/>
              </w:rPr>
              <w:t>Failure to undertake measures for security of a military unit</w:t>
            </w:r>
            <w:r>
              <w:rPr>
                <w:rFonts w:cs="Arial"/>
                <w:sz w:val="16"/>
                <w:szCs w:val="16"/>
              </w:rPr>
              <w:t xml:space="preserve"> </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rPr>
                <w:rFonts w:cs="Arial"/>
                <w:sz w:val="16"/>
                <w:szCs w:val="16"/>
              </w:rPr>
            </w:pPr>
            <w:r>
              <w:rPr>
                <w:rFonts w:cs="Arial"/>
                <w:sz w:val="16"/>
                <w:szCs w:val="16"/>
              </w:rPr>
              <w:t>Theft of weapons or parts of combat equipment</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sz w:val="16"/>
                <w:szCs w:val="16"/>
              </w:rPr>
              <w:t>Unauthorised access to military facilities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1</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sidRPr="002252EF">
              <w:rPr>
                <w:rFonts w:cs="Arial"/>
                <w:sz w:val="16"/>
                <w:szCs w:val="16"/>
              </w:rPr>
              <w:t>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sz w:val="16"/>
                <w:szCs w:val="16"/>
              </w:rPr>
            </w:pPr>
            <w:r>
              <w:rPr>
                <w:rFonts w:cs="Arial"/>
                <w:sz w:val="16"/>
                <w:szCs w:val="16"/>
              </w:rPr>
              <w:t>...</w:t>
            </w: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p>
        </w:tc>
        <w:tc>
          <w:tcPr>
            <w:tcW w:w="964" w:type="dxa"/>
            <w:shd w:val="clear" w:color="auto" w:fill="auto"/>
            <w:noWrap/>
            <w:vAlign w:val="bottom"/>
          </w:tcPr>
          <w:p w:rsidR="00757973" w:rsidRDefault="00757973" w:rsidP="006F4123">
            <w:pPr>
              <w:spacing w:after="0" w:line="228" w:lineRule="auto"/>
              <w:ind w:right="113"/>
              <w:jc w:val="right"/>
              <w:rPr>
                <w:rFonts w:cs="Arial"/>
                <w:b/>
                <w:bCs/>
                <w:sz w:val="16"/>
                <w:szCs w:val="16"/>
              </w:rPr>
            </w:pPr>
          </w:p>
        </w:tc>
      </w:tr>
      <w:tr w:rsidR="00757973">
        <w:trPr>
          <w:trHeight w:val="20"/>
          <w:jc w:val="center"/>
        </w:trPr>
        <w:tc>
          <w:tcPr>
            <w:tcW w:w="4422" w:type="dxa"/>
            <w:tcBorders>
              <w:right w:val="single" w:sz="4" w:space="0" w:color="808080" w:themeColor="background1" w:themeShade="80"/>
            </w:tcBorders>
            <w:shd w:val="clear" w:color="auto" w:fill="auto"/>
            <w:noWrap/>
          </w:tcPr>
          <w:p w:rsidR="00757973" w:rsidRDefault="00757973" w:rsidP="006F4123">
            <w:pPr>
              <w:spacing w:after="0" w:line="228" w:lineRule="auto"/>
              <w:ind w:right="113"/>
              <w:rPr>
                <w:rFonts w:cs="Arial"/>
                <w:b/>
                <w:bCs/>
                <w:sz w:val="16"/>
                <w:szCs w:val="16"/>
              </w:rPr>
            </w:pPr>
            <w:r>
              <w:rPr>
                <w:rFonts w:cs="Arial"/>
                <w:b/>
                <w:bCs/>
                <w:sz w:val="16"/>
                <w:szCs w:val="16"/>
              </w:rPr>
              <w:t>Other criminal offences (particular laws)</w:t>
            </w:r>
          </w:p>
        </w:tc>
        <w:tc>
          <w:tcPr>
            <w:tcW w:w="964" w:type="dxa"/>
            <w:tcBorders>
              <w:left w:val="single" w:sz="4" w:space="0" w:color="808080" w:themeColor="background1" w:themeShade="80"/>
            </w:tcBorders>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1297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102</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363</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467</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sidRPr="002252EF">
              <w:rPr>
                <w:rFonts w:cs="Arial"/>
                <w:b/>
                <w:bCs/>
                <w:sz w:val="16"/>
                <w:szCs w:val="16"/>
              </w:rPr>
              <w:t>365</w:t>
            </w:r>
          </w:p>
        </w:tc>
        <w:tc>
          <w:tcPr>
            <w:tcW w:w="964" w:type="dxa"/>
            <w:shd w:val="clear" w:color="auto" w:fill="auto"/>
            <w:noWrap/>
            <w:vAlign w:val="bottom"/>
          </w:tcPr>
          <w:p w:rsidR="00757973" w:rsidRPr="002252EF" w:rsidRDefault="00757973" w:rsidP="006F4123">
            <w:pPr>
              <w:spacing w:after="0" w:line="228" w:lineRule="auto"/>
              <w:ind w:right="113"/>
              <w:jc w:val="right"/>
              <w:rPr>
                <w:rFonts w:cs="Arial"/>
                <w:b/>
                <w:bCs/>
                <w:sz w:val="16"/>
                <w:szCs w:val="16"/>
              </w:rPr>
            </w:pPr>
            <w:r>
              <w:rPr>
                <w:rFonts w:cs="Arial"/>
                <w:b/>
                <w:bCs/>
                <w:sz w:val="16"/>
                <w:szCs w:val="16"/>
              </w:rPr>
              <w:t>...</w:t>
            </w:r>
          </w:p>
        </w:tc>
      </w:tr>
    </w:tbl>
    <w:p w:rsidR="00021E36" w:rsidRDefault="00021E36">
      <w:pPr>
        <w:pStyle w:val="Naslovtabela"/>
        <w:numPr>
          <w:ilvl w:val="0"/>
          <w:numId w:val="0"/>
        </w:numPr>
        <w:spacing w:before="0" w:after="60" w:line="252" w:lineRule="auto"/>
        <w:rPr>
          <w:rFonts w:cs="Arial"/>
          <w:bCs/>
          <w:szCs w:val="20"/>
        </w:rPr>
      </w:pPr>
    </w:p>
    <w:p w:rsidR="00021E36" w:rsidRDefault="00021E36">
      <w:pPr>
        <w:pStyle w:val="Naslovtabela"/>
        <w:numPr>
          <w:ilvl w:val="0"/>
          <w:numId w:val="0"/>
        </w:numPr>
        <w:spacing w:before="0" w:after="60" w:line="252" w:lineRule="auto"/>
        <w:rPr>
          <w:rFonts w:cs="Arial"/>
          <w:bCs/>
          <w:szCs w:val="20"/>
        </w:rPr>
      </w:pPr>
    </w:p>
    <w:p w:rsidR="00021E36" w:rsidRDefault="00BF20C9">
      <w:pPr>
        <w:rPr>
          <w:rFonts w:cs="Arial"/>
          <w:b/>
          <w:bCs/>
          <w:szCs w:val="20"/>
        </w:rPr>
      </w:pPr>
      <w:r>
        <w:rPr>
          <w:rFonts w:cs="Arial"/>
          <w:bCs/>
          <w:szCs w:val="20"/>
        </w:rPr>
        <w:br w:type="page"/>
      </w:r>
    </w:p>
    <w:p w:rsidR="00021E36" w:rsidRDefault="00BF20C9">
      <w:pPr>
        <w:pStyle w:val="Naslovtabela"/>
        <w:numPr>
          <w:ilvl w:val="0"/>
          <w:numId w:val="0"/>
        </w:numPr>
        <w:spacing w:before="0" w:after="60" w:line="252" w:lineRule="auto"/>
        <w:rPr>
          <w:b w:val="0"/>
        </w:rPr>
      </w:pPr>
      <w:r>
        <w:rPr>
          <w:rFonts w:cs="Arial"/>
          <w:bCs/>
          <w:szCs w:val="20"/>
        </w:rPr>
        <w:lastRenderedPageBreak/>
        <w:t>8.  Convicted adult perpetrators, by criminal offences and pronounced criminal sanctions</w:t>
      </w:r>
      <w:r>
        <w:t>, 2019</w:t>
      </w:r>
    </w:p>
    <w:tbl>
      <w:tblPr>
        <w:tblW w:w="0" w:type="auto"/>
        <w:jc w:val="center"/>
        <w:tblCellMar>
          <w:left w:w="28" w:type="dxa"/>
          <w:right w:w="28" w:type="dxa"/>
        </w:tblCellMar>
        <w:tblLook w:val="04A0" w:firstRow="1" w:lastRow="0" w:firstColumn="1" w:lastColumn="0" w:noHBand="0" w:noVBand="1"/>
      </w:tblPr>
      <w:tblGrid>
        <w:gridCol w:w="2647"/>
        <w:gridCol w:w="720"/>
        <w:gridCol w:w="734"/>
        <w:gridCol w:w="703"/>
        <w:gridCol w:w="961"/>
        <w:gridCol w:w="739"/>
        <w:gridCol w:w="933"/>
        <w:gridCol w:w="766"/>
        <w:gridCol w:w="994"/>
        <w:gridCol w:w="1008"/>
      </w:tblGrid>
      <w:tr w:rsidR="00021E36">
        <w:trPr>
          <w:jc w:val="center"/>
        </w:trPr>
        <w:tc>
          <w:tcPr>
            <w:tcW w:w="267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21E36" w:rsidRDefault="00021E36" w:rsidP="004E5043">
            <w:pPr>
              <w:spacing w:after="0" w:line="240" w:lineRule="auto"/>
              <w:rPr>
                <w:rFonts w:cs="Arial"/>
                <w:b/>
                <w:bCs/>
                <w:sz w:val="16"/>
                <w:szCs w:val="16"/>
              </w:rPr>
            </w:pPr>
          </w:p>
        </w:tc>
        <w:tc>
          <w:tcPr>
            <w:tcW w:w="7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21E36" w:rsidRDefault="00BF20C9" w:rsidP="004E5043">
            <w:pPr>
              <w:spacing w:after="0" w:line="240" w:lineRule="auto"/>
              <w:jc w:val="center"/>
              <w:rPr>
                <w:rFonts w:cs="Arial"/>
                <w:sz w:val="16"/>
                <w:szCs w:val="16"/>
              </w:rPr>
            </w:pPr>
            <w:r>
              <w:rPr>
                <w:rFonts w:cs="Arial"/>
                <w:sz w:val="16"/>
                <w:szCs w:val="16"/>
              </w:rPr>
              <w:t>Total</w:t>
            </w:r>
          </w:p>
        </w:tc>
        <w:tc>
          <w:tcPr>
            <w:tcW w:w="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21E36" w:rsidRDefault="00BF20C9" w:rsidP="004E5043">
            <w:pPr>
              <w:spacing w:after="0" w:line="240" w:lineRule="auto"/>
              <w:jc w:val="center"/>
              <w:rPr>
                <w:rFonts w:cs="Arial"/>
                <w:sz w:val="16"/>
                <w:szCs w:val="16"/>
              </w:rPr>
            </w:pPr>
            <w:r>
              <w:rPr>
                <w:rFonts w:cs="Arial"/>
                <w:sz w:val="16"/>
                <w:szCs w:val="16"/>
              </w:rPr>
              <w:t>Prison</w:t>
            </w:r>
          </w:p>
        </w:tc>
        <w:tc>
          <w:tcPr>
            <w:tcW w:w="7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21E36" w:rsidRDefault="00BF20C9" w:rsidP="004E5043">
            <w:pPr>
              <w:spacing w:after="0" w:line="240" w:lineRule="auto"/>
              <w:jc w:val="center"/>
              <w:rPr>
                <w:rFonts w:cs="Arial"/>
                <w:sz w:val="16"/>
                <w:szCs w:val="16"/>
              </w:rPr>
            </w:pPr>
            <w:r>
              <w:rPr>
                <w:rFonts w:cs="Arial"/>
                <w:sz w:val="16"/>
                <w:szCs w:val="16"/>
              </w:rPr>
              <w:t>Fine</w:t>
            </w:r>
          </w:p>
        </w:tc>
        <w:tc>
          <w:tcPr>
            <w:tcW w:w="9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21E36" w:rsidRDefault="00BF20C9" w:rsidP="004E5043">
            <w:pPr>
              <w:spacing w:after="0" w:line="240" w:lineRule="auto"/>
              <w:jc w:val="center"/>
              <w:rPr>
                <w:rFonts w:cs="Arial"/>
                <w:sz w:val="16"/>
                <w:szCs w:val="16"/>
              </w:rPr>
            </w:pPr>
            <w:r>
              <w:rPr>
                <w:rFonts w:cs="Arial"/>
                <w:sz w:val="16"/>
                <w:szCs w:val="16"/>
              </w:rPr>
              <w:t>Conditional sentence</w:t>
            </w:r>
          </w:p>
        </w:tc>
        <w:tc>
          <w:tcPr>
            <w:tcW w:w="7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21E36" w:rsidRDefault="00BF20C9" w:rsidP="004E5043">
            <w:pPr>
              <w:spacing w:after="0" w:line="240" w:lineRule="auto"/>
              <w:jc w:val="center"/>
              <w:rPr>
                <w:rFonts w:cs="Arial"/>
                <w:sz w:val="16"/>
                <w:szCs w:val="16"/>
              </w:rPr>
            </w:pPr>
            <w:r>
              <w:rPr>
                <w:rFonts w:cs="Arial"/>
                <w:sz w:val="16"/>
                <w:szCs w:val="16"/>
              </w:rPr>
              <w:t xml:space="preserve">In house arrest </w:t>
            </w:r>
          </w:p>
        </w:tc>
        <w:tc>
          <w:tcPr>
            <w:tcW w:w="9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21E36" w:rsidRDefault="00BF20C9" w:rsidP="004E5043">
            <w:pPr>
              <w:spacing w:after="0" w:line="240" w:lineRule="auto"/>
              <w:jc w:val="center"/>
              <w:rPr>
                <w:rFonts w:cs="Arial"/>
                <w:sz w:val="16"/>
                <w:szCs w:val="16"/>
              </w:rPr>
            </w:pPr>
            <w:r>
              <w:rPr>
                <w:rFonts w:cs="Arial"/>
                <w:sz w:val="16"/>
                <w:szCs w:val="16"/>
              </w:rPr>
              <w:t>Public utility work and   withdrawal of driving license</w:t>
            </w: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21E36" w:rsidRDefault="00BF20C9" w:rsidP="004E5043">
            <w:pPr>
              <w:spacing w:after="0" w:line="240" w:lineRule="auto"/>
              <w:jc w:val="center"/>
              <w:rPr>
                <w:rFonts w:cs="Arial"/>
                <w:sz w:val="16"/>
                <w:szCs w:val="16"/>
              </w:rPr>
            </w:pPr>
            <w:r>
              <w:rPr>
                <w:rFonts w:cs="Arial"/>
                <w:sz w:val="16"/>
                <w:szCs w:val="16"/>
              </w:rPr>
              <w:t>Judicial warning</w:t>
            </w:r>
          </w:p>
        </w:tc>
        <w:tc>
          <w:tcPr>
            <w:tcW w:w="9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21E36" w:rsidRDefault="00BF20C9" w:rsidP="004E5043">
            <w:pPr>
              <w:spacing w:after="0" w:line="240" w:lineRule="auto"/>
              <w:jc w:val="center"/>
              <w:rPr>
                <w:rFonts w:cs="Arial"/>
                <w:sz w:val="16"/>
                <w:szCs w:val="16"/>
              </w:rPr>
            </w:pPr>
            <w:r>
              <w:rPr>
                <w:rFonts w:cs="Arial"/>
                <w:sz w:val="16"/>
                <w:szCs w:val="16"/>
              </w:rPr>
              <w:t>Educational measures</w:t>
            </w:r>
          </w:p>
        </w:tc>
        <w:tc>
          <w:tcPr>
            <w:tcW w:w="101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021E36" w:rsidRDefault="00BF20C9" w:rsidP="004E5043">
            <w:pPr>
              <w:spacing w:after="0" w:line="240" w:lineRule="auto"/>
              <w:jc w:val="center"/>
              <w:rPr>
                <w:rFonts w:cs="Arial"/>
                <w:sz w:val="16"/>
                <w:szCs w:val="16"/>
              </w:rPr>
            </w:pPr>
            <w:r>
              <w:rPr>
                <w:rFonts w:cs="Arial"/>
                <w:sz w:val="16"/>
                <w:szCs w:val="16"/>
              </w:rPr>
              <w:t xml:space="preserve">Pronounced guilty but acquitted of punishment   </w:t>
            </w:r>
          </w:p>
        </w:tc>
      </w:tr>
      <w:tr w:rsidR="00021E36" w:rsidTr="004E5043">
        <w:trPr>
          <w:trHeight w:val="20"/>
          <w:jc w:val="center"/>
        </w:trPr>
        <w:tc>
          <w:tcPr>
            <w:tcW w:w="2678" w:type="dxa"/>
            <w:tcBorders>
              <w:top w:val="single" w:sz="4" w:space="0" w:color="808080" w:themeColor="background1" w:themeShade="80"/>
              <w:right w:val="single" w:sz="4" w:space="0" w:color="808080" w:themeColor="background1" w:themeShade="80"/>
            </w:tcBorders>
            <w:shd w:val="clear" w:color="auto" w:fill="auto"/>
          </w:tcPr>
          <w:p w:rsidR="00021E36" w:rsidRDefault="00021E36" w:rsidP="004E5043">
            <w:pPr>
              <w:spacing w:after="0" w:line="228" w:lineRule="auto"/>
              <w:rPr>
                <w:rFonts w:cs="Arial"/>
                <w:b/>
                <w:bCs/>
                <w:sz w:val="16"/>
                <w:szCs w:val="16"/>
              </w:rPr>
            </w:pPr>
          </w:p>
        </w:tc>
        <w:tc>
          <w:tcPr>
            <w:tcW w:w="722" w:type="dxa"/>
            <w:tcBorders>
              <w:top w:val="single" w:sz="4" w:space="0" w:color="808080" w:themeColor="background1" w:themeShade="80"/>
              <w:left w:val="single" w:sz="4" w:space="0" w:color="808080" w:themeColor="background1" w:themeShade="80"/>
            </w:tcBorders>
            <w:shd w:val="clear" w:color="auto" w:fill="auto"/>
            <w:vAlign w:val="bottom"/>
          </w:tcPr>
          <w:p w:rsidR="00021E36" w:rsidRDefault="00021E36" w:rsidP="004E5043">
            <w:pPr>
              <w:spacing w:after="0" w:line="228" w:lineRule="auto"/>
              <w:jc w:val="right"/>
              <w:rPr>
                <w:rFonts w:cs="Arial"/>
                <w:b/>
                <w:bCs/>
                <w:sz w:val="16"/>
                <w:szCs w:val="16"/>
              </w:rPr>
            </w:pPr>
          </w:p>
        </w:tc>
        <w:tc>
          <w:tcPr>
            <w:tcW w:w="738" w:type="dxa"/>
            <w:tcBorders>
              <w:top w:val="single" w:sz="4" w:space="0" w:color="808080" w:themeColor="background1" w:themeShade="80"/>
            </w:tcBorders>
            <w:shd w:val="clear" w:color="auto" w:fill="auto"/>
            <w:vAlign w:val="bottom"/>
          </w:tcPr>
          <w:p w:rsidR="00021E36" w:rsidRDefault="00021E36" w:rsidP="004E5043">
            <w:pPr>
              <w:spacing w:after="0" w:line="228" w:lineRule="auto"/>
              <w:jc w:val="right"/>
              <w:rPr>
                <w:rFonts w:cs="Arial"/>
                <w:b/>
                <w:bCs/>
                <w:sz w:val="16"/>
                <w:szCs w:val="16"/>
              </w:rPr>
            </w:pPr>
          </w:p>
        </w:tc>
        <w:tc>
          <w:tcPr>
            <w:tcW w:w="707" w:type="dxa"/>
            <w:tcBorders>
              <w:top w:val="single" w:sz="4" w:space="0" w:color="808080" w:themeColor="background1" w:themeShade="80"/>
            </w:tcBorders>
            <w:shd w:val="clear" w:color="auto" w:fill="auto"/>
            <w:vAlign w:val="bottom"/>
          </w:tcPr>
          <w:p w:rsidR="00021E36" w:rsidRDefault="00021E36" w:rsidP="004E5043">
            <w:pPr>
              <w:spacing w:after="0" w:line="228" w:lineRule="auto"/>
              <w:jc w:val="right"/>
              <w:rPr>
                <w:rFonts w:cs="Arial"/>
                <w:b/>
                <w:bCs/>
                <w:sz w:val="16"/>
                <w:szCs w:val="16"/>
              </w:rPr>
            </w:pPr>
          </w:p>
        </w:tc>
        <w:tc>
          <w:tcPr>
            <w:tcW w:w="963" w:type="dxa"/>
            <w:tcBorders>
              <w:top w:val="single" w:sz="4" w:space="0" w:color="808080" w:themeColor="background1" w:themeShade="80"/>
            </w:tcBorders>
            <w:shd w:val="clear" w:color="auto" w:fill="auto"/>
            <w:vAlign w:val="bottom"/>
          </w:tcPr>
          <w:p w:rsidR="00021E36" w:rsidRDefault="00021E36" w:rsidP="004E5043">
            <w:pPr>
              <w:spacing w:after="0" w:line="228" w:lineRule="auto"/>
              <w:jc w:val="right"/>
              <w:rPr>
                <w:rFonts w:cs="Arial"/>
                <w:b/>
                <w:bCs/>
                <w:sz w:val="16"/>
                <w:szCs w:val="16"/>
              </w:rPr>
            </w:pPr>
          </w:p>
        </w:tc>
        <w:tc>
          <w:tcPr>
            <w:tcW w:w="743" w:type="dxa"/>
            <w:tcBorders>
              <w:top w:val="single" w:sz="4" w:space="0" w:color="808080" w:themeColor="background1" w:themeShade="80"/>
            </w:tcBorders>
            <w:shd w:val="clear" w:color="auto" w:fill="auto"/>
            <w:vAlign w:val="bottom"/>
          </w:tcPr>
          <w:p w:rsidR="00021E36" w:rsidRDefault="00021E36" w:rsidP="004E5043">
            <w:pPr>
              <w:spacing w:after="0" w:line="228" w:lineRule="auto"/>
              <w:jc w:val="right"/>
              <w:rPr>
                <w:rFonts w:cs="Arial"/>
                <w:b/>
                <w:bCs/>
                <w:sz w:val="16"/>
                <w:szCs w:val="16"/>
              </w:rPr>
            </w:pPr>
          </w:p>
        </w:tc>
        <w:tc>
          <w:tcPr>
            <w:tcW w:w="935" w:type="dxa"/>
            <w:tcBorders>
              <w:top w:val="single" w:sz="4" w:space="0" w:color="808080" w:themeColor="background1" w:themeShade="80"/>
            </w:tcBorders>
            <w:shd w:val="clear" w:color="auto" w:fill="auto"/>
            <w:vAlign w:val="bottom"/>
          </w:tcPr>
          <w:p w:rsidR="00021E36" w:rsidRDefault="00021E36" w:rsidP="004E5043">
            <w:pPr>
              <w:spacing w:after="0" w:line="228" w:lineRule="auto"/>
              <w:jc w:val="right"/>
              <w:rPr>
                <w:rFonts w:cs="Arial"/>
                <w:b/>
                <w:bCs/>
                <w:sz w:val="16"/>
                <w:szCs w:val="16"/>
              </w:rPr>
            </w:pPr>
          </w:p>
        </w:tc>
        <w:tc>
          <w:tcPr>
            <w:tcW w:w="769" w:type="dxa"/>
            <w:tcBorders>
              <w:top w:val="single" w:sz="4" w:space="0" w:color="808080" w:themeColor="background1" w:themeShade="80"/>
            </w:tcBorders>
            <w:shd w:val="clear" w:color="auto" w:fill="auto"/>
            <w:vAlign w:val="bottom"/>
          </w:tcPr>
          <w:p w:rsidR="00021E36" w:rsidRDefault="00021E36" w:rsidP="004E5043">
            <w:pPr>
              <w:spacing w:after="0" w:line="228" w:lineRule="auto"/>
              <w:jc w:val="right"/>
              <w:rPr>
                <w:rFonts w:cs="Arial"/>
                <w:b/>
                <w:bCs/>
                <w:sz w:val="16"/>
                <w:szCs w:val="16"/>
              </w:rPr>
            </w:pPr>
          </w:p>
        </w:tc>
        <w:tc>
          <w:tcPr>
            <w:tcW w:w="996" w:type="dxa"/>
            <w:tcBorders>
              <w:top w:val="single" w:sz="4" w:space="0" w:color="808080" w:themeColor="background1" w:themeShade="80"/>
            </w:tcBorders>
            <w:shd w:val="clear" w:color="auto" w:fill="auto"/>
            <w:vAlign w:val="bottom"/>
          </w:tcPr>
          <w:p w:rsidR="00021E36" w:rsidRDefault="00021E36" w:rsidP="004E5043">
            <w:pPr>
              <w:spacing w:after="0" w:line="228" w:lineRule="auto"/>
              <w:jc w:val="right"/>
              <w:rPr>
                <w:rFonts w:cs="Arial"/>
                <w:b/>
                <w:bCs/>
                <w:sz w:val="16"/>
                <w:szCs w:val="16"/>
              </w:rPr>
            </w:pPr>
          </w:p>
        </w:tc>
        <w:tc>
          <w:tcPr>
            <w:tcW w:w="1010" w:type="dxa"/>
            <w:tcBorders>
              <w:top w:val="single" w:sz="4" w:space="0" w:color="808080" w:themeColor="background1" w:themeShade="80"/>
            </w:tcBorders>
            <w:shd w:val="clear" w:color="auto" w:fill="auto"/>
            <w:vAlign w:val="bottom"/>
          </w:tcPr>
          <w:p w:rsidR="00021E36" w:rsidRDefault="00021E36" w:rsidP="004E5043">
            <w:pPr>
              <w:spacing w:after="0" w:line="228" w:lineRule="auto"/>
              <w:jc w:val="right"/>
              <w:rPr>
                <w:rFonts w:cs="Arial"/>
                <w:b/>
                <w:bCs/>
                <w:sz w:val="16"/>
                <w:szCs w:val="16"/>
              </w:rPr>
            </w:pP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pStyle w:val="Naslovtabela"/>
              <w:numPr>
                <w:ilvl w:val="0"/>
                <w:numId w:val="0"/>
              </w:numPr>
              <w:spacing w:before="0" w:after="0" w:line="221" w:lineRule="auto"/>
              <w:jc w:val="left"/>
              <w:rPr>
                <w:rFonts w:cs="Arial"/>
                <w:b w:val="0"/>
                <w:bCs/>
                <w:sz w:val="16"/>
                <w:szCs w:val="16"/>
              </w:rPr>
            </w:pPr>
            <w:r w:rsidRPr="00C16910">
              <w:rPr>
                <w:rFonts w:cs="Arial"/>
                <w:sz w:val="16"/>
                <w:szCs w:val="16"/>
              </w:rPr>
              <w:t>REPUBLIC OF SERBIA</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28112</w:t>
            </w:r>
          </w:p>
        </w:tc>
        <w:tc>
          <w:tcPr>
            <w:tcW w:w="738"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6772</w:t>
            </w:r>
          </w:p>
        </w:tc>
        <w:tc>
          <w:tcPr>
            <w:tcW w:w="707"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2581</w:t>
            </w:r>
          </w:p>
        </w:tc>
        <w:tc>
          <w:tcPr>
            <w:tcW w:w="96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16093</w:t>
            </w:r>
          </w:p>
        </w:tc>
        <w:tc>
          <w:tcPr>
            <w:tcW w:w="74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2092</w:t>
            </w:r>
          </w:p>
        </w:tc>
        <w:tc>
          <w:tcPr>
            <w:tcW w:w="935"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213</w:t>
            </w:r>
          </w:p>
        </w:tc>
        <w:tc>
          <w:tcPr>
            <w:tcW w:w="769"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250</w:t>
            </w:r>
          </w:p>
        </w:tc>
        <w:tc>
          <w:tcPr>
            <w:tcW w:w="996"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49</w:t>
            </w:r>
          </w:p>
        </w:tc>
        <w:tc>
          <w:tcPr>
            <w:tcW w:w="1010"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62</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b/>
                <w:bCs/>
                <w:sz w:val="16"/>
                <w:szCs w:val="16"/>
              </w:rPr>
            </w:pPr>
            <w:r w:rsidRPr="00C16910">
              <w:rPr>
                <w:rFonts w:cs="Arial"/>
                <w:sz w:val="16"/>
                <w:szCs w:val="16"/>
              </w:rPr>
              <w:t>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38"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07"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96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4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935"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69"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996"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1010"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b/>
                <w:bCs/>
                <w:sz w:val="16"/>
                <w:szCs w:val="16"/>
              </w:rPr>
            </w:pPr>
            <w:r w:rsidRPr="00C16910">
              <w:rPr>
                <w:rFonts w:cs="Arial"/>
                <w:b/>
                <w:sz w:val="16"/>
                <w:szCs w:val="16"/>
              </w:rPr>
              <w:t xml:space="preserve">Criminal offences against life and limb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1403</w:t>
            </w:r>
          </w:p>
        </w:tc>
        <w:tc>
          <w:tcPr>
            <w:tcW w:w="738"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304</w:t>
            </w:r>
          </w:p>
        </w:tc>
        <w:tc>
          <w:tcPr>
            <w:tcW w:w="707"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149</w:t>
            </w:r>
          </w:p>
        </w:tc>
        <w:tc>
          <w:tcPr>
            <w:tcW w:w="96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806</w:t>
            </w:r>
          </w:p>
        </w:tc>
        <w:tc>
          <w:tcPr>
            <w:tcW w:w="74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115</w:t>
            </w:r>
          </w:p>
        </w:tc>
        <w:tc>
          <w:tcPr>
            <w:tcW w:w="935"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11</w:t>
            </w:r>
          </w:p>
        </w:tc>
        <w:tc>
          <w:tcPr>
            <w:tcW w:w="769"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13</w:t>
            </w:r>
          </w:p>
        </w:tc>
        <w:tc>
          <w:tcPr>
            <w:tcW w:w="996"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4</w:t>
            </w:r>
          </w:p>
        </w:tc>
        <w:tc>
          <w:tcPr>
            <w:tcW w:w="1010"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1</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Murder</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67</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65</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Aggravated murder</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24</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24</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Manslaughter in the heat of passion</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1" w:lineRule="auto"/>
              <w:rPr>
                <w:rFonts w:cs="Arial"/>
                <w:sz w:val="16"/>
                <w:szCs w:val="16"/>
              </w:rPr>
            </w:pPr>
            <w:r w:rsidRPr="00C16910">
              <w:rPr>
                <w:rFonts w:cs="Arial"/>
                <w:sz w:val="16"/>
                <w:szCs w:val="16"/>
              </w:rPr>
              <w:t>Negligent homicide</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3</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3</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1" w:lineRule="auto"/>
              <w:rPr>
                <w:rFonts w:cs="Arial"/>
                <w:sz w:val="16"/>
                <w:szCs w:val="16"/>
              </w:rPr>
            </w:pPr>
            <w:r w:rsidRPr="00C16910">
              <w:rPr>
                <w:rFonts w:cs="Arial"/>
                <w:sz w:val="16"/>
                <w:szCs w:val="16"/>
              </w:rPr>
              <w:t>Inciting and assisting suicide</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1" w:lineRule="auto"/>
              <w:rPr>
                <w:rFonts w:cs="Arial"/>
                <w:sz w:val="16"/>
                <w:szCs w:val="16"/>
              </w:rPr>
            </w:pPr>
            <w:r w:rsidRPr="00C16910">
              <w:rPr>
                <w:rFonts w:cs="Arial"/>
                <w:sz w:val="16"/>
                <w:szCs w:val="16"/>
              </w:rPr>
              <w:t>Illegal termination of pregnancy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 xml:space="preserve">Serious bodily harm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519</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117</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4</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313</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83</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 xml:space="preserve">Light bodily harm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649</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73</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125</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405</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26</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8</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9</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 xml:space="preserve">Brawling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79</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16</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8</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52</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 xml:space="preserve">Imperilling with serious weapons in brawls or quarrels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54</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5</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11</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32</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3</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Endangerment</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Abandonment of a helpless person</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38"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07"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96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4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935"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69"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996"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1010"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r>
      <w:tr w:rsidR="00C16910" w:rsidTr="00C16910">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1" w:lineRule="auto"/>
              <w:rPr>
                <w:rFonts w:cs="Arial"/>
                <w:b/>
                <w:bCs/>
                <w:sz w:val="16"/>
                <w:szCs w:val="16"/>
              </w:rPr>
            </w:pPr>
            <w:r w:rsidRPr="00C16910">
              <w:rPr>
                <w:rFonts w:cs="Arial"/>
                <w:b/>
                <w:bCs/>
                <w:sz w:val="16"/>
                <w:szCs w:val="16"/>
              </w:rPr>
              <w:t>Criminal offences against civil freedoms and rights</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1027</w:t>
            </w:r>
          </w:p>
        </w:tc>
        <w:tc>
          <w:tcPr>
            <w:tcW w:w="738"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176</w:t>
            </w:r>
          </w:p>
        </w:tc>
        <w:tc>
          <w:tcPr>
            <w:tcW w:w="707"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126</w:t>
            </w:r>
          </w:p>
        </w:tc>
        <w:tc>
          <w:tcPr>
            <w:tcW w:w="96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658</w:t>
            </w:r>
          </w:p>
        </w:tc>
        <w:tc>
          <w:tcPr>
            <w:tcW w:w="74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45</w:t>
            </w:r>
          </w:p>
        </w:tc>
        <w:tc>
          <w:tcPr>
            <w:tcW w:w="935"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10</w:t>
            </w:r>
          </w:p>
        </w:tc>
        <w:tc>
          <w:tcPr>
            <w:tcW w:w="769"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10</w:t>
            </w:r>
          </w:p>
        </w:tc>
        <w:tc>
          <w:tcPr>
            <w:tcW w:w="996"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Pr>
                <w:rFonts w:cs="Arial"/>
                <w:b/>
                <w:bCs/>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2</w:t>
            </w:r>
          </w:p>
        </w:tc>
      </w:tr>
      <w:tr w:rsidR="00C16910" w:rsidTr="00C16910">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1" w:lineRule="auto"/>
              <w:rPr>
                <w:rFonts w:cs="Arial"/>
                <w:sz w:val="16"/>
                <w:szCs w:val="16"/>
              </w:rPr>
            </w:pPr>
            <w:r w:rsidRPr="00C16910">
              <w:rPr>
                <w:rFonts w:cs="Arial"/>
                <w:sz w:val="16"/>
                <w:szCs w:val="16"/>
              </w:rPr>
              <w:t xml:space="preserve">Violation of equality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1" w:lineRule="auto"/>
              <w:rPr>
                <w:rFonts w:cs="Arial"/>
                <w:sz w:val="16"/>
                <w:szCs w:val="16"/>
              </w:rPr>
            </w:pPr>
            <w:r w:rsidRPr="00C16910">
              <w:rPr>
                <w:rFonts w:cs="Arial"/>
                <w:sz w:val="16"/>
                <w:szCs w:val="16"/>
                <w:lang w:val="en"/>
              </w:rPr>
              <w:t xml:space="preserve">Violation of the right to expression of national and ethnic affiliation </w:t>
            </w:r>
            <w:r w:rsidRPr="00C16910">
              <w:rPr>
                <w:rFonts w:cs="Arial"/>
                <w:sz w:val="16"/>
                <w:szCs w:val="16"/>
              </w:rPr>
              <w:t xml:space="preserve">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1" w:lineRule="auto"/>
              <w:rPr>
                <w:rFonts w:cs="Arial"/>
                <w:sz w:val="16"/>
                <w:szCs w:val="16"/>
              </w:rPr>
            </w:pPr>
            <w:r w:rsidRPr="00C16910">
              <w:rPr>
                <w:rFonts w:cs="Arial"/>
                <w:sz w:val="16"/>
                <w:szCs w:val="16"/>
              </w:rPr>
              <w:t>Unlawful deprivation of liberty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34</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8</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20</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5</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1" w:lineRule="auto"/>
              <w:rPr>
                <w:rFonts w:cs="Arial"/>
                <w:sz w:val="16"/>
                <w:szCs w:val="16"/>
                <w:lang w:val="en"/>
              </w:rPr>
            </w:pPr>
            <w:r w:rsidRPr="00C16910">
              <w:rPr>
                <w:rFonts w:cs="Arial"/>
                <w:sz w:val="16"/>
                <w:szCs w:val="16"/>
                <w:lang w:val="en"/>
              </w:rPr>
              <w:t>Kidnapping</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7</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6</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1" w:lineRule="auto"/>
              <w:rPr>
                <w:rFonts w:cs="Arial"/>
                <w:sz w:val="16"/>
                <w:szCs w:val="16"/>
                <w:lang w:val="en"/>
              </w:rPr>
            </w:pPr>
            <w:proofErr w:type="spellStart"/>
            <w:r w:rsidRPr="00C16910">
              <w:rPr>
                <w:rFonts w:cs="Arial"/>
                <w:sz w:val="16"/>
                <w:szCs w:val="16"/>
                <w:lang w:val="en"/>
              </w:rPr>
              <w:t>Coercial</w:t>
            </w:r>
            <w:proofErr w:type="spellEnd"/>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32</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5</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3</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22</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1" w:lineRule="auto"/>
              <w:rPr>
                <w:rFonts w:cs="Arial"/>
                <w:sz w:val="16"/>
                <w:szCs w:val="16"/>
                <w:lang w:val="en"/>
              </w:rPr>
            </w:pPr>
            <w:r w:rsidRPr="00C16910">
              <w:rPr>
                <w:rFonts w:cs="Arial"/>
                <w:sz w:val="16"/>
                <w:szCs w:val="16"/>
                <w:lang w:val="en"/>
              </w:rPr>
              <w:t>Extorsion of confession</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1" w:lineRule="auto"/>
              <w:rPr>
                <w:rFonts w:cs="Arial"/>
                <w:sz w:val="16"/>
                <w:szCs w:val="16"/>
              </w:rPr>
            </w:pPr>
            <w:r w:rsidRPr="00C16910">
              <w:rPr>
                <w:rFonts w:cs="Arial"/>
                <w:sz w:val="16"/>
                <w:szCs w:val="16"/>
                <w:lang w:val="en"/>
              </w:rPr>
              <w:t xml:space="preserve">Maltreatment and torture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81</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19</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4</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47</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6</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4</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1" w:lineRule="auto"/>
              <w:rPr>
                <w:rFonts w:cs="Arial"/>
                <w:sz w:val="16"/>
                <w:szCs w:val="16"/>
                <w:lang w:val="en"/>
              </w:rPr>
            </w:pPr>
            <w:r w:rsidRPr="00C16910">
              <w:rPr>
                <w:rFonts w:cs="Arial"/>
                <w:sz w:val="16"/>
                <w:szCs w:val="16"/>
                <w:lang w:val="en"/>
              </w:rPr>
              <w:t>Persecution</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106</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10</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7</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82</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5</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1" w:lineRule="auto"/>
              <w:rPr>
                <w:rFonts w:cs="Arial"/>
                <w:sz w:val="16"/>
                <w:szCs w:val="16"/>
                <w:lang w:val="en"/>
              </w:rPr>
            </w:pPr>
            <w:proofErr w:type="spellStart"/>
            <w:r w:rsidRPr="00C16910">
              <w:rPr>
                <w:rFonts w:cs="Arial"/>
                <w:sz w:val="16"/>
                <w:szCs w:val="16"/>
                <w:lang w:val="en"/>
              </w:rPr>
              <w:t>Endagerment</w:t>
            </w:r>
            <w:proofErr w:type="spellEnd"/>
            <w:r w:rsidRPr="00C16910">
              <w:rPr>
                <w:rFonts w:cs="Arial"/>
                <w:sz w:val="16"/>
                <w:szCs w:val="16"/>
                <w:lang w:val="en"/>
              </w:rPr>
              <w:t xml:space="preserve"> of safety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759</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126</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111</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481</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27</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7</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6</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r>
      <w:tr w:rsidR="00C16910" w:rsidTr="00C16910">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1" w:lineRule="auto"/>
              <w:rPr>
                <w:rFonts w:cs="Arial"/>
                <w:sz w:val="16"/>
                <w:szCs w:val="16"/>
              </w:rPr>
            </w:pPr>
            <w:r w:rsidRPr="00C16910">
              <w:rPr>
                <w:rFonts w:cs="Arial"/>
                <w:sz w:val="16"/>
                <w:szCs w:val="16"/>
                <w:lang w:val="en"/>
              </w:rPr>
              <w:t xml:space="preserve">Infringement of inviolability of home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3</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3</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1" w:lineRule="auto"/>
              <w:rPr>
                <w:rFonts w:cs="Arial"/>
                <w:sz w:val="16"/>
                <w:szCs w:val="16"/>
              </w:rPr>
            </w:pPr>
            <w:r w:rsidRPr="00C16910">
              <w:rPr>
                <w:rFonts w:cs="Arial"/>
                <w:sz w:val="16"/>
                <w:szCs w:val="16"/>
              </w:rPr>
              <w:t xml:space="preserve">Unauthorised publishing and display of someone else's manuscript, portrait or recording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38"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07"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96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4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935"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69"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996"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1010"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b/>
                <w:bCs/>
                <w:sz w:val="16"/>
                <w:szCs w:val="16"/>
              </w:rPr>
            </w:pPr>
            <w:r w:rsidRPr="00C16910">
              <w:rPr>
                <w:rFonts w:cs="Arial"/>
                <w:b/>
                <w:bCs/>
                <w:sz w:val="16"/>
                <w:szCs w:val="16"/>
              </w:rPr>
              <w:t>Criminal offences against electoral rights</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21</w:t>
            </w:r>
          </w:p>
        </w:tc>
        <w:tc>
          <w:tcPr>
            <w:tcW w:w="738"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Pr>
                <w:rFonts w:cs="Arial"/>
                <w:b/>
                <w:bCs/>
                <w:sz w:val="16"/>
                <w:szCs w:val="16"/>
                <w:lang w:val="sr-Cyrl-CS"/>
              </w:rPr>
              <w:t>-</w:t>
            </w:r>
          </w:p>
        </w:tc>
        <w:tc>
          <w:tcPr>
            <w:tcW w:w="707"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Pr>
                <w:rFonts w:cs="Arial"/>
                <w:b/>
                <w:bCs/>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21</w:t>
            </w:r>
          </w:p>
        </w:tc>
        <w:tc>
          <w:tcPr>
            <w:tcW w:w="74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Pr>
                <w:rFonts w:cs="Arial"/>
                <w:b/>
                <w:bCs/>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Pr>
                <w:rFonts w:cs="Arial"/>
                <w:b/>
                <w:bCs/>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Pr>
                <w:rFonts w:cs="Arial"/>
                <w:b/>
                <w:bCs/>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Pr>
                <w:rFonts w:cs="Arial"/>
                <w:b/>
                <w:bCs/>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Pr>
                <w:rFonts w:cs="Arial"/>
                <w:b/>
                <w:bCs/>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b/>
                <w:bCs/>
                <w:sz w:val="16"/>
                <w:szCs w:val="16"/>
              </w:rPr>
            </w:pPr>
            <w:r w:rsidRPr="00C16910">
              <w:rPr>
                <w:rFonts w:cs="Arial"/>
                <w:sz w:val="16"/>
                <w:szCs w:val="16"/>
              </w:rPr>
              <w:t>Falsifying results of voting</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21</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21</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38"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07"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96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4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935"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69"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996"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1010"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b/>
                <w:bCs/>
                <w:sz w:val="16"/>
                <w:szCs w:val="16"/>
              </w:rPr>
            </w:pPr>
            <w:r w:rsidRPr="00C16910">
              <w:rPr>
                <w:rFonts w:cs="Arial"/>
                <w:b/>
                <w:bCs/>
                <w:sz w:val="16"/>
                <w:szCs w:val="16"/>
              </w:rPr>
              <w:t>Criminal offences against labour law</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18</w:t>
            </w:r>
          </w:p>
        </w:tc>
        <w:tc>
          <w:tcPr>
            <w:tcW w:w="738"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Pr>
                <w:rFonts w:cs="Arial"/>
                <w:b/>
                <w:bCs/>
                <w:sz w:val="16"/>
                <w:szCs w:val="16"/>
                <w:lang w:val="sr-Cyrl-CS"/>
              </w:rPr>
              <w:t>-</w:t>
            </w:r>
          </w:p>
        </w:tc>
        <w:tc>
          <w:tcPr>
            <w:tcW w:w="707"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12</w:t>
            </w:r>
          </w:p>
        </w:tc>
        <w:tc>
          <w:tcPr>
            <w:tcW w:w="96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6</w:t>
            </w:r>
          </w:p>
        </w:tc>
        <w:tc>
          <w:tcPr>
            <w:tcW w:w="74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Pr>
                <w:rFonts w:cs="Arial"/>
                <w:b/>
                <w:bCs/>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Pr>
                <w:rFonts w:cs="Arial"/>
                <w:b/>
                <w:bCs/>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Pr>
                <w:rFonts w:cs="Arial"/>
                <w:b/>
                <w:bCs/>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Pr>
                <w:rFonts w:cs="Arial"/>
                <w:b/>
                <w:bCs/>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Pr>
                <w:rFonts w:cs="Arial"/>
                <w:b/>
                <w:bCs/>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Violation of labour rights and social security rights</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16</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11</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5</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Violation of the right to employment and during unemployment</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lang w:val="en"/>
              </w:rPr>
            </w:pPr>
            <w:r w:rsidRPr="00C16910">
              <w:rPr>
                <w:rFonts w:cs="Arial"/>
                <w:sz w:val="16"/>
                <w:szCs w:val="16"/>
                <w:lang w:val="en"/>
              </w:rPr>
              <w:t>Violation of the right to manage</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38"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07"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96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4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935"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69"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996"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1010"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b/>
                <w:bCs/>
                <w:sz w:val="16"/>
                <w:szCs w:val="16"/>
              </w:rPr>
            </w:pPr>
            <w:r w:rsidRPr="00C16910">
              <w:rPr>
                <w:rFonts w:cs="Arial"/>
                <w:b/>
                <w:sz w:val="16"/>
                <w:szCs w:val="16"/>
              </w:rPr>
              <w:t>Criminal offences against honour and reputation</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364</w:t>
            </w:r>
          </w:p>
        </w:tc>
        <w:tc>
          <w:tcPr>
            <w:tcW w:w="738"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Pr>
                <w:rFonts w:cs="Arial"/>
                <w:b/>
                <w:bCs/>
                <w:sz w:val="16"/>
                <w:szCs w:val="16"/>
                <w:lang w:val="sr-Cyrl-CS"/>
              </w:rPr>
              <w:t>-</w:t>
            </w:r>
          </w:p>
        </w:tc>
        <w:tc>
          <w:tcPr>
            <w:tcW w:w="707"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316</w:t>
            </w:r>
          </w:p>
        </w:tc>
        <w:tc>
          <w:tcPr>
            <w:tcW w:w="96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2</w:t>
            </w:r>
          </w:p>
        </w:tc>
        <w:tc>
          <w:tcPr>
            <w:tcW w:w="74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Pr>
                <w:rFonts w:cs="Arial"/>
                <w:b/>
                <w:bCs/>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Pr>
                <w:rFonts w:cs="Arial"/>
                <w:b/>
                <w:bCs/>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36</w:t>
            </w:r>
          </w:p>
        </w:tc>
        <w:tc>
          <w:tcPr>
            <w:tcW w:w="996"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Pr>
                <w:rFonts w:cs="Arial"/>
                <w:b/>
                <w:bCs/>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10</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ind w:right="113"/>
              <w:rPr>
                <w:rFonts w:cs="Arial"/>
                <w:sz w:val="16"/>
                <w:szCs w:val="16"/>
              </w:rPr>
            </w:pPr>
            <w:r w:rsidRPr="00C16910">
              <w:rPr>
                <w:rFonts w:cs="Arial"/>
                <w:sz w:val="16"/>
                <w:szCs w:val="16"/>
              </w:rPr>
              <w:t>Insult</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355</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309</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36</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10</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 xml:space="preserve">Defamation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4</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4</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 xml:space="preserve">Disclosure of personal and family matters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5</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3</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38"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07"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96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4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935"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69"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996"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1010"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b/>
                <w:bCs/>
                <w:sz w:val="16"/>
                <w:szCs w:val="16"/>
              </w:rPr>
            </w:pPr>
            <w:r w:rsidRPr="00C16910">
              <w:rPr>
                <w:rFonts w:cs="Arial"/>
                <w:b/>
                <w:sz w:val="16"/>
                <w:szCs w:val="16"/>
              </w:rPr>
              <w:t>Criminal offences against sexual freedom</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251</w:t>
            </w:r>
          </w:p>
        </w:tc>
        <w:tc>
          <w:tcPr>
            <w:tcW w:w="738"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128</w:t>
            </w:r>
          </w:p>
        </w:tc>
        <w:tc>
          <w:tcPr>
            <w:tcW w:w="707"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10</w:t>
            </w:r>
          </w:p>
        </w:tc>
        <w:tc>
          <w:tcPr>
            <w:tcW w:w="96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84</w:t>
            </w:r>
          </w:p>
        </w:tc>
        <w:tc>
          <w:tcPr>
            <w:tcW w:w="74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24</w:t>
            </w:r>
          </w:p>
        </w:tc>
        <w:tc>
          <w:tcPr>
            <w:tcW w:w="935"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1</w:t>
            </w:r>
          </w:p>
        </w:tc>
        <w:tc>
          <w:tcPr>
            <w:tcW w:w="769"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2</w:t>
            </w:r>
          </w:p>
        </w:tc>
        <w:tc>
          <w:tcPr>
            <w:tcW w:w="996"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2</w:t>
            </w:r>
          </w:p>
        </w:tc>
        <w:tc>
          <w:tcPr>
            <w:tcW w:w="1010"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Pr>
                <w:rFonts w:cs="Arial"/>
                <w:b/>
                <w:bCs/>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 xml:space="preserve">Rape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25</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25</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Sexual intercourse with a helpless person</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Sexual intercourse with a child</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16</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14</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Sexual intercourse through abuse of position</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4</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Prohibited sexual acts</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91</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49</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3</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34</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5</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 xml:space="preserve">Sexual harassment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75</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22</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7</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34</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9</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Mediation in prostitution</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16</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9</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5</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Showing, procuring and possession of pornographic material and juvenile pornography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22</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5</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11</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6</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b/>
                <w:bCs/>
                <w:sz w:val="16"/>
                <w:szCs w:val="16"/>
              </w:rPr>
            </w:pP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38"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07"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96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4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935"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769"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996"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c>
          <w:tcPr>
            <w:tcW w:w="1010"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b/>
                <w:bCs/>
                <w:sz w:val="16"/>
                <w:szCs w:val="16"/>
              </w:rPr>
            </w:pPr>
            <w:r w:rsidRPr="00C16910">
              <w:rPr>
                <w:rFonts w:cs="Arial"/>
                <w:b/>
                <w:sz w:val="16"/>
                <w:szCs w:val="16"/>
              </w:rPr>
              <w:t>Criminal offences against family and marriage</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4173</w:t>
            </w:r>
          </w:p>
        </w:tc>
        <w:tc>
          <w:tcPr>
            <w:tcW w:w="738"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780</w:t>
            </w:r>
          </w:p>
        </w:tc>
        <w:tc>
          <w:tcPr>
            <w:tcW w:w="707"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59</w:t>
            </w:r>
          </w:p>
        </w:tc>
        <w:tc>
          <w:tcPr>
            <w:tcW w:w="96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3104</w:t>
            </w:r>
          </w:p>
        </w:tc>
        <w:tc>
          <w:tcPr>
            <w:tcW w:w="743"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192</w:t>
            </w:r>
          </w:p>
        </w:tc>
        <w:tc>
          <w:tcPr>
            <w:tcW w:w="935"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22</w:t>
            </w:r>
          </w:p>
        </w:tc>
        <w:tc>
          <w:tcPr>
            <w:tcW w:w="769"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4</w:t>
            </w:r>
          </w:p>
        </w:tc>
        <w:tc>
          <w:tcPr>
            <w:tcW w:w="996"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Pr>
                <w:rFonts w:cs="Arial"/>
                <w:b/>
                <w:bCs/>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b/>
                <w:bCs/>
                <w:sz w:val="16"/>
                <w:szCs w:val="16"/>
                <w:lang w:val="sr-Cyrl-CS"/>
              </w:rPr>
            </w:pPr>
            <w:r w:rsidRPr="00CB33F8">
              <w:rPr>
                <w:rFonts w:cs="Arial"/>
                <w:b/>
                <w:bCs/>
                <w:sz w:val="16"/>
                <w:szCs w:val="16"/>
                <w:lang w:val="sr-Cyrl-CS"/>
              </w:rPr>
              <w:t>12</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lang w:val="en"/>
              </w:rPr>
            </w:pPr>
            <w:r w:rsidRPr="00C16910">
              <w:rPr>
                <w:rFonts w:cs="Arial"/>
                <w:sz w:val="16"/>
                <w:szCs w:val="16"/>
                <w:lang w:val="en"/>
              </w:rPr>
              <w:t>Bigamy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Cohabitation with a minor</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66</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4</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58</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Taking away of a minor</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36</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6</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5</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24</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Change of family status</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Neglecting and abusing of a minor</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43</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37</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Domestic violence</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2627</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628</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12</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1827</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146</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12</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2</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Failure to pay alimony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1395</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143</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36</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1154</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43</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8</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4</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7</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1" w:lineRule="auto"/>
              <w:rPr>
                <w:rFonts w:cs="Arial"/>
                <w:sz w:val="16"/>
                <w:szCs w:val="16"/>
              </w:rPr>
            </w:pPr>
            <w:r w:rsidRPr="00C16910">
              <w:rPr>
                <w:rFonts w:cs="Arial"/>
                <w:sz w:val="16"/>
                <w:szCs w:val="16"/>
              </w:rPr>
              <w:t>Breach of family duties</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3</w:t>
            </w:r>
          </w:p>
        </w:tc>
        <w:tc>
          <w:tcPr>
            <w:tcW w:w="738"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sidRPr="00CB33F8">
              <w:rPr>
                <w:rFonts w:cs="Arial"/>
                <w:sz w:val="16"/>
                <w:szCs w:val="16"/>
                <w:lang w:val="sr-Cyrl-CS"/>
              </w:rPr>
              <w:t>3</w:t>
            </w:r>
          </w:p>
        </w:tc>
        <w:tc>
          <w:tcPr>
            <w:tcW w:w="743"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1" w:lineRule="auto"/>
              <w:ind w:right="113"/>
              <w:jc w:val="right"/>
              <w:rPr>
                <w:rFonts w:cs="Arial"/>
                <w:sz w:val="16"/>
                <w:szCs w:val="16"/>
                <w:lang w:val="sr-Cyrl-CS"/>
              </w:rPr>
            </w:pPr>
            <w:r>
              <w:rPr>
                <w:rFonts w:cs="Arial"/>
                <w:sz w:val="16"/>
                <w:szCs w:val="16"/>
                <w:lang w:val="sr-Cyrl-CS"/>
              </w:rPr>
              <w:t>-</w:t>
            </w:r>
          </w:p>
        </w:tc>
      </w:tr>
    </w:tbl>
    <w:p w:rsidR="00C16910" w:rsidRPr="00C16910" w:rsidRDefault="00C16910" w:rsidP="00C16910">
      <w:pPr>
        <w:pStyle w:val="Naslovtabela"/>
        <w:numPr>
          <w:ilvl w:val="0"/>
          <w:numId w:val="0"/>
        </w:numPr>
        <w:spacing w:before="0" w:after="60" w:line="252" w:lineRule="auto"/>
        <w:rPr>
          <w:b w:val="0"/>
        </w:rPr>
      </w:pPr>
      <w:r>
        <w:rPr>
          <w:rFonts w:cs="Arial"/>
          <w:bCs/>
          <w:szCs w:val="20"/>
        </w:rPr>
        <w:lastRenderedPageBreak/>
        <w:t>8.  Convicted adult perpetrators, by criminal offences and pronounced criminal sanctions</w:t>
      </w:r>
      <w:r>
        <w:t xml:space="preserve">, </w:t>
      </w:r>
      <w:proofErr w:type="gramStart"/>
      <w:r>
        <w:t xml:space="preserve">2019  </w:t>
      </w:r>
      <w:r>
        <w:rPr>
          <w:b w:val="0"/>
        </w:rPr>
        <w:t>(</w:t>
      </w:r>
      <w:proofErr w:type="gramEnd"/>
      <w:r>
        <w:rPr>
          <w:b w:val="0"/>
        </w:rPr>
        <w:t>continued)</w:t>
      </w:r>
    </w:p>
    <w:tbl>
      <w:tblPr>
        <w:tblW w:w="0" w:type="auto"/>
        <w:jc w:val="center"/>
        <w:tblCellMar>
          <w:left w:w="28" w:type="dxa"/>
          <w:right w:w="28" w:type="dxa"/>
        </w:tblCellMar>
        <w:tblLook w:val="04A0" w:firstRow="1" w:lastRow="0" w:firstColumn="1" w:lastColumn="0" w:noHBand="0" w:noVBand="1"/>
      </w:tblPr>
      <w:tblGrid>
        <w:gridCol w:w="2650"/>
        <w:gridCol w:w="719"/>
        <w:gridCol w:w="734"/>
        <w:gridCol w:w="702"/>
        <w:gridCol w:w="961"/>
        <w:gridCol w:w="738"/>
        <w:gridCol w:w="933"/>
        <w:gridCol w:w="766"/>
        <w:gridCol w:w="994"/>
        <w:gridCol w:w="1008"/>
      </w:tblGrid>
      <w:tr w:rsidR="00C16910" w:rsidTr="00C16910">
        <w:trPr>
          <w:jc w:val="center"/>
        </w:trPr>
        <w:tc>
          <w:tcPr>
            <w:tcW w:w="267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16910" w:rsidRDefault="00C16910" w:rsidP="00C16910">
            <w:pPr>
              <w:spacing w:after="0" w:line="240" w:lineRule="auto"/>
              <w:rPr>
                <w:rFonts w:cs="Arial"/>
                <w:b/>
                <w:bCs/>
                <w:sz w:val="16"/>
                <w:szCs w:val="16"/>
              </w:rPr>
            </w:pPr>
          </w:p>
        </w:tc>
        <w:tc>
          <w:tcPr>
            <w:tcW w:w="7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16910" w:rsidRDefault="00C16910" w:rsidP="00C16910">
            <w:pPr>
              <w:spacing w:after="0" w:line="240" w:lineRule="auto"/>
              <w:jc w:val="center"/>
              <w:rPr>
                <w:rFonts w:cs="Arial"/>
                <w:sz w:val="16"/>
                <w:szCs w:val="16"/>
              </w:rPr>
            </w:pPr>
            <w:r>
              <w:rPr>
                <w:rFonts w:cs="Arial"/>
                <w:sz w:val="16"/>
                <w:szCs w:val="16"/>
              </w:rPr>
              <w:t>Total</w:t>
            </w:r>
          </w:p>
        </w:tc>
        <w:tc>
          <w:tcPr>
            <w:tcW w:w="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16910" w:rsidRDefault="00C16910" w:rsidP="00C16910">
            <w:pPr>
              <w:spacing w:after="0" w:line="240" w:lineRule="auto"/>
              <w:jc w:val="center"/>
              <w:rPr>
                <w:rFonts w:cs="Arial"/>
                <w:sz w:val="16"/>
                <w:szCs w:val="16"/>
              </w:rPr>
            </w:pPr>
            <w:r>
              <w:rPr>
                <w:rFonts w:cs="Arial"/>
                <w:sz w:val="16"/>
                <w:szCs w:val="16"/>
              </w:rPr>
              <w:t>Prison</w:t>
            </w:r>
          </w:p>
        </w:tc>
        <w:tc>
          <w:tcPr>
            <w:tcW w:w="7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16910" w:rsidRDefault="00C16910" w:rsidP="00C16910">
            <w:pPr>
              <w:spacing w:after="0" w:line="240" w:lineRule="auto"/>
              <w:jc w:val="center"/>
              <w:rPr>
                <w:rFonts w:cs="Arial"/>
                <w:sz w:val="16"/>
                <w:szCs w:val="16"/>
              </w:rPr>
            </w:pPr>
            <w:r>
              <w:rPr>
                <w:rFonts w:cs="Arial"/>
                <w:sz w:val="16"/>
                <w:szCs w:val="16"/>
              </w:rPr>
              <w:t>Fine</w:t>
            </w:r>
          </w:p>
        </w:tc>
        <w:tc>
          <w:tcPr>
            <w:tcW w:w="9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16910" w:rsidRDefault="00C16910" w:rsidP="00C16910">
            <w:pPr>
              <w:spacing w:after="0" w:line="240" w:lineRule="auto"/>
              <w:jc w:val="center"/>
              <w:rPr>
                <w:rFonts w:cs="Arial"/>
                <w:sz w:val="16"/>
                <w:szCs w:val="16"/>
              </w:rPr>
            </w:pPr>
            <w:r>
              <w:rPr>
                <w:rFonts w:cs="Arial"/>
                <w:sz w:val="16"/>
                <w:szCs w:val="16"/>
              </w:rPr>
              <w:t>Conditional sentence</w:t>
            </w:r>
          </w:p>
        </w:tc>
        <w:tc>
          <w:tcPr>
            <w:tcW w:w="7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16910" w:rsidRDefault="00C16910" w:rsidP="00C16910">
            <w:pPr>
              <w:spacing w:after="0" w:line="240" w:lineRule="auto"/>
              <w:jc w:val="center"/>
              <w:rPr>
                <w:rFonts w:cs="Arial"/>
                <w:sz w:val="16"/>
                <w:szCs w:val="16"/>
              </w:rPr>
            </w:pPr>
            <w:r>
              <w:rPr>
                <w:rFonts w:cs="Arial"/>
                <w:sz w:val="16"/>
                <w:szCs w:val="16"/>
              </w:rPr>
              <w:t xml:space="preserve">In house arrest </w:t>
            </w:r>
          </w:p>
        </w:tc>
        <w:tc>
          <w:tcPr>
            <w:tcW w:w="9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16910" w:rsidRDefault="00C16910" w:rsidP="00C16910">
            <w:pPr>
              <w:spacing w:after="0" w:line="240" w:lineRule="auto"/>
              <w:jc w:val="center"/>
              <w:rPr>
                <w:rFonts w:cs="Arial"/>
                <w:sz w:val="16"/>
                <w:szCs w:val="16"/>
              </w:rPr>
            </w:pPr>
            <w:r>
              <w:rPr>
                <w:rFonts w:cs="Arial"/>
                <w:sz w:val="16"/>
                <w:szCs w:val="16"/>
              </w:rPr>
              <w:t>Public utility work and   withdrawal of driving license</w:t>
            </w: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16910" w:rsidRDefault="00C16910" w:rsidP="00C16910">
            <w:pPr>
              <w:spacing w:after="0" w:line="240" w:lineRule="auto"/>
              <w:jc w:val="center"/>
              <w:rPr>
                <w:rFonts w:cs="Arial"/>
                <w:sz w:val="16"/>
                <w:szCs w:val="16"/>
              </w:rPr>
            </w:pPr>
            <w:r>
              <w:rPr>
                <w:rFonts w:cs="Arial"/>
                <w:sz w:val="16"/>
                <w:szCs w:val="16"/>
              </w:rPr>
              <w:t>Judicial warning</w:t>
            </w:r>
          </w:p>
        </w:tc>
        <w:tc>
          <w:tcPr>
            <w:tcW w:w="9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16910" w:rsidRDefault="00C16910" w:rsidP="00C16910">
            <w:pPr>
              <w:spacing w:after="0" w:line="240" w:lineRule="auto"/>
              <w:jc w:val="center"/>
              <w:rPr>
                <w:rFonts w:cs="Arial"/>
                <w:sz w:val="16"/>
                <w:szCs w:val="16"/>
              </w:rPr>
            </w:pPr>
            <w:r>
              <w:rPr>
                <w:rFonts w:cs="Arial"/>
                <w:sz w:val="16"/>
                <w:szCs w:val="16"/>
              </w:rPr>
              <w:t>Educational measures</w:t>
            </w:r>
          </w:p>
        </w:tc>
        <w:tc>
          <w:tcPr>
            <w:tcW w:w="101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C16910" w:rsidRDefault="00C16910" w:rsidP="00C16910">
            <w:pPr>
              <w:spacing w:after="0" w:line="240" w:lineRule="auto"/>
              <w:jc w:val="center"/>
              <w:rPr>
                <w:rFonts w:cs="Arial"/>
                <w:sz w:val="16"/>
                <w:szCs w:val="16"/>
              </w:rPr>
            </w:pPr>
            <w:r>
              <w:rPr>
                <w:rFonts w:cs="Arial"/>
                <w:sz w:val="16"/>
                <w:szCs w:val="16"/>
              </w:rPr>
              <w:t xml:space="preserve">Pronounced guilty but acquitted of punishment   </w:t>
            </w:r>
          </w:p>
        </w:tc>
      </w:tr>
      <w:tr w:rsidR="00C16910" w:rsidTr="00C16910">
        <w:trPr>
          <w:trHeight w:val="20"/>
          <w:jc w:val="center"/>
        </w:trPr>
        <w:tc>
          <w:tcPr>
            <w:tcW w:w="2678" w:type="dxa"/>
            <w:tcBorders>
              <w:top w:val="single" w:sz="4" w:space="0" w:color="808080" w:themeColor="background1" w:themeShade="80"/>
              <w:right w:val="single" w:sz="4" w:space="0" w:color="808080" w:themeColor="background1" w:themeShade="80"/>
            </w:tcBorders>
            <w:shd w:val="clear" w:color="auto" w:fill="auto"/>
          </w:tcPr>
          <w:p w:rsidR="00C16910" w:rsidRDefault="00C16910" w:rsidP="00C16910">
            <w:pPr>
              <w:spacing w:after="0" w:line="228" w:lineRule="auto"/>
              <w:rPr>
                <w:rFonts w:cs="Arial"/>
                <w:b/>
                <w:bCs/>
                <w:sz w:val="16"/>
                <w:szCs w:val="16"/>
              </w:rPr>
            </w:pPr>
          </w:p>
        </w:tc>
        <w:tc>
          <w:tcPr>
            <w:tcW w:w="722" w:type="dxa"/>
            <w:tcBorders>
              <w:top w:val="single" w:sz="4" w:space="0" w:color="808080" w:themeColor="background1" w:themeShade="80"/>
              <w:left w:val="single" w:sz="4" w:space="0" w:color="808080" w:themeColor="background1" w:themeShade="80"/>
            </w:tcBorders>
            <w:shd w:val="clear" w:color="auto" w:fill="auto"/>
            <w:vAlign w:val="bottom"/>
          </w:tcPr>
          <w:p w:rsidR="00C16910" w:rsidRDefault="00C16910" w:rsidP="00C16910">
            <w:pPr>
              <w:spacing w:after="0" w:line="228" w:lineRule="auto"/>
              <w:jc w:val="right"/>
              <w:rPr>
                <w:rFonts w:cs="Arial"/>
                <w:b/>
                <w:bCs/>
                <w:sz w:val="16"/>
                <w:szCs w:val="16"/>
              </w:rPr>
            </w:pPr>
          </w:p>
        </w:tc>
        <w:tc>
          <w:tcPr>
            <w:tcW w:w="738" w:type="dxa"/>
            <w:tcBorders>
              <w:top w:val="single" w:sz="4" w:space="0" w:color="808080" w:themeColor="background1" w:themeShade="80"/>
            </w:tcBorders>
            <w:shd w:val="clear" w:color="auto" w:fill="auto"/>
            <w:vAlign w:val="bottom"/>
          </w:tcPr>
          <w:p w:rsidR="00C16910" w:rsidRDefault="00C16910" w:rsidP="00C16910">
            <w:pPr>
              <w:spacing w:after="0" w:line="228" w:lineRule="auto"/>
              <w:jc w:val="right"/>
              <w:rPr>
                <w:rFonts w:cs="Arial"/>
                <w:b/>
                <w:bCs/>
                <w:sz w:val="16"/>
                <w:szCs w:val="16"/>
              </w:rPr>
            </w:pPr>
          </w:p>
        </w:tc>
        <w:tc>
          <w:tcPr>
            <w:tcW w:w="707" w:type="dxa"/>
            <w:tcBorders>
              <w:top w:val="single" w:sz="4" w:space="0" w:color="808080" w:themeColor="background1" w:themeShade="80"/>
            </w:tcBorders>
            <w:shd w:val="clear" w:color="auto" w:fill="auto"/>
            <w:vAlign w:val="bottom"/>
          </w:tcPr>
          <w:p w:rsidR="00C16910" w:rsidRDefault="00C16910" w:rsidP="00C16910">
            <w:pPr>
              <w:spacing w:after="0" w:line="228" w:lineRule="auto"/>
              <w:jc w:val="right"/>
              <w:rPr>
                <w:rFonts w:cs="Arial"/>
                <w:b/>
                <w:bCs/>
                <w:sz w:val="16"/>
                <w:szCs w:val="16"/>
              </w:rPr>
            </w:pPr>
          </w:p>
        </w:tc>
        <w:tc>
          <w:tcPr>
            <w:tcW w:w="963" w:type="dxa"/>
            <w:tcBorders>
              <w:top w:val="single" w:sz="4" w:space="0" w:color="808080" w:themeColor="background1" w:themeShade="80"/>
            </w:tcBorders>
            <w:shd w:val="clear" w:color="auto" w:fill="auto"/>
            <w:vAlign w:val="bottom"/>
          </w:tcPr>
          <w:p w:rsidR="00C16910" w:rsidRDefault="00C16910" w:rsidP="00C16910">
            <w:pPr>
              <w:spacing w:after="0" w:line="228" w:lineRule="auto"/>
              <w:jc w:val="right"/>
              <w:rPr>
                <w:rFonts w:cs="Arial"/>
                <w:b/>
                <w:bCs/>
                <w:sz w:val="16"/>
                <w:szCs w:val="16"/>
              </w:rPr>
            </w:pPr>
          </w:p>
        </w:tc>
        <w:tc>
          <w:tcPr>
            <w:tcW w:w="743" w:type="dxa"/>
            <w:tcBorders>
              <w:top w:val="single" w:sz="4" w:space="0" w:color="808080" w:themeColor="background1" w:themeShade="80"/>
            </w:tcBorders>
            <w:shd w:val="clear" w:color="auto" w:fill="auto"/>
            <w:vAlign w:val="bottom"/>
          </w:tcPr>
          <w:p w:rsidR="00C16910" w:rsidRDefault="00C16910" w:rsidP="00C16910">
            <w:pPr>
              <w:spacing w:after="0" w:line="228" w:lineRule="auto"/>
              <w:jc w:val="right"/>
              <w:rPr>
                <w:rFonts w:cs="Arial"/>
                <w:b/>
                <w:bCs/>
                <w:sz w:val="16"/>
                <w:szCs w:val="16"/>
              </w:rPr>
            </w:pPr>
          </w:p>
        </w:tc>
        <w:tc>
          <w:tcPr>
            <w:tcW w:w="935" w:type="dxa"/>
            <w:tcBorders>
              <w:top w:val="single" w:sz="4" w:space="0" w:color="808080" w:themeColor="background1" w:themeShade="80"/>
            </w:tcBorders>
            <w:shd w:val="clear" w:color="auto" w:fill="auto"/>
            <w:vAlign w:val="bottom"/>
          </w:tcPr>
          <w:p w:rsidR="00C16910" w:rsidRDefault="00C16910" w:rsidP="00C16910">
            <w:pPr>
              <w:spacing w:after="0" w:line="228" w:lineRule="auto"/>
              <w:jc w:val="right"/>
              <w:rPr>
                <w:rFonts w:cs="Arial"/>
                <w:b/>
                <w:bCs/>
                <w:sz w:val="16"/>
                <w:szCs w:val="16"/>
              </w:rPr>
            </w:pPr>
          </w:p>
        </w:tc>
        <w:tc>
          <w:tcPr>
            <w:tcW w:w="769" w:type="dxa"/>
            <w:tcBorders>
              <w:top w:val="single" w:sz="4" w:space="0" w:color="808080" w:themeColor="background1" w:themeShade="80"/>
            </w:tcBorders>
            <w:shd w:val="clear" w:color="auto" w:fill="auto"/>
            <w:vAlign w:val="bottom"/>
          </w:tcPr>
          <w:p w:rsidR="00C16910" w:rsidRDefault="00C16910" w:rsidP="00C16910">
            <w:pPr>
              <w:spacing w:after="0" w:line="228" w:lineRule="auto"/>
              <w:jc w:val="right"/>
              <w:rPr>
                <w:rFonts w:cs="Arial"/>
                <w:b/>
                <w:bCs/>
                <w:sz w:val="16"/>
                <w:szCs w:val="16"/>
              </w:rPr>
            </w:pPr>
          </w:p>
        </w:tc>
        <w:tc>
          <w:tcPr>
            <w:tcW w:w="996" w:type="dxa"/>
            <w:tcBorders>
              <w:top w:val="single" w:sz="4" w:space="0" w:color="808080" w:themeColor="background1" w:themeShade="80"/>
            </w:tcBorders>
            <w:shd w:val="clear" w:color="auto" w:fill="auto"/>
            <w:vAlign w:val="bottom"/>
          </w:tcPr>
          <w:p w:rsidR="00C16910" w:rsidRDefault="00C16910" w:rsidP="00C16910">
            <w:pPr>
              <w:spacing w:after="0" w:line="228" w:lineRule="auto"/>
              <w:jc w:val="right"/>
              <w:rPr>
                <w:rFonts w:cs="Arial"/>
                <w:b/>
                <w:bCs/>
                <w:sz w:val="16"/>
                <w:szCs w:val="16"/>
              </w:rPr>
            </w:pPr>
          </w:p>
        </w:tc>
        <w:tc>
          <w:tcPr>
            <w:tcW w:w="1010" w:type="dxa"/>
            <w:tcBorders>
              <w:top w:val="single" w:sz="4" w:space="0" w:color="808080" w:themeColor="background1" w:themeShade="80"/>
            </w:tcBorders>
            <w:shd w:val="clear" w:color="auto" w:fill="auto"/>
            <w:vAlign w:val="bottom"/>
          </w:tcPr>
          <w:p w:rsidR="00C16910" w:rsidRDefault="00C16910" w:rsidP="00C16910">
            <w:pPr>
              <w:spacing w:after="0" w:line="228" w:lineRule="auto"/>
              <w:jc w:val="right"/>
              <w:rPr>
                <w:rFonts w:cs="Arial"/>
                <w:b/>
                <w:bCs/>
                <w:sz w:val="16"/>
                <w:szCs w:val="16"/>
              </w:rPr>
            </w:pP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b/>
                <w:bCs/>
                <w:sz w:val="16"/>
                <w:szCs w:val="16"/>
              </w:rPr>
            </w:pPr>
            <w:r w:rsidRPr="00C16910">
              <w:rPr>
                <w:rFonts w:cs="Arial"/>
                <w:b/>
                <w:sz w:val="16"/>
                <w:szCs w:val="16"/>
              </w:rPr>
              <w:t>Criminal offences against intellectual property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21</w:t>
            </w: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w:t>
            </w: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19</w:t>
            </w: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Unauthorised use of copyrighted work or other work protected by similar right</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18</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18</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Violation of patent right</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Unauthorised usage of another’s design</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b/>
                <w:bCs/>
                <w:sz w:val="16"/>
                <w:szCs w:val="16"/>
              </w:rPr>
            </w:pP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b/>
                <w:bCs/>
                <w:sz w:val="16"/>
                <w:szCs w:val="16"/>
              </w:rPr>
            </w:pPr>
            <w:r w:rsidRPr="00C16910">
              <w:rPr>
                <w:rFonts w:cs="Arial"/>
                <w:b/>
                <w:sz w:val="16"/>
                <w:szCs w:val="16"/>
              </w:rPr>
              <w:t>Criminal offences against property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7877</w:t>
            </w: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2886</w:t>
            </w: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344</w:t>
            </w: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3850</w:t>
            </w: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662</w:t>
            </w: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95</w:t>
            </w: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25</w:t>
            </w: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12</w:t>
            </w: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3</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Theft</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3221</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840</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221</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1918</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159</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76</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Aggravated theft</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2665</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1329</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6</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1027</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297</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Grand larceny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27</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21</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Robbery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451</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344</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28</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75</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 xml:space="preserve">Embezzlement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188</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24</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21</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118</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16</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Fraud</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622</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167</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12</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372</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70</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Obtaining and using credit and other benefits under false pretences</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19</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14</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Petty theft, embezzlement and fraud</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54</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8</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10</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28</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Appropriation of someone else's property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Destroying and damaging someone else's property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74</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25</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40</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Unauthorised use of someone else's vehicle</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152</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54</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10</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67</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13</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8</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Extortion</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68</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26</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27</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15</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 xml:space="preserve">Blackmail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12</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7</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 xml:space="preserve">Abuse of trust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10</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7</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 xml:space="preserve">Usury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Squatting</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10</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8</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Construction with no building permit</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127</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25</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95</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 xml:space="preserve">Illicit moving in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7</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 xml:space="preserve">Infringement of someone else’s rights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20</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12</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keepNext/>
              <w:tabs>
                <w:tab w:val="left" w:pos="1080"/>
              </w:tabs>
              <w:spacing w:after="0" w:line="228" w:lineRule="auto"/>
              <w:ind w:right="29"/>
              <w:rPr>
                <w:rFonts w:cs="Arial"/>
                <w:sz w:val="16"/>
                <w:szCs w:val="16"/>
                <w:lang w:val="en"/>
              </w:rPr>
            </w:pPr>
            <w:r w:rsidRPr="00C16910">
              <w:rPr>
                <w:rFonts w:cs="Arial"/>
                <w:sz w:val="16"/>
                <w:szCs w:val="16"/>
                <w:lang w:val="en"/>
              </w:rPr>
              <w:t>Reset</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146</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32</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27</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74</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10</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2C6404" w:rsidRDefault="00C16910" w:rsidP="00C16910">
            <w:pPr>
              <w:spacing w:after="0" w:line="228" w:lineRule="auto"/>
              <w:rPr>
                <w:rFonts w:cs="Arial"/>
                <w:sz w:val="16"/>
                <w:szCs w:val="16"/>
              </w:rPr>
            </w:pP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b/>
                <w:bCs/>
                <w:sz w:val="16"/>
                <w:szCs w:val="16"/>
              </w:rPr>
              <w:t>Criminal offences against economy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1008</w:t>
            </w: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207</w:t>
            </w: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77</w:t>
            </w: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597</w:t>
            </w: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124</w:t>
            </w: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w:t>
            </w: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w:t>
            </w: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w:t>
            </w:r>
          </w:p>
        </w:tc>
      </w:tr>
      <w:tr w:rsidR="00C16910" w:rsidTr="004E5043">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8" w:lineRule="auto"/>
              <w:rPr>
                <w:rFonts w:cs="Arial"/>
                <w:sz w:val="16"/>
                <w:szCs w:val="16"/>
              </w:rPr>
            </w:pPr>
            <w:r w:rsidRPr="00C16910">
              <w:rPr>
                <w:rFonts w:cs="Arial"/>
                <w:sz w:val="16"/>
                <w:szCs w:val="16"/>
              </w:rPr>
              <w:t xml:space="preserve">Fraud in performing an economic activity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14</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8" w:lineRule="auto"/>
              <w:rPr>
                <w:rFonts w:cs="Arial"/>
                <w:sz w:val="16"/>
                <w:szCs w:val="16"/>
              </w:rPr>
            </w:pPr>
            <w:r w:rsidRPr="00C16910">
              <w:rPr>
                <w:rFonts w:cs="Arial"/>
                <w:sz w:val="16"/>
                <w:szCs w:val="16"/>
              </w:rPr>
              <w:t xml:space="preserve">Insurance fraud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18</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15</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2C6404" w:rsidP="00C16910">
            <w:pPr>
              <w:spacing w:after="0" w:line="228" w:lineRule="auto"/>
              <w:rPr>
                <w:rFonts w:cs="Arial"/>
                <w:sz w:val="16"/>
                <w:szCs w:val="16"/>
              </w:rPr>
            </w:pPr>
            <w:r w:rsidRPr="002C6404">
              <w:rPr>
                <w:color w:val="222222"/>
                <w:sz w:val="16"/>
                <w:szCs w:val="16"/>
                <w:lang w:val="en"/>
              </w:rPr>
              <w:t>Abuse of trust in performing economic activity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2C6404" w:rsidTr="00271621">
        <w:trPr>
          <w:trHeight w:val="20"/>
          <w:jc w:val="center"/>
        </w:trPr>
        <w:tc>
          <w:tcPr>
            <w:tcW w:w="2678" w:type="dxa"/>
            <w:tcBorders>
              <w:right w:val="single" w:sz="4" w:space="0" w:color="808080" w:themeColor="background1" w:themeShade="80"/>
            </w:tcBorders>
            <w:shd w:val="clear" w:color="auto" w:fill="auto"/>
            <w:vAlign w:val="bottom"/>
          </w:tcPr>
          <w:p w:rsidR="002C6404" w:rsidRPr="00C16910" w:rsidRDefault="002C6404" w:rsidP="002C6404">
            <w:pPr>
              <w:spacing w:after="0" w:line="228" w:lineRule="auto"/>
              <w:rPr>
                <w:rFonts w:cs="Arial"/>
                <w:sz w:val="16"/>
                <w:szCs w:val="16"/>
              </w:rPr>
            </w:pPr>
            <w:r w:rsidRPr="00C16910">
              <w:rPr>
                <w:rFonts w:cs="Arial"/>
                <w:sz w:val="16"/>
                <w:szCs w:val="16"/>
              </w:rPr>
              <w:t>Embezzlement in performing economic activity</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55</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10</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36</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9</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r>
      <w:tr w:rsidR="002C6404" w:rsidTr="004E5043">
        <w:trPr>
          <w:trHeight w:val="20"/>
          <w:jc w:val="center"/>
        </w:trPr>
        <w:tc>
          <w:tcPr>
            <w:tcW w:w="2678" w:type="dxa"/>
            <w:tcBorders>
              <w:right w:val="single" w:sz="4" w:space="0" w:color="808080" w:themeColor="background1" w:themeShade="80"/>
            </w:tcBorders>
            <w:shd w:val="clear" w:color="auto" w:fill="auto"/>
            <w:vAlign w:val="center"/>
          </w:tcPr>
          <w:p w:rsidR="002C6404" w:rsidRPr="00C16910" w:rsidRDefault="002C6404" w:rsidP="002C6404">
            <w:pPr>
              <w:spacing w:after="0" w:line="228" w:lineRule="auto"/>
              <w:rPr>
                <w:rFonts w:cs="Arial"/>
                <w:sz w:val="16"/>
                <w:szCs w:val="16"/>
              </w:rPr>
            </w:pPr>
            <w:r w:rsidRPr="00C16910">
              <w:rPr>
                <w:rFonts w:cs="Arial"/>
                <w:sz w:val="16"/>
                <w:szCs w:val="16"/>
              </w:rPr>
              <w:t>Tax evasion</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274</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34</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11</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191</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37</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r>
      <w:tr w:rsidR="002C6404" w:rsidTr="004E5043">
        <w:trPr>
          <w:trHeight w:val="20"/>
          <w:jc w:val="center"/>
        </w:trPr>
        <w:tc>
          <w:tcPr>
            <w:tcW w:w="2678" w:type="dxa"/>
            <w:tcBorders>
              <w:right w:val="single" w:sz="4" w:space="0" w:color="808080" w:themeColor="background1" w:themeShade="80"/>
            </w:tcBorders>
            <w:shd w:val="clear" w:color="auto" w:fill="auto"/>
            <w:vAlign w:val="center"/>
          </w:tcPr>
          <w:p w:rsidR="002C6404" w:rsidRPr="00C16910" w:rsidRDefault="002C6404" w:rsidP="002C6404">
            <w:pPr>
              <w:spacing w:after="0" w:line="228" w:lineRule="auto"/>
              <w:rPr>
                <w:rFonts w:cs="Arial"/>
                <w:sz w:val="16"/>
                <w:szCs w:val="16"/>
              </w:rPr>
            </w:pPr>
            <w:r w:rsidRPr="00C16910">
              <w:rPr>
                <w:rFonts w:cs="Arial"/>
                <w:sz w:val="16"/>
                <w:szCs w:val="16"/>
              </w:rPr>
              <w:t>Unpaid withholding tax</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12</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9</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r>
      <w:tr w:rsidR="002C6404" w:rsidTr="004E5043">
        <w:trPr>
          <w:trHeight w:val="20"/>
          <w:jc w:val="center"/>
        </w:trPr>
        <w:tc>
          <w:tcPr>
            <w:tcW w:w="2678" w:type="dxa"/>
            <w:tcBorders>
              <w:right w:val="single" w:sz="4" w:space="0" w:color="808080" w:themeColor="background1" w:themeShade="80"/>
            </w:tcBorders>
            <w:shd w:val="clear" w:color="auto" w:fill="auto"/>
            <w:vAlign w:val="center"/>
          </w:tcPr>
          <w:p w:rsidR="002C6404" w:rsidRPr="00C16910" w:rsidRDefault="002C6404" w:rsidP="002C6404">
            <w:pPr>
              <w:spacing w:after="0" w:line="228" w:lineRule="auto"/>
              <w:rPr>
                <w:rFonts w:cs="Arial"/>
                <w:sz w:val="16"/>
                <w:szCs w:val="16"/>
              </w:rPr>
            </w:pPr>
            <w:r w:rsidRPr="00C16910">
              <w:rPr>
                <w:rFonts w:cs="Arial"/>
                <w:sz w:val="16"/>
                <w:szCs w:val="16"/>
              </w:rPr>
              <w:t>Misfeasance in business by responsible person</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182</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78</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66</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38</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r>
      <w:tr w:rsidR="002C6404" w:rsidRPr="004E5043" w:rsidTr="00271621">
        <w:trPr>
          <w:trHeight w:val="20"/>
          <w:jc w:val="center"/>
        </w:trPr>
        <w:tc>
          <w:tcPr>
            <w:tcW w:w="2678" w:type="dxa"/>
            <w:tcBorders>
              <w:right w:val="single" w:sz="4" w:space="0" w:color="808080" w:themeColor="background1" w:themeShade="80"/>
            </w:tcBorders>
            <w:shd w:val="clear" w:color="auto" w:fill="auto"/>
            <w:vAlign w:val="center"/>
          </w:tcPr>
          <w:p w:rsidR="002C6404" w:rsidRPr="00C16910" w:rsidRDefault="002C6404" w:rsidP="002C6404">
            <w:pPr>
              <w:spacing w:after="0" w:line="228" w:lineRule="auto"/>
              <w:rPr>
                <w:rFonts w:cs="Arial"/>
                <w:sz w:val="16"/>
                <w:szCs w:val="16"/>
              </w:rPr>
            </w:pPr>
            <w:r w:rsidRPr="00C16910">
              <w:rPr>
                <w:rFonts w:cs="Arial"/>
                <w:sz w:val="16"/>
                <w:szCs w:val="16"/>
              </w:rPr>
              <w:t>Abuse regarding public procurement</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5</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3</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r>
      <w:tr w:rsidR="002C6404" w:rsidTr="004E5043">
        <w:trPr>
          <w:trHeight w:val="20"/>
          <w:jc w:val="center"/>
        </w:trPr>
        <w:tc>
          <w:tcPr>
            <w:tcW w:w="2678" w:type="dxa"/>
            <w:tcBorders>
              <w:right w:val="single" w:sz="4" w:space="0" w:color="808080" w:themeColor="background1" w:themeShade="80"/>
            </w:tcBorders>
            <w:shd w:val="clear" w:color="auto" w:fill="auto"/>
            <w:vAlign w:val="bottom"/>
          </w:tcPr>
          <w:p w:rsidR="002C6404" w:rsidRPr="00C16910" w:rsidRDefault="002C6404" w:rsidP="002C6404">
            <w:pPr>
              <w:spacing w:after="0" w:line="228" w:lineRule="auto"/>
              <w:rPr>
                <w:rFonts w:cs="Arial"/>
                <w:sz w:val="16"/>
                <w:szCs w:val="16"/>
              </w:rPr>
            </w:pPr>
            <w:r w:rsidRPr="00C16910">
              <w:rPr>
                <w:rFonts w:cs="Arial"/>
                <w:sz w:val="16"/>
                <w:szCs w:val="16"/>
              </w:rPr>
              <w:t xml:space="preserve">Conclusion of a restrictive agreement  </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2</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r>
      <w:tr w:rsidR="002C6404" w:rsidTr="004E5043">
        <w:trPr>
          <w:trHeight w:val="20"/>
          <w:jc w:val="center"/>
        </w:trPr>
        <w:tc>
          <w:tcPr>
            <w:tcW w:w="2678" w:type="dxa"/>
            <w:tcBorders>
              <w:right w:val="single" w:sz="4" w:space="0" w:color="808080" w:themeColor="background1" w:themeShade="80"/>
            </w:tcBorders>
            <w:shd w:val="clear" w:color="auto" w:fill="auto"/>
            <w:vAlign w:val="bottom"/>
          </w:tcPr>
          <w:p w:rsidR="002C6404" w:rsidRPr="00C16910" w:rsidRDefault="002C6404" w:rsidP="002C6404">
            <w:pPr>
              <w:spacing w:after="0" w:line="228" w:lineRule="auto"/>
              <w:rPr>
                <w:rFonts w:cs="Arial"/>
                <w:sz w:val="16"/>
                <w:szCs w:val="16"/>
              </w:rPr>
            </w:pPr>
            <w:r w:rsidRPr="00C16910">
              <w:rPr>
                <w:rFonts w:cs="Arial"/>
                <w:sz w:val="16"/>
                <w:szCs w:val="16"/>
              </w:rPr>
              <w:t xml:space="preserve">Accepting bribe in performing an economic activity </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5</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2</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2</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r>
      <w:tr w:rsidR="002C6404" w:rsidTr="00271621">
        <w:trPr>
          <w:trHeight w:val="20"/>
          <w:jc w:val="center"/>
        </w:trPr>
        <w:tc>
          <w:tcPr>
            <w:tcW w:w="2678" w:type="dxa"/>
            <w:tcBorders>
              <w:right w:val="single" w:sz="4" w:space="0" w:color="808080" w:themeColor="background1" w:themeShade="80"/>
            </w:tcBorders>
            <w:shd w:val="clear" w:color="auto" w:fill="auto"/>
            <w:vAlign w:val="bottom"/>
          </w:tcPr>
          <w:p w:rsidR="002C6404" w:rsidRPr="00C16910" w:rsidRDefault="002C6404" w:rsidP="002C6404">
            <w:pPr>
              <w:spacing w:after="0" w:line="228" w:lineRule="auto"/>
              <w:rPr>
                <w:rFonts w:cs="Arial"/>
                <w:sz w:val="16"/>
                <w:szCs w:val="16"/>
              </w:rPr>
            </w:pPr>
            <w:r w:rsidRPr="00C16910">
              <w:rPr>
                <w:rFonts w:cs="Arial"/>
                <w:sz w:val="16"/>
                <w:szCs w:val="16"/>
              </w:rPr>
              <w:t xml:space="preserve">Giving bribe in performing an economic activity </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3</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2</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r>
      <w:tr w:rsidR="002C6404" w:rsidTr="004E5043">
        <w:trPr>
          <w:trHeight w:val="20"/>
          <w:jc w:val="center"/>
        </w:trPr>
        <w:tc>
          <w:tcPr>
            <w:tcW w:w="2678" w:type="dxa"/>
            <w:tcBorders>
              <w:right w:val="single" w:sz="4" w:space="0" w:color="808080" w:themeColor="background1" w:themeShade="80"/>
            </w:tcBorders>
            <w:shd w:val="clear" w:color="auto" w:fill="auto"/>
            <w:vAlign w:val="center"/>
          </w:tcPr>
          <w:p w:rsidR="002C6404" w:rsidRPr="00C16910" w:rsidRDefault="002C6404" w:rsidP="002C6404">
            <w:pPr>
              <w:spacing w:after="0" w:line="228" w:lineRule="auto"/>
              <w:rPr>
                <w:rFonts w:cs="Arial"/>
                <w:sz w:val="16"/>
                <w:szCs w:val="16"/>
              </w:rPr>
            </w:pPr>
            <w:r w:rsidRPr="00C16910">
              <w:rPr>
                <w:rFonts w:cs="Arial"/>
                <w:sz w:val="16"/>
                <w:szCs w:val="16"/>
              </w:rPr>
              <w:t>Damaging creditors</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10</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8</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r>
      <w:tr w:rsidR="002C6404" w:rsidTr="004E5043">
        <w:trPr>
          <w:trHeight w:val="20"/>
          <w:jc w:val="center"/>
        </w:trPr>
        <w:tc>
          <w:tcPr>
            <w:tcW w:w="2678" w:type="dxa"/>
            <w:tcBorders>
              <w:right w:val="single" w:sz="4" w:space="0" w:color="808080" w:themeColor="background1" w:themeShade="80"/>
            </w:tcBorders>
            <w:shd w:val="clear" w:color="auto" w:fill="auto"/>
            <w:vAlign w:val="center"/>
          </w:tcPr>
          <w:p w:rsidR="002C6404" w:rsidRPr="00C16910" w:rsidRDefault="002C6404" w:rsidP="002C6404">
            <w:pPr>
              <w:spacing w:after="0" w:line="228" w:lineRule="auto"/>
              <w:rPr>
                <w:rFonts w:cs="Arial"/>
                <w:sz w:val="16"/>
                <w:szCs w:val="16"/>
              </w:rPr>
            </w:pPr>
            <w:r w:rsidRPr="00C16910">
              <w:rPr>
                <w:rFonts w:cs="Arial"/>
                <w:sz w:val="16"/>
                <w:szCs w:val="16"/>
              </w:rPr>
              <w:t>Illegal production</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33</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3</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7</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20</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3</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r>
      <w:tr w:rsidR="002C6404" w:rsidTr="004E5043">
        <w:trPr>
          <w:trHeight w:val="20"/>
          <w:jc w:val="center"/>
        </w:trPr>
        <w:tc>
          <w:tcPr>
            <w:tcW w:w="2678" w:type="dxa"/>
            <w:tcBorders>
              <w:right w:val="single" w:sz="4" w:space="0" w:color="808080" w:themeColor="background1" w:themeShade="80"/>
            </w:tcBorders>
            <w:shd w:val="clear" w:color="auto" w:fill="auto"/>
            <w:vAlign w:val="center"/>
          </w:tcPr>
          <w:p w:rsidR="002C6404" w:rsidRPr="00C16910" w:rsidRDefault="002C6404" w:rsidP="002C6404">
            <w:pPr>
              <w:spacing w:after="0" w:line="228" w:lineRule="auto"/>
              <w:rPr>
                <w:rFonts w:cs="Arial"/>
                <w:sz w:val="16"/>
                <w:szCs w:val="16"/>
              </w:rPr>
            </w:pPr>
            <w:r w:rsidRPr="00C16910">
              <w:rPr>
                <w:rFonts w:cs="Arial"/>
                <w:sz w:val="16"/>
                <w:szCs w:val="16"/>
              </w:rPr>
              <w:t>Illegal trade</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125</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10</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25</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88</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r>
      <w:tr w:rsidR="002C6404" w:rsidTr="004E5043">
        <w:trPr>
          <w:trHeight w:val="20"/>
          <w:jc w:val="center"/>
        </w:trPr>
        <w:tc>
          <w:tcPr>
            <w:tcW w:w="2678" w:type="dxa"/>
            <w:tcBorders>
              <w:right w:val="single" w:sz="4" w:space="0" w:color="808080" w:themeColor="background1" w:themeShade="80"/>
            </w:tcBorders>
            <w:shd w:val="clear" w:color="auto" w:fill="auto"/>
            <w:vAlign w:val="center"/>
          </w:tcPr>
          <w:p w:rsidR="002C6404" w:rsidRPr="00C16910" w:rsidRDefault="002C6404" w:rsidP="002C6404">
            <w:pPr>
              <w:spacing w:after="0" w:line="228" w:lineRule="auto"/>
              <w:rPr>
                <w:rFonts w:cs="Arial"/>
                <w:sz w:val="16"/>
                <w:szCs w:val="16"/>
              </w:rPr>
            </w:pPr>
            <w:r w:rsidRPr="00C16910">
              <w:rPr>
                <w:rFonts w:cs="Arial"/>
                <w:sz w:val="16"/>
                <w:szCs w:val="16"/>
              </w:rPr>
              <w:t>Smuggling</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17</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16</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r>
      <w:tr w:rsidR="002C6404" w:rsidTr="004E5043">
        <w:trPr>
          <w:trHeight w:val="20"/>
          <w:jc w:val="center"/>
        </w:trPr>
        <w:tc>
          <w:tcPr>
            <w:tcW w:w="2678" w:type="dxa"/>
            <w:tcBorders>
              <w:right w:val="single" w:sz="4" w:space="0" w:color="808080" w:themeColor="background1" w:themeShade="80"/>
            </w:tcBorders>
            <w:shd w:val="clear" w:color="auto" w:fill="auto"/>
            <w:vAlign w:val="center"/>
          </w:tcPr>
          <w:p w:rsidR="002C6404" w:rsidRPr="00C16910" w:rsidRDefault="002C6404" w:rsidP="002C6404">
            <w:pPr>
              <w:spacing w:after="0" w:line="228" w:lineRule="auto"/>
              <w:rPr>
                <w:rFonts w:cs="Arial"/>
                <w:sz w:val="16"/>
                <w:szCs w:val="16"/>
                <w:lang w:val="en"/>
              </w:rPr>
            </w:pPr>
            <w:r w:rsidRPr="00C16910">
              <w:rPr>
                <w:rFonts w:cs="Arial"/>
                <w:sz w:val="16"/>
                <w:szCs w:val="16"/>
                <w:lang w:val="en"/>
              </w:rPr>
              <w:t>Preventing control</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5</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2</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3</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r>
      <w:tr w:rsidR="002C6404" w:rsidTr="004E5043">
        <w:trPr>
          <w:trHeight w:val="20"/>
          <w:jc w:val="center"/>
        </w:trPr>
        <w:tc>
          <w:tcPr>
            <w:tcW w:w="2678" w:type="dxa"/>
            <w:tcBorders>
              <w:right w:val="single" w:sz="4" w:space="0" w:color="808080" w:themeColor="background1" w:themeShade="80"/>
            </w:tcBorders>
            <w:shd w:val="clear" w:color="auto" w:fill="auto"/>
            <w:vAlign w:val="center"/>
          </w:tcPr>
          <w:p w:rsidR="002C6404" w:rsidRPr="00C16910" w:rsidRDefault="002C6404" w:rsidP="002C6404">
            <w:pPr>
              <w:spacing w:after="0" w:line="228" w:lineRule="auto"/>
              <w:rPr>
                <w:rFonts w:cs="Arial"/>
                <w:sz w:val="16"/>
                <w:szCs w:val="16"/>
              </w:rPr>
            </w:pPr>
            <w:r w:rsidRPr="00C16910">
              <w:rPr>
                <w:rFonts w:cs="Arial"/>
                <w:sz w:val="16"/>
                <w:szCs w:val="16"/>
              </w:rPr>
              <w:t>Unauthorised usage of business name of another or other particular marks of goods and services</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48</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2</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7</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37</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2</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r>
      <w:tr w:rsidR="002C6404" w:rsidTr="004E5043">
        <w:trPr>
          <w:trHeight w:val="20"/>
          <w:jc w:val="center"/>
        </w:trPr>
        <w:tc>
          <w:tcPr>
            <w:tcW w:w="2678" w:type="dxa"/>
            <w:tcBorders>
              <w:right w:val="single" w:sz="4" w:space="0" w:color="808080" w:themeColor="background1" w:themeShade="80"/>
            </w:tcBorders>
            <w:shd w:val="clear" w:color="auto" w:fill="auto"/>
            <w:vAlign w:val="center"/>
          </w:tcPr>
          <w:p w:rsidR="002C6404" w:rsidRPr="00C16910" w:rsidRDefault="002C6404" w:rsidP="002C6404">
            <w:pPr>
              <w:spacing w:after="0" w:line="228" w:lineRule="auto"/>
              <w:rPr>
                <w:rFonts w:cs="Arial"/>
                <w:sz w:val="16"/>
                <w:szCs w:val="16"/>
              </w:rPr>
            </w:pPr>
            <w:r w:rsidRPr="00C16910">
              <w:rPr>
                <w:rFonts w:cs="Arial"/>
                <w:sz w:val="16"/>
                <w:szCs w:val="16"/>
              </w:rPr>
              <w:t xml:space="preserve">Money counterfeiting   </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48</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17</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3</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18</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10</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r>
      <w:tr w:rsidR="002C6404" w:rsidTr="004E5043">
        <w:trPr>
          <w:trHeight w:val="20"/>
          <w:jc w:val="center"/>
        </w:trPr>
        <w:tc>
          <w:tcPr>
            <w:tcW w:w="2678" w:type="dxa"/>
            <w:tcBorders>
              <w:right w:val="single" w:sz="4" w:space="0" w:color="808080" w:themeColor="background1" w:themeShade="80"/>
            </w:tcBorders>
            <w:shd w:val="clear" w:color="auto" w:fill="auto"/>
            <w:vAlign w:val="center"/>
          </w:tcPr>
          <w:p w:rsidR="002C6404" w:rsidRPr="00C16910" w:rsidRDefault="002C6404" w:rsidP="002C6404">
            <w:pPr>
              <w:spacing w:after="0" w:line="228" w:lineRule="auto"/>
              <w:rPr>
                <w:rFonts w:cs="Arial"/>
                <w:sz w:val="16"/>
                <w:szCs w:val="16"/>
              </w:rPr>
            </w:pPr>
            <w:r w:rsidRPr="00C16910">
              <w:rPr>
                <w:rFonts w:cs="Arial"/>
                <w:sz w:val="16"/>
                <w:szCs w:val="16"/>
              </w:rPr>
              <w:t>Securities counterfeiting</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11</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2</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4</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5</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r>
      <w:tr w:rsidR="002C6404" w:rsidTr="00271621">
        <w:trPr>
          <w:trHeight w:val="20"/>
          <w:jc w:val="center"/>
        </w:trPr>
        <w:tc>
          <w:tcPr>
            <w:tcW w:w="2678" w:type="dxa"/>
            <w:tcBorders>
              <w:right w:val="single" w:sz="4" w:space="0" w:color="808080" w:themeColor="background1" w:themeShade="80"/>
            </w:tcBorders>
            <w:shd w:val="clear" w:color="auto" w:fill="auto"/>
            <w:vAlign w:val="center"/>
          </w:tcPr>
          <w:p w:rsidR="002C6404" w:rsidRPr="00C16910" w:rsidRDefault="002C6404" w:rsidP="002C6404">
            <w:pPr>
              <w:spacing w:after="0" w:line="228" w:lineRule="auto"/>
              <w:rPr>
                <w:rFonts w:cs="Arial"/>
                <w:sz w:val="16"/>
                <w:szCs w:val="16"/>
              </w:rPr>
            </w:pPr>
            <w:r w:rsidRPr="00C16910">
              <w:rPr>
                <w:rFonts w:cs="Arial"/>
                <w:sz w:val="16"/>
                <w:szCs w:val="16"/>
              </w:rPr>
              <w:t>Payment cards counterfeiting and abuse</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97</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31</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10</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50</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6</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r>
      <w:tr w:rsidR="002C6404" w:rsidTr="00271621">
        <w:trPr>
          <w:trHeight w:val="20"/>
          <w:jc w:val="center"/>
        </w:trPr>
        <w:tc>
          <w:tcPr>
            <w:tcW w:w="2678" w:type="dxa"/>
            <w:tcBorders>
              <w:right w:val="single" w:sz="4" w:space="0" w:color="808080" w:themeColor="background1" w:themeShade="80"/>
            </w:tcBorders>
            <w:shd w:val="clear" w:color="auto" w:fill="auto"/>
            <w:vAlign w:val="bottom"/>
          </w:tcPr>
          <w:p w:rsidR="002C6404" w:rsidRPr="00C16910" w:rsidRDefault="002C6404" w:rsidP="002C6404">
            <w:pPr>
              <w:spacing w:after="0" w:line="228" w:lineRule="auto"/>
              <w:rPr>
                <w:rFonts w:cs="Arial"/>
                <w:sz w:val="16"/>
                <w:szCs w:val="16"/>
              </w:rPr>
            </w:pPr>
            <w:r w:rsidRPr="00C16910">
              <w:rPr>
                <w:rFonts w:cs="Arial"/>
                <w:sz w:val="16"/>
                <w:szCs w:val="16"/>
                <w:lang w:val="en"/>
              </w:rPr>
              <w:t>Making, acquiring and giving to another of means for counterfeiting</w:t>
            </w:r>
            <w:r w:rsidRPr="00C16910">
              <w:rPr>
                <w:rFonts w:cs="Arial"/>
                <w:sz w:val="16"/>
                <w:szCs w:val="16"/>
              </w:rPr>
              <w:t xml:space="preserve"> </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4</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4</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r>
      <w:tr w:rsidR="002C6404" w:rsidTr="004E5043">
        <w:trPr>
          <w:trHeight w:val="20"/>
          <w:jc w:val="center"/>
        </w:trPr>
        <w:tc>
          <w:tcPr>
            <w:tcW w:w="2678" w:type="dxa"/>
            <w:tcBorders>
              <w:right w:val="single" w:sz="4" w:space="0" w:color="808080" w:themeColor="background1" w:themeShade="80"/>
            </w:tcBorders>
            <w:shd w:val="clear" w:color="auto" w:fill="auto"/>
            <w:vAlign w:val="center"/>
          </w:tcPr>
          <w:p w:rsidR="002C6404" w:rsidRPr="00C16910" w:rsidRDefault="002C6404" w:rsidP="002C6404">
            <w:pPr>
              <w:spacing w:after="0" w:line="228" w:lineRule="auto"/>
              <w:rPr>
                <w:rFonts w:cs="Arial"/>
                <w:sz w:val="16"/>
                <w:szCs w:val="16"/>
              </w:rPr>
            </w:pPr>
            <w:r w:rsidRPr="00C16910">
              <w:rPr>
                <w:rFonts w:cs="Arial"/>
                <w:sz w:val="16"/>
                <w:szCs w:val="16"/>
              </w:rPr>
              <w:t>Value tokens counterfeiting</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r>
      <w:tr w:rsidR="002C6404" w:rsidTr="00271621">
        <w:trPr>
          <w:trHeight w:val="20"/>
          <w:jc w:val="center"/>
        </w:trPr>
        <w:tc>
          <w:tcPr>
            <w:tcW w:w="2678" w:type="dxa"/>
            <w:tcBorders>
              <w:right w:val="single" w:sz="4" w:space="0" w:color="808080" w:themeColor="background1" w:themeShade="80"/>
            </w:tcBorders>
            <w:shd w:val="clear" w:color="auto" w:fill="auto"/>
            <w:vAlign w:val="center"/>
          </w:tcPr>
          <w:p w:rsidR="002C6404" w:rsidRPr="00C16910" w:rsidRDefault="002C6404" w:rsidP="002C6404">
            <w:pPr>
              <w:spacing w:after="0" w:line="228" w:lineRule="auto"/>
              <w:rPr>
                <w:rFonts w:cs="Arial"/>
                <w:sz w:val="16"/>
                <w:szCs w:val="16"/>
              </w:rPr>
            </w:pPr>
            <w:r w:rsidRPr="00C16910">
              <w:rPr>
                <w:rFonts w:cs="Arial"/>
                <w:sz w:val="16"/>
                <w:szCs w:val="16"/>
              </w:rPr>
              <w:t xml:space="preserve">Abuse of authority of economy </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28</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8</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13</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6</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w:t>
            </w:r>
          </w:p>
        </w:tc>
      </w:tr>
      <w:tr w:rsidR="002C6404" w:rsidTr="00271621">
        <w:trPr>
          <w:trHeight w:val="20"/>
          <w:jc w:val="center"/>
        </w:trPr>
        <w:tc>
          <w:tcPr>
            <w:tcW w:w="2678" w:type="dxa"/>
            <w:tcBorders>
              <w:right w:val="single" w:sz="4" w:space="0" w:color="808080" w:themeColor="background1" w:themeShade="80"/>
            </w:tcBorders>
            <w:shd w:val="clear" w:color="auto" w:fill="auto"/>
            <w:vAlign w:val="bottom"/>
          </w:tcPr>
          <w:p w:rsidR="002C6404" w:rsidRPr="00C16910" w:rsidRDefault="002C6404" w:rsidP="002C6404">
            <w:pPr>
              <w:spacing w:after="0" w:line="228" w:lineRule="auto"/>
              <w:rPr>
                <w:rFonts w:cs="Arial"/>
                <w:sz w:val="16"/>
                <w:szCs w:val="16"/>
              </w:rPr>
            </w:pPr>
            <w:r w:rsidRPr="00C16910">
              <w:rPr>
                <w:rFonts w:cs="Arial"/>
                <w:sz w:val="16"/>
                <w:szCs w:val="16"/>
              </w:rPr>
              <w:t>Issuing of uncovered cheques and using uncovered credit cards</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2</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2</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r>
      <w:tr w:rsidR="002C6404" w:rsidTr="00271621">
        <w:trPr>
          <w:trHeight w:val="20"/>
          <w:jc w:val="center"/>
        </w:trPr>
        <w:tc>
          <w:tcPr>
            <w:tcW w:w="2678" w:type="dxa"/>
            <w:tcBorders>
              <w:right w:val="single" w:sz="4" w:space="0" w:color="808080" w:themeColor="background1" w:themeShade="80"/>
            </w:tcBorders>
            <w:shd w:val="clear" w:color="auto" w:fill="auto"/>
            <w:vAlign w:val="center"/>
          </w:tcPr>
          <w:p w:rsidR="002C6404" w:rsidRPr="00C16910" w:rsidRDefault="002C6404" w:rsidP="002C6404">
            <w:pPr>
              <w:spacing w:after="0" w:line="228" w:lineRule="auto"/>
              <w:rPr>
                <w:rFonts w:cs="Arial"/>
                <w:sz w:val="16"/>
                <w:szCs w:val="16"/>
              </w:rPr>
            </w:pPr>
            <w:r w:rsidRPr="00C16910">
              <w:rPr>
                <w:rFonts w:cs="Arial"/>
                <w:sz w:val="16"/>
                <w:szCs w:val="16"/>
              </w:rPr>
              <w:t>Deceiving buyers</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r>
      <w:tr w:rsidR="002C6404" w:rsidTr="00271621">
        <w:trPr>
          <w:trHeight w:val="20"/>
          <w:jc w:val="center"/>
        </w:trPr>
        <w:tc>
          <w:tcPr>
            <w:tcW w:w="2678" w:type="dxa"/>
            <w:tcBorders>
              <w:right w:val="single" w:sz="4" w:space="0" w:color="808080" w:themeColor="background1" w:themeShade="80"/>
            </w:tcBorders>
            <w:shd w:val="clear" w:color="auto" w:fill="auto"/>
          </w:tcPr>
          <w:p w:rsidR="002C6404" w:rsidRPr="00C16910" w:rsidRDefault="002C6404" w:rsidP="002C6404">
            <w:pPr>
              <w:spacing w:after="0" w:line="228" w:lineRule="auto"/>
              <w:rPr>
                <w:rFonts w:cs="Arial"/>
                <w:b/>
                <w:bCs/>
                <w:sz w:val="16"/>
                <w:szCs w:val="16"/>
              </w:rPr>
            </w:pPr>
            <w:r w:rsidRPr="00C16910">
              <w:rPr>
                <w:rFonts w:cs="Arial"/>
                <w:sz w:val="16"/>
                <w:szCs w:val="16"/>
              </w:rPr>
              <w:t>Money laundering</w:t>
            </w:r>
          </w:p>
        </w:tc>
        <w:tc>
          <w:tcPr>
            <w:tcW w:w="722" w:type="dxa"/>
            <w:tcBorders>
              <w:left w:val="single" w:sz="4" w:space="0" w:color="808080" w:themeColor="background1" w:themeShade="80"/>
            </w:tcBorders>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6</w:t>
            </w:r>
          </w:p>
        </w:tc>
        <w:tc>
          <w:tcPr>
            <w:tcW w:w="738"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1</w:t>
            </w:r>
          </w:p>
        </w:tc>
        <w:tc>
          <w:tcPr>
            <w:tcW w:w="707"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2</w:t>
            </w:r>
          </w:p>
        </w:tc>
        <w:tc>
          <w:tcPr>
            <w:tcW w:w="96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sidRPr="00CB33F8">
              <w:rPr>
                <w:rFonts w:cs="Arial"/>
                <w:sz w:val="16"/>
                <w:szCs w:val="16"/>
                <w:lang w:val="sr-Cyrl-CS"/>
              </w:rPr>
              <w:t>3</w:t>
            </w:r>
          </w:p>
        </w:tc>
        <w:tc>
          <w:tcPr>
            <w:tcW w:w="743"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2C6404" w:rsidRPr="00CB33F8" w:rsidRDefault="002C6404" w:rsidP="002C6404">
            <w:pPr>
              <w:spacing w:after="0" w:line="228" w:lineRule="auto"/>
              <w:ind w:right="113"/>
              <w:jc w:val="right"/>
              <w:rPr>
                <w:rFonts w:cs="Arial"/>
                <w:sz w:val="16"/>
                <w:szCs w:val="16"/>
                <w:lang w:val="sr-Cyrl-CS"/>
              </w:rPr>
            </w:pPr>
            <w:r>
              <w:rPr>
                <w:rFonts w:cs="Arial"/>
                <w:sz w:val="16"/>
                <w:szCs w:val="16"/>
                <w:lang w:val="sr-Cyrl-CS"/>
              </w:rPr>
              <w:t>-</w:t>
            </w:r>
          </w:p>
        </w:tc>
      </w:tr>
    </w:tbl>
    <w:p w:rsidR="00C16910" w:rsidRPr="00C16910" w:rsidRDefault="00C16910" w:rsidP="00C16910">
      <w:pPr>
        <w:pStyle w:val="Naslovtabela"/>
        <w:numPr>
          <w:ilvl w:val="0"/>
          <w:numId w:val="0"/>
        </w:numPr>
        <w:spacing w:before="0" w:after="60" w:line="252" w:lineRule="auto"/>
        <w:rPr>
          <w:b w:val="0"/>
        </w:rPr>
      </w:pPr>
      <w:r>
        <w:rPr>
          <w:rFonts w:cs="Arial"/>
          <w:bCs/>
          <w:szCs w:val="20"/>
        </w:rPr>
        <w:lastRenderedPageBreak/>
        <w:t>8.  Convicted adult perpetrators, by criminal offences and pronounced criminal sanctions</w:t>
      </w:r>
      <w:r>
        <w:t xml:space="preserve">, </w:t>
      </w:r>
      <w:proofErr w:type="gramStart"/>
      <w:r>
        <w:t xml:space="preserve">2019  </w:t>
      </w:r>
      <w:r>
        <w:rPr>
          <w:b w:val="0"/>
        </w:rPr>
        <w:t>(</w:t>
      </w:r>
      <w:proofErr w:type="gramEnd"/>
      <w:r>
        <w:rPr>
          <w:b w:val="0"/>
        </w:rPr>
        <w:t>continued)</w:t>
      </w:r>
    </w:p>
    <w:tbl>
      <w:tblPr>
        <w:tblW w:w="0" w:type="auto"/>
        <w:jc w:val="center"/>
        <w:tblCellMar>
          <w:left w:w="28" w:type="dxa"/>
          <w:right w:w="28" w:type="dxa"/>
        </w:tblCellMar>
        <w:tblLook w:val="04A0" w:firstRow="1" w:lastRow="0" w:firstColumn="1" w:lastColumn="0" w:noHBand="0" w:noVBand="1"/>
      </w:tblPr>
      <w:tblGrid>
        <w:gridCol w:w="2650"/>
        <w:gridCol w:w="719"/>
        <w:gridCol w:w="734"/>
        <w:gridCol w:w="702"/>
        <w:gridCol w:w="961"/>
        <w:gridCol w:w="738"/>
        <w:gridCol w:w="933"/>
        <w:gridCol w:w="766"/>
        <w:gridCol w:w="994"/>
        <w:gridCol w:w="1008"/>
      </w:tblGrid>
      <w:tr w:rsidR="00C16910" w:rsidTr="00C16910">
        <w:trPr>
          <w:jc w:val="center"/>
        </w:trPr>
        <w:tc>
          <w:tcPr>
            <w:tcW w:w="267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16910" w:rsidRDefault="00C16910" w:rsidP="00C16910">
            <w:pPr>
              <w:spacing w:after="0" w:line="240" w:lineRule="auto"/>
              <w:rPr>
                <w:rFonts w:cs="Arial"/>
                <w:b/>
                <w:bCs/>
                <w:sz w:val="16"/>
                <w:szCs w:val="16"/>
              </w:rPr>
            </w:pPr>
          </w:p>
        </w:tc>
        <w:tc>
          <w:tcPr>
            <w:tcW w:w="7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16910" w:rsidRDefault="00C16910" w:rsidP="00C16910">
            <w:pPr>
              <w:spacing w:after="0" w:line="240" w:lineRule="auto"/>
              <w:jc w:val="center"/>
              <w:rPr>
                <w:rFonts w:cs="Arial"/>
                <w:sz w:val="16"/>
                <w:szCs w:val="16"/>
              </w:rPr>
            </w:pPr>
            <w:r>
              <w:rPr>
                <w:rFonts w:cs="Arial"/>
                <w:sz w:val="16"/>
                <w:szCs w:val="16"/>
              </w:rPr>
              <w:t>Total</w:t>
            </w:r>
          </w:p>
        </w:tc>
        <w:tc>
          <w:tcPr>
            <w:tcW w:w="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16910" w:rsidRDefault="00C16910" w:rsidP="00C16910">
            <w:pPr>
              <w:spacing w:after="0" w:line="240" w:lineRule="auto"/>
              <w:jc w:val="center"/>
              <w:rPr>
                <w:rFonts w:cs="Arial"/>
                <w:sz w:val="16"/>
                <w:szCs w:val="16"/>
              </w:rPr>
            </w:pPr>
            <w:r>
              <w:rPr>
                <w:rFonts w:cs="Arial"/>
                <w:sz w:val="16"/>
                <w:szCs w:val="16"/>
              </w:rPr>
              <w:t>Prison</w:t>
            </w:r>
          </w:p>
        </w:tc>
        <w:tc>
          <w:tcPr>
            <w:tcW w:w="7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16910" w:rsidRDefault="00C16910" w:rsidP="00C16910">
            <w:pPr>
              <w:spacing w:after="0" w:line="240" w:lineRule="auto"/>
              <w:jc w:val="center"/>
              <w:rPr>
                <w:rFonts w:cs="Arial"/>
                <w:sz w:val="16"/>
                <w:szCs w:val="16"/>
              </w:rPr>
            </w:pPr>
            <w:r>
              <w:rPr>
                <w:rFonts w:cs="Arial"/>
                <w:sz w:val="16"/>
                <w:szCs w:val="16"/>
              </w:rPr>
              <w:t>Fine</w:t>
            </w:r>
          </w:p>
        </w:tc>
        <w:tc>
          <w:tcPr>
            <w:tcW w:w="9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16910" w:rsidRDefault="00C16910" w:rsidP="00C16910">
            <w:pPr>
              <w:spacing w:after="0" w:line="240" w:lineRule="auto"/>
              <w:jc w:val="center"/>
              <w:rPr>
                <w:rFonts w:cs="Arial"/>
                <w:sz w:val="16"/>
                <w:szCs w:val="16"/>
              </w:rPr>
            </w:pPr>
            <w:r>
              <w:rPr>
                <w:rFonts w:cs="Arial"/>
                <w:sz w:val="16"/>
                <w:szCs w:val="16"/>
              </w:rPr>
              <w:t>Conditional sentence</w:t>
            </w:r>
          </w:p>
        </w:tc>
        <w:tc>
          <w:tcPr>
            <w:tcW w:w="7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16910" w:rsidRDefault="00C16910" w:rsidP="00C16910">
            <w:pPr>
              <w:spacing w:after="0" w:line="240" w:lineRule="auto"/>
              <w:jc w:val="center"/>
              <w:rPr>
                <w:rFonts w:cs="Arial"/>
                <w:sz w:val="16"/>
                <w:szCs w:val="16"/>
              </w:rPr>
            </w:pPr>
            <w:r>
              <w:rPr>
                <w:rFonts w:cs="Arial"/>
                <w:sz w:val="16"/>
                <w:szCs w:val="16"/>
              </w:rPr>
              <w:t xml:space="preserve">In house arrest </w:t>
            </w:r>
          </w:p>
        </w:tc>
        <w:tc>
          <w:tcPr>
            <w:tcW w:w="9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16910" w:rsidRDefault="00C16910" w:rsidP="00C16910">
            <w:pPr>
              <w:spacing w:after="0" w:line="240" w:lineRule="auto"/>
              <w:jc w:val="center"/>
              <w:rPr>
                <w:rFonts w:cs="Arial"/>
                <w:sz w:val="16"/>
                <w:szCs w:val="16"/>
              </w:rPr>
            </w:pPr>
            <w:r>
              <w:rPr>
                <w:rFonts w:cs="Arial"/>
                <w:sz w:val="16"/>
                <w:szCs w:val="16"/>
              </w:rPr>
              <w:t>Public utility work and   withdrawal of driving license</w:t>
            </w: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16910" w:rsidRDefault="00C16910" w:rsidP="00C16910">
            <w:pPr>
              <w:spacing w:after="0" w:line="240" w:lineRule="auto"/>
              <w:jc w:val="center"/>
              <w:rPr>
                <w:rFonts w:cs="Arial"/>
                <w:sz w:val="16"/>
                <w:szCs w:val="16"/>
              </w:rPr>
            </w:pPr>
            <w:r>
              <w:rPr>
                <w:rFonts w:cs="Arial"/>
                <w:sz w:val="16"/>
                <w:szCs w:val="16"/>
              </w:rPr>
              <w:t>Judicial warning</w:t>
            </w:r>
          </w:p>
        </w:tc>
        <w:tc>
          <w:tcPr>
            <w:tcW w:w="9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16910" w:rsidRDefault="00C16910" w:rsidP="00C16910">
            <w:pPr>
              <w:spacing w:after="0" w:line="240" w:lineRule="auto"/>
              <w:jc w:val="center"/>
              <w:rPr>
                <w:rFonts w:cs="Arial"/>
                <w:sz w:val="16"/>
                <w:szCs w:val="16"/>
              </w:rPr>
            </w:pPr>
            <w:r>
              <w:rPr>
                <w:rFonts w:cs="Arial"/>
                <w:sz w:val="16"/>
                <w:szCs w:val="16"/>
              </w:rPr>
              <w:t>Educational measures</w:t>
            </w:r>
          </w:p>
        </w:tc>
        <w:tc>
          <w:tcPr>
            <w:tcW w:w="101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C16910" w:rsidRDefault="00C16910" w:rsidP="00C16910">
            <w:pPr>
              <w:spacing w:after="0" w:line="240" w:lineRule="auto"/>
              <w:jc w:val="center"/>
              <w:rPr>
                <w:rFonts w:cs="Arial"/>
                <w:sz w:val="16"/>
                <w:szCs w:val="16"/>
              </w:rPr>
            </w:pPr>
            <w:r>
              <w:rPr>
                <w:rFonts w:cs="Arial"/>
                <w:sz w:val="16"/>
                <w:szCs w:val="16"/>
              </w:rPr>
              <w:t xml:space="preserve">Pronounced guilty but acquitted of punishment   </w:t>
            </w:r>
          </w:p>
        </w:tc>
      </w:tr>
      <w:tr w:rsidR="00C16910" w:rsidTr="00C16910">
        <w:trPr>
          <w:trHeight w:val="20"/>
          <w:jc w:val="center"/>
        </w:trPr>
        <w:tc>
          <w:tcPr>
            <w:tcW w:w="2678" w:type="dxa"/>
            <w:tcBorders>
              <w:top w:val="single" w:sz="4" w:space="0" w:color="808080" w:themeColor="background1" w:themeShade="80"/>
              <w:right w:val="single" w:sz="4" w:space="0" w:color="808080" w:themeColor="background1" w:themeShade="80"/>
            </w:tcBorders>
            <w:shd w:val="clear" w:color="auto" w:fill="auto"/>
          </w:tcPr>
          <w:p w:rsidR="00C16910" w:rsidRDefault="00C16910" w:rsidP="00C16910">
            <w:pPr>
              <w:spacing w:after="0" w:line="228" w:lineRule="auto"/>
              <w:rPr>
                <w:rFonts w:cs="Arial"/>
                <w:b/>
                <w:bCs/>
                <w:sz w:val="16"/>
                <w:szCs w:val="16"/>
              </w:rPr>
            </w:pPr>
          </w:p>
        </w:tc>
        <w:tc>
          <w:tcPr>
            <w:tcW w:w="722" w:type="dxa"/>
            <w:tcBorders>
              <w:top w:val="single" w:sz="4" w:space="0" w:color="808080" w:themeColor="background1" w:themeShade="80"/>
              <w:left w:val="single" w:sz="4" w:space="0" w:color="808080" w:themeColor="background1" w:themeShade="80"/>
            </w:tcBorders>
            <w:shd w:val="clear" w:color="auto" w:fill="auto"/>
            <w:vAlign w:val="bottom"/>
          </w:tcPr>
          <w:p w:rsidR="00C16910" w:rsidRDefault="00C16910" w:rsidP="00C16910">
            <w:pPr>
              <w:spacing w:after="0" w:line="228" w:lineRule="auto"/>
              <w:jc w:val="right"/>
              <w:rPr>
                <w:rFonts w:cs="Arial"/>
                <w:b/>
                <w:bCs/>
                <w:sz w:val="16"/>
                <w:szCs w:val="16"/>
              </w:rPr>
            </w:pPr>
          </w:p>
        </w:tc>
        <w:tc>
          <w:tcPr>
            <w:tcW w:w="738" w:type="dxa"/>
            <w:tcBorders>
              <w:top w:val="single" w:sz="4" w:space="0" w:color="808080" w:themeColor="background1" w:themeShade="80"/>
            </w:tcBorders>
            <w:shd w:val="clear" w:color="auto" w:fill="auto"/>
            <w:vAlign w:val="bottom"/>
          </w:tcPr>
          <w:p w:rsidR="00C16910" w:rsidRDefault="00C16910" w:rsidP="00C16910">
            <w:pPr>
              <w:spacing w:after="0" w:line="228" w:lineRule="auto"/>
              <w:jc w:val="right"/>
              <w:rPr>
                <w:rFonts w:cs="Arial"/>
                <w:b/>
                <w:bCs/>
                <w:sz w:val="16"/>
                <w:szCs w:val="16"/>
              </w:rPr>
            </w:pPr>
          </w:p>
        </w:tc>
        <w:tc>
          <w:tcPr>
            <w:tcW w:w="707" w:type="dxa"/>
            <w:tcBorders>
              <w:top w:val="single" w:sz="4" w:space="0" w:color="808080" w:themeColor="background1" w:themeShade="80"/>
            </w:tcBorders>
            <w:shd w:val="clear" w:color="auto" w:fill="auto"/>
            <w:vAlign w:val="bottom"/>
          </w:tcPr>
          <w:p w:rsidR="00C16910" w:rsidRDefault="00C16910" w:rsidP="00C16910">
            <w:pPr>
              <w:spacing w:after="0" w:line="228" w:lineRule="auto"/>
              <w:jc w:val="right"/>
              <w:rPr>
                <w:rFonts w:cs="Arial"/>
                <w:b/>
                <w:bCs/>
                <w:sz w:val="16"/>
                <w:szCs w:val="16"/>
              </w:rPr>
            </w:pPr>
          </w:p>
        </w:tc>
        <w:tc>
          <w:tcPr>
            <w:tcW w:w="963" w:type="dxa"/>
            <w:tcBorders>
              <w:top w:val="single" w:sz="4" w:space="0" w:color="808080" w:themeColor="background1" w:themeShade="80"/>
            </w:tcBorders>
            <w:shd w:val="clear" w:color="auto" w:fill="auto"/>
            <w:vAlign w:val="bottom"/>
          </w:tcPr>
          <w:p w:rsidR="00C16910" w:rsidRDefault="00C16910" w:rsidP="00C16910">
            <w:pPr>
              <w:spacing w:after="0" w:line="228" w:lineRule="auto"/>
              <w:jc w:val="right"/>
              <w:rPr>
                <w:rFonts w:cs="Arial"/>
                <w:b/>
                <w:bCs/>
                <w:sz w:val="16"/>
                <w:szCs w:val="16"/>
              </w:rPr>
            </w:pPr>
          </w:p>
        </w:tc>
        <w:tc>
          <w:tcPr>
            <w:tcW w:w="743" w:type="dxa"/>
            <w:tcBorders>
              <w:top w:val="single" w:sz="4" w:space="0" w:color="808080" w:themeColor="background1" w:themeShade="80"/>
            </w:tcBorders>
            <w:shd w:val="clear" w:color="auto" w:fill="auto"/>
            <w:vAlign w:val="bottom"/>
          </w:tcPr>
          <w:p w:rsidR="00C16910" w:rsidRDefault="00C16910" w:rsidP="00C16910">
            <w:pPr>
              <w:spacing w:after="0" w:line="228" w:lineRule="auto"/>
              <w:jc w:val="right"/>
              <w:rPr>
                <w:rFonts w:cs="Arial"/>
                <w:b/>
                <w:bCs/>
                <w:sz w:val="16"/>
                <w:szCs w:val="16"/>
              </w:rPr>
            </w:pPr>
          </w:p>
        </w:tc>
        <w:tc>
          <w:tcPr>
            <w:tcW w:w="935" w:type="dxa"/>
            <w:tcBorders>
              <w:top w:val="single" w:sz="4" w:space="0" w:color="808080" w:themeColor="background1" w:themeShade="80"/>
            </w:tcBorders>
            <w:shd w:val="clear" w:color="auto" w:fill="auto"/>
            <w:vAlign w:val="bottom"/>
          </w:tcPr>
          <w:p w:rsidR="00C16910" w:rsidRDefault="00C16910" w:rsidP="00C16910">
            <w:pPr>
              <w:spacing w:after="0" w:line="228" w:lineRule="auto"/>
              <w:jc w:val="right"/>
              <w:rPr>
                <w:rFonts w:cs="Arial"/>
                <w:b/>
                <w:bCs/>
                <w:sz w:val="16"/>
                <w:szCs w:val="16"/>
              </w:rPr>
            </w:pPr>
          </w:p>
        </w:tc>
        <w:tc>
          <w:tcPr>
            <w:tcW w:w="769" w:type="dxa"/>
            <w:tcBorders>
              <w:top w:val="single" w:sz="4" w:space="0" w:color="808080" w:themeColor="background1" w:themeShade="80"/>
            </w:tcBorders>
            <w:shd w:val="clear" w:color="auto" w:fill="auto"/>
            <w:vAlign w:val="bottom"/>
          </w:tcPr>
          <w:p w:rsidR="00C16910" w:rsidRDefault="00C16910" w:rsidP="00C16910">
            <w:pPr>
              <w:spacing w:after="0" w:line="228" w:lineRule="auto"/>
              <w:jc w:val="right"/>
              <w:rPr>
                <w:rFonts w:cs="Arial"/>
                <w:b/>
                <w:bCs/>
                <w:sz w:val="16"/>
                <w:szCs w:val="16"/>
              </w:rPr>
            </w:pPr>
          </w:p>
        </w:tc>
        <w:tc>
          <w:tcPr>
            <w:tcW w:w="996" w:type="dxa"/>
            <w:tcBorders>
              <w:top w:val="single" w:sz="4" w:space="0" w:color="808080" w:themeColor="background1" w:themeShade="80"/>
            </w:tcBorders>
            <w:shd w:val="clear" w:color="auto" w:fill="auto"/>
            <w:vAlign w:val="bottom"/>
          </w:tcPr>
          <w:p w:rsidR="00C16910" w:rsidRDefault="00C16910" w:rsidP="00C16910">
            <w:pPr>
              <w:spacing w:after="0" w:line="228" w:lineRule="auto"/>
              <w:jc w:val="right"/>
              <w:rPr>
                <w:rFonts w:cs="Arial"/>
                <w:b/>
                <w:bCs/>
                <w:sz w:val="16"/>
                <w:szCs w:val="16"/>
              </w:rPr>
            </w:pPr>
          </w:p>
        </w:tc>
        <w:tc>
          <w:tcPr>
            <w:tcW w:w="1010" w:type="dxa"/>
            <w:tcBorders>
              <w:top w:val="single" w:sz="4" w:space="0" w:color="808080" w:themeColor="background1" w:themeShade="80"/>
            </w:tcBorders>
            <w:shd w:val="clear" w:color="auto" w:fill="auto"/>
            <w:vAlign w:val="bottom"/>
          </w:tcPr>
          <w:p w:rsidR="00C16910" w:rsidRDefault="00C16910" w:rsidP="00C16910">
            <w:pPr>
              <w:spacing w:after="0" w:line="228" w:lineRule="auto"/>
              <w:jc w:val="right"/>
              <w:rPr>
                <w:rFonts w:cs="Arial"/>
                <w:b/>
                <w:bCs/>
                <w:sz w:val="16"/>
                <w:szCs w:val="16"/>
              </w:rPr>
            </w:pP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b/>
                <w:bCs/>
                <w:sz w:val="16"/>
                <w:szCs w:val="16"/>
              </w:rPr>
            </w:pPr>
            <w:r w:rsidRPr="00C16910">
              <w:rPr>
                <w:rFonts w:cs="Arial"/>
                <w:b/>
                <w:bCs/>
                <w:sz w:val="16"/>
                <w:szCs w:val="16"/>
              </w:rPr>
              <w:t>Criminal offences against human health</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4520</w:t>
            </w: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1207</w:t>
            </w: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926</w:t>
            </w: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2092</w:t>
            </w: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218</w:t>
            </w: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38</w:t>
            </w: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24</w:t>
            </w: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15</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Unlawful production and circulation of narcotics</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1045</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690</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61</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223</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48</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19</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Unlawful possession of narcotics</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3393</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492</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864</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1830</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155</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35</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13</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 xml:space="preserve">Facilitating the taking of narcotics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68</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25</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28</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14</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Medical malpractice</w:t>
            </w:r>
            <w:r w:rsidRPr="00C16910">
              <w:rPr>
                <w:rFonts w:cs="Arial"/>
                <w:sz w:val="16"/>
                <w:szCs w:val="16"/>
                <w:lang w:val="en"/>
              </w:rPr>
              <w:t xml:space="preserve">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8" w:lineRule="auto"/>
              <w:rPr>
                <w:rFonts w:cs="Arial"/>
                <w:sz w:val="16"/>
                <w:szCs w:val="16"/>
                <w:lang w:val="en"/>
              </w:rPr>
            </w:pPr>
            <w:r w:rsidRPr="00C16910">
              <w:rPr>
                <w:rFonts w:cs="Arial"/>
                <w:sz w:val="16"/>
                <w:szCs w:val="16"/>
                <w:lang w:val="en"/>
              </w:rPr>
              <w:t>Quackery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lang w:val="en"/>
              </w:rPr>
            </w:pPr>
            <w:proofErr w:type="spellStart"/>
            <w:r w:rsidRPr="00C16910">
              <w:rPr>
                <w:rFonts w:cs="Arial"/>
                <w:sz w:val="16"/>
                <w:szCs w:val="16"/>
                <w:lang w:val="en"/>
              </w:rPr>
              <w:t>Malpractive</w:t>
            </w:r>
            <w:proofErr w:type="spellEnd"/>
            <w:r w:rsidRPr="00C16910">
              <w:rPr>
                <w:rFonts w:cs="Arial"/>
                <w:sz w:val="16"/>
                <w:szCs w:val="16"/>
                <w:lang w:val="en"/>
              </w:rPr>
              <w:t xml:space="preserve"> in preparing and issuing medicaments</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RPr="004E5043" w:rsidTr="00C16910">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8" w:lineRule="auto"/>
              <w:rPr>
                <w:rFonts w:cs="Arial"/>
                <w:sz w:val="16"/>
                <w:szCs w:val="16"/>
              </w:rPr>
            </w:pPr>
            <w:r w:rsidRPr="00C16910">
              <w:rPr>
                <w:rFonts w:cs="Arial"/>
                <w:sz w:val="16"/>
                <w:szCs w:val="16"/>
              </w:rPr>
              <w:t>Production and putting into circulation of harmful products</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9</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7</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b/>
                <w:bCs/>
                <w:sz w:val="16"/>
                <w:szCs w:val="16"/>
              </w:rPr>
            </w:pP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b/>
                <w:bCs/>
                <w:sz w:val="16"/>
                <w:szCs w:val="16"/>
              </w:rPr>
            </w:pPr>
            <w:r w:rsidRPr="00C16910">
              <w:rPr>
                <w:rFonts w:cs="Arial"/>
                <w:b/>
                <w:bCs/>
                <w:sz w:val="16"/>
                <w:szCs w:val="16"/>
              </w:rPr>
              <w:t>Criminal offences against environment</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417</w:t>
            </w: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39</w:t>
            </w: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74</w:t>
            </w: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278</w:t>
            </w: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10</w:t>
            </w: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13</w:t>
            </w: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3</w:t>
            </w: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Damaging the environment</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Destroying, damaging and taking abroad or in Serbia a protected natural asset</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Bringing dangerous substances into Serbia and unlawful processing, depositing and stockpiling of dangerous substances</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 xml:space="preserve">Killing and cruelty to animals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26</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17</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Producing harmful products for treating animals</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8" w:lineRule="auto"/>
              <w:rPr>
                <w:rFonts w:cs="Arial"/>
                <w:sz w:val="16"/>
                <w:szCs w:val="16"/>
              </w:rPr>
            </w:pPr>
            <w:r w:rsidRPr="00C16910">
              <w:rPr>
                <w:rFonts w:cs="Arial"/>
                <w:sz w:val="16"/>
                <w:szCs w:val="16"/>
              </w:rPr>
              <w:t>Contamination of drinking water and feed for animals</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Forests devastation</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16</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9</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Forest theft</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341</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28</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62</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229</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8</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12</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lang w:val="en"/>
              </w:rPr>
            </w:pPr>
            <w:r w:rsidRPr="00C16910">
              <w:rPr>
                <w:rFonts w:cs="Arial"/>
                <w:sz w:val="16"/>
                <w:szCs w:val="16"/>
                <w:lang w:val="en"/>
              </w:rPr>
              <w:t>Poaching game</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10</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10</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lang w:val="en"/>
              </w:rPr>
            </w:pPr>
            <w:r w:rsidRPr="00C16910">
              <w:rPr>
                <w:rFonts w:cs="Arial"/>
                <w:sz w:val="16"/>
                <w:szCs w:val="16"/>
                <w:lang w:val="en"/>
              </w:rPr>
              <w:t>Poaching fish</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13</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6</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b/>
                <w:bCs/>
                <w:sz w:val="16"/>
                <w:szCs w:val="16"/>
              </w:rPr>
            </w:pP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b/>
                <w:bCs/>
                <w:sz w:val="16"/>
                <w:szCs w:val="16"/>
              </w:rPr>
            </w:pPr>
            <w:r w:rsidRPr="00C16910">
              <w:rPr>
                <w:rFonts w:cs="Arial"/>
                <w:b/>
                <w:bCs/>
                <w:sz w:val="16"/>
                <w:szCs w:val="16"/>
              </w:rPr>
              <w:t>Criminal offences against public safety of persons and property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191</w:t>
            </w: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30</w:t>
            </w: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6</w:t>
            </w: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124</w:t>
            </w: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28</w:t>
            </w: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w:t>
            </w: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Causing general danger</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164</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27</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105</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24</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Destroying and damaging public infrastructure</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Causing danger by failing to ensure occupational safety measures</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18</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12</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RPr="004E5043" w:rsidTr="004E5043">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8" w:lineRule="auto"/>
              <w:rPr>
                <w:rFonts w:cs="Arial"/>
                <w:sz w:val="16"/>
                <w:szCs w:val="16"/>
              </w:rPr>
            </w:pPr>
            <w:r w:rsidRPr="00C16910">
              <w:rPr>
                <w:rFonts w:cs="Arial"/>
                <w:sz w:val="16"/>
                <w:szCs w:val="16"/>
              </w:rPr>
              <w:t xml:space="preserve">Construction work which does not comply with regulations and standards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8" w:lineRule="auto"/>
              <w:rPr>
                <w:rFonts w:cs="Arial"/>
                <w:sz w:val="16"/>
                <w:szCs w:val="16"/>
              </w:rPr>
            </w:pPr>
            <w:r w:rsidRPr="00C16910">
              <w:rPr>
                <w:rFonts w:cs="Arial"/>
                <w:sz w:val="16"/>
                <w:szCs w:val="16"/>
              </w:rPr>
              <w:t>Unlawful acquiring and endangerment of safety with nuclear material</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b/>
                <w:bCs/>
                <w:sz w:val="16"/>
                <w:szCs w:val="16"/>
              </w:rPr>
            </w:pPr>
            <w:r w:rsidRPr="00C16910">
              <w:rPr>
                <w:rFonts w:cs="Arial"/>
                <w:b/>
                <w:bCs/>
                <w:sz w:val="16"/>
                <w:szCs w:val="16"/>
              </w:rPr>
              <w:t>Criminal offences against safety of public traffic</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2134</w:t>
            </w: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219</w:t>
            </w: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311</w:t>
            </w: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1433</w:t>
            </w: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140</w:t>
            </w: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10</w:t>
            </w: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11</w:t>
            </w: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10</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Public traffic endangering</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2124</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217</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310</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1426</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140</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10</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11</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10</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pStyle w:val="NormalWeb"/>
              <w:spacing w:before="0" w:beforeAutospacing="0" w:after="0" w:afterAutospacing="0" w:line="228" w:lineRule="auto"/>
              <w:rPr>
                <w:rFonts w:ascii="Arial" w:hAnsi="Arial" w:cs="Arial"/>
                <w:sz w:val="16"/>
                <w:szCs w:val="16"/>
              </w:rPr>
            </w:pPr>
            <w:r w:rsidRPr="00C16910">
              <w:rPr>
                <w:rFonts w:ascii="Arial" w:hAnsi="Arial" w:cs="Arial"/>
                <w:bCs/>
                <w:color w:val="000000"/>
                <w:sz w:val="16"/>
                <w:szCs w:val="16"/>
                <w:lang w:eastAsia="zh-CN" w:bidi="ar"/>
              </w:rPr>
              <w:t xml:space="preserve">Dereliction of </w:t>
            </w:r>
            <w:r w:rsidRPr="00C16910">
              <w:rPr>
                <w:rFonts w:ascii="Arial" w:hAnsi="Arial" w:cs="Arial"/>
                <w:bCs/>
                <w:color w:val="000000"/>
                <w:sz w:val="16"/>
                <w:szCs w:val="16"/>
                <w:lang w:val="en" w:eastAsia="zh-CN" w:bidi="ar"/>
              </w:rPr>
              <w:t>d</w:t>
            </w:r>
            <w:proofErr w:type="spellStart"/>
            <w:r w:rsidRPr="00C16910">
              <w:rPr>
                <w:rFonts w:ascii="Arial" w:hAnsi="Arial" w:cs="Arial"/>
                <w:bCs/>
                <w:color w:val="000000"/>
                <w:sz w:val="16"/>
                <w:szCs w:val="16"/>
                <w:lang w:eastAsia="zh-CN" w:bidi="ar"/>
              </w:rPr>
              <w:t>uty</w:t>
            </w:r>
            <w:proofErr w:type="spellEnd"/>
            <w:r w:rsidRPr="00C16910">
              <w:rPr>
                <w:rFonts w:ascii="Arial" w:hAnsi="Arial" w:cs="Arial"/>
                <w:bCs/>
                <w:color w:val="000000"/>
                <w:sz w:val="16"/>
                <w:szCs w:val="16"/>
                <w:lang w:eastAsia="zh-CN" w:bidi="ar"/>
              </w:rPr>
              <w:t xml:space="preserve"> in </w:t>
            </w:r>
            <w:r w:rsidRPr="00C16910">
              <w:rPr>
                <w:rFonts w:ascii="Arial" w:hAnsi="Arial" w:cs="Arial"/>
                <w:bCs/>
                <w:color w:val="000000"/>
                <w:sz w:val="16"/>
                <w:szCs w:val="16"/>
                <w:lang w:val="en" w:eastAsia="zh-CN" w:bidi="ar"/>
              </w:rPr>
              <w:t>s</w:t>
            </w:r>
            <w:proofErr w:type="spellStart"/>
            <w:r w:rsidRPr="00C16910">
              <w:rPr>
                <w:rFonts w:ascii="Arial" w:hAnsi="Arial" w:cs="Arial"/>
                <w:bCs/>
                <w:color w:val="000000"/>
                <w:sz w:val="16"/>
                <w:szCs w:val="16"/>
                <w:lang w:eastAsia="zh-CN" w:bidi="ar"/>
              </w:rPr>
              <w:t>upervising</w:t>
            </w:r>
            <w:proofErr w:type="spellEnd"/>
            <w:r w:rsidRPr="00C16910">
              <w:rPr>
                <w:rFonts w:ascii="Arial" w:hAnsi="Arial" w:cs="Arial"/>
                <w:bCs/>
                <w:color w:val="000000"/>
                <w:sz w:val="16"/>
                <w:szCs w:val="16"/>
                <w:lang w:eastAsia="zh-CN" w:bidi="ar"/>
              </w:rPr>
              <w:t xml:space="preserve"> </w:t>
            </w:r>
            <w:r w:rsidRPr="00C16910">
              <w:rPr>
                <w:rFonts w:ascii="Arial" w:hAnsi="Arial" w:cs="Arial"/>
                <w:bCs/>
                <w:color w:val="000000"/>
                <w:sz w:val="16"/>
                <w:szCs w:val="16"/>
                <w:lang w:val="en" w:eastAsia="zh-CN" w:bidi="ar"/>
              </w:rPr>
              <w:t>p</w:t>
            </w:r>
            <w:proofErr w:type="spellStart"/>
            <w:r w:rsidRPr="00C16910">
              <w:rPr>
                <w:rFonts w:ascii="Arial" w:hAnsi="Arial" w:cs="Arial"/>
                <w:bCs/>
                <w:color w:val="000000"/>
                <w:sz w:val="16"/>
                <w:szCs w:val="16"/>
                <w:lang w:eastAsia="zh-CN" w:bidi="ar"/>
              </w:rPr>
              <w:t>ublic</w:t>
            </w:r>
            <w:proofErr w:type="spellEnd"/>
            <w:r w:rsidRPr="00C16910">
              <w:rPr>
                <w:rFonts w:ascii="Arial" w:hAnsi="Arial" w:cs="Arial"/>
                <w:bCs/>
                <w:color w:val="000000"/>
                <w:sz w:val="16"/>
                <w:szCs w:val="16"/>
                <w:lang w:eastAsia="zh-CN" w:bidi="ar"/>
              </w:rPr>
              <w:t xml:space="preserve"> </w:t>
            </w:r>
            <w:r w:rsidRPr="00C16910">
              <w:rPr>
                <w:rFonts w:ascii="Arial" w:hAnsi="Arial" w:cs="Arial"/>
                <w:bCs/>
                <w:color w:val="000000"/>
                <w:sz w:val="16"/>
                <w:szCs w:val="16"/>
                <w:lang w:val="en" w:eastAsia="zh-CN" w:bidi="ar"/>
              </w:rPr>
              <w:t>t</w:t>
            </w:r>
            <w:proofErr w:type="spellStart"/>
            <w:r w:rsidRPr="00C16910">
              <w:rPr>
                <w:rFonts w:ascii="Arial" w:hAnsi="Arial" w:cs="Arial"/>
                <w:bCs/>
                <w:color w:val="000000"/>
                <w:sz w:val="16"/>
                <w:szCs w:val="16"/>
                <w:lang w:eastAsia="zh-CN" w:bidi="ar"/>
              </w:rPr>
              <w:t>raffic</w:t>
            </w:r>
            <w:proofErr w:type="spellEnd"/>
            <w:r w:rsidRPr="00C16910">
              <w:rPr>
                <w:rFonts w:ascii="Arial" w:hAnsi="Arial" w:cs="Arial"/>
                <w:sz w:val="16"/>
                <w:szCs w:val="16"/>
              </w:rPr>
              <w:t xml:space="preserve">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Failure to render aid to a person injured in a traffic accident</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9</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6</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b/>
                <w:bCs/>
                <w:sz w:val="16"/>
                <w:szCs w:val="16"/>
              </w:rPr>
            </w:pPr>
            <w:r w:rsidRPr="00C16910">
              <w:rPr>
                <w:rFonts w:cs="Arial"/>
                <w:b/>
                <w:bCs/>
                <w:sz w:val="16"/>
                <w:szCs w:val="16"/>
              </w:rPr>
              <w:t>Criminal offences against safety of computer data</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4</w:t>
            </w: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w:t>
            </w: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w:t>
            </w: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w:t>
            </w: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lang w:val="en"/>
              </w:rPr>
            </w:pPr>
            <w:r w:rsidRPr="00C16910">
              <w:rPr>
                <w:rFonts w:cs="Arial"/>
                <w:sz w:val="16"/>
                <w:szCs w:val="16"/>
              </w:rPr>
              <w:t xml:space="preserve">Computer </w:t>
            </w:r>
            <w:r w:rsidRPr="00C16910">
              <w:rPr>
                <w:rFonts w:cs="Arial"/>
                <w:sz w:val="16"/>
                <w:szCs w:val="16"/>
                <w:lang w:val="en"/>
              </w:rPr>
              <w:t>sabotage</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8" w:lineRule="auto"/>
              <w:rPr>
                <w:rFonts w:cs="Arial"/>
                <w:sz w:val="16"/>
                <w:szCs w:val="16"/>
                <w:lang w:val="en"/>
              </w:rPr>
            </w:pPr>
            <w:r w:rsidRPr="00C16910">
              <w:rPr>
                <w:rFonts w:cs="Arial"/>
                <w:sz w:val="16"/>
                <w:szCs w:val="16"/>
                <w:lang w:val="en"/>
              </w:rPr>
              <w:t>Computer fraud</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8" w:lineRule="auto"/>
              <w:rPr>
                <w:rFonts w:cs="Arial"/>
                <w:sz w:val="16"/>
                <w:szCs w:val="16"/>
              </w:rPr>
            </w:pPr>
            <w:r w:rsidRPr="00C16910">
              <w:rPr>
                <w:rFonts w:cs="Arial"/>
                <w:sz w:val="16"/>
                <w:szCs w:val="16"/>
              </w:rPr>
              <w:t xml:space="preserve">Unauthorised access to secured computer, computer network and electronic data processing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b/>
                <w:bCs/>
                <w:sz w:val="16"/>
                <w:szCs w:val="16"/>
              </w:rPr>
            </w:pP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b/>
                <w:bCs/>
                <w:sz w:val="16"/>
                <w:szCs w:val="16"/>
              </w:rPr>
            </w:pPr>
            <w:r w:rsidRPr="00C16910">
              <w:rPr>
                <w:rFonts w:cs="Arial"/>
                <w:b/>
                <w:bCs/>
                <w:sz w:val="16"/>
                <w:szCs w:val="16"/>
              </w:rPr>
              <w:t>Criminal offences against constitutional order and security of the Republic of Serbia</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7</w:t>
            </w: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3</w:t>
            </w: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4</w:t>
            </w: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lang w:val="en"/>
              </w:rPr>
              <w:t xml:space="preserve">Terrorism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lang w:val="en"/>
              </w:rPr>
            </w:pPr>
            <w:r w:rsidRPr="00C16910">
              <w:rPr>
                <w:rFonts w:cs="Arial"/>
                <w:sz w:val="16"/>
                <w:szCs w:val="16"/>
                <w:lang w:val="en"/>
              </w:rPr>
              <w:t>Espionage</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lang w:val="en"/>
              </w:rPr>
            </w:pPr>
            <w:r w:rsidRPr="00C16910">
              <w:rPr>
                <w:rFonts w:cs="Arial"/>
                <w:sz w:val="16"/>
                <w:szCs w:val="16"/>
              </w:rPr>
              <w:t>Instigating national, racial and religious hatred and intolerance</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lang w:val="en"/>
              </w:rPr>
            </w:pP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b/>
                <w:bCs/>
                <w:sz w:val="16"/>
                <w:szCs w:val="16"/>
              </w:rPr>
            </w:pPr>
            <w:r w:rsidRPr="00C16910">
              <w:rPr>
                <w:rFonts w:cs="Arial"/>
                <w:b/>
                <w:bCs/>
                <w:sz w:val="16"/>
                <w:szCs w:val="16"/>
              </w:rPr>
              <w:t xml:space="preserve">Criminal offences against government authorities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753</w:t>
            </w: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69</w:t>
            </w: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30</w:t>
            </w: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474</w:t>
            </w: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32</w:t>
            </w: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3</w:t>
            </w: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144</w:t>
            </w: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w:t>
            </w: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Preventing an official in discharge of duty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47</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13</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27</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7</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Attack on an official in discharge of duty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159</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46</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90</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21</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bl>
    <w:p w:rsidR="0089753C" w:rsidRPr="00C16910" w:rsidRDefault="0089753C" w:rsidP="0089753C">
      <w:pPr>
        <w:pStyle w:val="Naslovtabela"/>
        <w:numPr>
          <w:ilvl w:val="0"/>
          <w:numId w:val="0"/>
        </w:numPr>
        <w:spacing w:before="0" w:after="60" w:line="252" w:lineRule="auto"/>
        <w:rPr>
          <w:b w:val="0"/>
        </w:rPr>
      </w:pPr>
      <w:r>
        <w:rPr>
          <w:rFonts w:cs="Arial"/>
          <w:bCs/>
          <w:szCs w:val="20"/>
        </w:rPr>
        <w:lastRenderedPageBreak/>
        <w:t>8.  Convicted adult perpetrators, by criminal offences and pronounced criminal sanctions</w:t>
      </w:r>
      <w:r>
        <w:t xml:space="preserve">, </w:t>
      </w:r>
      <w:proofErr w:type="gramStart"/>
      <w:r>
        <w:t xml:space="preserve">2019  </w:t>
      </w:r>
      <w:r>
        <w:rPr>
          <w:b w:val="0"/>
        </w:rPr>
        <w:t>(</w:t>
      </w:r>
      <w:proofErr w:type="gramEnd"/>
      <w:r>
        <w:rPr>
          <w:b w:val="0"/>
        </w:rPr>
        <w:t>continued)</w:t>
      </w:r>
    </w:p>
    <w:tbl>
      <w:tblPr>
        <w:tblW w:w="0" w:type="auto"/>
        <w:jc w:val="center"/>
        <w:tblCellMar>
          <w:left w:w="28" w:type="dxa"/>
          <w:right w:w="28" w:type="dxa"/>
        </w:tblCellMar>
        <w:tblLook w:val="04A0" w:firstRow="1" w:lastRow="0" w:firstColumn="1" w:lastColumn="0" w:noHBand="0" w:noVBand="1"/>
      </w:tblPr>
      <w:tblGrid>
        <w:gridCol w:w="2650"/>
        <w:gridCol w:w="719"/>
        <w:gridCol w:w="734"/>
        <w:gridCol w:w="701"/>
        <w:gridCol w:w="961"/>
        <w:gridCol w:w="739"/>
        <w:gridCol w:w="933"/>
        <w:gridCol w:w="766"/>
        <w:gridCol w:w="994"/>
        <w:gridCol w:w="1008"/>
      </w:tblGrid>
      <w:tr w:rsidR="0089753C" w:rsidTr="00B2304E">
        <w:trPr>
          <w:jc w:val="center"/>
        </w:trPr>
        <w:tc>
          <w:tcPr>
            <w:tcW w:w="267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9753C" w:rsidRDefault="0089753C" w:rsidP="00B2304E">
            <w:pPr>
              <w:spacing w:after="0" w:line="240" w:lineRule="auto"/>
              <w:rPr>
                <w:rFonts w:cs="Arial"/>
                <w:b/>
                <w:bCs/>
                <w:sz w:val="16"/>
                <w:szCs w:val="16"/>
              </w:rPr>
            </w:pPr>
          </w:p>
        </w:tc>
        <w:tc>
          <w:tcPr>
            <w:tcW w:w="7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9753C" w:rsidRDefault="0089753C" w:rsidP="00B2304E">
            <w:pPr>
              <w:spacing w:after="0" w:line="240" w:lineRule="auto"/>
              <w:jc w:val="center"/>
              <w:rPr>
                <w:rFonts w:cs="Arial"/>
                <w:sz w:val="16"/>
                <w:szCs w:val="16"/>
              </w:rPr>
            </w:pPr>
            <w:r>
              <w:rPr>
                <w:rFonts w:cs="Arial"/>
                <w:sz w:val="16"/>
                <w:szCs w:val="16"/>
              </w:rPr>
              <w:t>Total</w:t>
            </w:r>
          </w:p>
        </w:tc>
        <w:tc>
          <w:tcPr>
            <w:tcW w:w="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9753C" w:rsidRDefault="0089753C" w:rsidP="00B2304E">
            <w:pPr>
              <w:spacing w:after="0" w:line="240" w:lineRule="auto"/>
              <w:jc w:val="center"/>
              <w:rPr>
                <w:rFonts w:cs="Arial"/>
                <w:sz w:val="16"/>
                <w:szCs w:val="16"/>
              </w:rPr>
            </w:pPr>
            <w:r>
              <w:rPr>
                <w:rFonts w:cs="Arial"/>
                <w:sz w:val="16"/>
                <w:szCs w:val="16"/>
              </w:rPr>
              <w:t>Prison</w:t>
            </w:r>
          </w:p>
        </w:tc>
        <w:tc>
          <w:tcPr>
            <w:tcW w:w="7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9753C" w:rsidRDefault="0089753C" w:rsidP="00B2304E">
            <w:pPr>
              <w:spacing w:after="0" w:line="240" w:lineRule="auto"/>
              <w:jc w:val="center"/>
              <w:rPr>
                <w:rFonts w:cs="Arial"/>
                <w:sz w:val="16"/>
                <w:szCs w:val="16"/>
              </w:rPr>
            </w:pPr>
            <w:r>
              <w:rPr>
                <w:rFonts w:cs="Arial"/>
                <w:sz w:val="16"/>
                <w:szCs w:val="16"/>
              </w:rPr>
              <w:t>Fine</w:t>
            </w:r>
          </w:p>
        </w:tc>
        <w:tc>
          <w:tcPr>
            <w:tcW w:w="9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9753C" w:rsidRDefault="0089753C" w:rsidP="00B2304E">
            <w:pPr>
              <w:spacing w:after="0" w:line="240" w:lineRule="auto"/>
              <w:jc w:val="center"/>
              <w:rPr>
                <w:rFonts w:cs="Arial"/>
                <w:sz w:val="16"/>
                <w:szCs w:val="16"/>
              </w:rPr>
            </w:pPr>
            <w:r>
              <w:rPr>
                <w:rFonts w:cs="Arial"/>
                <w:sz w:val="16"/>
                <w:szCs w:val="16"/>
              </w:rPr>
              <w:t>Conditional sentence</w:t>
            </w:r>
          </w:p>
        </w:tc>
        <w:tc>
          <w:tcPr>
            <w:tcW w:w="7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9753C" w:rsidRDefault="0089753C" w:rsidP="00B2304E">
            <w:pPr>
              <w:spacing w:after="0" w:line="240" w:lineRule="auto"/>
              <w:jc w:val="center"/>
              <w:rPr>
                <w:rFonts w:cs="Arial"/>
                <w:sz w:val="16"/>
                <w:szCs w:val="16"/>
              </w:rPr>
            </w:pPr>
            <w:r>
              <w:rPr>
                <w:rFonts w:cs="Arial"/>
                <w:sz w:val="16"/>
                <w:szCs w:val="16"/>
              </w:rPr>
              <w:t xml:space="preserve">In house arrest </w:t>
            </w:r>
          </w:p>
        </w:tc>
        <w:tc>
          <w:tcPr>
            <w:tcW w:w="9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9753C" w:rsidRDefault="0089753C" w:rsidP="00B2304E">
            <w:pPr>
              <w:spacing w:after="0" w:line="240" w:lineRule="auto"/>
              <w:jc w:val="center"/>
              <w:rPr>
                <w:rFonts w:cs="Arial"/>
                <w:sz w:val="16"/>
                <w:szCs w:val="16"/>
              </w:rPr>
            </w:pPr>
            <w:r>
              <w:rPr>
                <w:rFonts w:cs="Arial"/>
                <w:sz w:val="16"/>
                <w:szCs w:val="16"/>
              </w:rPr>
              <w:t>Public utility work and   withdrawal of driving license</w:t>
            </w: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9753C" w:rsidRDefault="0089753C" w:rsidP="00B2304E">
            <w:pPr>
              <w:spacing w:after="0" w:line="240" w:lineRule="auto"/>
              <w:jc w:val="center"/>
              <w:rPr>
                <w:rFonts w:cs="Arial"/>
                <w:sz w:val="16"/>
                <w:szCs w:val="16"/>
              </w:rPr>
            </w:pPr>
            <w:r>
              <w:rPr>
                <w:rFonts w:cs="Arial"/>
                <w:sz w:val="16"/>
                <w:szCs w:val="16"/>
              </w:rPr>
              <w:t>Judicial warning</w:t>
            </w:r>
          </w:p>
        </w:tc>
        <w:tc>
          <w:tcPr>
            <w:tcW w:w="9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9753C" w:rsidRDefault="0089753C" w:rsidP="00B2304E">
            <w:pPr>
              <w:spacing w:after="0" w:line="240" w:lineRule="auto"/>
              <w:jc w:val="center"/>
              <w:rPr>
                <w:rFonts w:cs="Arial"/>
                <w:sz w:val="16"/>
                <w:szCs w:val="16"/>
              </w:rPr>
            </w:pPr>
            <w:r>
              <w:rPr>
                <w:rFonts w:cs="Arial"/>
                <w:sz w:val="16"/>
                <w:szCs w:val="16"/>
              </w:rPr>
              <w:t>Educational measures</w:t>
            </w:r>
          </w:p>
        </w:tc>
        <w:tc>
          <w:tcPr>
            <w:tcW w:w="101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89753C" w:rsidRDefault="0089753C" w:rsidP="00B2304E">
            <w:pPr>
              <w:spacing w:after="0" w:line="240" w:lineRule="auto"/>
              <w:jc w:val="center"/>
              <w:rPr>
                <w:rFonts w:cs="Arial"/>
                <w:sz w:val="16"/>
                <w:szCs w:val="16"/>
              </w:rPr>
            </w:pPr>
            <w:r>
              <w:rPr>
                <w:rFonts w:cs="Arial"/>
                <w:sz w:val="16"/>
                <w:szCs w:val="16"/>
              </w:rPr>
              <w:t xml:space="preserve">Pronounced guilty but acquitted of punishment   </w:t>
            </w:r>
          </w:p>
        </w:tc>
      </w:tr>
      <w:tr w:rsidR="0089753C" w:rsidTr="00B2304E">
        <w:trPr>
          <w:trHeight w:val="20"/>
          <w:jc w:val="center"/>
        </w:trPr>
        <w:tc>
          <w:tcPr>
            <w:tcW w:w="2678" w:type="dxa"/>
            <w:tcBorders>
              <w:top w:val="single" w:sz="4" w:space="0" w:color="808080" w:themeColor="background1" w:themeShade="80"/>
              <w:right w:val="single" w:sz="4" w:space="0" w:color="808080" w:themeColor="background1" w:themeShade="80"/>
            </w:tcBorders>
            <w:shd w:val="clear" w:color="auto" w:fill="auto"/>
          </w:tcPr>
          <w:p w:rsidR="0089753C" w:rsidRDefault="0089753C" w:rsidP="00B2304E">
            <w:pPr>
              <w:spacing w:after="0" w:line="228" w:lineRule="auto"/>
              <w:rPr>
                <w:rFonts w:cs="Arial"/>
                <w:b/>
                <w:bCs/>
                <w:sz w:val="16"/>
                <w:szCs w:val="16"/>
              </w:rPr>
            </w:pPr>
          </w:p>
        </w:tc>
        <w:tc>
          <w:tcPr>
            <w:tcW w:w="722" w:type="dxa"/>
            <w:tcBorders>
              <w:top w:val="single" w:sz="4" w:space="0" w:color="808080" w:themeColor="background1" w:themeShade="80"/>
              <w:left w:val="single" w:sz="4" w:space="0" w:color="808080" w:themeColor="background1" w:themeShade="80"/>
            </w:tcBorders>
            <w:shd w:val="clear" w:color="auto" w:fill="auto"/>
            <w:vAlign w:val="bottom"/>
          </w:tcPr>
          <w:p w:rsidR="0089753C" w:rsidRDefault="0089753C" w:rsidP="00B2304E">
            <w:pPr>
              <w:spacing w:after="0" w:line="228" w:lineRule="auto"/>
              <w:jc w:val="right"/>
              <w:rPr>
                <w:rFonts w:cs="Arial"/>
                <w:b/>
                <w:bCs/>
                <w:sz w:val="16"/>
                <w:szCs w:val="16"/>
              </w:rPr>
            </w:pPr>
          </w:p>
        </w:tc>
        <w:tc>
          <w:tcPr>
            <w:tcW w:w="738" w:type="dxa"/>
            <w:tcBorders>
              <w:top w:val="single" w:sz="4" w:space="0" w:color="808080" w:themeColor="background1" w:themeShade="80"/>
            </w:tcBorders>
            <w:shd w:val="clear" w:color="auto" w:fill="auto"/>
            <w:vAlign w:val="bottom"/>
          </w:tcPr>
          <w:p w:rsidR="0089753C" w:rsidRDefault="0089753C" w:rsidP="00B2304E">
            <w:pPr>
              <w:spacing w:after="0" w:line="228" w:lineRule="auto"/>
              <w:jc w:val="right"/>
              <w:rPr>
                <w:rFonts w:cs="Arial"/>
                <w:b/>
                <w:bCs/>
                <w:sz w:val="16"/>
                <w:szCs w:val="16"/>
              </w:rPr>
            </w:pPr>
          </w:p>
        </w:tc>
        <w:tc>
          <w:tcPr>
            <w:tcW w:w="707" w:type="dxa"/>
            <w:tcBorders>
              <w:top w:val="single" w:sz="4" w:space="0" w:color="808080" w:themeColor="background1" w:themeShade="80"/>
            </w:tcBorders>
            <w:shd w:val="clear" w:color="auto" w:fill="auto"/>
            <w:vAlign w:val="bottom"/>
          </w:tcPr>
          <w:p w:rsidR="0089753C" w:rsidRDefault="0089753C" w:rsidP="00B2304E">
            <w:pPr>
              <w:spacing w:after="0" w:line="228" w:lineRule="auto"/>
              <w:jc w:val="right"/>
              <w:rPr>
                <w:rFonts w:cs="Arial"/>
                <w:b/>
                <w:bCs/>
                <w:sz w:val="16"/>
                <w:szCs w:val="16"/>
              </w:rPr>
            </w:pPr>
          </w:p>
        </w:tc>
        <w:tc>
          <w:tcPr>
            <w:tcW w:w="963" w:type="dxa"/>
            <w:tcBorders>
              <w:top w:val="single" w:sz="4" w:space="0" w:color="808080" w:themeColor="background1" w:themeShade="80"/>
            </w:tcBorders>
            <w:shd w:val="clear" w:color="auto" w:fill="auto"/>
            <w:vAlign w:val="bottom"/>
          </w:tcPr>
          <w:p w:rsidR="0089753C" w:rsidRDefault="0089753C" w:rsidP="00B2304E">
            <w:pPr>
              <w:spacing w:after="0" w:line="228" w:lineRule="auto"/>
              <w:jc w:val="right"/>
              <w:rPr>
                <w:rFonts w:cs="Arial"/>
                <w:b/>
                <w:bCs/>
                <w:sz w:val="16"/>
                <w:szCs w:val="16"/>
              </w:rPr>
            </w:pPr>
          </w:p>
        </w:tc>
        <w:tc>
          <w:tcPr>
            <w:tcW w:w="743" w:type="dxa"/>
            <w:tcBorders>
              <w:top w:val="single" w:sz="4" w:space="0" w:color="808080" w:themeColor="background1" w:themeShade="80"/>
            </w:tcBorders>
            <w:shd w:val="clear" w:color="auto" w:fill="auto"/>
            <w:vAlign w:val="bottom"/>
          </w:tcPr>
          <w:p w:rsidR="0089753C" w:rsidRDefault="0089753C" w:rsidP="00B2304E">
            <w:pPr>
              <w:spacing w:after="0" w:line="228" w:lineRule="auto"/>
              <w:jc w:val="right"/>
              <w:rPr>
                <w:rFonts w:cs="Arial"/>
                <w:b/>
                <w:bCs/>
                <w:sz w:val="16"/>
                <w:szCs w:val="16"/>
              </w:rPr>
            </w:pPr>
          </w:p>
        </w:tc>
        <w:tc>
          <w:tcPr>
            <w:tcW w:w="935" w:type="dxa"/>
            <w:tcBorders>
              <w:top w:val="single" w:sz="4" w:space="0" w:color="808080" w:themeColor="background1" w:themeShade="80"/>
            </w:tcBorders>
            <w:shd w:val="clear" w:color="auto" w:fill="auto"/>
            <w:vAlign w:val="bottom"/>
          </w:tcPr>
          <w:p w:rsidR="0089753C" w:rsidRDefault="0089753C" w:rsidP="00B2304E">
            <w:pPr>
              <w:spacing w:after="0" w:line="228" w:lineRule="auto"/>
              <w:jc w:val="right"/>
              <w:rPr>
                <w:rFonts w:cs="Arial"/>
                <w:b/>
                <w:bCs/>
                <w:sz w:val="16"/>
                <w:szCs w:val="16"/>
              </w:rPr>
            </w:pPr>
          </w:p>
        </w:tc>
        <w:tc>
          <w:tcPr>
            <w:tcW w:w="769" w:type="dxa"/>
            <w:tcBorders>
              <w:top w:val="single" w:sz="4" w:space="0" w:color="808080" w:themeColor="background1" w:themeShade="80"/>
            </w:tcBorders>
            <w:shd w:val="clear" w:color="auto" w:fill="auto"/>
            <w:vAlign w:val="bottom"/>
          </w:tcPr>
          <w:p w:rsidR="0089753C" w:rsidRDefault="0089753C" w:rsidP="00B2304E">
            <w:pPr>
              <w:spacing w:after="0" w:line="228" w:lineRule="auto"/>
              <w:jc w:val="right"/>
              <w:rPr>
                <w:rFonts w:cs="Arial"/>
                <w:b/>
                <w:bCs/>
                <w:sz w:val="16"/>
                <w:szCs w:val="16"/>
              </w:rPr>
            </w:pPr>
          </w:p>
        </w:tc>
        <w:tc>
          <w:tcPr>
            <w:tcW w:w="996" w:type="dxa"/>
            <w:tcBorders>
              <w:top w:val="single" w:sz="4" w:space="0" w:color="808080" w:themeColor="background1" w:themeShade="80"/>
            </w:tcBorders>
            <w:shd w:val="clear" w:color="auto" w:fill="auto"/>
            <w:vAlign w:val="bottom"/>
          </w:tcPr>
          <w:p w:rsidR="0089753C" w:rsidRDefault="0089753C" w:rsidP="00B2304E">
            <w:pPr>
              <w:spacing w:after="0" w:line="228" w:lineRule="auto"/>
              <w:jc w:val="right"/>
              <w:rPr>
                <w:rFonts w:cs="Arial"/>
                <w:b/>
                <w:bCs/>
                <w:sz w:val="16"/>
                <w:szCs w:val="16"/>
              </w:rPr>
            </w:pPr>
          </w:p>
        </w:tc>
        <w:tc>
          <w:tcPr>
            <w:tcW w:w="1010" w:type="dxa"/>
            <w:tcBorders>
              <w:top w:val="single" w:sz="4" w:space="0" w:color="808080" w:themeColor="background1" w:themeShade="80"/>
            </w:tcBorders>
            <w:shd w:val="clear" w:color="auto" w:fill="auto"/>
            <w:vAlign w:val="bottom"/>
          </w:tcPr>
          <w:p w:rsidR="0089753C" w:rsidRDefault="0089753C" w:rsidP="00B2304E">
            <w:pPr>
              <w:spacing w:after="0" w:line="228" w:lineRule="auto"/>
              <w:jc w:val="right"/>
              <w:rPr>
                <w:rFonts w:cs="Arial"/>
                <w:b/>
                <w:bCs/>
                <w:sz w:val="16"/>
                <w:szCs w:val="16"/>
              </w:rPr>
            </w:pPr>
          </w:p>
        </w:tc>
      </w:tr>
      <w:tr w:rsidR="00C16910" w:rsidTr="00C16910">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8" w:lineRule="auto"/>
              <w:rPr>
                <w:rFonts w:cs="Arial"/>
                <w:sz w:val="16"/>
                <w:szCs w:val="16"/>
              </w:rPr>
            </w:pPr>
            <w:r w:rsidRPr="00C16910">
              <w:rPr>
                <w:rFonts w:cs="Arial"/>
                <w:sz w:val="16"/>
                <w:szCs w:val="16"/>
              </w:rPr>
              <w:t xml:space="preserve">Participating in a group preventing an official in performance of duty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 xml:space="preserve">Removal and destroying of an official stamp and sign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59</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52</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Impersonation</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11</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Vigilantism</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476</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22</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301</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141</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b/>
                <w:bCs/>
                <w:sz w:val="16"/>
                <w:szCs w:val="16"/>
              </w:rPr>
            </w:pPr>
            <w:r w:rsidRPr="00C16910">
              <w:rPr>
                <w:rFonts w:cs="Arial"/>
                <w:b/>
                <w:bCs/>
                <w:sz w:val="16"/>
                <w:szCs w:val="16"/>
              </w:rPr>
              <w:t>Criminal offences against jurisdiction</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172</w:t>
            </w: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38</w:t>
            </w: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13</w:t>
            </w: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104</w:t>
            </w: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11</w:t>
            </w: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3</w:t>
            </w: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w:t>
            </w: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w:t>
            </w: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Failure to report preparation of a criminal offence</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Failure to report a criminal offence and perpetrator</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Accessory after the act</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18</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7</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False reporting</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67</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6</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50</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Perjury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23</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16</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Obstruction of justice</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14</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10</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Preventing and obstructing proof</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21</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15</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8" w:lineRule="auto"/>
              <w:rPr>
                <w:rFonts w:cs="Arial"/>
                <w:sz w:val="16"/>
                <w:szCs w:val="16"/>
              </w:rPr>
            </w:pPr>
            <w:r w:rsidRPr="00C16910">
              <w:rPr>
                <w:rFonts w:cs="Arial"/>
                <w:sz w:val="16"/>
                <w:szCs w:val="16"/>
              </w:rPr>
              <w:t xml:space="preserve">Escape and facilitating escape of persons in custody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8" w:lineRule="auto"/>
              <w:rPr>
                <w:rFonts w:cs="Arial"/>
                <w:sz w:val="16"/>
                <w:szCs w:val="16"/>
              </w:rPr>
            </w:pPr>
            <w:r w:rsidRPr="00C16910">
              <w:rPr>
                <w:rFonts w:cs="Arial"/>
                <w:sz w:val="16"/>
                <w:szCs w:val="16"/>
              </w:rPr>
              <w:t xml:space="preserve">Violation of the prohibition established by the security measure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16</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11</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8" w:lineRule="auto"/>
              <w:rPr>
                <w:rFonts w:cs="Arial"/>
                <w:sz w:val="16"/>
                <w:szCs w:val="16"/>
                <w:lang w:val="en"/>
              </w:rPr>
            </w:pPr>
            <w:r w:rsidRPr="00C16910">
              <w:rPr>
                <w:rFonts w:cs="Arial"/>
                <w:sz w:val="16"/>
                <w:szCs w:val="16"/>
                <w:lang w:val="en"/>
              </w:rPr>
              <w:t>Failure to enforce a decision</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lang w:val="en"/>
              </w:rPr>
            </w:pPr>
            <w:r w:rsidRPr="00C16910">
              <w:rPr>
                <w:rFonts w:cs="Arial"/>
                <w:sz w:val="16"/>
                <w:szCs w:val="16"/>
                <w:lang w:val="en"/>
              </w:rPr>
              <w:t>Unlicensed practice of law</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b/>
                <w:bCs/>
                <w:sz w:val="16"/>
                <w:szCs w:val="16"/>
              </w:rPr>
            </w:pP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b/>
                <w:bCs/>
                <w:sz w:val="16"/>
                <w:szCs w:val="16"/>
              </w:rPr>
            </w:pPr>
            <w:r w:rsidRPr="00C16910">
              <w:rPr>
                <w:rFonts w:cs="Arial"/>
                <w:b/>
                <w:bCs/>
                <w:sz w:val="16"/>
                <w:szCs w:val="16"/>
              </w:rPr>
              <w:t>Criminal offences against public peace and order</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1489</w:t>
            </w: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373</w:t>
            </w: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92</w:t>
            </w: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738</w:t>
            </w: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280</w:t>
            </w: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w:t>
            </w: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4</w:t>
            </w: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Causing panic and disorder</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 xml:space="preserve">Violent behaviour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398</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97</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7</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238</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52</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 xml:space="preserve">Violent behaviour at sports events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50</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8</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32</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6</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Conspiracy to commit a crime</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Alliance to commit crime</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49</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36</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11</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Unauthorised manufacture, possession and trafficking of firearms and explosives</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709</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156</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22</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370</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159</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Participation in a group committing an offence</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Illegal state border crossing and human smuggling</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158</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71</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42</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45</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lang w:val="en"/>
              </w:rPr>
            </w:pPr>
            <w:r w:rsidRPr="00C16910">
              <w:rPr>
                <w:rFonts w:cs="Arial"/>
                <w:sz w:val="16"/>
                <w:szCs w:val="16"/>
                <w:lang w:val="en"/>
              </w:rPr>
              <w:t xml:space="preserve">Illegal </w:t>
            </w:r>
            <w:proofErr w:type="spellStart"/>
            <w:r w:rsidRPr="00C16910">
              <w:rPr>
                <w:rFonts w:cs="Arial"/>
                <w:sz w:val="16"/>
                <w:szCs w:val="16"/>
                <w:lang w:val="en"/>
              </w:rPr>
              <w:t>organisation</w:t>
            </w:r>
            <w:proofErr w:type="spellEnd"/>
            <w:r w:rsidRPr="00C16910">
              <w:rPr>
                <w:rFonts w:cs="Arial"/>
                <w:sz w:val="16"/>
                <w:szCs w:val="16"/>
                <w:lang w:val="en"/>
              </w:rPr>
              <w:t xml:space="preserve"> of lottery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76</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39</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32</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8" w:lineRule="auto"/>
              <w:rPr>
                <w:rFonts w:cs="Arial"/>
                <w:sz w:val="16"/>
                <w:szCs w:val="16"/>
              </w:rPr>
            </w:pPr>
            <w:r w:rsidRPr="00C16910">
              <w:rPr>
                <w:rFonts w:cs="Arial"/>
                <w:sz w:val="16"/>
                <w:szCs w:val="16"/>
                <w:lang w:val="en"/>
              </w:rPr>
              <w:t>Illegal engagement in particular activity</w:t>
            </w:r>
            <w:r w:rsidRPr="00C16910">
              <w:rPr>
                <w:rFonts w:cs="Arial"/>
                <w:sz w:val="16"/>
                <w:szCs w:val="16"/>
              </w:rPr>
              <w:t xml:space="preserve">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38</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19</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19</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 xml:space="preserve">Desecration of grave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b/>
                <w:sz w:val="16"/>
                <w:szCs w:val="16"/>
              </w:rPr>
              <w:t>Criminal offences against legal transactions</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940</w:t>
            </w: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136</w:t>
            </w: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13</w:t>
            </w: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745</w:t>
            </w: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40</w:t>
            </w: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w:t>
            </w: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w:t>
            </w: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3</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 xml:space="preserve">Particular cases of document counterfeiting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573</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99</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8</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435</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29</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Document counterfeiting</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127</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17</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99</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 xml:space="preserve">Official document counterfeiting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50</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44</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r w:rsidRPr="00C16910">
              <w:rPr>
                <w:rFonts w:cs="Arial"/>
                <w:sz w:val="16"/>
                <w:szCs w:val="16"/>
              </w:rPr>
              <w:t>Incitement to certification of false content</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190</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18</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167</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b/>
                <w:bCs/>
                <w:sz w:val="16"/>
                <w:szCs w:val="16"/>
              </w:rPr>
            </w:pP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b/>
                <w:bCs/>
                <w:sz w:val="16"/>
                <w:szCs w:val="16"/>
              </w:rPr>
            </w:pPr>
            <w:r w:rsidRPr="00C16910">
              <w:rPr>
                <w:rFonts w:cs="Arial"/>
                <w:b/>
                <w:bCs/>
                <w:sz w:val="16"/>
                <w:szCs w:val="16"/>
              </w:rPr>
              <w:t>Criminal offences against official duty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423</w:t>
            </w: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75</w:t>
            </w: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5</w:t>
            </w: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247</w:t>
            </w: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94</w:t>
            </w: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w:t>
            </w:r>
          </w:p>
        </w:tc>
      </w:tr>
      <w:tr w:rsidR="00C16910" w:rsidTr="00C16910">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Abuse of power</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135</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23</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70</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42</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8" w:lineRule="auto"/>
              <w:rPr>
                <w:rFonts w:cs="Arial"/>
                <w:sz w:val="16"/>
                <w:szCs w:val="16"/>
              </w:rPr>
            </w:pPr>
            <w:r w:rsidRPr="00C16910">
              <w:rPr>
                <w:rFonts w:cs="Arial"/>
                <w:sz w:val="16"/>
                <w:szCs w:val="16"/>
              </w:rPr>
              <w:t>Dereliction of duty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8</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7</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Spending funds from the budget for a purpose other than designated</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Fraud in service</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 xml:space="preserve">Embezzlement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102</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18</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67</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15</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Unauthorised use</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11</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8</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Trading in influence</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27</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20</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 xml:space="preserve">Passive bribery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49</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24</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22</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r>
      <w:tr w:rsidR="00C16910" w:rsidTr="00C16910">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 xml:space="preserve">Active bribery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88</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5</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72</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10</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r>
      <w:tr w:rsidR="00C16910" w:rsidTr="00C16910">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b/>
                <w:bCs/>
                <w:sz w:val="16"/>
                <w:szCs w:val="16"/>
              </w:rPr>
            </w:pP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r>
      <w:tr w:rsidR="00C16910" w:rsidTr="00C16910">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b/>
                <w:bCs/>
                <w:sz w:val="16"/>
                <w:szCs w:val="16"/>
              </w:rPr>
            </w:pPr>
            <w:r w:rsidRPr="00C16910">
              <w:rPr>
                <w:rFonts w:cs="Arial"/>
                <w:b/>
                <w:bCs/>
                <w:sz w:val="16"/>
                <w:szCs w:val="16"/>
              </w:rPr>
              <w:t>Criminal offences against humanity and other properties protected by international law</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22</w:t>
            </w: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21</w:t>
            </w: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w:t>
            </w: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8" w:lineRule="auto"/>
              <w:rPr>
                <w:rFonts w:cs="Arial"/>
                <w:sz w:val="16"/>
                <w:szCs w:val="16"/>
              </w:rPr>
            </w:pPr>
            <w:r w:rsidRPr="00C16910">
              <w:rPr>
                <w:rStyle w:val="Emphasis"/>
                <w:rFonts w:cs="Arial"/>
                <w:bCs/>
                <w:i w:val="0"/>
                <w:iCs w:val="0"/>
                <w:sz w:val="16"/>
                <w:szCs w:val="16"/>
                <w:shd w:val="clear" w:color="auto" w:fill="FFFFFF"/>
                <w:lang w:val="en"/>
              </w:rPr>
              <w:t>War crime against civilian population</w:t>
            </w:r>
            <w:r w:rsidRPr="00C16910">
              <w:rPr>
                <w:rFonts w:cs="Arial"/>
                <w:sz w:val="16"/>
                <w:szCs w:val="16"/>
              </w:rPr>
              <w:t xml:space="preserve">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lang w:val="en"/>
              </w:rPr>
              <w:t xml:space="preserve">Participating in a war of armed conflict in a foreign country </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r w:rsidRPr="00C16910">
              <w:rPr>
                <w:rFonts w:cs="Arial"/>
                <w:sz w:val="16"/>
                <w:szCs w:val="16"/>
              </w:rPr>
              <w:t>Human trafficking</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11</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11</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bottom"/>
          </w:tcPr>
          <w:p w:rsidR="00C16910" w:rsidRPr="00C16910" w:rsidRDefault="00C16910" w:rsidP="00C16910">
            <w:pPr>
              <w:spacing w:after="0" w:line="228" w:lineRule="auto"/>
              <w:rPr>
                <w:rFonts w:cs="Arial"/>
                <w:sz w:val="16"/>
                <w:szCs w:val="16"/>
                <w:lang w:val="en"/>
              </w:rPr>
            </w:pPr>
            <w:r w:rsidRPr="00C16910">
              <w:rPr>
                <w:rFonts w:cs="Arial"/>
                <w:sz w:val="16"/>
                <w:szCs w:val="16"/>
                <w:lang w:val="en"/>
              </w:rPr>
              <w:t>Terrorist conspiracy</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7</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7</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Pr>
                <w:rFonts w:cs="Arial"/>
                <w:sz w:val="16"/>
                <w:szCs w:val="16"/>
                <w:lang w:val="sr-Cyrl-CS"/>
              </w:rPr>
              <w:t>-</w:t>
            </w:r>
          </w:p>
        </w:tc>
      </w:tr>
    </w:tbl>
    <w:p w:rsidR="0089753C" w:rsidRDefault="0089753C"/>
    <w:p w:rsidR="0089753C" w:rsidRPr="00C16910" w:rsidRDefault="0089753C" w:rsidP="0089753C">
      <w:pPr>
        <w:pStyle w:val="Naslovtabela"/>
        <w:numPr>
          <w:ilvl w:val="0"/>
          <w:numId w:val="0"/>
        </w:numPr>
        <w:spacing w:before="0" w:after="60" w:line="252" w:lineRule="auto"/>
        <w:rPr>
          <w:b w:val="0"/>
        </w:rPr>
      </w:pPr>
      <w:r>
        <w:rPr>
          <w:rFonts w:cs="Arial"/>
          <w:bCs/>
          <w:szCs w:val="20"/>
        </w:rPr>
        <w:lastRenderedPageBreak/>
        <w:t>8.  Convicted adult perpetrators, by criminal offences and pronounced criminal sanctions</w:t>
      </w:r>
      <w:r>
        <w:t xml:space="preserve">, </w:t>
      </w:r>
      <w:proofErr w:type="gramStart"/>
      <w:r>
        <w:t xml:space="preserve">2019  </w:t>
      </w:r>
      <w:r>
        <w:rPr>
          <w:b w:val="0"/>
        </w:rPr>
        <w:t>(</w:t>
      </w:r>
      <w:proofErr w:type="gramEnd"/>
      <w:r>
        <w:rPr>
          <w:b w:val="0"/>
        </w:rPr>
        <w:t>continued)</w:t>
      </w:r>
    </w:p>
    <w:tbl>
      <w:tblPr>
        <w:tblW w:w="0" w:type="auto"/>
        <w:jc w:val="center"/>
        <w:tblCellMar>
          <w:left w:w="28" w:type="dxa"/>
          <w:right w:w="28" w:type="dxa"/>
        </w:tblCellMar>
        <w:tblLook w:val="04A0" w:firstRow="1" w:lastRow="0" w:firstColumn="1" w:lastColumn="0" w:noHBand="0" w:noVBand="1"/>
      </w:tblPr>
      <w:tblGrid>
        <w:gridCol w:w="2646"/>
        <w:gridCol w:w="720"/>
        <w:gridCol w:w="734"/>
        <w:gridCol w:w="704"/>
        <w:gridCol w:w="961"/>
        <w:gridCol w:w="739"/>
        <w:gridCol w:w="933"/>
        <w:gridCol w:w="766"/>
        <w:gridCol w:w="994"/>
        <w:gridCol w:w="1008"/>
      </w:tblGrid>
      <w:tr w:rsidR="0089753C" w:rsidTr="00B2304E">
        <w:trPr>
          <w:jc w:val="center"/>
        </w:trPr>
        <w:tc>
          <w:tcPr>
            <w:tcW w:w="267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9753C" w:rsidRDefault="0089753C" w:rsidP="00B2304E">
            <w:pPr>
              <w:spacing w:after="0" w:line="240" w:lineRule="auto"/>
              <w:rPr>
                <w:rFonts w:cs="Arial"/>
                <w:b/>
                <w:bCs/>
                <w:sz w:val="16"/>
                <w:szCs w:val="16"/>
              </w:rPr>
            </w:pPr>
          </w:p>
        </w:tc>
        <w:tc>
          <w:tcPr>
            <w:tcW w:w="7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9753C" w:rsidRDefault="0089753C" w:rsidP="00B2304E">
            <w:pPr>
              <w:spacing w:after="0" w:line="240" w:lineRule="auto"/>
              <w:jc w:val="center"/>
              <w:rPr>
                <w:rFonts w:cs="Arial"/>
                <w:sz w:val="16"/>
                <w:szCs w:val="16"/>
              </w:rPr>
            </w:pPr>
            <w:r>
              <w:rPr>
                <w:rFonts w:cs="Arial"/>
                <w:sz w:val="16"/>
                <w:szCs w:val="16"/>
              </w:rPr>
              <w:t>Total</w:t>
            </w:r>
          </w:p>
        </w:tc>
        <w:tc>
          <w:tcPr>
            <w:tcW w:w="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9753C" w:rsidRDefault="0089753C" w:rsidP="00B2304E">
            <w:pPr>
              <w:spacing w:after="0" w:line="240" w:lineRule="auto"/>
              <w:jc w:val="center"/>
              <w:rPr>
                <w:rFonts w:cs="Arial"/>
                <w:sz w:val="16"/>
                <w:szCs w:val="16"/>
              </w:rPr>
            </w:pPr>
            <w:r>
              <w:rPr>
                <w:rFonts w:cs="Arial"/>
                <w:sz w:val="16"/>
                <w:szCs w:val="16"/>
              </w:rPr>
              <w:t>Prison</w:t>
            </w:r>
          </w:p>
        </w:tc>
        <w:tc>
          <w:tcPr>
            <w:tcW w:w="7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9753C" w:rsidRDefault="0089753C" w:rsidP="00B2304E">
            <w:pPr>
              <w:spacing w:after="0" w:line="240" w:lineRule="auto"/>
              <w:jc w:val="center"/>
              <w:rPr>
                <w:rFonts w:cs="Arial"/>
                <w:sz w:val="16"/>
                <w:szCs w:val="16"/>
              </w:rPr>
            </w:pPr>
            <w:r>
              <w:rPr>
                <w:rFonts w:cs="Arial"/>
                <w:sz w:val="16"/>
                <w:szCs w:val="16"/>
              </w:rPr>
              <w:t>Fine</w:t>
            </w:r>
          </w:p>
        </w:tc>
        <w:tc>
          <w:tcPr>
            <w:tcW w:w="9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9753C" w:rsidRDefault="0089753C" w:rsidP="00B2304E">
            <w:pPr>
              <w:spacing w:after="0" w:line="240" w:lineRule="auto"/>
              <w:jc w:val="center"/>
              <w:rPr>
                <w:rFonts w:cs="Arial"/>
                <w:sz w:val="16"/>
                <w:szCs w:val="16"/>
              </w:rPr>
            </w:pPr>
            <w:r>
              <w:rPr>
                <w:rFonts w:cs="Arial"/>
                <w:sz w:val="16"/>
                <w:szCs w:val="16"/>
              </w:rPr>
              <w:t>Conditional sentence</w:t>
            </w:r>
          </w:p>
        </w:tc>
        <w:tc>
          <w:tcPr>
            <w:tcW w:w="7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9753C" w:rsidRDefault="0089753C" w:rsidP="00B2304E">
            <w:pPr>
              <w:spacing w:after="0" w:line="240" w:lineRule="auto"/>
              <w:jc w:val="center"/>
              <w:rPr>
                <w:rFonts w:cs="Arial"/>
                <w:sz w:val="16"/>
                <w:szCs w:val="16"/>
              </w:rPr>
            </w:pPr>
            <w:r>
              <w:rPr>
                <w:rFonts w:cs="Arial"/>
                <w:sz w:val="16"/>
                <w:szCs w:val="16"/>
              </w:rPr>
              <w:t xml:space="preserve">In house arrest </w:t>
            </w:r>
          </w:p>
        </w:tc>
        <w:tc>
          <w:tcPr>
            <w:tcW w:w="9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9753C" w:rsidRDefault="0089753C" w:rsidP="00B2304E">
            <w:pPr>
              <w:spacing w:after="0" w:line="240" w:lineRule="auto"/>
              <w:jc w:val="center"/>
              <w:rPr>
                <w:rFonts w:cs="Arial"/>
                <w:sz w:val="16"/>
                <w:szCs w:val="16"/>
              </w:rPr>
            </w:pPr>
            <w:r>
              <w:rPr>
                <w:rFonts w:cs="Arial"/>
                <w:sz w:val="16"/>
                <w:szCs w:val="16"/>
              </w:rPr>
              <w:t>Public utility work and   withdrawal of driving license</w:t>
            </w: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9753C" w:rsidRDefault="0089753C" w:rsidP="00B2304E">
            <w:pPr>
              <w:spacing w:after="0" w:line="240" w:lineRule="auto"/>
              <w:jc w:val="center"/>
              <w:rPr>
                <w:rFonts w:cs="Arial"/>
                <w:sz w:val="16"/>
                <w:szCs w:val="16"/>
              </w:rPr>
            </w:pPr>
            <w:r>
              <w:rPr>
                <w:rFonts w:cs="Arial"/>
                <w:sz w:val="16"/>
                <w:szCs w:val="16"/>
              </w:rPr>
              <w:t>Judicial warning</w:t>
            </w:r>
          </w:p>
        </w:tc>
        <w:tc>
          <w:tcPr>
            <w:tcW w:w="9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9753C" w:rsidRDefault="0089753C" w:rsidP="00B2304E">
            <w:pPr>
              <w:spacing w:after="0" w:line="240" w:lineRule="auto"/>
              <w:jc w:val="center"/>
              <w:rPr>
                <w:rFonts w:cs="Arial"/>
                <w:sz w:val="16"/>
                <w:szCs w:val="16"/>
              </w:rPr>
            </w:pPr>
            <w:r>
              <w:rPr>
                <w:rFonts w:cs="Arial"/>
                <w:sz w:val="16"/>
                <w:szCs w:val="16"/>
              </w:rPr>
              <w:t>Educational measures</w:t>
            </w:r>
          </w:p>
        </w:tc>
        <w:tc>
          <w:tcPr>
            <w:tcW w:w="101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89753C" w:rsidRDefault="0089753C" w:rsidP="00B2304E">
            <w:pPr>
              <w:spacing w:after="0" w:line="240" w:lineRule="auto"/>
              <w:jc w:val="center"/>
              <w:rPr>
                <w:rFonts w:cs="Arial"/>
                <w:sz w:val="16"/>
                <w:szCs w:val="16"/>
              </w:rPr>
            </w:pPr>
            <w:r>
              <w:rPr>
                <w:rFonts w:cs="Arial"/>
                <w:sz w:val="16"/>
                <w:szCs w:val="16"/>
              </w:rPr>
              <w:t xml:space="preserve">Pronounced guilty but acquitted of punishment   </w:t>
            </w:r>
          </w:p>
        </w:tc>
      </w:tr>
      <w:tr w:rsidR="0089753C" w:rsidTr="00B2304E">
        <w:trPr>
          <w:trHeight w:val="20"/>
          <w:jc w:val="center"/>
        </w:trPr>
        <w:tc>
          <w:tcPr>
            <w:tcW w:w="2678" w:type="dxa"/>
            <w:tcBorders>
              <w:top w:val="single" w:sz="4" w:space="0" w:color="808080" w:themeColor="background1" w:themeShade="80"/>
              <w:right w:val="single" w:sz="4" w:space="0" w:color="808080" w:themeColor="background1" w:themeShade="80"/>
            </w:tcBorders>
            <w:shd w:val="clear" w:color="auto" w:fill="auto"/>
          </w:tcPr>
          <w:p w:rsidR="0089753C" w:rsidRDefault="0089753C" w:rsidP="00B2304E">
            <w:pPr>
              <w:spacing w:after="0" w:line="228" w:lineRule="auto"/>
              <w:rPr>
                <w:rFonts w:cs="Arial"/>
                <w:b/>
                <w:bCs/>
                <w:sz w:val="16"/>
                <w:szCs w:val="16"/>
              </w:rPr>
            </w:pPr>
          </w:p>
        </w:tc>
        <w:tc>
          <w:tcPr>
            <w:tcW w:w="722" w:type="dxa"/>
            <w:tcBorders>
              <w:top w:val="single" w:sz="4" w:space="0" w:color="808080" w:themeColor="background1" w:themeShade="80"/>
              <w:left w:val="single" w:sz="4" w:space="0" w:color="808080" w:themeColor="background1" w:themeShade="80"/>
            </w:tcBorders>
            <w:shd w:val="clear" w:color="auto" w:fill="auto"/>
            <w:vAlign w:val="bottom"/>
          </w:tcPr>
          <w:p w:rsidR="0089753C" w:rsidRDefault="0089753C" w:rsidP="00B2304E">
            <w:pPr>
              <w:spacing w:after="0" w:line="228" w:lineRule="auto"/>
              <w:jc w:val="right"/>
              <w:rPr>
                <w:rFonts w:cs="Arial"/>
                <w:b/>
                <w:bCs/>
                <w:sz w:val="16"/>
                <w:szCs w:val="16"/>
              </w:rPr>
            </w:pPr>
          </w:p>
        </w:tc>
        <w:tc>
          <w:tcPr>
            <w:tcW w:w="738" w:type="dxa"/>
            <w:tcBorders>
              <w:top w:val="single" w:sz="4" w:space="0" w:color="808080" w:themeColor="background1" w:themeShade="80"/>
            </w:tcBorders>
            <w:shd w:val="clear" w:color="auto" w:fill="auto"/>
            <w:vAlign w:val="bottom"/>
          </w:tcPr>
          <w:p w:rsidR="0089753C" w:rsidRDefault="0089753C" w:rsidP="00B2304E">
            <w:pPr>
              <w:spacing w:after="0" w:line="228" w:lineRule="auto"/>
              <w:jc w:val="right"/>
              <w:rPr>
                <w:rFonts w:cs="Arial"/>
                <w:b/>
                <w:bCs/>
                <w:sz w:val="16"/>
                <w:szCs w:val="16"/>
              </w:rPr>
            </w:pPr>
          </w:p>
        </w:tc>
        <w:tc>
          <w:tcPr>
            <w:tcW w:w="707" w:type="dxa"/>
            <w:tcBorders>
              <w:top w:val="single" w:sz="4" w:space="0" w:color="808080" w:themeColor="background1" w:themeShade="80"/>
            </w:tcBorders>
            <w:shd w:val="clear" w:color="auto" w:fill="auto"/>
            <w:vAlign w:val="bottom"/>
          </w:tcPr>
          <w:p w:rsidR="0089753C" w:rsidRDefault="0089753C" w:rsidP="00B2304E">
            <w:pPr>
              <w:spacing w:after="0" w:line="228" w:lineRule="auto"/>
              <w:jc w:val="right"/>
              <w:rPr>
                <w:rFonts w:cs="Arial"/>
                <w:b/>
                <w:bCs/>
                <w:sz w:val="16"/>
                <w:szCs w:val="16"/>
              </w:rPr>
            </w:pPr>
          </w:p>
        </w:tc>
        <w:tc>
          <w:tcPr>
            <w:tcW w:w="963" w:type="dxa"/>
            <w:tcBorders>
              <w:top w:val="single" w:sz="4" w:space="0" w:color="808080" w:themeColor="background1" w:themeShade="80"/>
            </w:tcBorders>
            <w:shd w:val="clear" w:color="auto" w:fill="auto"/>
            <w:vAlign w:val="bottom"/>
          </w:tcPr>
          <w:p w:rsidR="0089753C" w:rsidRDefault="0089753C" w:rsidP="00B2304E">
            <w:pPr>
              <w:spacing w:after="0" w:line="228" w:lineRule="auto"/>
              <w:jc w:val="right"/>
              <w:rPr>
                <w:rFonts w:cs="Arial"/>
                <w:b/>
                <w:bCs/>
                <w:sz w:val="16"/>
                <w:szCs w:val="16"/>
              </w:rPr>
            </w:pPr>
          </w:p>
        </w:tc>
        <w:tc>
          <w:tcPr>
            <w:tcW w:w="743" w:type="dxa"/>
            <w:tcBorders>
              <w:top w:val="single" w:sz="4" w:space="0" w:color="808080" w:themeColor="background1" w:themeShade="80"/>
            </w:tcBorders>
            <w:shd w:val="clear" w:color="auto" w:fill="auto"/>
            <w:vAlign w:val="bottom"/>
          </w:tcPr>
          <w:p w:rsidR="0089753C" w:rsidRDefault="0089753C" w:rsidP="00B2304E">
            <w:pPr>
              <w:spacing w:after="0" w:line="228" w:lineRule="auto"/>
              <w:jc w:val="right"/>
              <w:rPr>
                <w:rFonts w:cs="Arial"/>
                <w:b/>
                <w:bCs/>
                <w:sz w:val="16"/>
                <w:szCs w:val="16"/>
              </w:rPr>
            </w:pPr>
          </w:p>
        </w:tc>
        <w:tc>
          <w:tcPr>
            <w:tcW w:w="935" w:type="dxa"/>
            <w:tcBorders>
              <w:top w:val="single" w:sz="4" w:space="0" w:color="808080" w:themeColor="background1" w:themeShade="80"/>
            </w:tcBorders>
            <w:shd w:val="clear" w:color="auto" w:fill="auto"/>
            <w:vAlign w:val="bottom"/>
          </w:tcPr>
          <w:p w:rsidR="0089753C" w:rsidRDefault="0089753C" w:rsidP="00B2304E">
            <w:pPr>
              <w:spacing w:after="0" w:line="228" w:lineRule="auto"/>
              <w:jc w:val="right"/>
              <w:rPr>
                <w:rFonts w:cs="Arial"/>
                <w:b/>
                <w:bCs/>
                <w:sz w:val="16"/>
                <w:szCs w:val="16"/>
              </w:rPr>
            </w:pPr>
          </w:p>
        </w:tc>
        <w:tc>
          <w:tcPr>
            <w:tcW w:w="769" w:type="dxa"/>
            <w:tcBorders>
              <w:top w:val="single" w:sz="4" w:space="0" w:color="808080" w:themeColor="background1" w:themeShade="80"/>
            </w:tcBorders>
            <w:shd w:val="clear" w:color="auto" w:fill="auto"/>
            <w:vAlign w:val="bottom"/>
          </w:tcPr>
          <w:p w:rsidR="0089753C" w:rsidRDefault="0089753C" w:rsidP="00B2304E">
            <w:pPr>
              <w:spacing w:after="0" w:line="228" w:lineRule="auto"/>
              <w:jc w:val="right"/>
              <w:rPr>
                <w:rFonts w:cs="Arial"/>
                <w:b/>
                <w:bCs/>
                <w:sz w:val="16"/>
                <w:szCs w:val="16"/>
              </w:rPr>
            </w:pPr>
          </w:p>
        </w:tc>
        <w:tc>
          <w:tcPr>
            <w:tcW w:w="996" w:type="dxa"/>
            <w:tcBorders>
              <w:top w:val="single" w:sz="4" w:space="0" w:color="808080" w:themeColor="background1" w:themeShade="80"/>
            </w:tcBorders>
            <w:shd w:val="clear" w:color="auto" w:fill="auto"/>
            <w:vAlign w:val="bottom"/>
          </w:tcPr>
          <w:p w:rsidR="0089753C" w:rsidRDefault="0089753C" w:rsidP="00B2304E">
            <w:pPr>
              <w:spacing w:after="0" w:line="228" w:lineRule="auto"/>
              <w:jc w:val="right"/>
              <w:rPr>
                <w:rFonts w:cs="Arial"/>
                <w:b/>
                <w:bCs/>
                <w:sz w:val="16"/>
                <w:szCs w:val="16"/>
              </w:rPr>
            </w:pPr>
          </w:p>
        </w:tc>
        <w:tc>
          <w:tcPr>
            <w:tcW w:w="1010" w:type="dxa"/>
            <w:tcBorders>
              <w:top w:val="single" w:sz="4" w:space="0" w:color="808080" w:themeColor="background1" w:themeShade="80"/>
            </w:tcBorders>
            <w:shd w:val="clear" w:color="auto" w:fill="auto"/>
            <w:vAlign w:val="bottom"/>
          </w:tcPr>
          <w:p w:rsidR="0089753C" w:rsidRDefault="0089753C" w:rsidP="00B2304E">
            <w:pPr>
              <w:spacing w:after="0" w:line="228" w:lineRule="auto"/>
              <w:jc w:val="right"/>
              <w:rPr>
                <w:rFonts w:cs="Arial"/>
                <w:b/>
                <w:bCs/>
                <w:sz w:val="16"/>
                <w:szCs w:val="16"/>
              </w:rPr>
            </w:pP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b/>
                <w:bCs/>
                <w:sz w:val="16"/>
                <w:szCs w:val="16"/>
              </w:rPr>
            </w:pPr>
            <w:r w:rsidRPr="00C16910">
              <w:rPr>
                <w:rFonts w:cs="Arial"/>
                <w:b/>
                <w:bCs/>
                <w:sz w:val="16"/>
                <w:szCs w:val="16"/>
              </w:rPr>
              <w:t>Criminal offences against the Army of Serbia</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sz w:val="16"/>
                <w:szCs w:val="16"/>
              </w:rPr>
            </w:pP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r>
      <w:tr w:rsidR="00C16910" w:rsidTr="004E5043">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b/>
                <w:bCs/>
                <w:sz w:val="16"/>
                <w:szCs w:val="16"/>
              </w:rPr>
            </w:pPr>
            <w:r w:rsidRPr="00C16910">
              <w:rPr>
                <w:rFonts w:cs="Arial"/>
                <w:b/>
                <w:bCs/>
                <w:sz w:val="16"/>
                <w:szCs w:val="16"/>
              </w:rPr>
              <w:t>Other criminal offences (particular laws)</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877</w:t>
            </w: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77</w:t>
            </w: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17</w:t>
            </w: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705</w:t>
            </w: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77</w:t>
            </w: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w:t>
            </w: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Pr>
                <w:rFonts w:cs="Arial"/>
                <w:b/>
                <w:bCs/>
                <w:sz w:val="16"/>
                <w:szCs w:val="16"/>
                <w:lang w:val="sr-Cyrl-CS"/>
              </w:rPr>
              <w:t>-</w:t>
            </w:r>
          </w:p>
        </w:tc>
      </w:tr>
      <w:tr w:rsidR="00C16910" w:rsidTr="00C16910">
        <w:trPr>
          <w:trHeight w:val="20"/>
          <w:jc w:val="center"/>
        </w:trPr>
        <w:tc>
          <w:tcPr>
            <w:tcW w:w="2678" w:type="dxa"/>
            <w:tcBorders>
              <w:right w:val="single" w:sz="4" w:space="0" w:color="808080" w:themeColor="background1" w:themeShade="80"/>
            </w:tcBorders>
            <w:shd w:val="clear" w:color="auto" w:fill="auto"/>
            <w:vAlign w:val="center"/>
          </w:tcPr>
          <w:p w:rsidR="00C16910" w:rsidRPr="00C16910" w:rsidRDefault="00C16910" w:rsidP="00C16910">
            <w:pPr>
              <w:spacing w:after="0" w:line="228" w:lineRule="auto"/>
              <w:rPr>
                <w:rFonts w:cs="Arial"/>
                <w:bCs/>
                <w:sz w:val="16"/>
                <w:szCs w:val="16"/>
              </w:rPr>
            </w:pPr>
            <w:bookmarkStart w:id="0" w:name="_GoBack"/>
            <w:bookmarkEnd w:id="0"/>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p>
        </w:tc>
      </w:tr>
      <w:tr w:rsidR="0089753C" w:rsidTr="004E5043">
        <w:trPr>
          <w:trHeight w:val="20"/>
          <w:jc w:val="center"/>
        </w:trPr>
        <w:tc>
          <w:tcPr>
            <w:tcW w:w="2678" w:type="dxa"/>
            <w:tcBorders>
              <w:right w:val="single" w:sz="4" w:space="0" w:color="808080" w:themeColor="background1" w:themeShade="80"/>
            </w:tcBorders>
            <w:shd w:val="clear" w:color="auto" w:fill="auto"/>
          </w:tcPr>
          <w:p w:rsidR="0089753C" w:rsidRPr="00C16910" w:rsidRDefault="0089753C" w:rsidP="00C16910">
            <w:pPr>
              <w:spacing w:after="0" w:line="228" w:lineRule="auto"/>
              <w:rPr>
                <w:rFonts w:cs="Arial"/>
                <w:sz w:val="16"/>
                <w:szCs w:val="16"/>
              </w:rPr>
            </w:pPr>
          </w:p>
        </w:tc>
        <w:tc>
          <w:tcPr>
            <w:tcW w:w="722" w:type="dxa"/>
            <w:tcBorders>
              <w:left w:val="single" w:sz="4" w:space="0" w:color="808080" w:themeColor="background1" w:themeShade="80"/>
            </w:tcBorders>
            <w:shd w:val="clear" w:color="auto" w:fill="auto"/>
            <w:vAlign w:val="bottom"/>
          </w:tcPr>
          <w:p w:rsidR="0089753C" w:rsidRPr="00CB33F8" w:rsidRDefault="0089753C" w:rsidP="00C16910">
            <w:pPr>
              <w:spacing w:after="0" w:line="228" w:lineRule="auto"/>
              <w:ind w:right="113"/>
              <w:jc w:val="right"/>
              <w:rPr>
                <w:rFonts w:cs="Arial"/>
                <w:sz w:val="16"/>
                <w:szCs w:val="16"/>
                <w:lang w:val="sr-Cyrl-CS"/>
              </w:rPr>
            </w:pPr>
          </w:p>
        </w:tc>
        <w:tc>
          <w:tcPr>
            <w:tcW w:w="738" w:type="dxa"/>
            <w:shd w:val="clear" w:color="auto" w:fill="auto"/>
            <w:vAlign w:val="bottom"/>
          </w:tcPr>
          <w:p w:rsidR="0089753C" w:rsidRPr="00CB33F8" w:rsidRDefault="0089753C" w:rsidP="00C16910">
            <w:pPr>
              <w:spacing w:after="0" w:line="228" w:lineRule="auto"/>
              <w:ind w:right="113"/>
              <w:jc w:val="right"/>
              <w:rPr>
                <w:rFonts w:cs="Arial"/>
                <w:sz w:val="16"/>
                <w:szCs w:val="16"/>
                <w:lang w:val="sr-Cyrl-CS"/>
              </w:rPr>
            </w:pPr>
          </w:p>
        </w:tc>
        <w:tc>
          <w:tcPr>
            <w:tcW w:w="707" w:type="dxa"/>
            <w:shd w:val="clear" w:color="auto" w:fill="auto"/>
            <w:vAlign w:val="bottom"/>
          </w:tcPr>
          <w:p w:rsidR="0089753C" w:rsidRPr="00CB33F8" w:rsidRDefault="0089753C" w:rsidP="00C16910">
            <w:pPr>
              <w:spacing w:after="0" w:line="228" w:lineRule="auto"/>
              <w:ind w:right="113"/>
              <w:jc w:val="right"/>
              <w:rPr>
                <w:rFonts w:cs="Arial"/>
                <w:sz w:val="16"/>
                <w:szCs w:val="16"/>
                <w:lang w:val="sr-Cyrl-CS"/>
              </w:rPr>
            </w:pPr>
          </w:p>
        </w:tc>
        <w:tc>
          <w:tcPr>
            <w:tcW w:w="963" w:type="dxa"/>
            <w:shd w:val="clear" w:color="auto" w:fill="auto"/>
            <w:vAlign w:val="bottom"/>
          </w:tcPr>
          <w:p w:rsidR="0089753C" w:rsidRPr="00CB33F8" w:rsidRDefault="0089753C" w:rsidP="00C16910">
            <w:pPr>
              <w:spacing w:after="0" w:line="228" w:lineRule="auto"/>
              <w:ind w:right="113"/>
              <w:jc w:val="right"/>
              <w:rPr>
                <w:rFonts w:cs="Arial"/>
                <w:sz w:val="16"/>
                <w:szCs w:val="16"/>
                <w:lang w:val="sr-Cyrl-CS"/>
              </w:rPr>
            </w:pPr>
          </w:p>
        </w:tc>
        <w:tc>
          <w:tcPr>
            <w:tcW w:w="743" w:type="dxa"/>
            <w:shd w:val="clear" w:color="auto" w:fill="auto"/>
            <w:vAlign w:val="bottom"/>
          </w:tcPr>
          <w:p w:rsidR="0089753C" w:rsidRPr="00CB33F8" w:rsidRDefault="0089753C" w:rsidP="00C16910">
            <w:pPr>
              <w:spacing w:after="0" w:line="228" w:lineRule="auto"/>
              <w:ind w:right="113"/>
              <w:jc w:val="right"/>
              <w:rPr>
                <w:rFonts w:cs="Arial"/>
                <w:sz w:val="16"/>
                <w:szCs w:val="16"/>
                <w:lang w:val="sr-Cyrl-CS"/>
              </w:rPr>
            </w:pPr>
          </w:p>
        </w:tc>
        <w:tc>
          <w:tcPr>
            <w:tcW w:w="935" w:type="dxa"/>
            <w:shd w:val="clear" w:color="auto" w:fill="auto"/>
            <w:vAlign w:val="bottom"/>
          </w:tcPr>
          <w:p w:rsidR="0089753C" w:rsidRPr="00CB33F8" w:rsidRDefault="0089753C" w:rsidP="00C16910">
            <w:pPr>
              <w:spacing w:after="0" w:line="228" w:lineRule="auto"/>
              <w:ind w:right="113"/>
              <w:jc w:val="right"/>
              <w:rPr>
                <w:rFonts w:cs="Arial"/>
                <w:sz w:val="16"/>
                <w:szCs w:val="16"/>
                <w:lang w:val="sr-Cyrl-CS"/>
              </w:rPr>
            </w:pPr>
          </w:p>
        </w:tc>
        <w:tc>
          <w:tcPr>
            <w:tcW w:w="769" w:type="dxa"/>
            <w:shd w:val="clear" w:color="auto" w:fill="auto"/>
            <w:vAlign w:val="bottom"/>
          </w:tcPr>
          <w:p w:rsidR="0089753C" w:rsidRPr="00CB33F8" w:rsidRDefault="0089753C" w:rsidP="00C16910">
            <w:pPr>
              <w:spacing w:after="0" w:line="228" w:lineRule="auto"/>
              <w:ind w:right="113"/>
              <w:jc w:val="right"/>
              <w:rPr>
                <w:rFonts w:cs="Arial"/>
                <w:sz w:val="16"/>
                <w:szCs w:val="16"/>
                <w:lang w:val="sr-Cyrl-CS"/>
              </w:rPr>
            </w:pPr>
          </w:p>
        </w:tc>
        <w:tc>
          <w:tcPr>
            <w:tcW w:w="996" w:type="dxa"/>
            <w:shd w:val="clear" w:color="auto" w:fill="auto"/>
            <w:vAlign w:val="bottom"/>
          </w:tcPr>
          <w:p w:rsidR="0089753C" w:rsidRPr="00CB33F8" w:rsidRDefault="0089753C" w:rsidP="00C16910">
            <w:pPr>
              <w:spacing w:after="0" w:line="228" w:lineRule="auto"/>
              <w:ind w:right="113"/>
              <w:jc w:val="right"/>
              <w:rPr>
                <w:rFonts w:cs="Arial"/>
                <w:sz w:val="16"/>
                <w:szCs w:val="16"/>
                <w:lang w:val="sr-Cyrl-CS"/>
              </w:rPr>
            </w:pPr>
          </w:p>
        </w:tc>
        <w:tc>
          <w:tcPr>
            <w:tcW w:w="1010" w:type="dxa"/>
            <w:shd w:val="clear" w:color="auto" w:fill="auto"/>
            <w:vAlign w:val="bottom"/>
          </w:tcPr>
          <w:p w:rsidR="0089753C" w:rsidRPr="00CB33F8" w:rsidRDefault="0089753C" w:rsidP="00C16910">
            <w:pPr>
              <w:spacing w:after="0" w:line="228" w:lineRule="auto"/>
              <w:ind w:right="113"/>
              <w:jc w:val="right"/>
              <w:rPr>
                <w:rFonts w:cs="Arial"/>
                <w:sz w:val="16"/>
                <w:szCs w:val="16"/>
                <w:lang w:val="sr-Cyrl-CS"/>
              </w:rPr>
            </w:pP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sz w:val="16"/>
                <w:szCs w:val="16"/>
              </w:rPr>
            </w:pP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bCs/>
                <w:sz w:val="16"/>
                <w:szCs w:val="16"/>
              </w:rPr>
            </w:pPr>
            <w:r w:rsidRPr="00C16910">
              <w:rPr>
                <w:rFonts w:cs="Arial"/>
                <w:sz w:val="16"/>
                <w:szCs w:val="16"/>
              </w:rPr>
              <w:t>SRBIJA – SEVER</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14855</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3901</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1098</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8670</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939</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138</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61</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18</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30</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ind w:left="113"/>
              <w:rPr>
                <w:rFonts w:cs="Arial"/>
                <w:b/>
                <w:bCs/>
                <w:sz w:val="16"/>
                <w:szCs w:val="16"/>
              </w:rPr>
            </w:pPr>
            <w:proofErr w:type="spellStart"/>
            <w:r w:rsidRPr="00C16910">
              <w:rPr>
                <w:rFonts w:cs="Arial"/>
                <w:b/>
                <w:bCs/>
                <w:sz w:val="16"/>
                <w:szCs w:val="16"/>
              </w:rPr>
              <w:t>Beogradski</w:t>
            </w:r>
            <w:proofErr w:type="spellEnd"/>
            <w:r w:rsidRPr="00C16910">
              <w:rPr>
                <w:rFonts w:cs="Arial"/>
                <w:b/>
                <w:bCs/>
                <w:sz w:val="16"/>
                <w:szCs w:val="16"/>
              </w:rPr>
              <w:t xml:space="preserve"> region</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6303</w:t>
            </w: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1917</w:t>
            </w: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343</w:t>
            </w: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3444</w:t>
            </w: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513</w:t>
            </w: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50</w:t>
            </w: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22</w:t>
            </w: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6</w:t>
            </w: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8</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ind w:left="113"/>
              <w:rPr>
                <w:rFonts w:cs="Arial"/>
                <w:b/>
                <w:bCs/>
                <w:sz w:val="16"/>
                <w:szCs w:val="16"/>
              </w:rPr>
            </w:pPr>
            <w:r w:rsidRPr="00C16910">
              <w:rPr>
                <w:rFonts w:cs="Arial"/>
                <w:b/>
                <w:bCs/>
                <w:sz w:val="16"/>
                <w:szCs w:val="16"/>
              </w:rPr>
              <w:t xml:space="preserve">Region </w:t>
            </w:r>
            <w:proofErr w:type="spellStart"/>
            <w:r w:rsidRPr="00C16910">
              <w:rPr>
                <w:rFonts w:cs="Arial"/>
                <w:b/>
                <w:bCs/>
                <w:sz w:val="16"/>
                <w:szCs w:val="16"/>
              </w:rPr>
              <w:t>Vojvodine</w:t>
            </w:r>
            <w:proofErr w:type="spellEnd"/>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8552</w:t>
            </w: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1984</w:t>
            </w: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755</w:t>
            </w: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5226</w:t>
            </w: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426</w:t>
            </w: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88</w:t>
            </w: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39</w:t>
            </w: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12</w:t>
            </w: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22</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bCs/>
                <w:sz w:val="16"/>
                <w:szCs w:val="16"/>
              </w:rPr>
            </w:pP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rPr>
                <w:rFonts w:cs="Arial"/>
                <w:bCs/>
                <w:sz w:val="16"/>
                <w:szCs w:val="16"/>
              </w:rPr>
            </w:pPr>
            <w:r w:rsidRPr="00C16910">
              <w:rPr>
                <w:rFonts w:cs="Arial"/>
                <w:sz w:val="16"/>
                <w:szCs w:val="16"/>
              </w:rPr>
              <w:t>SRBIJA – JUG</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13257</w:t>
            </w:r>
          </w:p>
        </w:tc>
        <w:tc>
          <w:tcPr>
            <w:tcW w:w="738"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2871</w:t>
            </w:r>
          </w:p>
        </w:tc>
        <w:tc>
          <w:tcPr>
            <w:tcW w:w="707"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1483</w:t>
            </w:r>
          </w:p>
        </w:tc>
        <w:tc>
          <w:tcPr>
            <w:tcW w:w="96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7423</w:t>
            </w:r>
          </w:p>
        </w:tc>
        <w:tc>
          <w:tcPr>
            <w:tcW w:w="743"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1153</w:t>
            </w:r>
          </w:p>
        </w:tc>
        <w:tc>
          <w:tcPr>
            <w:tcW w:w="935"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75</w:t>
            </w:r>
          </w:p>
        </w:tc>
        <w:tc>
          <w:tcPr>
            <w:tcW w:w="769"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189</w:t>
            </w:r>
          </w:p>
        </w:tc>
        <w:tc>
          <w:tcPr>
            <w:tcW w:w="996"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31</w:t>
            </w:r>
          </w:p>
        </w:tc>
        <w:tc>
          <w:tcPr>
            <w:tcW w:w="1010" w:type="dxa"/>
            <w:shd w:val="clear" w:color="auto" w:fill="auto"/>
            <w:vAlign w:val="bottom"/>
          </w:tcPr>
          <w:p w:rsidR="00C16910" w:rsidRPr="00CB33F8" w:rsidRDefault="00C16910" w:rsidP="00C16910">
            <w:pPr>
              <w:spacing w:after="0" w:line="228" w:lineRule="auto"/>
              <w:ind w:right="113"/>
              <w:jc w:val="right"/>
              <w:rPr>
                <w:rFonts w:cs="Arial"/>
                <w:sz w:val="16"/>
                <w:szCs w:val="16"/>
                <w:lang w:val="sr-Cyrl-CS"/>
              </w:rPr>
            </w:pPr>
            <w:r w:rsidRPr="00CB33F8">
              <w:rPr>
                <w:rFonts w:cs="Arial"/>
                <w:sz w:val="16"/>
                <w:szCs w:val="16"/>
                <w:lang w:val="sr-Cyrl-CS"/>
              </w:rPr>
              <w:t>32</w:t>
            </w:r>
          </w:p>
        </w:tc>
      </w:tr>
      <w:tr w:rsidR="00C16910" w:rsidRPr="005A5BBB"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ind w:left="113"/>
              <w:rPr>
                <w:rFonts w:cs="Arial"/>
                <w:b/>
                <w:bCs/>
                <w:sz w:val="16"/>
                <w:szCs w:val="16"/>
              </w:rPr>
            </w:pPr>
            <w:r w:rsidRPr="00C16910">
              <w:rPr>
                <w:rFonts w:cs="Arial"/>
                <w:b/>
                <w:bCs/>
                <w:sz w:val="16"/>
                <w:szCs w:val="16"/>
              </w:rPr>
              <w:t xml:space="preserve">Region </w:t>
            </w:r>
            <w:proofErr w:type="spellStart"/>
            <w:r w:rsidRPr="00C16910">
              <w:rPr>
                <w:rFonts w:cs="Arial"/>
                <w:b/>
                <w:bCs/>
                <w:sz w:val="16"/>
                <w:szCs w:val="16"/>
              </w:rPr>
              <w:t>Šumadije</w:t>
            </w:r>
            <w:proofErr w:type="spellEnd"/>
            <w:r w:rsidRPr="00C16910">
              <w:rPr>
                <w:rFonts w:cs="Arial"/>
                <w:b/>
                <w:bCs/>
                <w:sz w:val="16"/>
                <w:szCs w:val="16"/>
              </w:rPr>
              <w:t xml:space="preserve"> </w:t>
            </w:r>
            <w:proofErr w:type="spellStart"/>
            <w:r w:rsidRPr="00C16910">
              <w:rPr>
                <w:rFonts w:cs="Arial"/>
                <w:b/>
                <w:bCs/>
                <w:sz w:val="16"/>
                <w:szCs w:val="16"/>
              </w:rPr>
              <w:t>i</w:t>
            </w:r>
            <w:proofErr w:type="spellEnd"/>
            <w:r w:rsidRPr="00C16910">
              <w:rPr>
                <w:rFonts w:cs="Arial"/>
                <w:b/>
                <w:bCs/>
                <w:sz w:val="16"/>
                <w:szCs w:val="16"/>
              </w:rPr>
              <w:t xml:space="preserve"> </w:t>
            </w:r>
            <w:proofErr w:type="spellStart"/>
            <w:r w:rsidRPr="00C16910">
              <w:rPr>
                <w:rFonts w:cs="Arial"/>
                <w:b/>
                <w:bCs/>
                <w:sz w:val="16"/>
                <w:szCs w:val="16"/>
              </w:rPr>
              <w:t>Zapadne</w:t>
            </w:r>
            <w:proofErr w:type="spellEnd"/>
            <w:r w:rsidRPr="00C16910">
              <w:rPr>
                <w:rFonts w:cs="Arial"/>
                <w:b/>
                <w:bCs/>
                <w:sz w:val="16"/>
                <w:szCs w:val="16"/>
              </w:rPr>
              <w:t xml:space="preserve"> </w:t>
            </w:r>
            <w:proofErr w:type="spellStart"/>
            <w:r w:rsidRPr="00C16910">
              <w:rPr>
                <w:rFonts w:cs="Arial"/>
                <w:b/>
                <w:bCs/>
                <w:sz w:val="16"/>
                <w:szCs w:val="16"/>
              </w:rPr>
              <w:t>Srbije</w:t>
            </w:r>
            <w:proofErr w:type="spellEnd"/>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6830</w:t>
            </w: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1336</w:t>
            </w: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680</w:t>
            </w: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4123</w:t>
            </w: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618</w:t>
            </w: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7</w:t>
            </w: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26</w:t>
            </w: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26</w:t>
            </w: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14</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ind w:left="113"/>
              <w:rPr>
                <w:rFonts w:cs="Arial"/>
                <w:b/>
                <w:bCs/>
                <w:sz w:val="16"/>
                <w:szCs w:val="16"/>
                <w:lang w:val="de-DE"/>
              </w:rPr>
            </w:pPr>
            <w:r w:rsidRPr="00C16910">
              <w:rPr>
                <w:rFonts w:cs="Arial"/>
                <w:b/>
                <w:bCs/>
                <w:sz w:val="16"/>
                <w:szCs w:val="16"/>
                <w:lang w:val="de-DE"/>
              </w:rPr>
              <w:t>Region Južne i Istočne Srbije</w:t>
            </w:r>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6427</w:t>
            </w: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1535</w:t>
            </w: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803</w:t>
            </w: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3300</w:t>
            </w: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535</w:t>
            </w: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68</w:t>
            </w: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163</w:t>
            </w: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5</w:t>
            </w: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lang w:val="sr-Cyrl-CS"/>
              </w:rPr>
            </w:pPr>
            <w:r w:rsidRPr="00CB33F8">
              <w:rPr>
                <w:rFonts w:cs="Arial"/>
                <w:b/>
                <w:bCs/>
                <w:sz w:val="16"/>
                <w:szCs w:val="16"/>
                <w:lang w:val="sr-Cyrl-CS"/>
              </w:rPr>
              <w:t>18</w:t>
            </w:r>
          </w:p>
        </w:tc>
      </w:tr>
      <w:tr w:rsidR="00C16910" w:rsidTr="004E5043">
        <w:trPr>
          <w:trHeight w:val="20"/>
          <w:jc w:val="center"/>
        </w:trPr>
        <w:tc>
          <w:tcPr>
            <w:tcW w:w="2678" w:type="dxa"/>
            <w:tcBorders>
              <w:right w:val="single" w:sz="4" w:space="0" w:color="808080" w:themeColor="background1" w:themeShade="80"/>
            </w:tcBorders>
            <w:shd w:val="clear" w:color="auto" w:fill="auto"/>
          </w:tcPr>
          <w:p w:rsidR="00C16910" w:rsidRPr="00C16910" w:rsidRDefault="00C16910" w:rsidP="00C16910">
            <w:pPr>
              <w:spacing w:after="0" w:line="228" w:lineRule="auto"/>
              <w:ind w:left="113"/>
              <w:rPr>
                <w:rFonts w:cs="Arial"/>
                <w:b/>
                <w:bCs/>
                <w:sz w:val="16"/>
                <w:szCs w:val="16"/>
              </w:rPr>
            </w:pPr>
            <w:r w:rsidRPr="00C16910">
              <w:rPr>
                <w:rFonts w:cs="Arial"/>
                <w:b/>
                <w:bCs/>
                <w:sz w:val="16"/>
                <w:szCs w:val="16"/>
              </w:rPr>
              <w:t xml:space="preserve">Region Kosovo </w:t>
            </w:r>
            <w:proofErr w:type="spellStart"/>
            <w:r w:rsidRPr="00C16910">
              <w:rPr>
                <w:rFonts w:cs="Arial"/>
                <w:b/>
                <w:bCs/>
                <w:sz w:val="16"/>
                <w:szCs w:val="16"/>
              </w:rPr>
              <w:t>i</w:t>
            </w:r>
            <w:proofErr w:type="spellEnd"/>
            <w:r w:rsidRPr="00C16910">
              <w:rPr>
                <w:rFonts w:cs="Arial"/>
                <w:b/>
                <w:bCs/>
                <w:sz w:val="16"/>
                <w:szCs w:val="16"/>
              </w:rPr>
              <w:t xml:space="preserve"> </w:t>
            </w:r>
            <w:proofErr w:type="spellStart"/>
            <w:r w:rsidRPr="00C16910">
              <w:rPr>
                <w:rFonts w:cs="Arial"/>
                <w:b/>
                <w:bCs/>
                <w:sz w:val="16"/>
                <w:szCs w:val="16"/>
              </w:rPr>
              <w:t>Metohija</w:t>
            </w:r>
            <w:proofErr w:type="spellEnd"/>
          </w:p>
        </w:tc>
        <w:tc>
          <w:tcPr>
            <w:tcW w:w="722" w:type="dxa"/>
            <w:tcBorders>
              <w:left w:val="single" w:sz="4" w:space="0" w:color="808080" w:themeColor="background1" w:themeShade="80"/>
            </w:tcBorders>
            <w:shd w:val="clear" w:color="auto" w:fill="auto"/>
            <w:vAlign w:val="bottom"/>
          </w:tcPr>
          <w:p w:rsidR="00C16910" w:rsidRPr="00CB33F8" w:rsidRDefault="00C16910" w:rsidP="00C16910">
            <w:pPr>
              <w:spacing w:after="0" w:line="228" w:lineRule="auto"/>
              <w:ind w:right="113"/>
              <w:jc w:val="right"/>
              <w:rPr>
                <w:rFonts w:cs="Arial"/>
                <w:b/>
                <w:bCs/>
                <w:sz w:val="16"/>
                <w:szCs w:val="16"/>
              </w:rPr>
            </w:pPr>
            <w:r w:rsidRPr="00CB33F8">
              <w:rPr>
                <w:rFonts w:cs="Arial"/>
                <w:b/>
                <w:bCs/>
                <w:sz w:val="16"/>
                <w:szCs w:val="16"/>
              </w:rPr>
              <w:t>...</w:t>
            </w:r>
          </w:p>
        </w:tc>
        <w:tc>
          <w:tcPr>
            <w:tcW w:w="738" w:type="dxa"/>
            <w:shd w:val="clear" w:color="auto" w:fill="auto"/>
            <w:vAlign w:val="bottom"/>
          </w:tcPr>
          <w:p w:rsidR="00C16910" w:rsidRPr="00CB33F8" w:rsidRDefault="00C16910" w:rsidP="00C16910">
            <w:pPr>
              <w:spacing w:after="0" w:line="228" w:lineRule="auto"/>
              <w:ind w:right="113"/>
              <w:jc w:val="right"/>
              <w:rPr>
                <w:rFonts w:cs="Arial"/>
                <w:b/>
                <w:bCs/>
                <w:sz w:val="16"/>
                <w:szCs w:val="16"/>
              </w:rPr>
            </w:pPr>
            <w:r w:rsidRPr="00CB33F8">
              <w:rPr>
                <w:rFonts w:cs="Arial"/>
                <w:b/>
                <w:bCs/>
                <w:sz w:val="16"/>
                <w:szCs w:val="16"/>
              </w:rPr>
              <w:t>...</w:t>
            </w:r>
          </w:p>
        </w:tc>
        <w:tc>
          <w:tcPr>
            <w:tcW w:w="707" w:type="dxa"/>
            <w:shd w:val="clear" w:color="auto" w:fill="auto"/>
            <w:vAlign w:val="bottom"/>
          </w:tcPr>
          <w:p w:rsidR="00C16910" w:rsidRPr="00CB33F8" w:rsidRDefault="00C16910" w:rsidP="00C16910">
            <w:pPr>
              <w:spacing w:after="0" w:line="228" w:lineRule="auto"/>
              <w:ind w:right="113"/>
              <w:jc w:val="right"/>
              <w:rPr>
                <w:rFonts w:cs="Arial"/>
                <w:b/>
                <w:bCs/>
                <w:sz w:val="16"/>
                <w:szCs w:val="16"/>
              </w:rPr>
            </w:pPr>
            <w:r w:rsidRPr="00CB33F8">
              <w:rPr>
                <w:rFonts w:cs="Arial"/>
                <w:b/>
                <w:bCs/>
                <w:sz w:val="16"/>
                <w:szCs w:val="16"/>
              </w:rPr>
              <w:t>...</w:t>
            </w:r>
          </w:p>
        </w:tc>
        <w:tc>
          <w:tcPr>
            <w:tcW w:w="963" w:type="dxa"/>
            <w:shd w:val="clear" w:color="auto" w:fill="auto"/>
            <w:vAlign w:val="bottom"/>
          </w:tcPr>
          <w:p w:rsidR="00C16910" w:rsidRPr="00CB33F8" w:rsidRDefault="00C16910" w:rsidP="00C16910">
            <w:pPr>
              <w:spacing w:after="0" w:line="228" w:lineRule="auto"/>
              <w:ind w:right="113"/>
              <w:jc w:val="right"/>
              <w:rPr>
                <w:rFonts w:cs="Arial"/>
                <w:b/>
                <w:bCs/>
                <w:sz w:val="16"/>
                <w:szCs w:val="16"/>
              </w:rPr>
            </w:pPr>
            <w:r w:rsidRPr="00CB33F8">
              <w:rPr>
                <w:rFonts w:cs="Arial"/>
                <w:b/>
                <w:bCs/>
                <w:sz w:val="16"/>
                <w:szCs w:val="16"/>
              </w:rPr>
              <w:t>...</w:t>
            </w:r>
          </w:p>
        </w:tc>
        <w:tc>
          <w:tcPr>
            <w:tcW w:w="743" w:type="dxa"/>
            <w:shd w:val="clear" w:color="auto" w:fill="auto"/>
            <w:vAlign w:val="bottom"/>
          </w:tcPr>
          <w:p w:rsidR="00C16910" w:rsidRPr="00CB33F8" w:rsidRDefault="00C16910" w:rsidP="00C16910">
            <w:pPr>
              <w:spacing w:after="0" w:line="228" w:lineRule="auto"/>
              <w:ind w:right="113"/>
              <w:jc w:val="right"/>
              <w:rPr>
                <w:rFonts w:cs="Arial"/>
                <w:b/>
                <w:bCs/>
                <w:sz w:val="16"/>
                <w:szCs w:val="16"/>
              </w:rPr>
            </w:pPr>
            <w:r w:rsidRPr="00CB33F8">
              <w:rPr>
                <w:rFonts w:cs="Arial"/>
                <w:b/>
                <w:bCs/>
                <w:sz w:val="16"/>
                <w:szCs w:val="16"/>
              </w:rPr>
              <w:t>...</w:t>
            </w:r>
          </w:p>
        </w:tc>
        <w:tc>
          <w:tcPr>
            <w:tcW w:w="935" w:type="dxa"/>
            <w:shd w:val="clear" w:color="auto" w:fill="auto"/>
            <w:vAlign w:val="bottom"/>
          </w:tcPr>
          <w:p w:rsidR="00C16910" w:rsidRPr="00CB33F8" w:rsidRDefault="00C16910" w:rsidP="00C16910">
            <w:pPr>
              <w:spacing w:after="0" w:line="228" w:lineRule="auto"/>
              <w:ind w:right="113"/>
              <w:jc w:val="right"/>
              <w:rPr>
                <w:rFonts w:cs="Arial"/>
                <w:b/>
                <w:bCs/>
                <w:sz w:val="16"/>
                <w:szCs w:val="16"/>
              </w:rPr>
            </w:pPr>
            <w:r w:rsidRPr="00CB33F8">
              <w:rPr>
                <w:rFonts w:cs="Arial"/>
                <w:b/>
                <w:bCs/>
                <w:sz w:val="16"/>
                <w:szCs w:val="16"/>
              </w:rPr>
              <w:t>...</w:t>
            </w:r>
          </w:p>
        </w:tc>
        <w:tc>
          <w:tcPr>
            <w:tcW w:w="769" w:type="dxa"/>
            <w:shd w:val="clear" w:color="auto" w:fill="auto"/>
            <w:vAlign w:val="bottom"/>
          </w:tcPr>
          <w:p w:rsidR="00C16910" w:rsidRPr="00CB33F8" w:rsidRDefault="00C16910" w:rsidP="00C16910">
            <w:pPr>
              <w:spacing w:after="0" w:line="228" w:lineRule="auto"/>
              <w:ind w:right="113"/>
              <w:jc w:val="right"/>
              <w:rPr>
                <w:rFonts w:cs="Arial"/>
                <w:b/>
                <w:bCs/>
                <w:sz w:val="16"/>
                <w:szCs w:val="16"/>
              </w:rPr>
            </w:pPr>
            <w:r w:rsidRPr="00CB33F8">
              <w:rPr>
                <w:rFonts w:cs="Arial"/>
                <w:b/>
                <w:bCs/>
                <w:sz w:val="16"/>
                <w:szCs w:val="16"/>
              </w:rPr>
              <w:t>...</w:t>
            </w:r>
          </w:p>
        </w:tc>
        <w:tc>
          <w:tcPr>
            <w:tcW w:w="996" w:type="dxa"/>
            <w:shd w:val="clear" w:color="auto" w:fill="auto"/>
            <w:vAlign w:val="bottom"/>
          </w:tcPr>
          <w:p w:rsidR="00C16910" w:rsidRPr="00CB33F8" w:rsidRDefault="00C16910" w:rsidP="00C16910">
            <w:pPr>
              <w:spacing w:after="0" w:line="228" w:lineRule="auto"/>
              <w:ind w:right="113"/>
              <w:jc w:val="right"/>
              <w:rPr>
                <w:rFonts w:cs="Arial"/>
                <w:b/>
                <w:bCs/>
                <w:sz w:val="16"/>
                <w:szCs w:val="16"/>
              </w:rPr>
            </w:pPr>
            <w:r w:rsidRPr="00CB33F8">
              <w:rPr>
                <w:rFonts w:cs="Arial"/>
                <w:b/>
                <w:bCs/>
                <w:sz w:val="16"/>
                <w:szCs w:val="16"/>
              </w:rPr>
              <w:t>...</w:t>
            </w:r>
          </w:p>
        </w:tc>
        <w:tc>
          <w:tcPr>
            <w:tcW w:w="1010" w:type="dxa"/>
            <w:shd w:val="clear" w:color="auto" w:fill="auto"/>
            <w:vAlign w:val="bottom"/>
          </w:tcPr>
          <w:p w:rsidR="00C16910" w:rsidRPr="00CB33F8" w:rsidRDefault="00C16910" w:rsidP="00C16910">
            <w:pPr>
              <w:spacing w:after="0" w:line="228" w:lineRule="auto"/>
              <w:ind w:right="113"/>
              <w:jc w:val="right"/>
              <w:rPr>
                <w:rFonts w:cs="Arial"/>
                <w:b/>
                <w:bCs/>
                <w:sz w:val="16"/>
                <w:szCs w:val="16"/>
              </w:rPr>
            </w:pPr>
            <w:r w:rsidRPr="00CB33F8">
              <w:rPr>
                <w:rFonts w:cs="Arial"/>
                <w:b/>
                <w:bCs/>
                <w:sz w:val="16"/>
                <w:szCs w:val="16"/>
              </w:rPr>
              <w:t>...</w:t>
            </w:r>
          </w:p>
        </w:tc>
      </w:tr>
    </w:tbl>
    <w:p w:rsidR="00021E36" w:rsidRDefault="00021E36"/>
    <w:tbl>
      <w:tblPr>
        <w:tblpPr w:leftFromText="181" w:rightFromText="181" w:vertAnchor="page" w:horzAnchor="margin" w:tblpXSpec="center" w:tblpY="14176"/>
        <w:tblW w:w="4500" w:type="pct"/>
        <w:tblBorders>
          <w:top w:val="single" w:sz="4" w:space="0" w:color="808080"/>
        </w:tblBorders>
        <w:tblLook w:val="04A0" w:firstRow="1" w:lastRow="0" w:firstColumn="1" w:lastColumn="0" w:noHBand="0" w:noVBand="1"/>
      </w:tblPr>
      <w:tblGrid>
        <w:gridCol w:w="9185"/>
      </w:tblGrid>
      <w:tr w:rsidR="00021E36">
        <w:tc>
          <w:tcPr>
            <w:tcW w:w="9379" w:type="dxa"/>
            <w:shd w:val="clear" w:color="auto" w:fill="auto"/>
          </w:tcPr>
          <w:p w:rsidR="00021E36" w:rsidRDefault="00BF20C9" w:rsidP="00C16910">
            <w:pPr>
              <w:spacing w:after="0"/>
              <w:jc w:val="center"/>
              <w:rPr>
                <w:rFonts w:cs="Arial"/>
                <w:iCs/>
                <w:sz w:val="18"/>
                <w:szCs w:val="18"/>
              </w:rPr>
            </w:pPr>
            <w:r>
              <w:rPr>
                <w:rFonts w:cs="Arial"/>
                <w:iCs/>
                <w:sz w:val="18"/>
                <w:szCs w:val="18"/>
              </w:rPr>
              <w:t xml:space="preserve">Contact:  </w:t>
            </w:r>
            <w:hyperlink r:id="rId9" w:history="1">
              <w:r>
                <w:rPr>
                  <w:rStyle w:val="Hyperlink"/>
                  <w:rFonts w:cs="Arial"/>
                  <w:iCs/>
                  <w:color w:val="auto"/>
                  <w:sz w:val="18"/>
                  <w:szCs w:val="18"/>
                  <w:u w:val="none"/>
                </w:rPr>
                <w:t>vesna.zajc@stat.gov.rs</w:t>
              </w:r>
            </w:hyperlink>
            <w:r>
              <w:rPr>
                <w:rStyle w:val="Hyperlink"/>
                <w:rFonts w:cs="Arial"/>
                <w:iCs/>
                <w:color w:val="auto"/>
                <w:sz w:val="18"/>
                <w:szCs w:val="18"/>
                <w:u w:val="none"/>
              </w:rPr>
              <w:t xml:space="preserve">, </w:t>
            </w:r>
            <w:r>
              <w:rPr>
                <w:iCs/>
                <w:sz w:val="18"/>
                <w:szCs w:val="18"/>
              </w:rPr>
              <w:t>phone: 011 2412-922  ext. 298</w:t>
            </w:r>
          </w:p>
          <w:p w:rsidR="00021E36" w:rsidRDefault="00BF20C9" w:rsidP="00C16910">
            <w:pPr>
              <w:spacing w:after="0"/>
              <w:jc w:val="center"/>
              <w:rPr>
                <w:rFonts w:cs="Arial"/>
                <w:iCs/>
                <w:sz w:val="18"/>
                <w:szCs w:val="18"/>
              </w:rPr>
            </w:pPr>
            <w:r>
              <w:rPr>
                <w:rFonts w:cs="Arial"/>
                <w:iCs/>
                <w:sz w:val="18"/>
                <w:szCs w:val="18"/>
              </w:rPr>
              <w:t xml:space="preserve">Published and printed by: Statistical Office of the Republic of Serbia, Belgrade, </w:t>
            </w:r>
            <w:proofErr w:type="spellStart"/>
            <w:r>
              <w:rPr>
                <w:rFonts w:cs="Arial"/>
                <w:iCs/>
                <w:sz w:val="18"/>
                <w:szCs w:val="18"/>
              </w:rPr>
              <w:t>Milana</w:t>
            </w:r>
            <w:proofErr w:type="spellEnd"/>
            <w:r>
              <w:rPr>
                <w:rFonts w:cs="Arial"/>
                <w:iCs/>
                <w:sz w:val="18"/>
                <w:szCs w:val="18"/>
              </w:rPr>
              <w:t xml:space="preserve"> </w:t>
            </w:r>
            <w:proofErr w:type="spellStart"/>
            <w:r>
              <w:rPr>
                <w:rFonts w:cs="Arial"/>
                <w:iCs/>
                <w:sz w:val="18"/>
                <w:szCs w:val="18"/>
              </w:rPr>
              <w:t>Rakica</w:t>
            </w:r>
            <w:proofErr w:type="spellEnd"/>
            <w:r>
              <w:rPr>
                <w:rFonts w:cs="Arial"/>
                <w:iCs/>
                <w:sz w:val="18"/>
                <w:szCs w:val="18"/>
              </w:rPr>
              <w:t xml:space="preserve"> 5, </w:t>
            </w:r>
          </w:p>
          <w:p w:rsidR="00021E36" w:rsidRDefault="00BF20C9" w:rsidP="00C16910">
            <w:pPr>
              <w:spacing w:after="0"/>
              <w:jc w:val="center"/>
              <w:rPr>
                <w:rFonts w:cs="Arial"/>
                <w:iCs/>
                <w:sz w:val="18"/>
                <w:szCs w:val="18"/>
              </w:rPr>
            </w:pPr>
            <w:r>
              <w:rPr>
                <w:rFonts w:cs="Arial"/>
                <w:iCs/>
                <w:sz w:val="18"/>
                <w:szCs w:val="18"/>
              </w:rPr>
              <w:t xml:space="preserve">Phone: +381 11 2412922 ● Fax: +381 11 2411260 ● www.stat.gov.rs  </w:t>
            </w:r>
          </w:p>
          <w:p w:rsidR="00021E36" w:rsidRDefault="00BF20C9" w:rsidP="00C16910">
            <w:pPr>
              <w:spacing w:after="0"/>
              <w:jc w:val="center"/>
              <w:rPr>
                <w:rFonts w:cs="Arial"/>
                <w:iCs/>
                <w:sz w:val="18"/>
                <w:szCs w:val="18"/>
              </w:rPr>
            </w:pPr>
            <w:r>
              <w:rPr>
                <w:rFonts w:cs="Arial"/>
                <w:iCs/>
                <w:sz w:val="18"/>
                <w:szCs w:val="18"/>
              </w:rPr>
              <w:t xml:space="preserve">Responsible: </w:t>
            </w:r>
            <w:r>
              <w:rPr>
                <w:rFonts w:cs="Arial"/>
                <w:bCs/>
                <w:iCs/>
                <w:sz w:val="18"/>
                <w:szCs w:val="18"/>
              </w:rPr>
              <w:t xml:space="preserve"> Dr Miladin </w:t>
            </w:r>
            <w:proofErr w:type="spellStart"/>
            <w:r>
              <w:rPr>
                <w:rFonts w:cs="Arial"/>
                <w:bCs/>
                <w:iCs/>
                <w:sz w:val="18"/>
                <w:szCs w:val="18"/>
              </w:rPr>
              <w:t>Kovačević</w:t>
            </w:r>
            <w:proofErr w:type="spellEnd"/>
            <w:r>
              <w:rPr>
                <w:rFonts w:cs="Arial"/>
                <w:bCs/>
                <w:iCs/>
                <w:sz w:val="18"/>
                <w:szCs w:val="18"/>
              </w:rPr>
              <w:t>, Director</w:t>
            </w:r>
          </w:p>
          <w:p w:rsidR="00021E36" w:rsidRDefault="00BF20C9" w:rsidP="00C16910">
            <w:pPr>
              <w:spacing w:after="0"/>
              <w:jc w:val="center"/>
              <w:rPr>
                <w:i/>
                <w:iCs/>
                <w:sz w:val="18"/>
                <w:szCs w:val="18"/>
              </w:rPr>
            </w:pPr>
            <w:r>
              <w:rPr>
                <w:rFonts w:cs="Arial"/>
                <w:iCs/>
                <w:sz w:val="18"/>
                <w:szCs w:val="18"/>
              </w:rPr>
              <w:t xml:space="preserve">Circulation: 20 ● </w:t>
            </w:r>
            <w:r>
              <w:rPr>
                <w:rFonts w:cs="Arial"/>
                <w:bCs/>
                <w:iCs/>
                <w:szCs w:val="20"/>
              </w:rPr>
              <w:t xml:space="preserve"> </w:t>
            </w:r>
            <w:r>
              <w:rPr>
                <w:rFonts w:cs="Arial"/>
                <w:bCs/>
                <w:iCs/>
                <w:sz w:val="18"/>
                <w:szCs w:val="18"/>
              </w:rPr>
              <w:t>Issued annually</w:t>
            </w:r>
          </w:p>
        </w:tc>
      </w:tr>
    </w:tbl>
    <w:p w:rsidR="00021E36" w:rsidRDefault="00021E36">
      <w:pPr>
        <w:rPr>
          <w:sz w:val="10"/>
          <w:szCs w:val="10"/>
        </w:rPr>
      </w:pPr>
    </w:p>
    <w:p w:rsidR="00021E36" w:rsidRDefault="00021E36">
      <w:pPr>
        <w:rPr>
          <w:sz w:val="10"/>
          <w:szCs w:val="10"/>
        </w:rPr>
      </w:pPr>
    </w:p>
    <w:p w:rsidR="00021E36" w:rsidRDefault="00021E36">
      <w:pPr>
        <w:rPr>
          <w:sz w:val="10"/>
          <w:szCs w:val="10"/>
        </w:rPr>
      </w:pPr>
    </w:p>
    <w:p w:rsidR="00021E36" w:rsidRPr="0089753C" w:rsidRDefault="00BF20C9" w:rsidP="0089753C">
      <w:pPr>
        <w:pStyle w:val="NormalWeb"/>
        <w:spacing w:before="120" w:beforeAutospacing="0" w:after="120" w:afterAutospacing="0"/>
        <w:jc w:val="center"/>
        <w:rPr>
          <w:b/>
          <w:bCs/>
          <w:color w:val="000000"/>
          <w:sz w:val="24"/>
          <w:szCs w:val="24"/>
        </w:rPr>
      </w:pPr>
      <w:r w:rsidRPr="0089753C">
        <w:rPr>
          <w:b/>
          <w:bCs/>
          <w:color w:val="000000"/>
          <w:sz w:val="24"/>
          <w:szCs w:val="24"/>
        </w:rPr>
        <w:t>Methodological explanations</w:t>
      </w:r>
    </w:p>
    <w:p w:rsidR="00021E36" w:rsidRDefault="00021E36" w:rsidP="0089753C">
      <w:pPr>
        <w:pStyle w:val="TekstMetodologijaiNapomena"/>
        <w:spacing w:after="120"/>
        <w:rPr>
          <w:rFonts w:cs="Arial"/>
        </w:rPr>
      </w:pPr>
    </w:p>
    <w:p w:rsidR="00021E36" w:rsidRPr="0089753C" w:rsidRDefault="00BF20C9" w:rsidP="0089753C">
      <w:pPr>
        <w:pStyle w:val="TekstMetodologijaiNapomena"/>
        <w:spacing w:after="120"/>
        <w:rPr>
          <w:sz w:val="18"/>
          <w:szCs w:val="18"/>
          <w:lang w:val="en-GB"/>
        </w:rPr>
      </w:pPr>
      <w:r w:rsidRPr="0089753C">
        <w:rPr>
          <w:b/>
          <w:bCs w:val="0"/>
          <w:sz w:val="18"/>
          <w:szCs w:val="18"/>
          <w:lang w:val="en-GB"/>
        </w:rPr>
        <w:t>Adult perpetrator of criminal offences</w:t>
      </w:r>
      <w:r w:rsidRPr="0089753C">
        <w:rPr>
          <w:sz w:val="18"/>
          <w:szCs w:val="18"/>
          <w:lang w:val="en-GB"/>
        </w:rPr>
        <w:t xml:space="preserve"> is </w:t>
      </w:r>
      <w:r w:rsidRPr="0089753C">
        <w:rPr>
          <w:sz w:val="18"/>
          <w:szCs w:val="18"/>
          <w:lang w:val="en"/>
        </w:rPr>
        <w:t xml:space="preserve">a </w:t>
      </w:r>
      <w:r w:rsidRPr="0089753C">
        <w:rPr>
          <w:sz w:val="18"/>
          <w:szCs w:val="18"/>
          <w:lang w:val="en-GB"/>
        </w:rPr>
        <w:t xml:space="preserve">person who </w:t>
      </w:r>
      <w:r w:rsidRPr="0089753C">
        <w:rPr>
          <w:sz w:val="18"/>
          <w:szCs w:val="18"/>
          <w:lang w:val="en"/>
        </w:rPr>
        <w:t>was 18 years old at the moment of criminal offence committal, and who committed the criminal offences as: perpetrator, co-perpetrator, instigator or accessory</w:t>
      </w:r>
      <w:r w:rsidRPr="0089753C">
        <w:rPr>
          <w:sz w:val="18"/>
          <w:szCs w:val="18"/>
          <w:lang w:val="en-GB"/>
        </w:rPr>
        <w:t xml:space="preserve">.  </w:t>
      </w:r>
    </w:p>
    <w:p w:rsidR="00021E36" w:rsidRPr="0089753C" w:rsidRDefault="00BF20C9" w:rsidP="0089753C">
      <w:pPr>
        <w:spacing w:before="120" w:after="120"/>
        <w:ind w:firstLine="397"/>
        <w:jc w:val="both"/>
        <w:rPr>
          <w:rFonts w:cs="Arial"/>
          <w:bCs/>
          <w:sz w:val="18"/>
          <w:szCs w:val="18"/>
        </w:rPr>
      </w:pPr>
      <w:r w:rsidRPr="0089753C">
        <w:rPr>
          <w:rFonts w:cs="Arial"/>
          <w:bCs/>
          <w:sz w:val="18"/>
          <w:szCs w:val="18"/>
        </w:rPr>
        <w:t xml:space="preserve">A </w:t>
      </w:r>
      <w:r w:rsidRPr="0089753C">
        <w:rPr>
          <w:rFonts w:cs="Arial"/>
          <w:b/>
          <w:sz w:val="18"/>
          <w:szCs w:val="18"/>
        </w:rPr>
        <w:t>“reported person”</w:t>
      </w:r>
      <w:r w:rsidRPr="0089753C">
        <w:rPr>
          <w:rFonts w:cs="Arial"/>
          <w:bCs/>
          <w:sz w:val="18"/>
          <w:szCs w:val="18"/>
        </w:rPr>
        <w:t xml:space="preserve"> is taken to be an adult perpetrator of criminal offence against whom the proceedings by crime report and preliminary proceeding have been terminated by a decision, by which: a charge has been rejected, investigation interrupted/ suspended or a charge sheet </w:t>
      </w:r>
      <w:r w:rsidRPr="0089753C">
        <w:rPr>
          <w:rFonts w:cs="Arial"/>
          <w:bCs/>
          <w:sz w:val="18"/>
          <w:szCs w:val="18"/>
          <w:lang w:val="en"/>
        </w:rPr>
        <w:t>raised - summary charge sheet submitted</w:t>
      </w:r>
      <w:r w:rsidRPr="0089753C">
        <w:rPr>
          <w:rFonts w:cs="Arial"/>
          <w:bCs/>
          <w:sz w:val="18"/>
          <w:szCs w:val="18"/>
        </w:rPr>
        <w:t xml:space="preserve">.   </w:t>
      </w:r>
    </w:p>
    <w:p w:rsidR="00021E36" w:rsidRPr="0089753C" w:rsidRDefault="00BF20C9" w:rsidP="0089753C">
      <w:pPr>
        <w:spacing w:before="120" w:after="120"/>
        <w:ind w:firstLine="397"/>
        <w:jc w:val="both"/>
        <w:rPr>
          <w:rFonts w:cs="Arial"/>
          <w:b/>
          <w:bCs/>
          <w:sz w:val="18"/>
          <w:szCs w:val="18"/>
        </w:rPr>
      </w:pPr>
      <w:r w:rsidRPr="0089753C">
        <w:rPr>
          <w:rFonts w:cs="Arial"/>
          <w:bCs/>
          <w:sz w:val="18"/>
          <w:szCs w:val="18"/>
        </w:rPr>
        <w:t xml:space="preserve">An </w:t>
      </w:r>
      <w:r w:rsidRPr="0089753C">
        <w:rPr>
          <w:rFonts w:cs="Arial"/>
          <w:b/>
          <w:sz w:val="18"/>
          <w:szCs w:val="18"/>
        </w:rPr>
        <w:t>“accused person”</w:t>
      </w:r>
      <w:r w:rsidRPr="0089753C">
        <w:rPr>
          <w:rFonts w:cs="Arial"/>
          <w:bCs/>
          <w:sz w:val="18"/>
          <w:szCs w:val="18"/>
        </w:rPr>
        <w:t xml:space="preserve"> is considered to be an adult against whom an indictment, charge sheet or private </w:t>
      </w:r>
      <w:r w:rsidRPr="0089753C">
        <w:rPr>
          <w:rFonts w:cs="Arial"/>
          <w:bCs/>
          <w:sz w:val="18"/>
          <w:szCs w:val="18"/>
          <w:lang w:val="en"/>
        </w:rPr>
        <w:t>chare</w:t>
      </w:r>
      <w:r w:rsidRPr="0089753C">
        <w:rPr>
          <w:rFonts w:cs="Arial"/>
          <w:bCs/>
          <w:sz w:val="18"/>
          <w:szCs w:val="18"/>
        </w:rPr>
        <w:t xml:space="preserve"> has been submitted to a court; against whom criminal proceedings terminated by a finally binding court decision, by which: charge sheet, i.e. private </w:t>
      </w:r>
      <w:r w:rsidRPr="0089753C">
        <w:rPr>
          <w:rFonts w:cs="Arial"/>
          <w:bCs/>
          <w:sz w:val="18"/>
          <w:szCs w:val="18"/>
          <w:lang w:val="en"/>
        </w:rPr>
        <w:t xml:space="preserve">charge </w:t>
      </w:r>
      <w:r w:rsidRPr="0089753C">
        <w:rPr>
          <w:rFonts w:cs="Arial"/>
          <w:bCs/>
          <w:sz w:val="18"/>
          <w:szCs w:val="18"/>
        </w:rPr>
        <w:t xml:space="preserve">has been rejected, proceedings suspended or charge rejected (when examining indictment); charge denied, proceedings suspended, pronounced refuted or acquitted judgement, security measure passed to a </w:t>
      </w:r>
      <w:r w:rsidRPr="0089753C">
        <w:rPr>
          <w:rFonts w:cs="Arial"/>
          <w:bCs/>
          <w:sz w:val="18"/>
          <w:szCs w:val="18"/>
          <w:lang w:val="en"/>
        </w:rPr>
        <w:t>non accountable</w:t>
      </w:r>
      <w:r w:rsidRPr="0089753C">
        <w:rPr>
          <w:rFonts w:cs="Arial"/>
          <w:bCs/>
          <w:sz w:val="18"/>
          <w:szCs w:val="18"/>
        </w:rPr>
        <w:t xml:space="preserve"> perpetrator, without </w:t>
      </w:r>
      <w:r w:rsidRPr="0089753C">
        <w:rPr>
          <w:rFonts w:cs="Arial"/>
          <w:bCs/>
          <w:sz w:val="18"/>
          <w:szCs w:val="18"/>
          <w:lang w:val="en"/>
        </w:rPr>
        <w:t>pronouncing</w:t>
      </w:r>
      <w:r w:rsidRPr="0089753C">
        <w:rPr>
          <w:rFonts w:cs="Arial"/>
          <w:bCs/>
          <w:sz w:val="18"/>
          <w:szCs w:val="18"/>
        </w:rPr>
        <w:t xml:space="preserve"> sentence or the accused was pronounced guilty – convicted.       </w:t>
      </w:r>
      <w:r w:rsidRPr="0089753C">
        <w:rPr>
          <w:rFonts w:cs="Arial"/>
          <w:b/>
          <w:bCs/>
          <w:sz w:val="18"/>
          <w:szCs w:val="18"/>
        </w:rPr>
        <w:t xml:space="preserve"> </w:t>
      </w:r>
    </w:p>
    <w:p w:rsidR="00021E36" w:rsidRPr="0089753C" w:rsidRDefault="00BF20C9" w:rsidP="0089753C">
      <w:pPr>
        <w:pStyle w:val="TekstMetodologijaiNapomena"/>
        <w:spacing w:after="120"/>
        <w:rPr>
          <w:rFonts w:cs="Arial"/>
          <w:sz w:val="18"/>
          <w:szCs w:val="18"/>
          <w:lang w:val="en-GB"/>
        </w:rPr>
      </w:pPr>
      <w:r w:rsidRPr="0089753C">
        <w:rPr>
          <w:rFonts w:cs="Arial"/>
          <w:b/>
          <w:bCs w:val="0"/>
          <w:sz w:val="18"/>
          <w:szCs w:val="18"/>
          <w:lang w:val="en-GB"/>
        </w:rPr>
        <w:t>“Sentenced person”</w:t>
      </w:r>
      <w:r w:rsidRPr="0089753C">
        <w:rPr>
          <w:rFonts w:cs="Arial"/>
          <w:sz w:val="18"/>
          <w:szCs w:val="18"/>
          <w:lang w:val="en-GB"/>
        </w:rPr>
        <w:t xml:space="preserve"> is an adult pronounced guilty, upon whom the sanctions have been imposed.</w:t>
      </w:r>
    </w:p>
    <w:p w:rsidR="00021E36" w:rsidRDefault="00BF20C9" w:rsidP="0089753C">
      <w:pPr>
        <w:spacing w:before="120" w:after="120"/>
        <w:ind w:firstLine="397"/>
        <w:jc w:val="both"/>
        <w:rPr>
          <w:rFonts w:cs="Arial"/>
          <w:sz w:val="18"/>
          <w:szCs w:val="18"/>
        </w:rPr>
      </w:pPr>
      <w:r w:rsidRPr="0089753C">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r>
        <w:rPr>
          <w:rFonts w:cs="Arial"/>
          <w:sz w:val="18"/>
          <w:szCs w:val="18"/>
        </w:rPr>
        <w:t xml:space="preserve"> </w:t>
      </w:r>
    </w:p>
    <w:p w:rsidR="00021E36" w:rsidRDefault="00021E36">
      <w:pPr>
        <w:jc w:val="center"/>
        <w:rPr>
          <w:sz w:val="10"/>
          <w:szCs w:val="10"/>
        </w:rPr>
      </w:pPr>
    </w:p>
    <w:p w:rsidR="00021E36" w:rsidRDefault="00021E36">
      <w:pPr>
        <w:jc w:val="center"/>
        <w:rPr>
          <w:sz w:val="10"/>
          <w:szCs w:val="10"/>
        </w:rPr>
      </w:pPr>
    </w:p>
    <w:p w:rsidR="00021E36" w:rsidRDefault="00021E36">
      <w:pPr>
        <w:jc w:val="center"/>
        <w:rPr>
          <w:sz w:val="10"/>
          <w:szCs w:val="10"/>
        </w:rPr>
      </w:pPr>
    </w:p>
    <w:sectPr w:rsidR="00021E36">
      <w:footerReference w:type="even" r:id="rId10"/>
      <w:footerReference w:type="default" r:id="rId11"/>
      <w:pgSz w:w="11907" w:h="16840"/>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FFA" w:rsidRDefault="009F1FFA">
      <w:pPr>
        <w:spacing w:after="0" w:line="240" w:lineRule="auto"/>
      </w:pPr>
      <w:r>
        <w:separator/>
      </w:r>
    </w:p>
  </w:endnote>
  <w:endnote w:type="continuationSeparator" w:id="0">
    <w:p w:rsidR="009F1FFA" w:rsidRDefault="009F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altName w:val="Aroani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4A0" w:firstRow="1" w:lastRow="0" w:firstColumn="1" w:lastColumn="0" w:noHBand="0" w:noVBand="1"/>
    </w:tblPr>
    <w:tblGrid>
      <w:gridCol w:w="5096"/>
      <w:gridCol w:w="5109"/>
    </w:tblGrid>
    <w:tr w:rsidR="00C16910">
      <w:tc>
        <w:tcPr>
          <w:tcW w:w="5210" w:type="dxa"/>
          <w:shd w:val="clear" w:color="auto" w:fill="auto"/>
        </w:tcPr>
        <w:p w:rsidR="00C16910" w:rsidRDefault="00C16910" w:rsidP="005A5BBB">
          <w:pPr>
            <w:spacing w:after="0"/>
            <w:rPr>
              <w:iCs/>
              <w:sz w:val="16"/>
              <w:szCs w:val="16"/>
            </w:rPr>
          </w:pPr>
          <w:r>
            <w:rPr>
              <w:iCs/>
              <w:sz w:val="16"/>
              <w:szCs w:val="16"/>
            </w:rPr>
            <w:fldChar w:fldCharType="begin"/>
          </w:r>
          <w:r>
            <w:rPr>
              <w:iCs/>
              <w:sz w:val="16"/>
              <w:szCs w:val="16"/>
            </w:rPr>
            <w:instrText xml:space="preserve"> PAGE </w:instrText>
          </w:r>
          <w:r>
            <w:rPr>
              <w:iCs/>
              <w:sz w:val="16"/>
              <w:szCs w:val="16"/>
            </w:rPr>
            <w:fldChar w:fldCharType="separate"/>
          </w:r>
          <w:r w:rsidR="00220E7D">
            <w:rPr>
              <w:iCs/>
              <w:noProof/>
              <w:sz w:val="16"/>
              <w:szCs w:val="16"/>
            </w:rPr>
            <w:t>8</w:t>
          </w:r>
          <w:r>
            <w:rPr>
              <w:iCs/>
              <w:sz w:val="16"/>
              <w:szCs w:val="16"/>
            </w:rPr>
            <w:fldChar w:fldCharType="end"/>
          </w:r>
        </w:p>
      </w:tc>
      <w:tc>
        <w:tcPr>
          <w:tcW w:w="5211" w:type="dxa"/>
          <w:shd w:val="clear" w:color="auto" w:fill="auto"/>
        </w:tcPr>
        <w:p w:rsidR="00C16910" w:rsidRDefault="00C16910" w:rsidP="005A5BBB">
          <w:pPr>
            <w:spacing w:after="0"/>
            <w:jc w:val="right"/>
            <w:rPr>
              <w:bCs/>
              <w:sz w:val="16"/>
              <w:szCs w:val="16"/>
            </w:rPr>
          </w:pPr>
          <w:r>
            <w:rPr>
              <w:bCs/>
              <w:sz w:val="16"/>
              <w:szCs w:val="16"/>
            </w:rPr>
            <w:t xml:space="preserve">SRB202 SK12 </w:t>
          </w:r>
          <w:r w:rsidRPr="005A5BBB">
            <w:rPr>
              <w:bCs/>
              <w:sz w:val="16"/>
              <w:szCs w:val="16"/>
            </w:rPr>
            <w:t>230720</w:t>
          </w:r>
          <w:r>
            <w:rPr>
              <w:bCs/>
              <w:sz w:val="16"/>
              <w:szCs w:val="16"/>
            </w:rPr>
            <w:t xml:space="preserve"> </w:t>
          </w:r>
        </w:p>
      </w:tc>
    </w:tr>
  </w:tbl>
  <w:p w:rsidR="00C16910" w:rsidRDefault="00C16910" w:rsidP="005A5BBB">
    <w:pPr>
      <w:spacing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4A0" w:firstRow="1" w:lastRow="0" w:firstColumn="1" w:lastColumn="0" w:noHBand="0" w:noVBand="1"/>
    </w:tblPr>
    <w:tblGrid>
      <w:gridCol w:w="5108"/>
      <w:gridCol w:w="5097"/>
    </w:tblGrid>
    <w:tr w:rsidR="00C16910">
      <w:tc>
        <w:tcPr>
          <w:tcW w:w="5210" w:type="dxa"/>
          <w:shd w:val="clear" w:color="auto" w:fill="auto"/>
        </w:tcPr>
        <w:p w:rsidR="00C16910" w:rsidRDefault="00C16910" w:rsidP="005A5BBB">
          <w:pPr>
            <w:spacing w:after="0"/>
            <w:rPr>
              <w:iCs/>
              <w:sz w:val="16"/>
              <w:szCs w:val="16"/>
            </w:rPr>
          </w:pPr>
          <w:r>
            <w:rPr>
              <w:bCs/>
              <w:sz w:val="16"/>
              <w:szCs w:val="16"/>
            </w:rPr>
            <w:t xml:space="preserve">SRB202 SK12 </w:t>
          </w:r>
          <w:r w:rsidRPr="005A5BBB">
            <w:rPr>
              <w:bCs/>
              <w:sz w:val="16"/>
              <w:szCs w:val="16"/>
            </w:rPr>
            <w:t>230720</w:t>
          </w:r>
        </w:p>
      </w:tc>
      <w:tc>
        <w:tcPr>
          <w:tcW w:w="5211" w:type="dxa"/>
          <w:shd w:val="clear" w:color="auto" w:fill="auto"/>
        </w:tcPr>
        <w:p w:rsidR="00C16910" w:rsidRDefault="00C16910" w:rsidP="005A5BBB">
          <w:pPr>
            <w:spacing w:after="0"/>
            <w:jc w:val="right"/>
            <w:rPr>
              <w:bCs/>
              <w:sz w:val="16"/>
              <w:szCs w:val="16"/>
            </w:rPr>
          </w:pPr>
          <w:r>
            <w:rPr>
              <w:bCs/>
              <w:sz w:val="16"/>
              <w:szCs w:val="16"/>
            </w:rPr>
            <w:fldChar w:fldCharType="begin"/>
          </w:r>
          <w:r>
            <w:rPr>
              <w:bCs/>
              <w:sz w:val="16"/>
              <w:szCs w:val="16"/>
            </w:rPr>
            <w:instrText xml:space="preserve"> PAGE </w:instrText>
          </w:r>
          <w:r>
            <w:rPr>
              <w:bCs/>
              <w:sz w:val="16"/>
              <w:szCs w:val="16"/>
            </w:rPr>
            <w:fldChar w:fldCharType="separate"/>
          </w:r>
          <w:r w:rsidR="00220E7D">
            <w:rPr>
              <w:bCs/>
              <w:noProof/>
              <w:sz w:val="16"/>
              <w:szCs w:val="16"/>
            </w:rPr>
            <w:t>7</w:t>
          </w:r>
          <w:r>
            <w:rPr>
              <w:bCs/>
              <w:sz w:val="16"/>
              <w:szCs w:val="16"/>
            </w:rPr>
            <w:fldChar w:fldCharType="end"/>
          </w:r>
        </w:p>
      </w:tc>
    </w:tr>
  </w:tbl>
  <w:p w:rsidR="00C16910" w:rsidRDefault="00C16910" w:rsidP="005A5BBB">
    <w:pPr>
      <w:spacing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FFA" w:rsidRDefault="009F1FFA">
      <w:pPr>
        <w:spacing w:after="0" w:line="240" w:lineRule="auto"/>
      </w:pPr>
      <w:r>
        <w:separator/>
      </w:r>
    </w:p>
  </w:footnote>
  <w:footnote w:type="continuationSeparator" w:id="0">
    <w:p w:rsidR="009F1FFA" w:rsidRDefault="009F1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Naslovtabela"/>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enforcement="0"/>
  <w:defaultTabStop w:val="720"/>
  <w:evenAndOddHeaders/>
  <w:drawingGridHorizontalSpacing w:val="11"/>
  <w:drawingGridVerticalSpacing w:val="11"/>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FA"/>
    <w:rsid w:val="FDFD40AD"/>
    <w:rsid w:val="FFFF67D8"/>
    <w:rsid w:val="00003487"/>
    <w:rsid w:val="00004383"/>
    <w:rsid w:val="000049E7"/>
    <w:rsid w:val="00005A87"/>
    <w:rsid w:val="00006024"/>
    <w:rsid w:val="000203A8"/>
    <w:rsid w:val="00020B22"/>
    <w:rsid w:val="00021C9B"/>
    <w:rsid w:val="00021E36"/>
    <w:rsid w:val="00024168"/>
    <w:rsid w:val="00025B7E"/>
    <w:rsid w:val="000265F7"/>
    <w:rsid w:val="00026C89"/>
    <w:rsid w:val="00026FCF"/>
    <w:rsid w:val="00031EA1"/>
    <w:rsid w:val="000339B8"/>
    <w:rsid w:val="00034C84"/>
    <w:rsid w:val="00034EB1"/>
    <w:rsid w:val="0003589F"/>
    <w:rsid w:val="00036024"/>
    <w:rsid w:val="0004010C"/>
    <w:rsid w:val="00043096"/>
    <w:rsid w:val="000445DB"/>
    <w:rsid w:val="00046551"/>
    <w:rsid w:val="00046BEF"/>
    <w:rsid w:val="00047D28"/>
    <w:rsid w:val="00050C42"/>
    <w:rsid w:val="000516BE"/>
    <w:rsid w:val="000542B4"/>
    <w:rsid w:val="00055882"/>
    <w:rsid w:val="00055FE4"/>
    <w:rsid w:val="00060922"/>
    <w:rsid w:val="00061BB4"/>
    <w:rsid w:val="00061D06"/>
    <w:rsid w:val="00061F62"/>
    <w:rsid w:val="0007233A"/>
    <w:rsid w:val="00073774"/>
    <w:rsid w:val="00073C20"/>
    <w:rsid w:val="00080BAF"/>
    <w:rsid w:val="00083717"/>
    <w:rsid w:val="000837BD"/>
    <w:rsid w:val="00084869"/>
    <w:rsid w:val="00085B2B"/>
    <w:rsid w:val="000862D3"/>
    <w:rsid w:val="00090F8E"/>
    <w:rsid w:val="00093003"/>
    <w:rsid w:val="00094526"/>
    <w:rsid w:val="00094F4B"/>
    <w:rsid w:val="000955EF"/>
    <w:rsid w:val="00097692"/>
    <w:rsid w:val="000A3559"/>
    <w:rsid w:val="000A4734"/>
    <w:rsid w:val="000A5F92"/>
    <w:rsid w:val="000B55B0"/>
    <w:rsid w:val="000B5C09"/>
    <w:rsid w:val="000B5D67"/>
    <w:rsid w:val="000B74DD"/>
    <w:rsid w:val="000C05CF"/>
    <w:rsid w:val="000C2AF7"/>
    <w:rsid w:val="000C4A21"/>
    <w:rsid w:val="000C599A"/>
    <w:rsid w:val="000C63B9"/>
    <w:rsid w:val="000C6459"/>
    <w:rsid w:val="000D08AE"/>
    <w:rsid w:val="000D0BC3"/>
    <w:rsid w:val="000D2A37"/>
    <w:rsid w:val="000D4F27"/>
    <w:rsid w:val="000F0B6E"/>
    <w:rsid w:val="000F1C86"/>
    <w:rsid w:val="000F3D60"/>
    <w:rsid w:val="000F427B"/>
    <w:rsid w:val="000F44AA"/>
    <w:rsid w:val="000F69EC"/>
    <w:rsid w:val="0010224B"/>
    <w:rsid w:val="001034CA"/>
    <w:rsid w:val="00104D52"/>
    <w:rsid w:val="001057A8"/>
    <w:rsid w:val="00105C8F"/>
    <w:rsid w:val="00110976"/>
    <w:rsid w:val="00111876"/>
    <w:rsid w:val="00112CE2"/>
    <w:rsid w:val="00120DC5"/>
    <w:rsid w:val="00121C6B"/>
    <w:rsid w:val="0012213F"/>
    <w:rsid w:val="001245F5"/>
    <w:rsid w:val="00124C17"/>
    <w:rsid w:val="00125EEF"/>
    <w:rsid w:val="0013157E"/>
    <w:rsid w:val="00131C66"/>
    <w:rsid w:val="001325E9"/>
    <w:rsid w:val="00133E50"/>
    <w:rsid w:val="00135520"/>
    <w:rsid w:val="001356CF"/>
    <w:rsid w:val="00135E9C"/>
    <w:rsid w:val="00137C29"/>
    <w:rsid w:val="0014018B"/>
    <w:rsid w:val="00140E9D"/>
    <w:rsid w:val="001412AE"/>
    <w:rsid w:val="001412D3"/>
    <w:rsid w:val="0014306F"/>
    <w:rsid w:val="00143E77"/>
    <w:rsid w:val="001452CD"/>
    <w:rsid w:val="00150AE6"/>
    <w:rsid w:val="00151AEB"/>
    <w:rsid w:val="00152FD3"/>
    <w:rsid w:val="00156DF7"/>
    <w:rsid w:val="001605F1"/>
    <w:rsid w:val="00161C21"/>
    <w:rsid w:val="00161EA8"/>
    <w:rsid w:val="001621C2"/>
    <w:rsid w:val="00165146"/>
    <w:rsid w:val="00165B24"/>
    <w:rsid w:val="001703D6"/>
    <w:rsid w:val="0017089F"/>
    <w:rsid w:val="00171067"/>
    <w:rsid w:val="001719C2"/>
    <w:rsid w:val="00171E1B"/>
    <w:rsid w:val="00174E1D"/>
    <w:rsid w:val="00180BF8"/>
    <w:rsid w:val="00181141"/>
    <w:rsid w:val="0018133E"/>
    <w:rsid w:val="0018156E"/>
    <w:rsid w:val="00182368"/>
    <w:rsid w:val="001866A4"/>
    <w:rsid w:val="00187081"/>
    <w:rsid w:val="00190C7A"/>
    <w:rsid w:val="00190D3B"/>
    <w:rsid w:val="00192E9C"/>
    <w:rsid w:val="001A0331"/>
    <w:rsid w:val="001A40B1"/>
    <w:rsid w:val="001A4AA0"/>
    <w:rsid w:val="001A5DB2"/>
    <w:rsid w:val="001A6D51"/>
    <w:rsid w:val="001A7A11"/>
    <w:rsid w:val="001B0275"/>
    <w:rsid w:val="001B438C"/>
    <w:rsid w:val="001B4835"/>
    <w:rsid w:val="001C1FF0"/>
    <w:rsid w:val="001C56F8"/>
    <w:rsid w:val="001C69BE"/>
    <w:rsid w:val="001C739F"/>
    <w:rsid w:val="001D2676"/>
    <w:rsid w:val="001D3767"/>
    <w:rsid w:val="001D63BE"/>
    <w:rsid w:val="001D729A"/>
    <w:rsid w:val="001E4DD8"/>
    <w:rsid w:val="001E65C7"/>
    <w:rsid w:val="001E72D8"/>
    <w:rsid w:val="001E72DE"/>
    <w:rsid w:val="001E765E"/>
    <w:rsid w:val="001F40B5"/>
    <w:rsid w:val="001F6A4C"/>
    <w:rsid w:val="001F6C28"/>
    <w:rsid w:val="0020057F"/>
    <w:rsid w:val="0020083A"/>
    <w:rsid w:val="00202AB9"/>
    <w:rsid w:val="00204537"/>
    <w:rsid w:val="00204C01"/>
    <w:rsid w:val="00205DEC"/>
    <w:rsid w:val="00214D4E"/>
    <w:rsid w:val="00215EAE"/>
    <w:rsid w:val="00220E7D"/>
    <w:rsid w:val="00221F74"/>
    <w:rsid w:val="0022495C"/>
    <w:rsid w:val="002253DC"/>
    <w:rsid w:val="00225696"/>
    <w:rsid w:val="002263B1"/>
    <w:rsid w:val="002264D1"/>
    <w:rsid w:val="002273BC"/>
    <w:rsid w:val="0022746D"/>
    <w:rsid w:val="00230072"/>
    <w:rsid w:val="00231DA8"/>
    <w:rsid w:val="00233827"/>
    <w:rsid w:val="002338F2"/>
    <w:rsid w:val="00234D73"/>
    <w:rsid w:val="00237B66"/>
    <w:rsid w:val="00240345"/>
    <w:rsid w:val="00242AC0"/>
    <w:rsid w:val="00243D37"/>
    <w:rsid w:val="00246D1B"/>
    <w:rsid w:val="00252F5F"/>
    <w:rsid w:val="00254623"/>
    <w:rsid w:val="002577D1"/>
    <w:rsid w:val="00260FDC"/>
    <w:rsid w:val="00261264"/>
    <w:rsid w:val="00262595"/>
    <w:rsid w:val="0026432F"/>
    <w:rsid w:val="00266953"/>
    <w:rsid w:val="00273B47"/>
    <w:rsid w:val="002823B2"/>
    <w:rsid w:val="002840F0"/>
    <w:rsid w:val="0028477E"/>
    <w:rsid w:val="0028508B"/>
    <w:rsid w:val="00290097"/>
    <w:rsid w:val="002958C6"/>
    <w:rsid w:val="00296697"/>
    <w:rsid w:val="002A13A3"/>
    <w:rsid w:val="002A3E8B"/>
    <w:rsid w:val="002B1427"/>
    <w:rsid w:val="002B190F"/>
    <w:rsid w:val="002B357C"/>
    <w:rsid w:val="002B6AE1"/>
    <w:rsid w:val="002B7667"/>
    <w:rsid w:val="002C01CC"/>
    <w:rsid w:val="002C1DF7"/>
    <w:rsid w:val="002C6404"/>
    <w:rsid w:val="002D08A9"/>
    <w:rsid w:val="002E103A"/>
    <w:rsid w:val="002E25F2"/>
    <w:rsid w:val="002E5ED8"/>
    <w:rsid w:val="002E60CF"/>
    <w:rsid w:val="002F260C"/>
    <w:rsid w:val="002F4D8B"/>
    <w:rsid w:val="003023CC"/>
    <w:rsid w:val="0030441B"/>
    <w:rsid w:val="003049DE"/>
    <w:rsid w:val="00304E50"/>
    <w:rsid w:val="00307DA6"/>
    <w:rsid w:val="00317585"/>
    <w:rsid w:val="00317934"/>
    <w:rsid w:val="00322371"/>
    <w:rsid w:val="00325831"/>
    <w:rsid w:val="0032666C"/>
    <w:rsid w:val="003279F3"/>
    <w:rsid w:val="00327B59"/>
    <w:rsid w:val="00330037"/>
    <w:rsid w:val="00331E2C"/>
    <w:rsid w:val="003338FA"/>
    <w:rsid w:val="00333A22"/>
    <w:rsid w:val="0033792E"/>
    <w:rsid w:val="00337CA0"/>
    <w:rsid w:val="003471EE"/>
    <w:rsid w:val="003472A6"/>
    <w:rsid w:val="003557FA"/>
    <w:rsid w:val="0035685D"/>
    <w:rsid w:val="00361493"/>
    <w:rsid w:val="003622D2"/>
    <w:rsid w:val="00362A0D"/>
    <w:rsid w:val="00363F1F"/>
    <w:rsid w:val="00364B61"/>
    <w:rsid w:val="00367957"/>
    <w:rsid w:val="003751D3"/>
    <w:rsid w:val="0037546F"/>
    <w:rsid w:val="003851E6"/>
    <w:rsid w:val="00385A17"/>
    <w:rsid w:val="003944ED"/>
    <w:rsid w:val="00395F63"/>
    <w:rsid w:val="00397951"/>
    <w:rsid w:val="003A2F46"/>
    <w:rsid w:val="003A37FE"/>
    <w:rsid w:val="003A5E77"/>
    <w:rsid w:val="003A678D"/>
    <w:rsid w:val="003B0049"/>
    <w:rsid w:val="003B556A"/>
    <w:rsid w:val="003C4653"/>
    <w:rsid w:val="003C49D6"/>
    <w:rsid w:val="003C6C99"/>
    <w:rsid w:val="003D4ABB"/>
    <w:rsid w:val="003D5D44"/>
    <w:rsid w:val="003D5EA3"/>
    <w:rsid w:val="003D6245"/>
    <w:rsid w:val="003E06F2"/>
    <w:rsid w:val="003E0B5C"/>
    <w:rsid w:val="003E1BD1"/>
    <w:rsid w:val="003E3C34"/>
    <w:rsid w:val="003E3F36"/>
    <w:rsid w:val="003E531B"/>
    <w:rsid w:val="003F5620"/>
    <w:rsid w:val="003F595B"/>
    <w:rsid w:val="003F6314"/>
    <w:rsid w:val="004009B0"/>
    <w:rsid w:val="00401DBA"/>
    <w:rsid w:val="004052F8"/>
    <w:rsid w:val="004073DB"/>
    <w:rsid w:val="0040751F"/>
    <w:rsid w:val="00407B58"/>
    <w:rsid w:val="00411484"/>
    <w:rsid w:val="004146DE"/>
    <w:rsid w:val="00415DE8"/>
    <w:rsid w:val="0041739D"/>
    <w:rsid w:val="004204BC"/>
    <w:rsid w:val="00425BAE"/>
    <w:rsid w:val="004262B4"/>
    <w:rsid w:val="00426A17"/>
    <w:rsid w:val="00426C4C"/>
    <w:rsid w:val="004270E9"/>
    <w:rsid w:val="00430813"/>
    <w:rsid w:val="00430A4B"/>
    <w:rsid w:val="00432F75"/>
    <w:rsid w:val="00437492"/>
    <w:rsid w:val="0044552A"/>
    <w:rsid w:val="00446045"/>
    <w:rsid w:val="004467AC"/>
    <w:rsid w:val="00450E58"/>
    <w:rsid w:val="004530C3"/>
    <w:rsid w:val="00456022"/>
    <w:rsid w:val="00457920"/>
    <w:rsid w:val="004606C8"/>
    <w:rsid w:val="00460C12"/>
    <w:rsid w:val="00462D65"/>
    <w:rsid w:val="00465354"/>
    <w:rsid w:val="0047218A"/>
    <w:rsid w:val="004749D5"/>
    <w:rsid w:val="004822F7"/>
    <w:rsid w:val="00483F9C"/>
    <w:rsid w:val="00487F45"/>
    <w:rsid w:val="00491619"/>
    <w:rsid w:val="00491BEE"/>
    <w:rsid w:val="0049308C"/>
    <w:rsid w:val="004933AF"/>
    <w:rsid w:val="00493AEB"/>
    <w:rsid w:val="004946DA"/>
    <w:rsid w:val="004958A5"/>
    <w:rsid w:val="004A21A2"/>
    <w:rsid w:val="004A54AA"/>
    <w:rsid w:val="004A7021"/>
    <w:rsid w:val="004A7667"/>
    <w:rsid w:val="004A7738"/>
    <w:rsid w:val="004B44F0"/>
    <w:rsid w:val="004B6A00"/>
    <w:rsid w:val="004B75CE"/>
    <w:rsid w:val="004C1434"/>
    <w:rsid w:val="004C1AF3"/>
    <w:rsid w:val="004C36A2"/>
    <w:rsid w:val="004C3C4E"/>
    <w:rsid w:val="004C4B03"/>
    <w:rsid w:val="004C4C6A"/>
    <w:rsid w:val="004C52C1"/>
    <w:rsid w:val="004C6473"/>
    <w:rsid w:val="004C6E38"/>
    <w:rsid w:val="004D1195"/>
    <w:rsid w:val="004D26DE"/>
    <w:rsid w:val="004D2AD7"/>
    <w:rsid w:val="004D2CA8"/>
    <w:rsid w:val="004D5EBE"/>
    <w:rsid w:val="004D620C"/>
    <w:rsid w:val="004D7BCB"/>
    <w:rsid w:val="004E266D"/>
    <w:rsid w:val="004E4576"/>
    <w:rsid w:val="004E5043"/>
    <w:rsid w:val="004E548E"/>
    <w:rsid w:val="004E55A3"/>
    <w:rsid w:val="004E5651"/>
    <w:rsid w:val="004E5ADD"/>
    <w:rsid w:val="004E5C37"/>
    <w:rsid w:val="004E64AA"/>
    <w:rsid w:val="004F013A"/>
    <w:rsid w:val="004F4876"/>
    <w:rsid w:val="004F4A78"/>
    <w:rsid w:val="004F5141"/>
    <w:rsid w:val="004F581E"/>
    <w:rsid w:val="004F616C"/>
    <w:rsid w:val="004F6287"/>
    <w:rsid w:val="004F7966"/>
    <w:rsid w:val="00502932"/>
    <w:rsid w:val="00502D5D"/>
    <w:rsid w:val="00502D8E"/>
    <w:rsid w:val="00503266"/>
    <w:rsid w:val="00504B3C"/>
    <w:rsid w:val="005054CD"/>
    <w:rsid w:val="005062DF"/>
    <w:rsid w:val="00507F65"/>
    <w:rsid w:val="00512A1B"/>
    <w:rsid w:val="00512D26"/>
    <w:rsid w:val="00514625"/>
    <w:rsid w:val="00523AB4"/>
    <w:rsid w:val="0054047D"/>
    <w:rsid w:val="00544018"/>
    <w:rsid w:val="005449DD"/>
    <w:rsid w:val="005449FE"/>
    <w:rsid w:val="0054513E"/>
    <w:rsid w:val="005452E1"/>
    <w:rsid w:val="005462F4"/>
    <w:rsid w:val="00546A26"/>
    <w:rsid w:val="005509BD"/>
    <w:rsid w:val="00555EB2"/>
    <w:rsid w:val="005605E2"/>
    <w:rsid w:val="00563912"/>
    <w:rsid w:val="00567595"/>
    <w:rsid w:val="00583938"/>
    <w:rsid w:val="00584814"/>
    <w:rsid w:val="00591F3B"/>
    <w:rsid w:val="00596A18"/>
    <w:rsid w:val="00596D6C"/>
    <w:rsid w:val="005A018B"/>
    <w:rsid w:val="005A4D21"/>
    <w:rsid w:val="005A5BBB"/>
    <w:rsid w:val="005A5D41"/>
    <w:rsid w:val="005B157A"/>
    <w:rsid w:val="005B587D"/>
    <w:rsid w:val="005C0C93"/>
    <w:rsid w:val="005C10E4"/>
    <w:rsid w:val="005C4034"/>
    <w:rsid w:val="005C7E42"/>
    <w:rsid w:val="005D0906"/>
    <w:rsid w:val="005E0F50"/>
    <w:rsid w:val="005E10F1"/>
    <w:rsid w:val="005E14A8"/>
    <w:rsid w:val="005E2090"/>
    <w:rsid w:val="005E335C"/>
    <w:rsid w:val="005E56FD"/>
    <w:rsid w:val="005E58AB"/>
    <w:rsid w:val="005E5B13"/>
    <w:rsid w:val="005E7D3F"/>
    <w:rsid w:val="005F048A"/>
    <w:rsid w:val="005F133F"/>
    <w:rsid w:val="005F408E"/>
    <w:rsid w:val="005F54A8"/>
    <w:rsid w:val="005F5C42"/>
    <w:rsid w:val="006014B6"/>
    <w:rsid w:val="00601B04"/>
    <w:rsid w:val="006065DC"/>
    <w:rsid w:val="006120C6"/>
    <w:rsid w:val="00612140"/>
    <w:rsid w:val="00617595"/>
    <w:rsid w:val="006203B6"/>
    <w:rsid w:val="006216BC"/>
    <w:rsid w:val="00624168"/>
    <w:rsid w:val="00625950"/>
    <w:rsid w:val="00626DB8"/>
    <w:rsid w:val="00627E99"/>
    <w:rsid w:val="0063121F"/>
    <w:rsid w:val="0063494F"/>
    <w:rsid w:val="006379A9"/>
    <w:rsid w:val="00640435"/>
    <w:rsid w:val="0064068C"/>
    <w:rsid w:val="006415B5"/>
    <w:rsid w:val="0064182D"/>
    <w:rsid w:val="006439A9"/>
    <w:rsid w:val="00643D34"/>
    <w:rsid w:val="0064774B"/>
    <w:rsid w:val="00650BCF"/>
    <w:rsid w:val="006515C4"/>
    <w:rsid w:val="00653D90"/>
    <w:rsid w:val="00663EB3"/>
    <w:rsid w:val="0066763C"/>
    <w:rsid w:val="0067119B"/>
    <w:rsid w:val="0067290A"/>
    <w:rsid w:val="00674DA3"/>
    <w:rsid w:val="00677A51"/>
    <w:rsid w:val="00680039"/>
    <w:rsid w:val="00680677"/>
    <w:rsid w:val="006813C5"/>
    <w:rsid w:val="006830CF"/>
    <w:rsid w:val="006840FC"/>
    <w:rsid w:val="00686749"/>
    <w:rsid w:val="00687177"/>
    <w:rsid w:val="00691303"/>
    <w:rsid w:val="006920A7"/>
    <w:rsid w:val="00692681"/>
    <w:rsid w:val="00692DAD"/>
    <w:rsid w:val="00692EA6"/>
    <w:rsid w:val="00693455"/>
    <w:rsid w:val="006941D7"/>
    <w:rsid w:val="00694F13"/>
    <w:rsid w:val="006A3893"/>
    <w:rsid w:val="006A471C"/>
    <w:rsid w:val="006A6CD3"/>
    <w:rsid w:val="006A7E8E"/>
    <w:rsid w:val="006B08A9"/>
    <w:rsid w:val="006B4DFC"/>
    <w:rsid w:val="006B4F04"/>
    <w:rsid w:val="006B6160"/>
    <w:rsid w:val="006B6335"/>
    <w:rsid w:val="006B7517"/>
    <w:rsid w:val="006B780D"/>
    <w:rsid w:val="006C037C"/>
    <w:rsid w:val="006C078D"/>
    <w:rsid w:val="006C15E4"/>
    <w:rsid w:val="006C5E87"/>
    <w:rsid w:val="006D0FBD"/>
    <w:rsid w:val="006D13B1"/>
    <w:rsid w:val="006D194A"/>
    <w:rsid w:val="006D2BA5"/>
    <w:rsid w:val="006D5FE3"/>
    <w:rsid w:val="006D62D8"/>
    <w:rsid w:val="006D76F2"/>
    <w:rsid w:val="006E60C0"/>
    <w:rsid w:val="006E7AF4"/>
    <w:rsid w:val="006F067E"/>
    <w:rsid w:val="006F07A7"/>
    <w:rsid w:val="006F0DB4"/>
    <w:rsid w:val="006F20AF"/>
    <w:rsid w:val="006F35D2"/>
    <w:rsid w:val="006F4123"/>
    <w:rsid w:val="006F54AD"/>
    <w:rsid w:val="006F5906"/>
    <w:rsid w:val="006F5945"/>
    <w:rsid w:val="006F78B7"/>
    <w:rsid w:val="0070051E"/>
    <w:rsid w:val="007005F5"/>
    <w:rsid w:val="00701728"/>
    <w:rsid w:val="007020BC"/>
    <w:rsid w:val="0070388C"/>
    <w:rsid w:val="00704AE0"/>
    <w:rsid w:val="00704E1C"/>
    <w:rsid w:val="00706604"/>
    <w:rsid w:val="00715534"/>
    <w:rsid w:val="00724F21"/>
    <w:rsid w:val="00727CB7"/>
    <w:rsid w:val="00730CE3"/>
    <w:rsid w:val="0073113A"/>
    <w:rsid w:val="00732BDF"/>
    <w:rsid w:val="00733EB3"/>
    <w:rsid w:val="0073541D"/>
    <w:rsid w:val="0073728E"/>
    <w:rsid w:val="00741525"/>
    <w:rsid w:val="00742FE9"/>
    <w:rsid w:val="00743F74"/>
    <w:rsid w:val="00754B6A"/>
    <w:rsid w:val="007550EA"/>
    <w:rsid w:val="00755B3E"/>
    <w:rsid w:val="007562EA"/>
    <w:rsid w:val="007573CC"/>
    <w:rsid w:val="00757973"/>
    <w:rsid w:val="00761FC0"/>
    <w:rsid w:val="00762C09"/>
    <w:rsid w:val="007642CE"/>
    <w:rsid w:val="0076539F"/>
    <w:rsid w:val="00766406"/>
    <w:rsid w:val="00773FDF"/>
    <w:rsid w:val="0077431F"/>
    <w:rsid w:val="007743A3"/>
    <w:rsid w:val="0078006F"/>
    <w:rsid w:val="00780889"/>
    <w:rsid w:val="00781F4A"/>
    <w:rsid w:val="0078342C"/>
    <w:rsid w:val="0078424B"/>
    <w:rsid w:val="007869AC"/>
    <w:rsid w:val="00786EDD"/>
    <w:rsid w:val="007A1325"/>
    <w:rsid w:val="007A551E"/>
    <w:rsid w:val="007A63D4"/>
    <w:rsid w:val="007A70C2"/>
    <w:rsid w:val="007B1634"/>
    <w:rsid w:val="007B39C5"/>
    <w:rsid w:val="007B479D"/>
    <w:rsid w:val="007C3CBC"/>
    <w:rsid w:val="007C4719"/>
    <w:rsid w:val="007C6CF1"/>
    <w:rsid w:val="007D4AF9"/>
    <w:rsid w:val="007D4B15"/>
    <w:rsid w:val="007D50B3"/>
    <w:rsid w:val="007D59E5"/>
    <w:rsid w:val="007D6EE5"/>
    <w:rsid w:val="007E004F"/>
    <w:rsid w:val="007E2BD1"/>
    <w:rsid w:val="007E3FD2"/>
    <w:rsid w:val="007E46D8"/>
    <w:rsid w:val="007E6E68"/>
    <w:rsid w:val="007E7AB9"/>
    <w:rsid w:val="007F1124"/>
    <w:rsid w:val="007F1EB5"/>
    <w:rsid w:val="007F2031"/>
    <w:rsid w:val="007F27D0"/>
    <w:rsid w:val="007F302E"/>
    <w:rsid w:val="007F3388"/>
    <w:rsid w:val="007F579D"/>
    <w:rsid w:val="007F63EA"/>
    <w:rsid w:val="00805F4D"/>
    <w:rsid w:val="0081140C"/>
    <w:rsid w:val="008115BA"/>
    <w:rsid w:val="0081187C"/>
    <w:rsid w:val="0081520C"/>
    <w:rsid w:val="008155AC"/>
    <w:rsid w:val="008174D7"/>
    <w:rsid w:val="0081778B"/>
    <w:rsid w:val="0082243F"/>
    <w:rsid w:val="0082347A"/>
    <w:rsid w:val="0083046E"/>
    <w:rsid w:val="00830577"/>
    <w:rsid w:val="00830D95"/>
    <w:rsid w:val="00831048"/>
    <w:rsid w:val="0084455C"/>
    <w:rsid w:val="0084494B"/>
    <w:rsid w:val="008461AF"/>
    <w:rsid w:val="00846BD6"/>
    <w:rsid w:val="00852010"/>
    <w:rsid w:val="00852609"/>
    <w:rsid w:val="00855DC0"/>
    <w:rsid w:val="00855EAB"/>
    <w:rsid w:val="0086116D"/>
    <w:rsid w:val="00864B18"/>
    <w:rsid w:val="00864CCF"/>
    <w:rsid w:val="00865950"/>
    <w:rsid w:val="008666E1"/>
    <w:rsid w:val="00870853"/>
    <w:rsid w:val="008709C1"/>
    <w:rsid w:val="00874304"/>
    <w:rsid w:val="00875342"/>
    <w:rsid w:val="00882B32"/>
    <w:rsid w:val="008838D1"/>
    <w:rsid w:val="00883E57"/>
    <w:rsid w:val="00884731"/>
    <w:rsid w:val="00884DEB"/>
    <w:rsid w:val="00887F23"/>
    <w:rsid w:val="008900B9"/>
    <w:rsid w:val="008908CA"/>
    <w:rsid w:val="00892C71"/>
    <w:rsid w:val="008931F1"/>
    <w:rsid w:val="008932B6"/>
    <w:rsid w:val="00895BF1"/>
    <w:rsid w:val="008968A8"/>
    <w:rsid w:val="0089753C"/>
    <w:rsid w:val="008A28EC"/>
    <w:rsid w:val="008B01DC"/>
    <w:rsid w:val="008B3AF9"/>
    <w:rsid w:val="008B5C4B"/>
    <w:rsid w:val="008C0160"/>
    <w:rsid w:val="008C0FB3"/>
    <w:rsid w:val="008C2189"/>
    <w:rsid w:val="008C3B72"/>
    <w:rsid w:val="008C44B8"/>
    <w:rsid w:val="008C5B88"/>
    <w:rsid w:val="008C6800"/>
    <w:rsid w:val="008D15BA"/>
    <w:rsid w:val="008D1B53"/>
    <w:rsid w:val="008D5AC6"/>
    <w:rsid w:val="008E045A"/>
    <w:rsid w:val="008E056C"/>
    <w:rsid w:val="008E6A2B"/>
    <w:rsid w:val="008F19FD"/>
    <w:rsid w:val="008F2FF7"/>
    <w:rsid w:val="008F6140"/>
    <w:rsid w:val="00903CAD"/>
    <w:rsid w:val="00904BEC"/>
    <w:rsid w:val="009107C5"/>
    <w:rsid w:val="009125F3"/>
    <w:rsid w:val="00912BE2"/>
    <w:rsid w:val="009152C9"/>
    <w:rsid w:val="00915778"/>
    <w:rsid w:val="00920566"/>
    <w:rsid w:val="00921C6F"/>
    <w:rsid w:val="0092549C"/>
    <w:rsid w:val="00931039"/>
    <w:rsid w:val="009311F3"/>
    <w:rsid w:val="00931227"/>
    <w:rsid w:val="00931937"/>
    <w:rsid w:val="009320B5"/>
    <w:rsid w:val="00932470"/>
    <w:rsid w:val="009324E6"/>
    <w:rsid w:val="0093477F"/>
    <w:rsid w:val="00934EF4"/>
    <w:rsid w:val="00935414"/>
    <w:rsid w:val="00935F76"/>
    <w:rsid w:val="00940DEA"/>
    <w:rsid w:val="00945F88"/>
    <w:rsid w:val="00950FA5"/>
    <w:rsid w:val="009511FF"/>
    <w:rsid w:val="00953B72"/>
    <w:rsid w:val="009546C2"/>
    <w:rsid w:val="00956192"/>
    <w:rsid w:val="0095668C"/>
    <w:rsid w:val="009574E0"/>
    <w:rsid w:val="009662F7"/>
    <w:rsid w:val="00970805"/>
    <w:rsid w:val="0097121B"/>
    <w:rsid w:val="00971C67"/>
    <w:rsid w:val="0097301B"/>
    <w:rsid w:val="00984783"/>
    <w:rsid w:val="00984FD2"/>
    <w:rsid w:val="00985F17"/>
    <w:rsid w:val="00987E36"/>
    <w:rsid w:val="009916E7"/>
    <w:rsid w:val="00994067"/>
    <w:rsid w:val="00996303"/>
    <w:rsid w:val="009A07A4"/>
    <w:rsid w:val="009A0C14"/>
    <w:rsid w:val="009A2E9F"/>
    <w:rsid w:val="009A5476"/>
    <w:rsid w:val="009A555A"/>
    <w:rsid w:val="009A7DEA"/>
    <w:rsid w:val="009B79DF"/>
    <w:rsid w:val="009C145F"/>
    <w:rsid w:val="009C2EA4"/>
    <w:rsid w:val="009C3BF6"/>
    <w:rsid w:val="009C740E"/>
    <w:rsid w:val="009D1131"/>
    <w:rsid w:val="009D28E8"/>
    <w:rsid w:val="009D7E16"/>
    <w:rsid w:val="009E105F"/>
    <w:rsid w:val="009E2D78"/>
    <w:rsid w:val="009E3224"/>
    <w:rsid w:val="009E410E"/>
    <w:rsid w:val="009E4CF4"/>
    <w:rsid w:val="009E522C"/>
    <w:rsid w:val="009E5772"/>
    <w:rsid w:val="009E5CFF"/>
    <w:rsid w:val="009E6879"/>
    <w:rsid w:val="009E7512"/>
    <w:rsid w:val="009E7CFA"/>
    <w:rsid w:val="009E7D63"/>
    <w:rsid w:val="009F1FFA"/>
    <w:rsid w:val="009F2B23"/>
    <w:rsid w:val="009F4042"/>
    <w:rsid w:val="009F690C"/>
    <w:rsid w:val="00A02F0A"/>
    <w:rsid w:val="00A06047"/>
    <w:rsid w:val="00A07FC7"/>
    <w:rsid w:val="00A116F7"/>
    <w:rsid w:val="00A13198"/>
    <w:rsid w:val="00A15F5E"/>
    <w:rsid w:val="00A20BA8"/>
    <w:rsid w:val="00A20D67"/>
    <w:rsid w:val="00A21E22"/>
    <w:rsid w:val="00A22541"/>
    <w:rsid w:val="00A300DC"/>
    <w:rsid w:val="00A334E3"/>
    <w:rsid w:val="00A353CD"/>
    <w:rsid w:val="00A408D3"/>
    <w:rsid w:val="00A40F0A"/>
    <w:rsid w:val="00A44D20"/>
    <w:rsid w:val="00A46307"/>
    <w:rsid w:val="00A500DD"/>
    <w:rsid w:val="00A52489"/>
    <w:rsid w:val="00A5749B"/>
    <w:rsid w:val="00A62452"/>
    <w:rsid w:val="00A74CBD"/>
    <w:rsid w:val="00A7556A"/>
    <w:rsid w:val="00A75580"/>
    <w:rsid w:val="00A766E2"/>
    <w:rsid w:val="00A7726D"/>
    <w:rsid w:val="00A820C6"/>
    <w:rsid w:val="00A832A6"/>
    <w:rsid w:val="00A8450E"/>
    <w:rsid w:val="00A84F98"/>
    <w:rsid w:val="00A85C51"/>
    <w:rsid w:val="00A90CC4"/>
    <w:rsid w:val="00A924BC"/>
    <w:rsid w:val="00A9259A"/>
    <w:rsid w:val="00A9504A"/>
    <w:rsid w:val="00A95841"/>
    <w:rsid w:val="00A9799F"/>
    <w:rsid w:val="00AA0589"/>
    <w:rsid w:val="00AA0B2B"/>
    <w:rsid w:val="00AA14A1"/>
    <w:rsid w:val="00AA2610"/>
    <w:rsid w:val="00AA5967"/>
    <w:rsid w:val="00AA6E37"/>
    <w:rsid w:val="00AA7129"/>
    <w:rsid w:val="00AB028B"/>
    <w:rsid w:val="00AB2385"/>
    <w:rsid w:val="00AB2DA4"/>
    <w:rsid w:val="00AB7FAD"/>
    <w:rsid w:val="00AC3E3A"/>
    <w:rsid w:val="00AC43D9"/>
    <w:rsid w:val="00AC5164"/>
    <w:rsid w:val="00AD1C7B"/>
    <w:rsid w:val="00AD34F0"/>
    <w:rsid w:val="00AD3A9E"/>
    <w:rsid w:val="00AD3BC1"/>
    <w:rsid w:val="00AD3BD9"/>
    <w:rsid w:val="00AD4D1B"/>
    <w:rsid w:val="00AD7596"/>
    <w:rsid w:val="00AE26F5"/>
    <w:rsid w:val="00AE403D"/>
    <w:rsid w:val="00AE7936"/>
    <w:rsid w:val="00AF24C8"/>
    <w:rsid w:val="00AF2654"/>
    <w:rsid w:val="00AF55E2"/>
    <w:rsid w:val="00AF61B6"/>
    <w:rsid w:val="00B02969"/>
    <w:rsid w:val="00B04C17"/>
    <w:rsid w:val="00B05E67"/>
    <w:rsid w:val="00B124E7"/>
    <w:rsid w:val="00B13B7D"/>
    <w:rsid w:val="00B14CAC"/>
    <w:rsid w:val="00B17874"/>
    <w:rsid w:val="00B17C0A"/>
    <w:rsid w:val="00B21A45"/>
    <w:rsid w:val="00B21FCE"/>
    <w:rsid w:val="00B255BE"/>
    <w:rsid w:val="00B30CD8"/>
    <w:rsid w:val="00B3330A"/>
    <w:rsid w:val="00B34D10"/>
    <w:rsid w:val="00B36B96"/>
    <w:rsid w:val="00B36F71"/>
    <w:rsid w:val="00B438EA"/>
    <w:rsid w:val="00B5222C"/>
    <w:rsid w:val="00B53BC7"/>
    <w:rsid w:val="00B5536F"/>
    <w:rsid w:val="00B57550"/>
    <w:rsid w:val="00B616F4"/>
    <w:rsid w:val="00B713A7"/>
    <w:rsid w:val="00B719E6"/>
    <w:rsid w:val="00B74CA1"/>
    <w:rsid w:val="00B758B4"/>
    <w:rsid w:val="00B779D9"/>
    <w:rsid w:val="00B84AB5"/>
    <w:rsid w:val="00B86FED"/>
    <w:rsid w:val="00B8740C"/>
    <w:rsid w:val="00B91CCE"/>
    <w:rsid w:val="00B967F5"/>
    <w:rsid w:val="00B97F37"/>
    <w:rsid w:val="00BA0CB9"/>
    <w:rsid w:val="00BA2A4A"/>
    <w:rsid w:val="00BA3C8D"/>
    <w:rsid w:val="00BA611E"/>
    <w:rsid w:val="00BB21DD"/>
    <w:rsid w:val="00BB2B49"/>
    <w:rsid w:val="00BB4528"/>
    <w:rsid w:val="00BB5A7E"/>
    <w:rsid w:val="00BB5A9C"/>
    <w:rsid w:val="00BC01CE"/>
    <w:rsid w:val="00BC2DBB"/>
    <w:rsid w:val="00BC46AC"/>
    <w:rsid w:val="00BC5F23"/>
    <w:rsid w:val="00BD346F"/>
    <w:rsid w:val="00BD4C60"/>
    <w:rsid w:val="00BE0489"/>
    <w:rsid w:val="00BE0A78"/>
    <w:rsid w:val="00BE6010"/>
    <w:rsid w:val="00BF1066"/>
    <w:rsid w:val="00BF1077"/>
    <w:rsid w:val="00BF15C4"/>
    <w:rsid w:val="00BF20C9"/>
    <w:rsid w:val="00BF74EE"/>
    <w:rsid w:val="00C0035B"/>
    <w:rsid w:val="00C00E4F"/>
    <w:rsid w:val="00C0255F"/>
    <w:rsid w:val="00C03999"/>
    <w:rsid w:val="00C04119"/>
    <w:rsid w:val="00C06957"/>
    <w:rsid w:val="00C0795D"/>
    <w:rsid w:val="00C10176"/>
    <w:rsid w:val="00C13D19"/>
    <w:rsid w:val="00C149A4"/>
    <w:rsid w:val="00C149E4"/>
    <w:rsid w:val="00C16910"/>
    <w:rsid w:val="00C264CB"/>
    <w:rsid w:val="00C2708A"/>
    <w:rsid w:val="00C2761C"/>
    <w:rsid w:val="00C31007"/>
    <w:rsid w:val="00C33397"/>
    <w:rsid w:val="00C36F67"/>
    <w:rsid w:val="00C372DE"/>
    <w:rsid w:val="00C37C2C"/>
    <w:rsid w:val="00C37F67"/>
    <w:rsid w:val="00C406FE"/>
    <w:rsid w:val="00C41D05"/>
    <w:rsid w:val="00C4264F"/>
    <w:rsid w:val="00C607DF"/>
    <w:rsid w:val="00C6406A"/>
    <w:rsid w:val="00C65209"/>
    <w:rsid w:val="00C661EB"/>
    <w:rsid w:val="00C675E7"/>
    <w:rsid w:val="00C771FD"/>
    <w:rsid w:val="00C77BDC"/>
    <w:rsid w:val="00C86B83"/>
    <w:rsid w:val="00C86BB0"/>
    <w:rsid w:val="00C86F33"/>
    <w:rsid w:val="00C908AA"/>
    <w:rsid w:val="00C93290"/>
    <w:rsid w:val="00C944FA"/>
    <w:rsid w:val="00C94811"/>
    <w:rsid w:val="00CA16B2"/>
    <w:rsid w:val="00CA7BA7"/>
    <w:rsid w:val="00CB0652"/>
    <w:rsid w:val="00CB1BD3"/>
    <w:rsid w:val="00CB3CE8"/>
    <w:rsid w:val="00CB461B"/>
    <w:rsid w:val="00CB49C7"/>
    <w:rsid w:val="00CB4E9C"/>
    <w:rsid w:val="00CB5A06"/>
    <w:rsid w:val="00CB61B7"/>
    <w:rsid w:val="00CC0149"/>
    <w:rsid w:val="00CC19A4"/>
    <w:rsid w:val="00CC204C"/>
    <w:rsid w:val="00CC2991"/>
    <w:rsid w:val="00CC2CD5"/>
    <w:rsid w:val="00CC3711"/>
    <w:rsid w:val="00CC4C3D"/>
    <w:rsid w:val="00CC54B5"/>
    <w:rsid w:val="00CD205E"/>
    <w:rsid w:val="00CD21DE"/>
    <w:rsid w:val="00CD3477"/>
    <w:rsid w:val="00CD40C9"/>
    <w:rsid w:val="00CD6DB8"/>
    <w:rsid w:val="00CE2062"/>
    <w:rsid w:val="00CE36B1"/>
    <w:rsid w:val="00CF0616"/>
    <w:rsid w:val="00CF0798"/>
    <w:rsid w:val="00CF158E"/>
    <w:rsid w:val="00CF20F9"/>
    <w:rsid w:val="00CF2B2C"/>
    <w:rsid w:val="00CF74C4"/>
    <w:rsid w:val="00D010DB"/>
    <w:rsid w:val="00D02A56"/>
    <w:rsid w:val="00D06EB0"/>
    <w:rsid w:val="00D075D6"/>
    <w:rsid w:val="00D1003C"/>
    <w:rsid w:val="00D10A8B"/>
    <w:rsid w:val="00D13F53"/>
    <w:rsid w:val="00D16A5A"/>
    <w:rsid w:val="00D209C4"/>
    <w:rsid w:val="00D258ED"/>
    <w:rsid w:val="00D305E3"/>
    <w:rsid w:val="00D33B9D"/>
    <w:rsid w:val="00D34F1D"/>
    <w:rsid w:val="00D36A04"/>
    <w:rsid w:val="00D37463"/>
    <w:rsid w:val="00D40155"/>
    <w:rsid w:val="00D44043"/>
    <w:rsid w:val="00D451BF"/>
    <w:rsid w:val="00D47236"/>
    <w:rsid w:val="00D52697"/>
    <w:rsid w:val="00D56326"/>
    <w:rsid w:val="00D56ED6"/>
    <w:rsid w:val="00D5713A"/>
    <w:rsid w:val="00D606F8"/>
    <w:rsid w:val="00D66EB9"/>
    <w:rsid w:val="00D71D2A"/>
    <w:rsid w:val="00D7347F"/>
    <w:rsid w:val="00D73D11"/>
    <w:rsid w:val="00D75D01"/>
    <w:rsid w:val="00D760B0"/>
    <w:rsid w:val="00D77218"/>
    <w:rsid w:val="00D774ED"/>
    <w:rsid w:val="00D77A41"/>
    <w:rsid w:val="00D80304"/>
    <w:rsid w:val="00D8350D"/>
    <w:rsid w:val="00D8466E"/>
    <w:rsid w:val="00D84F8D"/>
    <w:rsid w:val="00D8602A"/>
    <w:rsid w:val="00D9151B"/>
    <w:rsid w:val="00D9418E"/>
    <w:rsid w:val="00D94ED9"/>
    <w:rsid w:val="00D97657"/>
    <w:rsid w:val="00D97C5B"/>
    <w:rsid w:val="00DA0C2D"/>
    <w:rsid w:val="00DA14AE"/>
    <w:rsid w:val="00DA168F"/>
    <w:rsid w:val="00DA3CD8"/>
    <w:rsid w:val="00DA70E9"/>
    <w:rsid w:val="00DB1E2E"/>
    <w:rsid w:val="00DB79B8"/>
    <w:rsid w:val="00DC3CBF"/>
    <w:rsid w:val="00DD364A"/>
    <w:rsid w:val="00DE491D"/>
    <w:rsid w:val="00DE7EC9"/>
    <w:rsid w:val="00DF2108"/>
    <w:rsid w:val="00DF34BB"/>
    <w:rsid w:val="00DF7216"/>
    <w:rsid w:val="00E049BC"/>
    <w:rsid w:val="00E0539F"/>
    <w:rsid w:val="00E06F05"/>
    <w:rsid w:val="00E0720C"/>
    <w:rsid w:val="00E105EE"/>
    <w:rsid w:val="00E10668"/>
    <w:rsid w:val="00E10C96"/>
    <w:rsid w:val="00E11427"/>
    <w:rsid w:val="00E11631"/>
    <w:rsid w:val="00E12955"/>
    <w:rsid w:val="00E130AB"/>
    <w:rsid w:val="00E13E13"/>
    <w:rsid w:val="00E140B3"/>
    <w:rsid w:val="00E20709"/>
    <w:rsid w:val="00E2080D"/>
    <w:rsid w:val="00E2089E"/>
    <w:rsid w:val="00E21F1E"/>
    <w:rsid w:val="00E231ED"/>
    <w:rsid w:val="00E23808"/>
    <w:rsid w:val="00E272CD"/>
    <w:rsid w:val="00E33571"/>
    <w:rsid w:val="00E37DD5"/>
    <w:rsid w:val="00E4144A"/>
    <w:rsid w:val="00E430A8"/>
    <w:rsid w:val="00E4346D"/>
    <w:rsid w:val="00E524D9"/>
    <w:rsid w:val="00E52DA3"/>
    <w:rsid w:val="00E55EF8"/>
    <w:rsid w:val="00E570DB"/>
    <w:rsid w:val="00E60BC1"/>
    <w:rsid w:val="00E60E07"/>
    <w:rsid w:val="00E610E9"/>
    <w:rsid w:val="00E62B01"/>
    <w:rsid w:val="00E66CA6"/>
    <w:rsid w:val="00E67D5B"/>
    <w:rsid w:val="00E70115"/>
    <w:rsid w:val="00E70E1F"/>
    <w:rsid w:val="00E71E31"/>
    <w:rsid w:val="00E777CB"/>
    <w:rsid w:val="00E77928"/>
    <w:rsid w:val="00E83437"/>
    <w:rsid w:val="00E86728"/>
    <w:rsid w:val="00E86BAC"/>
    <w:rsid w:val="00E90490"/>
    <w:rsid w:val="00EA0959"/>
    <w:rsid w:val="00EA5A09"/>
    <w:rsid w:val="00EA6FFE"/>
    <w:rsid w:val="00EB1346"/>
    <w:rsid w:val="00EB2454"/>
    <w:rsid w:val="00EB772C"/>
    <w:rsid w:val="00EC1AB6"/>
    <w:rsid w:val="00EC2656"/>
    <w:rsid w:val="00EC2D1C"/>
    <w:rsid w:val="00EC4F79"/>
    <w:rsid w:val="00EC6B94"/>
    <w:rsid w:val="00ED0509"/>
    <w:rsid w:val="00ED3CED"/>
    <w:rsid w:val="00ED68B8"/>
    <w:rsid w:val="00ED7125"/>
    <w:rsid w:val="00ED71DC"/>
    <w:rsid w:val="00ED75DD"/>
    <w:rsid w:val="00EE01C9"/>
    <w:rsid w:val="00EE2DCC"/>
    <w:rsid w:val="00EE3344"/>
    <w:rsid w:val="00EE5677"/>
    <w:rsid w:val="00EE65B8"/>
    <w:rsid w:val="00EF3E24"/>
    <w:rsid w:val="00EF543A"/>
    <w:rsid w:val="00EF5DE1"/>
    <w:rsid w:val="00EF7710"/>
    <w:rsid w:val="00F00829"/>
    <w:rsid w:val="00F00F4D"/>
    <w:rsid w:val="00F0399A"/>
    <w:rsid w:val="00F05F58"/>
    <w:rsid w:val="00F107AC"/>
    <w:rsid w:val="00F1266E"/>
    <w:rsid w:val="00F13E24"/>
    <w:rsid w:val="00F1403D"/>
    <w:rsid w:val="00F15DE3"/>
    <w:rsid w:val="00F17463"/>
    <w:rsid w:val="00F17651"/>
    <w:rsid w:val="00F2290C"/>
    <w:rsid w:val="00F244A1"/>
    <w:rsid w:val="00F24D68"/>
    <w:rsid w:val="00F24F52"/>
    <w:rsid w:val="00F26A00"/>
    <w:rsid w:val="00F27850"/>
    <w:rsid w:val="00F27EA0"/>
    <w:rsid w:val="00F3100B"/>
    <w:rsid w:val="00F31600"/>
    <w:rsid w:val="00F31AA9"/>
    <w:rsid w:val="00F3603B"/>
    <w:rsid w:val="00F40F3A"/>
    <w:rsid w:val="00F418AD"/>
    <w:rsid w:val="00F41B36"/>
    <w:rsid w:val="00F42A19"/>
    <w:rsid w:val="00F43564"/>
    <w:rsid w:val="00F45111"/>
    <w:rsid w:val="00F50635"/>
    <w:rsid w:val="00F524F9"/>
    <w:rsid w:val="00F52EF6"/>
    <w:rsid w:val="00F53D51"/>
    <w:rsid w:val="00F554F4"/>
    <w:rsid w:val="00F61097"/>
    <w:rsid w:val="00F61E62"/>
    <w:rsid w:val="00F63027"/>
    <w:rsid w:val="00F63096"/>
    <w:rsid w:val="00F633DC"/>
    <w:rsid w:val="00F64D37"/>
    <w:rsid w:val="00F64FC7"/>
    <w:rsid w:val="00F72062"/>
    <w:rsid w:val="00F74623"/>
    <w:rsid w:val="00F7596C"/>
    <w:rsid w:val="00F76A4C"/>
    <w:rsid w:val="00F801A0"/>
    <w:rsid w:val="00F81003"/>
    <w:rsid w:val="00F8161E"/>
    <w:rsid w:val="00F816C4"/>
    <w:rsid w:val="00F8250C"/>
    <w:rsid w:val="00F841E3"/>
    <w:rsid w:val="00F866F8"/>
    <w:rsid w:val="00F86868"/>
    <w:rsid w:val="00F86959"/>
    <w:rsid w:val="00F8742C"/>
    <w:rsid w:val="00F935B8"/>
    <w:rsid w:val="00F94457"/>
    <w:rsid w:val="00F94F80"/>
    <w:rsid w:val="00F963F2"/>
    <w:rsid w:val="00FA0934"/>
    <w:rsid w:val="00FA3A60"/>
    <w:rsid w:val="00FA3C29"/>
    <w:rsid w:val="00FB2E4D"/>
    <w:rsid w:val="00FB5806"/>
    <w:rsid w:val="00FB5862"/>
    <w:rsid w:val="00FB79DF"/>
    <w:rsid w:val="00FC021A"/>
    <w:rsid w:val="00FC1B15"/>
    <w:rsid w:val="00FC1CF4"/>
    <w:rsid w:val="00FC451C"/>
    <w:rsid w:val="00FC47E7"/>
    <w:rsid w:val="00FC644B"/>
    <w:rsid w:val="00FD0346"/>
    <w:rsid w:val="00FD1B49"/>
    <w:rsid w:val="00FD4212"/>
    <w:rsid w:val="00FD4B60"/>
    <w:rsid w:val="00FE1303"/>
    <w:rsid w:val="00FE5944"/>
    <w:rsid w:val="00FE59BD"/>
    <w:rsid w:val="00FE7B43"/>
    <w:rsid w:val="00FF08C0"/>
    <w:rsid w:val="00FF3BEC"/>
    <w:rsid w:val="00FF41AF"/>
    <w:rsid w:val="00FF47BD"/>
    <w:rsid w:val="3FFC7E5D"/>
    <w:rsid w:val="5F9DC31F"/>
    <w:rsid w:val="7BDFF7B5"/>
    <w:rsid w:val="7FF41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D92565-2231-43C7-89BE-4DD25437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qFormat="1"/>
    <w:lsdException w:name="footnote text" w:semiHidden="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qFormat="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Cs w:val="24"/>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qFormat/>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Cs w:val="20"/>
    </w:rPr>
  </w:style>
  <w:style w:type="character" w:styleId="Emphasis">
    <w:name w:val="Emphasis"/>
    <w:uiPriority w:val="20"/>
    <w:qFormat/>
    <w:rPr>
      <w:i/>
      <w:iCs/>
    </w:rPr>
  </w:style>
  <w:style w:type="paragraph" w:styleId="Footer">
    <w:name w:val="footer"/>
    <w:basedOn w:val="Normal"/>
    <w:qFormat/>
    <w:pPr>
      <w:tabs>
        <w:tab w:val="center" w:pos="4320"/>
        <w:tab w:val="right" w:pos="8640"/>
      </w:tabs>
    </w:pPr>
  </w:style>
  <w:style w:type="character" w:styleId="FootnoteReference">
    <w:name w:val="footnote reference"/>
    <w:semiHidden/>
    <w:qFormat/>
    <w:rPr>
      <w:vertAlign w:val="superscript"/>
    </w:rPr>
  </w:style>
  <w:style w:type="paragraph" w:styleId="FootnoteText">
    <w:name w:val="footnote text"/>
    <w:basedOn w:val="Normal"/>
    <w:semiHidden/>
    <w:rPr>
      <w:szCs w:val="20"/>
    </w:rPr>
  </w:style>
  <w:style w:type="paragraph" w:styleId="Header">
    <w:name w:val="header"/>
    <w:basedOn w:val="Normal"/>
    <w:qFormat/>
    <w:pPr>
      <w:tabs>
        <w:tab w:val="center" w:pos="4320"/>
        <w:tab w:val="right" w:pos="8640"/>
      </w:tabs>
    </w:pPr>
  </w:style>
  <w:style w:type="character" w:styleId="Hyperlink">
    <w:name w:val="Hyperlink"/>
    <w:rPr>
      <w:color w:val="0000FF"/>
      <w:u w:val="single"/>
    </w:rPr>
  </w:style>
  <w:style w:type="paragraph" w:styleId="ListNumber">
    <w:name w:val="List Number"/>
    <w:basedOn w:val="Normal"/>
    <w:semiHidden/>
    <w:qFormat/>
    <w:pPr>
      <w:tabs>
        <w:tab w:val="left" w:pos="360"/>
      </w:tabs>
      <w:ind w:left="360" w:hanging="360"/>
    </w:pPr>
  </w:style>
  <w:style w:type="paragraph" w:styleId="NormalWeb">
    <w:name w:val="Normal (Web)"/>
    <w:basedOn w:val="Normal"/>
    <w:uiPriority w:val="99"/>
    <w:unhideWhenUsed/>
    <w:qFormat/>
    <w:pPr>
      <w:spacing w:before="100" w:beforeAutospacing="1" w:after="100" w:afterAutospacing="1"/>
    </w:pPr>
    <w:rPr>
      <w:rFonts w:ascii="Calibri" w:eastAsiaTheme="minorHAnsi" w:hAnsi="Calibri" w:cs="Calibri"/>
      <w:sz w:val="22"/>
      <w:szCs w:val="22"/>
      <w:lang w:val="en-US"/>
    </w:rPr>
  </w:style>
  <w:style w:type="paragraph" w:styleId="NormalIndent">
    <w:name w:val="Normal Indent"/>
    <w:basedOn w:val="Normal"/>
    <w:semiHidden/>
    <w:qFormat/>
    <w:pPr>
      <w:ind w:left="720"/>
    </w:pPr>
  </w:style>
  <w:style w:type="character" w:styleId="PageNumber">
    <w:name w:val="page number"/>
    <w:basedOn w:val="DefaultParagraphFont"/>
    <w:qFormat/>
  </w:style>
  <w:style w:type="paragraph" w:styleId="Subtitle">
    <w:name w:val="Subtitle"/>
    <w:basedOn w:val="Normal"/>
    <w:qFormat/>
    <w:pPr>
      <w:spacing w:after="60"/>
      <w:jc w:val="center"/>
      <w:outlineLvl w:val="1"/>
    </w:pPr>
    <w:rPr>
      <w:rFonts w:cs="Arial"/>
    </w:r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6">
    <w:name w:val="Table List 6"/>
    <w:basedOn w:val="TableNormal"/>
    <w:semiHidden/>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Simple2">
    <w:name w:val="Table Simple 2"/>
    <w:basedOn w:val="TableNormal"/>
    <w:semiHidden/>
    <w:qFormat/>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paragraph" w:styleId="Title">
    <w:name w:val="Title"/>
    <w:basedOn w:val="Normal"/>
    <w:qFormat/>
    <w:pPr>
      <w:spacing w:before="240" w:after="60"/>
      <w:jc w:val="center"/>
      <w:outlineLvl w:val="0"/>
    </w:pPr>
    <w:rPr>
      <w:rFonts w:cs="Arial"/>
      <w:b/>
      <w:bCs/>
      <w:kern w:val="28"/>
      <w:sz w:val="32"/>
      <w:szCs w:val="32"/>
    </w:rPr>
  </w:style>
  <w:style w:type="paragraph" w:customStyle="1" w:styleId="Naslovsaopstenja">
    <w:name w:val="Naslov saopstenja"/>
    <w:basedOn w:val="Title"/>
    <w:next w:val="Caption"/>
    <w:pPr>
      <w:spacing w:after="0"/>
    </w:pPr>
    <w:rPr>
      <w:bCs w:val="0"/>
      <w:sz w:val="24"/>
      <w:szCs w:val="24"/>
    </w:rPr>
  </w:style>
  <w:style w:type="paragraph" w:customStyle="1" w:styleId="Podnaslovsopstenja">
    <w:name w:val="Podnaslov sopstenja"/>
    <w:basedOn w:val="Normal"/>
    <w:pPr>
      <w:spacing w:after="120"/>
      <w:jc w:val="center"/>
    </w:pPr>
    <w:rPr>
      <w:b/>
      <w:sz w:val="22"/>
    </w:rPr>
  </w:style>
  <w:style w:type="paragraph" w:customStyle="1" w:styleId="NaslovMetodologijaiNapomena">
    <w:name w:val="Naslov Metodologija i Napomena"/>
    <w:basedOn w:val="Normal"/>
    <w:pPr>
      <w:spacing w:before="120" w:after="240"/>
      <w:jc w:val="center"/>
    </w:pPr>
    <w:rPr>
      <w:b/>
    </w:rPr>
  </w:style>
  <w:style w:type="paragraph" w:customStyle="1" w:styleId="TekstMetodologijaiNapomena">
    <w:name w:val="Tekst Metodologija i Napomena"/>
    <w:basedOn w:val="BodyTextFirstIndent"/>
    <w:next w:val="BodyText"/>
    <w:pPr>
      <w:spacing w:before="120" w:after="0"/>
      <w:ind w:firstLine="397"/>
      <w:jc w:val="both"/>
    </w:pPr>
    <w:rPr>
      <w:bCs/>
      <w:szCs w:val="20"/>
      <w:lang w:val="sr-Cyrl-CS"/>
    </w:rPr>
  </w:style>
  <w:style w:type="paragraph" w:customStyle="1" w:styleId="Style1">
    <w:name w:val="Style1"/>
    <w:semiHidden/>
    <w:rPr>
      <w:rFonts w:ascii="Arial" w:eastAsia="Times New Roman" w:hAnsi="Arial"/>
    </w:rPr>
  </w:style>
  <w:style w:type="paragraph" w:customStyle="1" w:styleId="StylePasusFirstline06cmBefore0ptAfter0pt">
    <w:name w:val="Style Pasus + First line:  06 cm Before:  0 pt After:  0 pt"/>
    <w:basedOn w:val="TekstMetodologijaiNapomena"/>
    <w:semiHidden/>
    <w:qFormat/>
    <w:pPr>
      <w:spacing w:before="0"/>
      <w:ind w:firstLine="340"/>
    </w:pPr>
  </w:style>
  <w:style w:type="paragraph" w:customStyle="1" w:styleId="Naslovtabela">
    <w:name w:val="Naslov tabela"/>
    <w:basedOn w:val="Normal"/>
    <w:pPr>
      <w:numPr>
        <w:numId w:val="1"/>
      </w:numPr>
      <w:tabs>
        <w:tab w:val="clear" w:pos="360"/>
        <w:tab w:val="left" w:pos="284"/>
      </w:tabs>
      <w:spacing w:before="120" w:after="120"/>
      <w:ind w:left="284" w:hanging="284"/>
      <w:jc w:val="center"/>
    </w:pPr>
    <w:rPr>
      <w:b/>
    </w:rPr>
  </w:style>
  <w:style w:type="paragraph" w:customStyle="1" w:styleId="Tabela-Zaglavlje">
    <w:name w:val="Tabela-Zaglavlje"/>
    <w:basedOn w:val="Normal"/>
    <w:qFormat/>
    <w:pPr>
      <w:jc w:val="center"/>
    </w:pPr>
    <w:rPr>
      <w:rFonts w:cs="Arial"/>
      <w:sz w:val="16"/>
      <w:szCs w:val="20"/>
      <w:lang w:val="sr-Latn-CS"/>
    </w:rPr>
  </w:style>
  <w:style w:type="paragraph" w:customStyle="1" w:styleId="Tabela-Pretkolona">
    <w:name w:val="Tabela-Pretkolona"/>
    <w:basedOn w:val="Normal"/>
    <w:qFormat/>
    <w:rPr>
      <w:rFonts w:cs="Arial"/>
      <w:sz w:val="16"/>
      <w:szCs w:val="20"/>
      <w:lang w:val="sr-Latn-CS"/>
    </w:rPr>
  </w:style>
  <w:style w:type="paragraph" w:customStyle="1" w:styleId="Tabela-PretkolonaI">
    <w:name w:val="Tabela-PretkolonaI"/>
    <w:basedOn w:val="Normal"/>
    <w:rPr>
      <w:rFonts w:cs="Arial"/>
      <w:i/>
      <w:sz w:val="16"/>
      <w:szCs w:val="20"/>
      <w:lang w:val="sr-Latn-CS"/>
    </w:rPr>
  </w:style>
  <w:style w:type="paragraph" w:customStyle="1" w:styleId="Tabela-PretkolonaB">
    <w:name w:val="Tabela-PretkolonaB"/>
    <w:basedOn w:val="Normal"/>
    <w:qFormat/>
    <w:rPr>
      <w:rFonts w:cs="Arial"/>
      <w:b/>
      <w:sz w:val="16"/>
      <w:szCs w:val="20"/>
      <w:lang w:val="sr-Latn-CS"/>
    </w:rPr>
  </w:style>
  <w:style w:type="paragraph" w:customStyle="1" w:styleId="Tabela-Brojevi">
    <w:name w:val="Tabela-Brojevi"/>
    <w:basedOn w:val="Normal"/>
    <w:qFormat/>
    <w:pPr>
      <w:jc w:val="right"/>
    </w:pPr>
    <w:rPr>
      <w:rFonts w:cs="Arial"/>
      <w:sz w:val="16"/>
      <w:szCs w:val="20"/>
      <w:lang w:val="sr-Latn-CS"/>
    </w:rPr>
  </w:style>
  <w:style w:type="paragraph" w:customStyle="1" w:styleId="Tabela-BrojeviI">
    <w:name w:val="Tabela-BrojeviI"/>
    <w:basedOn w:val="Normal"/>
    <w:pPr>
      <w:jc w:val="right"/>
    </w:pPr>
    <w:rPr>
      <w:rFonts w:cs="Arial"/>
      <w:i/>
      <w:sz w:val="16"/>
      <w:szCs w:val="20"/>
      <w:lang w:val="sr-Latn-CS"/>
    </w:rPr>
  </w:style>
  <w:style w:type="paragraph" w:customStyle="1" w:styleId="Tabela-BrojeviB">
    <w:name w:val="Tabela-BrojeviB"/>
    <w:basedOn w:val="Normal"/>
    <w:qFormat/>
    <w:pPr>
      <w:jc w:val="right"/>
    </w:pPr>
    <w:rPr>
      <w:rFonts w:cs="Arial"/>
      <w:b/>
      <w:sz w:val="16"/>
      <w:szCs w:val="20"/>
      <w:lang w:val="sr-Latn-CS"/>
    </w:rPr>
  </w:style>
  <w:style w:type="paragraph" w:customStyle="1" w:styleId="Fusnota-Broj1">
    <w:name w:val="Fusnota-Broj1"/>
    <w:basedOn w:val="Normal"/>
    <w:qFormat/>
    <w:pPr>
      <w:tabs>
        <w:tab w:val="left" w:pos="360"/>
      </w:tabs>
      <w:ind w:left="360" w:hanging="360"/>
    </w:pPr>
    <w:rPr>
      <w:sz w:val="14"/>
      <w:szCs w:val="14"/>
      <w:vertAlign w:val="superscript"/>
      <w:lang w:val="sr-Latn-CS"/>
    </w:rPr>
  </w:style>
  <w:style w:type="paragraph" w:customStyle="1" w:styleId="Fusnota-Tekst1">
    <w:name w:val="Fusnota-Tekst1"/>
    <w:basedOn w:val="Normal"/>
    <w:rPr>
      <w:rFonts w:cs="Arial"/>
      <w:sz w:val="14"/>
      <w:szCs w:val="14"/>
      <w:lang w:val="sr-Latn-CS"/>
    </w:rPr>
  </w:style>
  <w:style w:type="paragraph" w:customStyle="1" w:styleId="Naslovgrafikona">
    <w:name w:val="Naslov grafikona"/>
    <w:basedOn w:val="Normal"/>
    <w:next w:val="Normal"/>
    <w:qFormat/>
    <w:pPr>
      <w:framePr w:hSpace="181" w:wrap="around" w:vAnchor="page" w:hAnchor="margin" w:xAlign="center" w:y="14176"/>
      <w:spacing w:before="120" w:after="120"/>
      <w:jc w:val="center"/>
    </w:pPr>
    <w:rPr>
      <w:rFonts w:cs="Arial"/>
      <w:b/>
      <w:iCs/>
      <w:szCs w:val="18"/>
      <w:lang w:val="ru-RU"/>
    </w:rPr>
  </w:style>
  <w:style w:type="character" w:customStyle="1" w:styleId="apple-converted-space">
    <w:name w:val="apple-converted-space"/>
    <w:basedOn w:val="DefaultParagraphFont"/>
  </w:style>
  <w:style w:type="paragraph" w:customStyle="1" w:styleId="1">
    <w:name w:val="1"/>
    <w:basedOn w:val="Normal"/>
    <w:qFormat/>
    <w:pPr>
      <w:spacing w:line="240" w:lineRule="exact"/>
    </w:pPr>
    <w:rPr>
      <w:rFonts w:ascii="Verdana" w:hAnsi="Verdana"/>
      <w:i/>
      <w:szCs w:val="20"/>
    </w:rPr>
  </w:style>
  <w:style w:type="paragraph" w:customStyle="1" w:styleId="western">
    <w:name w:val="western"/>
    <w:rPr>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sna.zaj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6268</Words>
  <Characters>35728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6</cp:revision>
  <cp:lastPrinted>2019-07-16T08:35:00Z</cp:lastPrinted>
  <dcterms:created xsi:type="dcterms:W3CDTF">2020-07-21T09:48:00Z</dcterms:created>
  <dcterms:modified xsi:type="dcterms:W3CDTF">2020-07-22T10:23:00Z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1033-11.1.0.9522</vt:lpwstr>
  </property>
</Properties>
</file>