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7D64B0" w:rsidRPr="00FE1CF7" w:rsidTr="00FE1CF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6" o:title=""/>
                </v:shape>
                <o:OLEObject Type="Embed" ProgID="CorelPhotoPaint.Image.11" ShapeID="_x0000_i1025" DrawAspect="Content" ObjectID="_1652000816" r:id="rId7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64B0" w:rsidRPr="00FE1CF7" w:rsidRDefault="007D64B0" w:rsidP="00FE1CF7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FE1CF7">
              <w:rPr>
                <w:rFonts w:cs="Arial"/>
                <w:b/>
                <w:sz w:val="18"/>
                <w:szCs w:val="18"/>
                <w:lang w:val="sr-Cyrl-CS"/>
              </w:rPr>
              <w:t xml:space="preserve">Образац </w:t>
            </w:r>
            <w:r w:rsidR="00BE6C23" w:rsidRPr="00FE1CF7">
              <w:rPr>
                <w:rFonts w:cs="Arial"/>
                <w:b/>
                <w:sz w:val="18"/>
                <w:szCs w:val="18"/>
                <w:lang w:val="sr-Cyrl-CS"/>
              </w:rPr>
              <w:t>СВ</w:t>
            </w:r>
            <w:r w:rsidRPr="00FE1CF7">
              <w:rPr>
                <w:rFonts w:cs="Arial"/>
                <w:b/>
                <w:sz w:val="18"/>
                <w:szCs w:val="18"/>
                <w:lang w:val="sr-Cyrl-CS"/>
              </w:rPr>
              <w:t>/Т-</w:t>
            </w:r>
            <w:r w:rsidR="00BE6C23" w:rsidRPr="00FE1CF7">
              <w:rPr>
                <w:rFonts w:cs="Arial"/>
                <w:b/>
                <w:sz w:val="18"/>
                <w:szCs w:val="18"/>
                <w:lang w:val="sr-Cyrl-CS"/>
              </w:rPr>
              <w:t>2</w:t>
            </w:r>
            <w:r w:rsidRPr="00FE1CF7">
              <w:rPr>
                <w:rFonts w:cs="Arial"/>
                <w:b/>
                <w:sz w:val="18"/>
                <w:szCs w:val="18"/>
                <w:lang w:val="sr-Cyrl-CS"/>
              </w:rPr>
              <w:t>1</w:t>
            </w:r>
          </w:p>
        </w:tc>
      </w:tr>
      <w:tr w:rsidR="007D64B0" w:rsidRPr="00FE1CF7" w:rsidTr="00FE1CF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FE1CF7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FE1CF7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64B0" w:rsidRPr="00FE1CF7" w:rsidRDefault="004A6C65" w:rsidP="00FE1CF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E1CF7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FE1CF7">
              <w:rPr>
                <w:rFonts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FE1CF7">
              <w:rPr>
                <w:rFonts w:cs="Arial"/>
                <w:sz w:val="18"/>
                <w:szCs w:val="18"/>
                <w:lang w:val="ru-RU"/>
              </w:rPr>
              <w:t>9</w:t>
            </w:r>
            <w:r w:rsidRPr="00FE1CF7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</w:tr>
      <w:tr w:rsidR="007D64B0" w:rsidRPr="00FE1CF7" w:rsidTr="00FE1CF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b/>
                <w:sz w:val="18"/>
                <w:szCs w:val="18"/>
              </w:rPr>
            </w:pPr>
            <w:r w:rsidRPr="00FE1CF7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D64B0" w:rsidRPr="00FE1CF7" w:rsidRDefault="007D64B0" w:rsidP="000052EE">
            <w:pPr>
              <w:rPr>
                <w:rFonts w:cs="Arial"/>
                <w:szCs w:val="20"/>
              </w:rPr>
            </w:pPr>
          </w:p>
        </w:tc>
      </w:tr>
    </w:tbl>
    <w:p w:rsidR="007D64B0" w:rsidRPr="007D64B0" w:rsidRDefault="007D64B0" w:rsidP="007D64B0">
      <w:pPr>
        <w:jc w:val="right"/>
        <w:rPr>
          <w:rFonts w:cs="Arial"/>
          <w:sz w:val="8"/>
          <w:szCs w:val="8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7D64B0" w:rsidRPr="00FE1CF7" w:rsidTr="00FE1CF7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7D64B0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7D64B0" w:rsidRPr="00FE1CF7" w:rsidRDefault="0021174A" w:rsidP="00FE1CF7">
            <w:pPr>
              <w:ind w:left="42"/>
              <w:rPr>
                <w:rFonts w:cs="Arial"/>
                <w:szCs w:val="20"/>
              </w:rPr>
            </w:pPr>
            <w:r w:rsidRPr="00FE1CF7">
              <w:rPr>
                <w:rFonts w:cs="Arial"/>
                <w:szCs w:val="20"/>
                <w:lang w:val="sr-Cyrl-CS"/>
              </w:rPr>
              <w:t xml:space="preserve">Шифра истраживања: </w:t>
            </w:r>
            <w:r w:rsidR="00BE6C23" w:rsidRPr="00FE1CF7">
              <w:rPr>
                <w:rFonts w:cs="Arial"/>
                <w:b/>
                <w:szCs w:val="20"/>
                <w:lang w:val="sr-Cyrl-CS"/>
              </w:rPr>
              <w:t>013060</w:t>
            </w:r>
          </w:p>
        </w:tc>
      </w:tr>
    </w:tbl>
    <w:p w:rsidR="007D64B0" w:rsidRDefault="007D64B0" w:rsidP="007D64B0">
      <w:pPr>
        <w:jc w:val="center"/>
        <w:rPr>
          <w:rFonts w:cs="Arial"/>
          <w:b/>
        </w:rPr>
      </w:pPr>
    </w:p>
    <w:p w:rsidR="007D64B0" w:rsidRPr="004D51CC" w:rsidRDefault="00BE6C23" w:rsidP="007D64B0">
      <w:pPr>
        <w:jc w:val="center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>КВАРТАЛ</w:t>
      </w:r>
      <w:r w:rsidR="004E6B6B">
        <w:rPr>
          <w:rFonts w:cs="Arial"/>
          <w:b/>
          <w:lang w:val="sr-Cyrl-CS"/>
        </w:rPr>
        <w:t>НИ ИЗВЕШТАЈ О ПРОМЕТУ НА АЕРОДРОМИМА</w:t>
      </w:r>
    </w:p>
    <w:p w:rsidR="007D64B0" w:rsidRPr="00840512" w:rsidRDefault="007D64B0" w:rsidP="007D64B0">
      <w:pPr>
        <w:jc w:val="center"/>
        <w:rPr>
          <w:rFonts w:cs="Arial"/>
          <w:b/>
          <w:sz w:val="18"/>
          <w:szCs w:val="18"/>
          <w:lang w:val="sr-Cyrl-CS"/>
        </w:rPr>
      </w:pPr>
    </w:p>
    <w:p w:rsidR="007D64B0" w:rsidRDefault="007D64B0" w:rsidP="007D64B0">
      <w:pPr>
        <w:jc w:val="center"/>
        <w:rPr>
          <w:rFonts w:cs="Arial"/>
          <w:b/>
          <w:sz w:val="18"/>
          <w:szCs w:val="18"/>
          <w:lang w:val="sr-Cyrl-CS"/>
        </w:rPr>
      </w:pPr>
      <w:r>
        <w:rPr>
          <w:rFonts w:cs="Arial"/>
          <w:b/>
          <w:sz w:val="18"/>
          <w:szCs w:val="18"/>
          <w:lang w:val="sr-Cyrl-CS"/>
        </w:rPr>
        <w:t>За ______ квартал 20</w:t>
      </w:r>
      <w:r w:rsidR="008A7A99" w:rsidRPr="003626C5">
        <w:rPr>
          <w:rFonts w:cs="Arial"/>
          <w:b/>
          <w:sz w:val="18"/>
          <w:szCs w:val="18"/>
          <w:lang w:val="sr-Cyrl-CS"/>
        </w:rPr>
        <w:t>20</w:t>
      </w:r>
      <w:r>
        <w:rPr>
          <w:rFonts w:cs="Arial"/>
          <w:b/>
          <w:sz w:val="18"/>
          <w:szCs w:val="18"/>
          <w:lang w:val="sr-Cyrl-CS"/>
        </w:rPr>
        <w:t xml:space="preserve">. године </w:t>
      </w:r>
    </w:p>
    <w:p w:rsidR="007D64B0" w:rsidRPr="003576A7" w:rsidRDefault="007D64B0" w:rsidP="007D64B0">
      <w:pPr>
        <w:rPr>
          <w:rFonts w:cs="Arial"/>
          <w:b/>
          <w:sz w:val="12"/>
          <w:szCs w:val="12"/>
          <w:lang w:val="sr-Cyrl-CS"/>
        </w:rPr>
      </w:pPr>
    </w:p>
    <w:p w:rsidR="007D64B0" w:rsidRDefault="007F503D" w:rsidP="007D64B0">
      <w:pPr>
        <w:spacing w:before="120"/>
        <w:jc w:val="center"/>
        <w:rPr>
          <w:rFonts w:cs="Arial"/>
          <w:sz w:val="16"/>
          <w:szCs w:val="16"/>
          <w:lang w:val="sr-Cyrl-CS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8255" t="10160" r="10795" b="1079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DDAF9" id="AutoShape 2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SA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n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o&#10;zASA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CF5ED2" w:rsidRPr="00CF5ED2">
        <w:rPr>
          <w:rFonts w:cs="Arial"/>
          <w:sz w:val="16"/>
          <w:szCs w:val="16"/>
          <w:lang w:val="sr-Cyrl-CS"/>
        </w:rPr>
        <w:t xml:space="preserve"> </w:t>
      </w:r>
      <w:r w:rsidR="00CF5ED2" w:rsidRPr="001B0992">
        <w:rPr>
          <w:rFonts w:cs="Arial"/>
          <w:sz w:val="16"/>
          <w:szCs w:val="16"/>
          <w:lang w:val="sr-Cyrl-CS"/>
        </w:rPr>
        <w:t xml:space="preserve">Обавеза </w:t>
      </w:r>
      <w:r w:rsidR="00CF5ED2">
        <w:rPr>
          <w:rFonts w:cs="Arial"/>
          <w:sz w:val="16"/>
          <w:szCs w:val="16"/>
          <w:lang w:val="sr-Cyrl-CS"/>
        </w:rPr>
        <w:t>давања података</w:t>
      </w:r>
      <w:r w:rsidR="00CF5ED2" w:rsidRPr="001B0992">
        <w:rPr>
          <w:rFonts w:cs="Arial"/>
          <w:sz w:val="16"/>
          <w:szCs w:val="16"/>
          <w:lang w:val="sr-Cyrl-CS"/>
        </w:rPr>
        <w:t xml:space="preserve"> </w:t>
      </w:r>
      <w:r w:rsidR="00CF5ED2" w:rsidRPr="00355A78">
        <w:rPr>
          <w:rFonts w:cs="Arial"/>
          <w:sz w:val="16"/>
          <w:szCs w:val="16"/>
          <w:lang w:val="sr-Cyrl-CS"/>
        </w:rPr>
        <w:t>темељи се</w:t>
      </w:r>
      <w:r w:rsidR="00CF5ED2" w:rsidRPr="001B0992">
        <w:rPr>
          <w:rFonts w:cs="Arial"/>
          <w:sz w:val="16"/>
          <w:szCs w:val="16"/>
          <w:lang w:val="sr-Cyrl-CS"/>
        </w:rPr>
        <w:t xml:space="preserve"> на члану </w:t>
      </w:r>
      <w:r w:rsidR="00CF5ED2">
        <w:rPr>
          <w:rFonts w:cs="Arial"/>
          <w:sz w:val="16"/>
          <w:szCs w:val="16"/>
          <w:lang w:val="sr-Cyrl-CS"/>
        </w:rPr>
        <w:t>2</w:t>
      </w:r>
      <w:r w:rsidR="00CF5ED2" w:rsidRPr="001B0992">
        <w:rPr>
          <w:rFonts w:cs="Arial"/>
          <w:sz w:val="16"/>
          <w:szCs w:val="16"/>
          <w:lang w:val="sr-Cyrl-CS"/>
        </w:rPr>
        <w:t>6</w:t>
      </w:r>
      <w:r w:rsidR="00CF5ED2">
        <w:rPr>
          <w:rFonts w:cs="Arial"/>
          <w:sz w:val="16"/>
          <w:szCs w:val="16"/>
          <w:lang w:val="sr-Cyrl-CS"/>
        </w:rPr>
        <w:t>.</w:t>
      </w:r>
      <w:r w:rsidR="00CF5ED2" w:rsidRPr="001B0992">
        <w:rPr>
          <w:rFonts w:cs="Arial"/>
          <w:sz w:val="16"/>
          <w:szCs w:val="16"/>
          <w:lang w:val="sr-Cyrl-CS"/>
        </w:rPr>
        <w:t xml:space="preserve"> а казнене одредбе за одбијање давања</w:t>
      </w:r>
      <w:r w:rsidR="00CF5ED2" w:rsidRPr="00D17DFB">
        <w:rPr>
          <w:rFonts w:cs="Arial"/>
          <w:sz w:val="16"/>
          <w:szCs w:val="16"/>
          <w:lang w:val="ru-RU"/>
        </w:rPr>
        <w:t xml:space="preserve"> </w:t>
      </w:r>
      <w:r w:rsidR="00CF5ED2" w:rsidRPr="001B0992">
        <w:rPr>
          <w:rFonts w:cs="Arial"/>
          <w:sz w:val="16"/>
          <w:szCs w:val="16"/>
          <w:lang w:val="sr-Cyrl-CS"/>
        </w:rPr>
        <w:t xml:space="preserve">података или </w:t>
      </w:r>
      <w:r w:rsidR="00CF5ED2" w:rsidRPr="00355A78">
        <w:rPr>
          <w:rFonts w:cs="Arial"/>
          <w:sz w:val="16"/>
          <w:szCs w:val="16"/>
          <w:lang w:val="sr-Cyrl-CS"/>
        </w:rPr>
        <w:t>давањ</w:t>
      </w:r>
      <w:r w:rsidR="00CF5ED2">
        <w:rPr>
          <w:rFonts w:cs="Arial"/>
          <w:sz w:val="16"/>
          <w:szCs w:val="16"/>
          <w:lang w:val="sr-Cyrl-CS"/>
        </w:rPr>
        <w:t>е</w:t>
      </w:r>
      <w:r w:rsidR="00CF5ED2" w:rsidRPr="00355A78">
        <w:rPr>
          <w:rFonts w:cs="Arial"/>
          <w:sz w:val="16"/>
          <w:szCs w:val="16"/>
          <w:lang w:val="sr-Cyrl-CS"/>
        </w:rPr>
        <w:t xml:space="preserve"> </w:t>
      </w:r>
      <w:r w:rsidR="00CF5ED2" w:rsidRPr="001B0992">
        <w:rPr>
          <w:rFonts w:cs="Arial"/>
          <w:sz w:val="16"/>
          <w:szCs w:val="16"/>
          <w:lang w:val="sr-Cyrl-CS"/>
        </w:rPr>
        <w:t xml:space="preserve">непотпуних </w:t>
      </w:r>
      <w:r w:rsidR="00CF5ED2">
        <w:rPr>
          <w:rFonts w:cs="Arial"/>
          <w:sz w:val="16"/>
          <w:szCs w:val="16"/>
          <w:lang w:val="sr-Cyrl-CS"/>
        </w:rPr>
        <w:br/>
      </w:r>
      <w:r w:rsidR="00CF5ED2" w:rsidRPr="001B0992">
        <w:rPr>
          <w:rFonts w:cs="Arial"/>
          <w:sz w:val="16"/>
          <w:szCs w:val="16"/>
          <w:lang w:val="sr-Cyrl-CS"/>
        </w:rPr>
        <w:t xml:space="preserve">и нетачних података на члану </w:t>
      </w:r>
      <w:r w:rsidR="00CF5ED2">
        <w:rPr>
          <w:rFonts w:cs="Arial"/>
          <w:sz w:val="16"/>
          <w:szCs w:val="16"/>
          <w:lang w:val="sr-Cyrl-CS"/>
        </w:rPr>
        <w:t>52</w:t>
      </w:r>
      <w:r w:rsidR="00CF5ED2" w:rsidRPr="001B0992">
        <w:rPr>
          <w:rFonts w:cs="Arial"/>
          <w:sz w:val="16"/>
          <w:szCs w:val="16"/>
          <w:lang w:val="sr-Cyrl-CS"/>
        </w:rPr>
        <w:t xml:space="preserve">. Закона о </w:t>
      </w:r>
      <w:r w:rsidR="00CF5ED2">
        <w:rPr>
          <w:rFonts w:cs="Arial"/>
          <w:sz w:val="16"/>
          <w:szCs w:val="16"/>
          <w:lang w:val="sr-Cyrl-CS"/>
        </w:rPr>
        <w:t>званичној статистици</w:t>
      </w:r>
      <w:r w:rsidR="00CF5ED2" w:rsidRPr="001B0992">
        <w:rPr>
          <w:rFonts w:cs="Arial"/>
          <w:sz w:val="16"/>
          <w:szCs w:val="16"/>
          <w:lang w:val="sr-Cyrl-CS"/>
        </w:rPr>
        <w:t xml:space="preserve"> („Сл. гласник РС“, бр. 10</w:t>
      </w:r>
      <w:r w:rsidR="00CF5ED2">
        <w:rPr>
          <w:rFonts w:cs="Arial"/>
          <w:sz w:val="16"/>
          <w:szCs w:val="16"/>
          <w:lang w:val="sr-Cyrl-CS"/>
        </w:rPr>
        <w:t>4</w:t>
      </w:r>
      <w:r w:rsidR="00CF5ED2" w:rsidRPr="001B0992">
        <w:rPr>
          <w:rFonts w:cs="Arial"/>
          <w:sz w:val="16"/>
          <w:szCs w:val="16"/>
          <w:lang w:val="sr-Cyrl-CS"/>
        </w:rPr>
        <w:t>/200</w:t>
      </w:r>
      <w:r w:rsidR="00CF5ED2">
        <w:rPr>
          <w:rFonts w:cs="Arial"/>
          <w:sz w:val="16"/>
          <w:szCs w:val="16"/>
          <w:lang w:val="sr-Cyrl-CS"/>
        </w:rPr>
        <w:t>9</w:t>
      </w:r>
      <w:r w:rsidR="00CF5ED2" w:rsidRPr="001B0992">
        <w:rPr>
          <w:rFonts w:cs="Arial"/>
          <w:sz w:val="16"/>
          <w:szCs w:val="16"/>
          <w:lang w:val="sr-Cyrl-CS"/>
        </w:rPr>
        <w:t>).</w:t>
      </w:r>
      <w:r w:rsidR="007D64B0" w:rsidRPr="001B0992">
        <w:rPr>
          <w:rFonts w:cs="Arial"/>
          <w:sz w:val="16"/>
          <w:szCs w:val="16"/>
          <w:lang w:val="sr-Cyrl-CS"/>
        </w:rPr>
        <w:t xml:space="preserve"> </w:t>
      </w:r>
    </w:p>
    <w:p w:rsidR="007D64B0" w:rsidRPr="003C1D72" w:rsidRDefault="007D64B0" w:rsidP="007D64B0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3C1D72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C1D72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4943D2" w:rsidRPr="003576A7" w:rsidRDefault="004943D2" w:rsidP="004943D2">
      <w:pPr>
        <w:jc w:val="center"/>
        <w:rPr>
          <w:sz w:val="12"/>
          <w:szCs w:val="12"/>
          <w:lang w:val="sr-Cyrl-C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00"/>
        <w:gridCol w:w="984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C8297B" w:rsidRPr="003626C5">
        <w:trPr>
          <w:cantSplit/>
        </w:trPr>
        <w:tc>
          <w:tcPr>
            <w:tcW w:w="7455" w:type="dxa"/>
            <w:gridSpan w:val="14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3626C5">
        <w:tc>
          <w:tcPr>
            <w:tcW w:w="400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gridSpan w:val="4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7D64B0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а)</w:t>
            </w:r>
          </w:p>
        </w:tc>
        <w:tc>
          <w:tcPr>
            <w:tcW w:w="1697" w:type="dxa"/>
            <w:gridSpan w:val="4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>
        <w:trPr>
          <w:cantSplit/>
        </w:trPr>
        <w:tc>
          <w:tcPr>
            <w:tcW w:w="400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C8297B" w:rsidRDefault="00C8297B">
            <w:pPr>
              <w:jc w:val="right"/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5" w:type="dxa"/>
            <w:gridSpan w:val="9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3626C5">
        <w:trPr>
          <w:cantSplit/>
        </w:trPr>
        <w:tc>
          <w:tcPr>
            <w:tcW w:w="400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  <w:tcBorders>
              <w:top w:val="single" w:sz="6" w:space="0" w:color="auto"/>
            </w:tcBorders>
          </w:tcPr>
          <w:p w:rsidR="00C8297B" w:rsidRDefault="00C8297B">
            <w:pPr>
              <w:rPr>
                <w:spacing w:val="-8"/>
                <w:sz w:val="16"/>
                <w:lang w:val="sr-Cyrl-CS"/>
              </w:rPr>
            </w:pPr>
            <w:r>
              <w:rPr>
                <w:spacing w:val="-8"/>
                <w:sz w:val="16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3626C5">
        <w:tc>
          <w:tcPr>
            <w:tcW w:w="400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б)</w:t>
            </w:r>
          </w:p>
        </w:tc>
        <w:tc>
          <w:tcPr>
            <w:tcW w:w="3677" w:type="dxa"/>
            <w:gridSpan w:val="7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dotted" w:sz="8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932576">
        <w:tc>
          <w:tcPr>
            <w:tcW w:w="400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dotted" w:sz="8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 w:rsidRPr="003626C5">
        <w:tc>
          <w:tcPr>
            <w:tcW w:w="400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dotted" w:sz="8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3626C5">
        <w:tc>
          <w:tcPr>
            <w:tcW w:w="400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A5E3A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C8297B">
              <w:rPr>
                <w:lang w:val="sr-Cyrl-CS"/>
              </w:rPr>
              <w:t>)</w:t>
            </w:r>
          </w:p>
        </w:tc>
        <w:tc>
          <w:tcPr>
            <w:tcW w:w="1125" w:type="dxa"/>
            <w:gridSpan w:val="2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932576">
        <w:tc>
          <w:tcPr>
            <w:tcW w:w="400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125" w:type="dxa"/>
            <w:gridSpan w:val="2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C8297B" w:rsidRDefault="00C8297B">
            <w:pPr>
              <w:rPr>
                <w:lang w:val="sr-Cyrl-CS"/>
              </w:rPr>
            </w:pPr>
            <w:r>
              <w:rPr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C8297B" w:rsidRDefault="00C8297B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C8297B" w:rsidRPr="00932576">
        <w:tc>
          <w:tcPr>
            <w:tcW w:w="400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C8297B" w:rsidRPr="00932576" w:rsidRDefault="00C8297B">
            <w:pPr>
              <w:rPr>
                <w:sz w:val="16"/>
                <w:szCs w:val="16"/>
                <w:lang w:val="sr-Cyrl-CS"/>
              </w:rPr>
            </w:pPr>
          </w:p>
        </w:tc>
      </w:tr>
      <w:tr w:rsidR="00C8297B">
        <w:tc>
          <w:tcPr>
            <w:tcW w:w="400" w:type="dxa"/>
          </w:tcPr>
          <w:p w:rsidR="00C8297B" w:rsidRDefault="00CA5E3A">
            <w:pPr>
              <w:rPr>
                <w:lang w:val="sr-Cyrl-CS"/>
              </w:rPr>
            </w:pPr>
            <w:r>
              <w:rPr>
                <w:lang w:val="sr-Cyrl-CS"/>
              </w:rPr>
              <w:t>г</w:t>
            </w:r>
            <w:r w:rsidR="00C8297B">
              <w:rPr>
                <w:lang w:val="sr-Cyrl-CS"/>
              </w:rPr>
              <w:t>)</w:t>
            </w:r>
          </w:p>
        </w:tc>
        <w:tc>
          <w:tcPr>
            <w:tcW w:w="2260" w:type="dxa"/>
            <w:gridSpan w:val="5"/>
          </w:tcPr>
          <w:p w:rsidR="00C8297B" w:rsidRDefault="008A7B61">
            <w:pPr>
              <w:rPr>
                <w:lang w:val="sr-Cyrl-CS"/>
              </w:rPr>
            </w:pPr>
            <w:r>
              <w:rPr>
                <w:lang w:val="sr-Cyrl-CS"/>
              </w:rPr>
              <w:t>Делатност (</w:t>
            </w:r>
            <w:r w:rsidR="00C8297B">
              <w:rPr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dotted" w:sz="4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8297B" w:rsidRDefault="00C8297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C8297B" w:rsidRDefault="00C8297B">
            <w:pPr>
              <w:rPr>
                <w:sz w:val="16"/>
                <w:lang w:val="sr-Cyrl-CS"/>
              </w:rPr>
            </w:pPr>
          </w:p>
        </w:tc>
      </w:tr>
      <w:tr w:rsidR="00840512" w:rsidRPr="00F56FDB">
        <w:tc>
          <w:tcPr>
            <w:tcW w:w="400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4795" w:type="dxa"/>
            <w:gridSpan w:val="8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</w:tcBorders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40512" w:rsidRPr="00F56FDB" w:rsidRDefault="00840512">
            <w:pPr>
              <w:rPr>
                <w:sz w:val="12"/>
                <w:szCs w:val="12"/>
                <w:lang w:val="sr-Cyrl-CS"/>
              </w:rPr>
            </w:pPr>
          </w:p>
        </w:tc>
      </w:tr>
      <w:tr w:rsidR="00840512" w:rsidRPr="00932576">
        <w:tc>
          <w:tcPr>
            <w:tcW w:w="400" w:type="dxa"/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686" w:type="dxa"/>
            <w:gridSpan w:val="6"/>
            <w:vAlign w:val="center"/>
          </w:tcPr>
          <w:p w:rsidR="00840512" w:rsidRPr="00932576" w:rsidRDefault="00840512" w:rsidP="00840512">
            <w:pPr>
              <w:jc w:val="right"/>
              <w:rPr>
                <w:sz w:val="16"/>
                <w:szCs w:val="16"/>
                <w:lang w:val="sr-Cyrl-CS"/>
              </w:rPr>
            </w:pPr>
            <w:r>
              <w:rPr>
                <w:lang w:val="sr-Cyrl-CS"/>
              </w:rPr>
              <w:t>Квартал</w:t>
            </w: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tcBorders>
              <w:left w:val="single" w:sz="4" w:space="0" w:color="auto"/>
            </w:tcBorders>
            <w:vAlign w:val="bottom"/>
          </w:tcPr>
          <w:p w:rsidR="00840512" w:rsidRPr="00932576" w:rsidRDefault="00840512">
            <w:pPr>
              <w:rPr>
                <w:sz w:val="16"/>
                <w:szCs w:val="16"/>
                <w:lang w:val="sr-Cyrl-CS"/>
              </w:rPr>
            </w:pPr>
          </w:p>
        </w:tc>
      </w:tr>
      <w:tr w:rsidR="00840512" w:rsidRPr="00F56FDB">
        <w:trPr>
          <w:cantSplit/>
        </w:trPr>
        <w:tc>
          <w:tcPr>
            <w:tcW w:w="400" w:type="dxa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984" w:type="dxa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686" w:type="dxa"/>
            <w:gridSpan w:val="6"/>
            <w:vAlign w:val="center"/>
          </w:tcPr>
          <w:p w:rsidR="00840512" w:rsidRPr="00F56FDB" w:rsidRDefault="00840512" w:rsidP="004E6B6B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40512" w:rsidRPr="00F56FDB" w:rsidRDefault="00840512">
            <w:pPr>
              <w:rPr>
                <w:sz w:val="16"/>
                <w:szCs w:val="16"/>
                <w:lang w:val="sr-Cyrl-CS"/>
              </w:rPr>
            </w:pPr>
          </w:p>
        </w:tc>
      </w:tr>
      <w:tr w:rsidR="004E6B6B">
        <w:trPr>
          <w:cantSplit/>
        </w:trPr>
        <w:tc>
          <w:tcPr>
            <w:tcW w:w="400" w:type="dxa"/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1686" w:type="dxa"/>
            <w:gridSpan w:val="6"/>
            <w:vAlign w:val="center"/>
          </w:tcPr>
          <w:p w:rsidR="004E6B6B" w:rsidRDefault="00F56FDB" w:rsidP="004E6B6B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Регион</w:t>
            </w: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B6B" w:rsidRDefault="004E6B6B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4E6B6B" w:rsidRDefault="004E6B6B">
            <w:pPr>
              <w:rPr>
                <w:sz w:val="16"/>
                <w:lang w:val="sr-Cyrl-CS"/>
              </w:rPr>
            </w:pPr>
          </w:p>
        </w:tc>
      </w:tr>
    </w:tbl>
    <w:p w:rsidR="004A6C65" w:rsidRPr="00F56FDB" w:rsidRDefault="004A6C65">
      <w:pPr>
        <w:rPr>
          <w:sz w:val="12"/>
          <w:szCs w:val="12"/>
        </w:rPr>
      </w:pPr>
    </w:p>
    <w:p w:rsidR="00C8297B" w:rsidRPr="00742780" w:rsidRDefault="00742780" w:rsidP="001A59A5">
      <w:pPr>
        <w:spacing w:after="60"/>
        <w:rPr>
          <w:b/>
          <w:lang w:val="sr-Cyrl-CS"/>
        </w:rPr>
      </w:pPr>
      <w:r w:rsidRPr="00742780">
        <w:rPr>
          <w:b/>
        </w:rPr>
        <w:t>Табела 1.</w:t>
      </w:r>
      <w:r>
        <w:rPr>
          <w:b/>
          <w:lang w:val="sr-Cyrl-CS"/>
        </w:rPr>
        <w:t xml:space="preserve"> </w:t>
      </w:r>
      <w:r w:rsidR="001A59A5">
        <w:rPr>
          <w:b/>
          <w:lang w:val="sr-Cyrl-CS"/>
        </w:rPr>
        <w:t>Промет домаћих авиона</w:t>
      </w:r>
    </w:p>
    <w:tbl>
      <w:tblPr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3635"/>
        <w:gridCol w:w="1050"/>
        <w:gridCol w:w="1050"/>
        <w:gridCol w:w="1050"/>
        <w:gridCol w:w="1050"/>
        <w:gridCol w:w="1050"/>
        <w:gridCol w:w="1050"/>
      </w:tblGrid>
      <w:tr w:rsidR="000A0950" w:rsidRPr="00FE1CF7" w:rsidTr="00FE1CF7">
        <w:tc>
          <w:tcPr>
            <w:tcW w:w="4208" w:type="dxa"/>
            <w:gridSpan w:val="2"/>
            <w:vMerge w:val="restart"/>
            <w:shd w:val="clear" w:color="auto" w:fill="auto"/>
            <w:vAlign w:val="center"/>
          </w:tcPr>
          <w:p w:rsidR="000A0950" w:rsidRPr="00FE1CF7" w:rsidRDefault="000A0950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2100" w:type="dxa"/>
            <w:gridSpan w:val="2"/>
            <w:shd w:val="clear" w:color="auto" w:fill="auto"/>
            <w:vAlign w:val="center"/>
          </w:tcPr>
          <w:p w:rsidR="000A0950" w:rsidRPr="00FE1CF7" w:rsidRDefault="000A0950" w:rsidP="00FE1CF7">
            <w:pPr>
              <w:spacing w:before="60" w:after="6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Авиони</w:t>
            </w:r>
          </w:p>
        </w:tc>
        <w:tc>
          <w:tcPr>
            <w:tcW w:w="2100" w:type="dxa"/>
            <w:gridSpan w:val="2"/>
            <w:shd w:val="clear" w:color="auto" w:fill="auto"/>
            <w:vAlign w:val="center"/>
          </w:tcPr>
          <w:p w:rsidR="000A0950" w:rsidRPr="00FE1CF7" w:rsidRDefault="000A0950" w:rsidP="00FE1CF7">
            <w:pPr>
              <w:spacing w:before="60" w:after="6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Путници</w:t>
            </w:r>
          </w:p>
        </w:tc>
        <w:tc>
          <w:tcPr>
            <w:tcW w:w="2100" w:type="dxa"/>
            <w:gridSpan w:val="2"/>
            <w:shd w:val="clear" w:color="auto" w:fill="auto"/>
            <w:vAlign w:val="center"/>
          </w:tcPr>
          <w:p w:rsidR="000A0950" w:rsidRPr="00FE1CF7" w:rsidRDefault="000A0950" w:rsidP="00FE1CF7">
            <w:pPr>
              <w:spacing w:before="60" w:after="60"/>
              <w:jc w:val="center"/>
              <w:rPr>
                <w:sz w:val="18"/>
                <w:szCs w:val="18"/>
                <w:lang w:val="sr-Latn-CS"/>
              </w:rPr>
            </w:pPr>
            <w:r w:rsidRPr="00FE1CF7">
              <w:rPr>
                <w:sz w:val="18"/>
                <w:szCs w:val="18"/>
                <w:lang w:val="sr-Cyrl-CS"/>
              </w:rPr>
              <w:t xml:space="preserve">Терет у </w:t>
            </w:r>
            <w:r w:rsidR="00F56FDB" w:rsidRPr="00FE1CF7">
              <w:rPr>
                <w:sz w:val="18"/>
                <w:szCs w:val="18"/>
                <w:lang w:val="sr-Latn-CS"/>
              </w:rPr>
              <w:t>kg</w:t>
            </w:r>
          </w:p>
        </w:tc>
      </w:tr>
      <w:tr w:rsidR="000A0950" w:rsidRPr="003626C5" w:rsidTr="00FE1CF7">
        <w:trPr>
          <w:trHeight w:val="1557"/>
        </w:trPr>
        <w:tc>
          <w:tcPr>
            <w:tcW w:w="420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0A0950" w:rsidRPr="00FE1CF7" w:rsidRDefault="000A0950">
            <w:pPr>
              <w:rPr>
                <w:lang w:val="sr-Cyrl-CS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0A0950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 xml:space="preserve">у извештајном </w:t>
            </w:r>
            <w:r w:rsidR="00722F6A" w:rsidRPr="00FE1CF7">
              <w:rPr>
                <w:sz w:val="18"/>
                <w:szCs w:val="18"/>
                <w:lang w:val="sr-Cyrl-CS"/>
              </w:rPr>
              <w:t>кварталу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0A0950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 xml:space="preserve">од почетка године до краја извештајног </w:t>
            </w:r>
            <w:r w:rsidR="003576A7" w:rsidRPr="00FE1CF7">
              <w:rPr>
                <w:sz w:val="18"/>
                <w:szCs w:val="18"/>
                <w:lang w:val="sr-Cyrl-CS"/>
              </w:rPr>
              <w:t>квартала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742155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у извештајном кварталу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840512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од почетка године до краја извештајног квартала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742155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у извештајном кварталу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A0950" w:rsidRPr="00FE1CF7" w:rsidRDefault="00840512" w:rsidP="00FE1CF7">
            <w:pPr>
              <w:ind w:left="113" w:right="113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0A0950" w:rsidRPr="00FE1CF7" w:rsidTr="00FE1CF7">
        <w:tc>
          <w:tcPr>
            <w:tcW w:w="4208" w:type="dxa"/>
            <w:gridSpan w:val="2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б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в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г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д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ђ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A0950" w:rsidRPr="00FE1CF7" w:rsidRDefault="001A59A5" w:rsidP="00FE1CF7">
            <w:pPr>
              <w:spacing w:before="20" w:after="20"/>
              <w:jc w:val="center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е</w:t>
            </w: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BB0194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D852AD" w:rsidP="00641A51">
            <w:pPr>
              <w:rPr>
                <w:b/>
                <w:sz w:val="18"/>
                <w:szCs w:val="18"/>
                <w:lang w:val="sr-Cyrl-CS"/>
              </w:rPr>
            </w:pPr>
            <w:r w:rsidRPr="00FE1CF7">
              <w:rPr>
                <w:b/>
                <w:sz w:val="18"/>
                <w:szCs w:val="18"/>
                <w:lang w:val="sr-Cyrl-CS"/>
              </w:rPr>
              <w:t>Домаћи саобраћај (2+6)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BB0194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D852AD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Редовни саобраћај (3+4)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0A0950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D852AD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D852AD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Транзит – 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Ванредни саобраћај (7+8)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Транзит – 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b/>
                <w:sz w:val="18"/>
                <w:szCs w:val="18"/>
                <w:lang w:val="sr-Cyrl-CS"/>
              </w:rPr>
            </w:pPr>
            <w:r w:rsidRPr="00FE1CF7">
              <w:rPr>
                <w:b/>
                <w:sz w:val="18"/>
                <w:szCs w:val="18"/>
                <w:lang w:val="sr-Cyrl-CS"/>
              </w:rPr>
              <w:t>Саобраћај са иностранством (11+15)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11.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Редовни саобраћај (12+13)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12.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13.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14.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Транзит – 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15.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Ванредни саобраћај (16+17)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16.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0E3007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17.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0E3007" w:rsidRPr="00FE1CF7" w:rsidRDefault="000E3007" w:rsidP="00FE1CF7">
            <w:pPr>
              <w:ind w:left="284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0E3007" w:rsidRPr="00FE1CF7" w:rsidRDefault="000E3007" w:rsidP="00FE1CF7">
            <w:pPr>
              <w:jc w:val="center"/>
              <w:rPr>
                <w:lang w:val="sr-Cyrl-CS"/>
              </w:rPr>
            </w:pPr>
          </w:p>
        </w:tc>
      </w:tr>
      <w:tr w:rsidR="0021174A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18.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21174A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Транзит – приспели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74A" w:rsidRPr="00FE1CF7" w:rsidRDefault="0021174A" w:rsidP="00FE1CF7">
            <w:pPr>
              <w:jc w:val="center"/>
              <w:rPr>
                <w:lang w:val="sr-Cyrl-CS"/>
              </w:rPr>
            </w:pPr>
          </w:p>
        </w:tc>
      </w:tr>
      <w:tr w:rsidR="004E6B6B" w:rsidRPr="00FE1CF7" w:rsidTr="00FE1CF7">
        <w:trPr>
          <w:trHeight w:val="240"/>
        </w:trPr>
        <w:tc>
          <w:tcPr>
            <w:tcW w:w="573" w:type="dxa"/>
            <w:shd w:val="clear" w:color="auto" w:fill="auto"/>
            <w:vAlign w:val="center"/>
          </w:tcPr>
          <w:p w:rsidR="004E6B6B" w:rsidRPr="00FE1CF7" w:rsidRDefault="0021174A" w:rsidP="00FE1CF7">
            <w:pPr>
              <w:jc w:val="right"/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>19.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="004E6B6B" w:rsidRPr="00FE1CF7" w:rsidRDefault="000E3007" w:rsidP="00641A51">
            <w:pPr>
              <w:rPr>
                <w:sz w:val="18"/>
                <w:szCs w:val="18"/>
                <w:lang w:val="sr-Cyrl-CS"/>
              </w:rPr>
            </w:pPr>
            <w:r w:rsidRPr="00FE1CF7">
              <w:rPr>
                <w:sz w:val="18"/>
                <w:szCs w:val="18"/>
                <w:lang w:val="sr-Cyrl-CS"/>
              </w:rPr>
              <w:t xml:space="preserve">Остала слетања </w:t>
            </w:r>
            <w:r w:rsidR="00B31F52" w:rsidRPr="00FE1CF7">
              <w:rPr>
                <w:sz w:val="18"/>
                <w:szCs w:val="18"/>
                <w:lang w:val="sr-Cyrl-CS"/>
              </w:rPr>
              <w:t>(некомерцијална)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4E6B6B" w:rsidP="00FE1CF7">
            <w:pPr>
              <w:jc w:val="center"/>
              <w:rPr>
                <w:lang w:val="sr-Cyrl-C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3576A7" w:rsidP="00FE1CF7">
            <w:pPr>
              <w:jc w:val="center"/>
              <w:rPr>
                <w:lang w:val="sr-Latn-CS"/>
              </w:rPr>
            </w:pPr>
            <w:r w:rsidRPr="00FE1CF7">
              <w:rPr>
                <w:lang w:val="sr-Latn-CS"/>
              </w:rPr>
              <w:t>XXXXXX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3576A7" w:rsidP="00FE1CF7">
            <w:pPr>
              <w:jc w:val="center"/>
              <w:rPr>
                <w:lang w:val="sr-Cyrl-CS"/>
              </w:rPr>
            </w:pPr>
            <w:r w:rsidRPr="00FE1CF7">
              <w:rPr>
                <w:lang w:val="sr-Latn-CS"/>
              </w:rPr>
              <w:t>XXXXXX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3576A7" w:rsidP="00FE1CF7">
            <w:pPr>
              <w:jc w:val="center"/>
              <w:rPr>
                <w:lang w:val="sr-Cyrl-CS"/>
              </w:rPr>
            </w:pPr>
            <w:r w:rsidRPr="00FE1CF7">
              <w:rPr>
                <w:lang w:val="sr-Latn-CS"/>
              </w:rPr>
              <w:t>XXXXXX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4E6B6B" w:rsidRPr="00FE1CF7" w:rsidRDefault="003576A7" w:rsidP="00FE1CF7">
            <w:pPr>
              <w:jc w:val="center"/>
              <w:rPr>
                <w:lang w:val="sr-Cyrl-CS"/>
              </w:rPr>
            </w:pPr>
            <w:r w:rsidRPr="00FE1CF7">
              <w:rPr>
                <w:lang w:val="sr-Latn-CS"/>
              </w:rPr>
              <w:t>XXXXXX</w:t>
            </w:r>
          </w:p>
        </w:tc>
      </w:tr>
    </w:tbl>
    <w:p w:rsidR="00820C12" w:rsidRPr="008A73F6" w:rsidRDefault="00820C12">
      <w:pPr>
        <w:rPr>
          <w:sz w:val="4"/>
          <w:szCs w:val="4"/>
          <w:lang w:val="sr-Cyrl-CS"/>
        </w:rPr>
      </w:pPr>
    </w:p>
    <w:p w:rsidR="00C41148" w:rsidRDefault="00820C12" w:rsidP="00C41148">
      <w:pPr>
        <w:jc w:val="both"/>
        <w:rPr>
          <w:bCs/>
          <w:color w:val="000000"/>
          <w:spacing w:val="-4"/>
          <w:sz w:val="18"/>
          <w:szCs w:val="18"/>
          <w:lang w:val="sr-Cyrl-CS"/>
        </w:rPr>
      </w:pPr>
      <w:r>
        <w:rPr>
          <w:lang w:val="sr-Cyrl-CS"/>
        </w:rPr>
        <w:br w:type="page"/>
      </w:r>
    </w:p>
    <w:p w:rsidR="00C41148" w:rsidRPr="00C41148" w:rsidRDefault="00C41148" w:rsidP="00030459">
      <w:pPr>
        <w:shd w:val="clear" w:color="auto" w:fill="FFFFFF"/>
        <w:spacing w:after="20"/>
        <w:ind w:left="173" w:right="403"/>
        <w:rPr>
          <w:szCs w:val="20"/>
          <w:lang w:val="ru-RU"/>
        </w:rPr>
      </w:pPr>
      <w:r w:rsidRPr="00C41148">
        <w:rPr>
          <w:b/>
          <w:bCs/>
          <w:color w:val="000000"/>
          <w:spacing w:val="-1"/>
          <w:szCs w:val="20"/>
          <w:lang w:val="sr-Cyrl-CS"/>
        </w:rPr>
        <w:t>Табела 2. Промет страних авиона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"/>
        <w:gridCol w:w="3048"/>
        <w:gridCol w:w="1110"/>
        <w:gridCol w:w="1110"/>
        <w:gridCol w:w="1111"/>
        <w:gridCol w:w="1110"/>
        <w:gridCol w:w="1110"/>
        <w:gridCol w:w="1111"/>
      </w:tblGrid>
      <w:tr w:rsidR="00C41148">
        <w:trPr>
          <w:trHeight w:hRule="exact" w:val="336"/>
        </w:trPr>
        <w:tc>
          <w:tcPr>
            <w:tcW w:w="3544" w:type="dxa"/>
            <w:gridSpan w:val="2"/>
            <w:vMerge w:val="restart"/>
            <w:shd w:val="clear" w:color="auto" w:fill="FFFFFF"/>
          </w:tcPr>
          <w:p w:rsidR="00C41148" w:rsidRPr="003512A2" w:rsidRDefault="00C41148" w:rsidP="00AF1629">
            <w:pPr>
              <w:rPr>
                <w:lang w:val="ru-RU"/>
              </w:rPr>
            </w:pPr>
          </w:p>
        </w:tc>
        <w:tc>
          <w:tcPr>
            <w:tcW w:w="2220" w:type="dxa"/>
            <w:gridSpan w:val="2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  <w:lang w:val="sr-Cyrl-CS"/>
              </w:rPr>
              <w:t>Авиони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18"/>
                <w:szCs w:val="18"/>
                <w:lang w:val="sr-Cyrl-CS"/>
              </w:rPr>
              <w:t>Путници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C41148" w:rsidRPr="00CC6BE2" w:rsidRDefault="00C41148" w:rsidP="00AF1629">
            <w:pPr>
              <w:shd w:val="clear" w:color="auto" w:fill="FFFFFF"/>
              <w:jc w:val="center"/>
              <w:rPr>
                <w:lang w:val="sr-Latn-CS"/>
              </w:rPr>
            </w:pPr>
            <w:r>
              <w:rPr>
                <w:color w:val="000000"/>
                <w:spacing w:val="-1"/>
                <w:sz w:val="18"/>
                <w:szCs w:val="18"/>
                <w:lang w:val="sr-Cyrl-CS"/>
              </w:rPr>
              <w:t xml:space="preserve">Терет у </w:t>
            </w:r>
            <w:r w:rsidR="00CC6BE2">
              <w:rPr>
                <w:color w:val="000000"/>
                <w:spacing w:val="-1"/>
                <w:sz w:val="18"/>
                <w:szCs w:val="18"/>
                <w:lang w:val="sr-Latn-CS"/>
              </w:rPr>
              <w:t>kg</w:t>
            </w:r>
          </w:p>
        </w:tc>
      </w:tr>
      <w:tr w:rsidR="00C41148" w:rsidRPr="003512A2">
        <w:trPr>
          <w:trHeight w:hRule="exact" w:val="1856"/>
        </w:trPr>
        <w:tc>
          <w:tcPr>
            <w:tcW w:w="3544" w:type="dxa"/>
            <w:gridSpan w:val="2"/>
            <w:vMerge/>
            <w:shd w:val="clear" w:color="auto" w:fill="FFFFFF"/>
          </w:tcPr>
          <w:p w:rsidR="00C41148" w:rsidRDefault="00C41148" w:rsidP="00AF1629"/>
        </w:tc>
        <w:tc>
          <w:tcPr>
            <w:tcW w:w="1110" w:type="dxa"/>
            <w:shd w:val="clear" w:color="auto" w:fill="FFFFFF"/>
            <w:textDirection w:val="btLr"/>
            <w:vAlign w:val="center"/>
          </w:tcPr>
          <w:p w:rsidR="00C41148" w:rsidRDefault="00742155" w:rsidP="00AF1629">
            <w:pPr>
              <w:shd w:val="clear" w:color="auto" w:fill="FFFFFF"/>
              <w:spacing w:line="212" w:lineRule="exact"/>
              <w:ind w:left="212" w:right="156"/>
              <w:jc w:val="center"/>
            </w:pPr>
            <w:r w:rsidRPr="000A0950">
              <w:rPr>
                <w:sz w:val="18"/>
                <w:szCs w:val="18"/>
                <w:lang w:val="sr-Cyrl-CS"/>
              </w:rPr>
              <w:t xml:space="preserve">у извештајном </w:t>
            </w:r>
            <w:r>
              <w:rPr>
                <w:sz w:val="18"/>
                <w:szCs w:val="18"/>
                <w:lang w:val="sr-Cyrl-CS"/>
              </w:rPr>
              <w:t>кварталу</w:t>
            </w:r>
          </w:p>
        </w:tc>
        <w:tc>
          <w:tcPr>
            <w:tcW w:w="1110" w:type="dxa"/>
            <w:shd w:val="clear" w:color="auto" w:fill="FFFFFF"/>
            <w:textDirection w:val="btLr"/>
            <w:vAlign w:val="center"/>
          </w:tcPr>
          <w:p w:rsidR="00C41148" w:rsidRPr="003512A2" w:rsidRDefault="00C41148" w:rsidP="00AF1629">
            <w:pPr>
              <w:shd w:val="clear" w:color="auto" w:fill="FFFFFF"/>
              <w:spacing w:line="212" w:lineRule="exact"/>
              <w:ind w:left="124" w:right="52"/>
              <w:jc w:val="center"/>
              <w:rPr>
                <w:lang w:val="ru-RU"/>
              </w:rPr>
            </w:pPr>
            <w:r>
              <w:rPr>
                <w:color w:val="000000"/>
                <w:spacing w:val="-1"/>
                <w:sz w:val="18"/>
                <w:szCs w:val="18"/>
                <w:lang w:val="sr-Cyrl-CS"/>
              </w:rPr>
              <w:t xml:space="preserve">од почетка године </w:t>
            </w:r>
            <w:r>
              <w:rPr>
                <w:color w:val="000000"/>
                <w:spacing w:val="1"/>
                <w:sz w:val="18"/>
                <w:szCs w:val="18"/>
                <w:lang w:val="sr-Cyrl-CS"/>
              </w:rPr>
              <w:t>до краја извешта</w:t>
            </w:r>
            <w:r w:rsidR="00A55E36">
              <w:rPr>
                <w:color w:val="000000"/>
                <w:spacing w:val="1"/>
                <w:sz w:val="18"/>
                <w:szCs w:val="18"/>
                <w:lang w:val="sr-Cyrl-CS"/>
              </w:rPr>
              <w:t>ј-</w:t>
            </w:r>
            <w:r>
              <w:rPr>
                <w:color w:val="000000"/>
                <w:spacing w:val="1"/>
                <w:sz w:val="18"/>
                <w:szCs w:val="18"/>
                <w:lang w:val="sr-Cyrl-CS"/>
              </w:rPr>
              <w:t xml:space="preserve">ног </w:t>
            </w:r>
            <w:r w:rsidR="00844DD2">
              <w:rPr>
                <w:color w:val="000000"/>
                <w:spacing w:val="1"/>
                <w:sz w:val="18"/>
                <w:szCs w:val="18"/>
                <w:lang w:val="sr-Cyrl-CS"/>
              </w:rPr>
              <w:t>квартала</w:t>
            </w:r>
          </w:p>
        </w:tc>
        <w:tc>
          <w:tcPr>
            <w:tcW w:w="1111" w:type="dxa"/>
            <w:shd w:val="clear" w:color="auto" w:fill="FFFFFF"/>
            <w:textDirection w:val="btLr"/>
            <w:vAlign w:val="center"/>
          </w:tcPr>
          <w:p w:rsidR="00C41148" w:rsidRDefault="00742155" w:rsidP="00AF1629">
            <w:pPr>
              <w:shd w:val="clear" w:color="auto" w:fill="FFFFFF"/>
              <w:spacing w:line="212" w:lineRule="exact"/>
              <w:ind w:left="204" w:right="160"/>
              <w:jc w:val="center"/>
            </w:pPr>
            <w:r w:rsidRPr="000A0950">
              <w:rPr>
                <w:sz w:val="18"/>
                <w:szCs w:val="18"/>
                <w:lang w:val="sr-Cyrl-CS"/>
              </w:rPr>
              <w:t xml:space="preserve">у извештајном </w:t>
            </w:r>
            <w:r>
              <w:rPr>
                <w:sz w:val="18"/>
                <w:szCs w:val="18"/>
                <w:lang w:val="sr-Cyrl-CS"/>
              </w:rPr>
              <w:t>кварталу</w:t>
            </w:r>
          </w:p>
        </w:tc>
        <w:tc>
          <w:tcPr>
            <w:tcW w:w="1110" w:type="dxa"/>
            <w:shd w:val="clear" w:color="auto" w:fill="FFFFFF"/>
            <w:textDirection w:val="btLr"/>
            <w:vAlign w:val="center"/>
          </w:tcPr>
          <w:p w:rsidR="00C41148" w:rsidRPr="003512A2" w:rsidRDefault="00A22ABA" w:rsidP="00AF1629">
            <w:pPr>
              <w:shd w:val="clear" w:color="auto" w:fill="FFFFFF"/>
              <w:spacing w:line="216" w:lineRule="exact"/>
              <w:ind w:left="128" w:right="36"/>
              <w:jc w:val="center"/>
              <w:rPr>
                <w:lang w:val="ru-RU"/>
              </w:rPr>
            </w:pPr>
            <w:r>
              <w:rPr>
                <w:color w:val="000000"/>
                <w:spacing w:val="-1"/>
                <w:sz w:val="18"/>
                <w:szCs w:val="18"/>
                <w:lang w:val="sr-Cyrl-CS"/>
              </w:rPr>
              <w:t xml:space="preserve">од почетка године </w:t>
            </w:r>
            <w:r>
              <w:rPr>
                <w:color w:val="000000"/>
                <w:spacing w:val="1"/>
                <w:sz w:val="18"/>
                <w:szCs w:val="18"/>
                <w:lang w:val="sr-Cyrl-CS"/>
              </w:rPr>
              <w:t>до краја извештај-ног квартала</w:t>
            </w:r>
            <w:r>
              <w:rPr>
                <w:color w:val="000000"/>
                <w:spacing w:val="5"/>
                <w:sz w:val="18"/>
                <w:szCs w:val="18"/>
                <w:lang w:val="sr-Cyrl-CS"/>
              </w:rPr>
              <w:t xml:space="preserve"> </w:t>
            </w:r>
            <w:r w:rsidR="00C41148">
              <w:rPr>
                <w:color w:val="000000"/>
                <w:spacing w:val="5"/>
                <w:sz w:val="18"/>
                <w:szCs w:val="18"/>
                <w:lang w:val="sr-Cyrl-CS"/>
              </w:rPr>
              <w:t>'</w:t>
            </w:r>
          </w:p>
        </w:tc>
        <w:tc>
          <w:tcPr>
            <w:tcW w:w="1110" w:type="dxa"/>
            <w:shd w:val="clear" w:color="auto" w:fill="FFFFFF"/>
            <w:textDirection w:val="btLr"/>
            <w:vAlign w:val="center"/>
          </w:tcPr>
          <w:p w:rsidR="00C41148" w:rsidRDefault="00742155" w:rsidP="00AF1629">
            <w:pPr>
              <w:shd w:val="clear" w:color="auto" w:fill="FFFFFF"/>
              <w:spacing w:line="216" w:lineRule="exact"/>
              <w:ind w:left="220" w:right="152"/>
              <w:jc w:val="center"/>
            </w:pPr>
            <w:r w:rsidRPr="000A0950">
              <w:rPr>
                <w:sz w:val="18"/>
                <w:szCs w:val="18"/>
                <w:lang w:val="sr-Cyrl-CS"/>
              </w:rPr>
              <w:t xml:space="preserve">у извештајном </w:t>
            </w:r>
            <w:r>
              <w:rPr>
                <w:sz w:val="18"/>
                <w:szCs w:val="18"/>
                <w:lang w:val="sr-Cyrl-CS"/>
              </w:rPr>
              <w:t>кварталу</w:t>
            </w:r>
          </w:p>
        </w:tc>
        <w:tc>
          <w:tcPr>
            <w:tcW w:w="1111" w:type="dxa"/>
            <w:shd w:val="clear" w:color="auto" w:fill="FFFFFF"/>
            <w:textDirection w:val="btLr"/>
            <w:vAlign w:val="center"/>
          </w:tcPr>
          <w:p w:rsidR="00C41148" w:rsidRPr="003512A2" w:rsidRDefault="00A22ABA" w:rsidP="00AF1629">
            <w:pPr>
              <w:shd w:val="clear" w:color="auto" w:fill="FFFFFF"/>
              <w:spacing w:line="216" w:lineRule="exact"/>
              <w:ind w:left="128" w:right="96"/>
              <w:jc w:val="center"/>
              <w:rPr>
                <w:lang w:val="ru-RU"/>
              </w:rPr>
            </w:pPr>
            <w:r>
              <w:rPr>
                <w:color w:val="000000"/>
                <w:spacing w:val="-1"/>
                <w:sz w:val="18"/>
                <w:szCs w:val="18"/>
                <w:lang w:val="sr-Cyrl-CS"/>
              </w:rPr>
              <w:t xml:space="preserve">од почетка године </w:t>
            </w:r>
            <w:r>
              <w:rPr>
                <w:color w:val="000000"/>
                <w:spacing w:val="1"/>
                <w:sz w:val="18"/>
                <w:szCs w:val="18"/>
                <w:lang w:val="sr-Cyrl-CS"/>
              </w:rPr>
              <w:t>до краја извештај-ног квартала</w:t>
            </w:r>
          </w:p>
        </w:tc>
      </w:tr>
      <w:tr w:rsidR="00C41148">
        <w:trPr>
          <w:trHeight w:hRule="exact" w:val="200"/>
        </w:trPr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б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в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г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д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ђ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е</w:t>
            </w:r>
          </w:p>
        </w:tc>
      </w:tr>
      <w:tr w:rsidR="00C41148">
        <w:trPr>
          <w:trHeight w:hRule="exact" w:val="30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4"/>
              <w:rPr>
                <w:sz w:val="18"/>
                <w:szCs w:val="18"/>
              </w:rPr>
            </w:pPr>
            <w:r w:rsidRPr="002F2D5B">
              <w:rPr>
                <w:b/>
                <w:bCs/>
                <w:color w:val="000000"/>
                <w:spacing w:val="-11"/>
                <w:sz w:val="18"/>
                <w:szCs w:val="18"/>
                <w:lang w:val="sr-Cyrl-CS"/>
              </w:rPr>
              <w:t>Укупно (2+6)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8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16"/>
              <w:rPr>
                <w:sz w:val="18"/>
                <w:szCs w:val="18"/>
              </w:rPr>
            </w:pPr>
            <w:r w:rsidRPr="002F2D5B">
              <w:rPr>
                <w:b/>
                <w:bCs/>
                <w:color w:val="000000"/>
                <w:spacing w:val="-12"/>
                <w:sz w:val="18"/>
                <w:szCs w:val="18"/>
                <w:lang w:val="sr-Cyrl-CS"/>
              </w:rPr>
              <w:t>Редовни саобраћај (3+4)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4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296"/>
              <w:rPr>
                <w:sz w:val="18"/>
                <w:szCs w:val="18"/>
              </w:rPr>
            </w:pPr>
            <w:r w:rsidRPr="002F2D5B">
              <w:rPr>
                <w:color w:val="000000"/>
                <w:spacing w:val="-4"/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8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4.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296"/>
              <w:rPr>
                <w:sz w:val="18"/>
                <w:szCs w:val="18"/>
              </w:rPr>
            </w:pPr>
            <w:r w:rsidRPr="002F2D5B">
              <w:rPr>
                <w:color w:val="000000"/>
                <w:spacing w:val="-3"/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8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rPr>
                <w:sz w:val="18"/>
                <w:szCs w:val="18"/>
              </w:rPr>
            </w:pPr>
            <w:r w:rsidRPr="002F2D5B">
              <w:rPr>
                <w:color w:val="000000"/>
                <w:spacing w:val="1"/>
                <w:sz w:val="18"/>
                <w:szCs w:val="18"/>
                <w:lang w:val="sr-Cyrl-CS"/>
              </w:rPr>
              <w:t>Транзит - приспели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12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8"/>
              <w:rPr>
                <w:sz w:val="18"/>
                <w:szCs w:val="18"/>
              </w:rPr>
            </w:pPr>
            <w:r w:rsidRPr="002F2D5B">
              <w:rPr>
                <w:b/>
                <w:bCs/>
                <w:color w:val="000000"/>
                <w:spacing w:val="-1"/>
                <w:sz w:val="18"/>
                <w:szCs w:val="18"/>
                <w:lang w:val="sr-Cyrl-CS"/>
              </w:rPr>
              <w:t>Ванредни саобраћај (7+8)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12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284"/>
              <w:rPr>
                <w:sz w:val="18"/>
                <w:szCs w:val="18"/>
              </w:rPr>
            </w:pPr>
            <w:r w:rsidRPr="002F2D5B">
              <w:rPr>
                <w:color w:val="000000"/>
                <w:spacing w:val="-4"/>
                <w:sz w:val="18"/>
                <w:szCs w:val="18"/>
                <w:lang w:val="sr-Cyrl-CS"/>
              </w:rPr>
              <w:t>отпремљени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16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left="288"/>
              <w:rPr>
                <w:sz w:val="18"/>
                <w:szCs w:val="18"/>
              </w:rPr>
            </w:pPr>
            <w:r w:rsidRPr="002F2D5B">
              <w:rPr>
                <w:color w:val="000000"/>
                <w:spacing w:val="-4"/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ind w:right="20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9.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1148" w:rsidRPr="002F2D5B" w:rsidRDefault="00C41148" w:rsidP="00AF1629">
            <w:pPr>
              <w:shd w:val="clear" w:color="auto" w:fill="FFFFFF"/>
              <w:spacing w:before="60" w:after="60"/>
              <w:rPr>
                <w:sz w:val="18"/>
                <w:szCs w:val="18"/>
              </w:rPr>
            </w:pPr>
            <w:r w:rsidRPr="002F2D5B">
              <w:rPr>
                <w:color w:val="000000"/>
                <w:spacing w:val="1"/>
                <w:sz w:val="18"/>
                <w:szCs w:val="18"/>
                <w:lang w:val="sr-Cyrl-CS"/>
              </w:rPr>
              <w:t>Транзит - приспели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</w:p>
        </w:tc>
      </w:tr>
      <w:tr w:rsidR="00310E2D">
        <w:trPr>
          <w:trHeight w:hRule="exact" w:val="32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E2D" w:rsidRPr="002F2D5B" w:rsidRDefault="00310E2D" w:rsidP="00AF1629">
            <w:pPr>
              <w:shd w:val="clear" w:color="auto" w:fill="FFFFFF"/>
              <w:spacing w:before="60" w:after="60"/>
              <w:ind w:right="20"/>
              <w:jc w:val="right"/>
              <w:rPr>
                <w:sz w:val="18"/>
                <w:szCs w:val="18"/>
              </w:rPr>
            </w:pPr>
            <w:r w:rsidRPr="002F2D5B">
              <w:rPr>
                <w:color w:val="000000"/>
                <w:sz w:val="18"/>
                <w:szCs w:val="18"/>
                <w:lang w:val="sr-Cyrl-CS"/>
              </w:rPr>
              <w:t>10.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E2D" w:rsidRPr="002F2D5B" w:rsidRDefault="00310E2D" w:rsidP="00AF1629">
            <w:pPr>
              <w:shd w:val="clear" w:color="auto" w:fill="FFFFFF"/>
              <w:spacing w:before="60" w:after="60"/>
              <w:rPr>
                <w:sz w:val="18"/>
                <w:szCs w:val="18"/>
              </w:rPr>
            </w:pPr>
            <w:r w:rsidRPr="002F2D5B">
              <w:rPr>
                <w:color w:val="000000"/>
                <w:spacing w:val="-1"/>
                <w:sz w:val="18"/>
                <w:szCs w:val="18"/>
                <w:lang w:val="sr-Cyrl-CS"/>
              </w:rPr>
              <w:t>Остала слетања (некомерцијална)</w:t>
            </w:r>
          </w:p>
        </w:tc>
        <w:tc>
          <w:tcPr>
            <w:tcW w:w="11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10E2D" w:rsidRDefault="00310E2D" w:rsidP="00AF1629">
            <w:pPr>
              <w:shd w:val="clear" w:color="auto" w:fill="FFFFFF"/>
              <w:jc w:val="center"/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310E2D" w:rsidRDefault="00310E2D" w:rsidP="00AF1629">
            <w:pPr>
              <w:shd w:val="clear" w:color="auto" w:fill="FFFFFF"/>
              <w:jc w:val="center"/>
            </w:pPr>
          </w:p>
        </w:tc>
        <w:tc>
          <w:tcPr>
            <w:tcW w:w="1111" w:type="dxa"/>
            <w:shd w:val="clear" w:color="auto" w:fill="FFFFFF"/>
            <w:vAlign w:val="center"/>
          </w:tcPr>
          <w:p w:rsidR="00310E2D" w:rsidRPr="002F2D5B" w:rsidRDefault="00310E2D" w:rsidP="00310E2D">
            <w:pPr>
              <w:jc w:val="center"/>
            </w:pPr>
            <w:r>
              <w:t>XXXXXX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310E2D" w:rsidRDefault="00310E2D" w:rsidP="00310E2D">
            <w:pPr>
              <w:jc w:val="center"/>
            </w:pPr>
            <w:r w:rsidRPr="00E23DCE">
              <w:t>XXXXXX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310E2D" w:rsidRDefault="00310E2D" w:rsidP="00310E2D">
            <w:pPr>
              <w:jc w:val="center"/>
            </w:pPr>
            <w:r w:rsidRPr="00E23DCE">
              <w:t>XXXXXX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310E2D" w:rsidRDefault="00310E2D" w:rsidP="00310E2D">
            <w:pPr>
              <w:jc w:val="center"/>
            </w:pPr>
            <w:r w:rsidRPr="00E23DCE">
              <w:t>XXXXXX</w:t>
            </w:r>
          </w:p>
        </w:tc>
      </w:tr>
    </w:tbl>
    <w:p w:rsidR="00C41148" w:rsidRDefault="00C41148" w:rsidP="00C41148">
      <w:pPr>
        <w:shd w:val="clear" w:color="auto" w:fill="FFFFFF"/>
        <w:ind w:left="136"/>
        <w:rPr>
          <w:lang w:val="sr-Cyrl-CS"/>
        </w:rPr>
      </w:pPr>
    </w:p>
    <w:p w:rsidR="008A73F6" w:rsidRDefault="008A73F6" w:rsidP="00C41148">
      <w:pPr>
        <w:shd w:val="clear" w:color="auto" w:fill="FFFFFF"/>
        <w:ind w:left="136"/>
        <w:rPr>
          <w:color w:val="000000"/>
          <w:spacing w:val="-6"/>
          <w:lang w:val="sr-Cyrl-CS"/>
        </w:rPr>
      </w:pPr>
    </w:p>
    <w:p w:rsidR="008A73F6" w:rsidRDefault="008A73F6" w:rsidP="00C41148">
      <w:pPr>
        <w:shd w:val="clear" w:color="auto" w:fill="FFFFFF"/>
        <w:ind w:left="136"/>
        <w:rPr>
          <w:color w:val="000000"/>
          <w:spacing w:val="-6"/>
          <w:lang w:val="sr-Cyrl-CS"/>
        </w:rPr>
      </w:pPr>
    </w:p>
    <w:p w:rsidR="008A73F6" w:rsidRPr="008A73F6" w:rsidRDefault="008A73F6" w:rsidP="00C41148">
      <w:pPr>
        <w:shd w:val="clear" w:color="auto" w:fill="FFFFFF"/>
        <w:ind w:left="136"/>
        <w:rPr>
          <w:color w:val="000000"/>
          <w:spacing w:val="-6"/>
          <w:lang w:val="sr-Cyrl-CS"/>
        </w:rPr>
      </w:pPr>
    </w:p>
    <w:p w:rsidR="00C41148" w:rsidRPr="003512A2" w:rsidRDefault="00C41148" w:rsidP="00C41148">
      <w:pPr>
        <w:shd w:val="clear" w:color="auto" w:fill="FFFFFF"/>
        <w:ind w:left="136"/>
        <w:rPr>
          <w:color w:val="000000"/>
          <w:spacing w:val="-6"/>
        </w:rPr>
      </w:pPr>
    </w:p>
    <w:p w:rsidR="00C41148" w:rsidRPr="003512A2" w:rsidRDefault="00C41148" w:rsidP="00C41148">
      <w:pPr>
        <w:shd w:val="clear" w:color="auto" w:fill="FFFFFF"/>
        <w:ind w:left="136"/>
        <w:rPr>
          <w:color w:val="000000"/>
          <w:spacing w:val="-6"/>
        </w:rPr>
      </w:pPr>
    </w:p>
    <w:p w:rsidR="00C41148" w:rsidRPr="00E267E6" w:rsidRDefault="00C41148" w:rsidP="00A55E36">
      <w:pPr>
        <w:shd w:val="clear" w:color="auto" w:fill="FFFFFF"/>
        <w:spacing w:after="60"/>
        <w:ind w:left="136"/>
        <w:rPr>
          <w:b/>
          <w:lang w:val="ru-RU"/>
        </w:rPr>
      </w:pPr>
      <w:r w:rsidRPr="008637D7">
        <w:rPr>
          <w:b/>
          <w:color w:val="000000"/>
          <w:spacing w:val="-6"/>
          <w:szCs w:val="20"/>
          <w:lang w:val="sr-Cyrl-CS"/>
        </w:rPr>
        <w:t xml:space="preserve">Табела 3. Промет по месецима у извештајном </w:t>
      </w:r>
      <w:r w:rsidR="00844DD2">
        <w:rPr>
          <w:b/>
          <w:color w:val="000000"/>
          <w:spacing w:val="-6"/>
          <w:szCs w:val="20"/>
          <w:lang w:val="sr-Cyrl-CS"/>
        </w:rPr>
        <w:t>квартал</w:t>
      </w:r>
      <w:r w:rsidRPr="008637D7">
        <w:rPr>
          <w:b/>
          <w:color w:val="000000"/>
          <w:spacing w:val="-6"/>
          <w:szCs w:val="20"/>
          <w:lang w:val="sr-Cyrl-CS"/>
        </w:rPr>
        <w:t>у</w:t>
      </w:r>
      <w:r w:rsidRPr="00E267E6">
        <w:rPr>
          <w:rFonts w:ascii="Helvetica" w:hAnsi="Helvetica"/>
          <w:b/>
          <w:color w:val="000000"/>
          <w:spacing w:val="-6"/>
          <w:vertAlign w:val="superscript"/>
          <w:lang w:val="ru-RU"/>
        </w:rPr>
        <w:t>1)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"/>
        <w:gridCol w:w="4144"/>
        <w:gridCol w:w="1855"/>
        <w:gridCol w:w="1855"/>
        <w:gridCol w:w="1856"/>
      </w:tblGrid>
      <w:tr w:rsidR="00C41148">
        <w:trPr>
          <w:trHeight w:hRule="exact" w:val="786"/>
        </w:trPr>
        <w:tc>
          <w:tcPr>
            <w:tcW w:w="4640" w:type="dxa"/>
            <w:gridSpan w:val="2"/>
            <w:shd w:val="clear" w:color="auto" w:fill="FFFFFF"/>
          </w:tcPr>
          <w:p w:rsidR="00C41148" w:rsidRPr="003512A2" w:rsidRDefault="00C41148" w:rsidP="00AF1629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40" w:after="40" w:line="208" w:lineRule="exact"/>
              <w:ind w:left="308" w:right="292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pacing w:val="-1"/>
                <w:sz w:val="18"/>
                <w:szCs w:val="18"/>
                <w:lang w:val="sr-Cyrl-CS"/>
              </w:rPr>
              <w:t>Први месец у кварталу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40" w:after="40" w:line="208" w:lineRule="exact"/>
              <w:ind w:left="276" w:right="268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z w:val="18"/>
                <w:szCs w:val="18"/>
                <w:lang w:val="sr-Cyrl-CS"/>
              </w:rPr>
              <w:t>Други месец у кварталу</w:t>
            </w: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40" w:after="40" w:line="208" w:lineRule="exact"/>
              <w:ind w:left="260" w:right="280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z w:val="18"/>
                <w:szCs w:val="18"/>
                <w:lang w:val="sr-Cyrl-CS"/>
              </w:rPr>
              <w:t xml:space="preserve">Трећи месец у </w:t>
            </w:r>
            <w:r w:rsidRPr="007B192F">
              <w:rPr>
                <w:color w:val="000000"/>
                <w:spacing w:val="-2"/>
                <w:sz w:val="18"/>
                <w:szCs w:val="18"/>
                <w:lang w:val="sr-Cyrl-CS"/>
              </w:rPr>
              <w:t>кварталу</w:t>
            </w:r>
          </w:p>
        </w:tc>
      </w:tr>
      <w:tr w:rsidR="00C41148">
        <w:trPr>
          <w:trHeight w:hRule="exact" w:val="200"/>
        </w:trPr>
        <w:tc>
          <w:tcPr>
            <w:tcW w:w="4640" w:type="dxa"/>
            <w:gridSpan w:val="2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z w:val="18"/>
                <w:szCs w:val="18"/>
                <w:lang w:val="sr-Cyrl-CS"/>
              </w:rPr>
              <w:t>б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z w:val="18"/>
                <w:szCs w:val="18"/>
                <w:lang w:val="sr-Cyrl-CS"/>
              </w:rPr>
              <w:t>в</w:t>
            </w: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7B192F">
              <w:rPr>
                <w:color w:val="000000"/>
                <w:sz w:val="18"/>
                <w:szCs w:val="18"/>
                <w:lang w:val="sr-Cyrl-CS"/>
              </w:rPr>
              <w:t>г</w:t>
            </w:r>
          </w:p>
        </w:tc>
      </w:tr>
      <w:tr w:rsidR="00C41148">
        <w:trPr>
          <w:trHeight w:hRule="exact" w:val="304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</w:pPr>
            <w:r>
              <w:rPr>
                <w:b/>
                <w:bCs/>
                <w:color w:val="000000"/>
                <w:spacing w:val="-1"/>
                <w:sz w:val="18"/>
                <w:szCs w:val="18"/>
                <w:lang w:val="sr-Cyrl-CS"/>
              </w:rPr>
              <w:t>Авиони (домаћи и страни)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2.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</w:pPr>
            <w:r>
              <w:rPr>
                <w:b/>
                <w:bCs/>
                <w:color w:val="000000"/>
                <w:spacing w:val="-1"/>
                <w:sz w:val="18"/>
                <w:szCs w:val="18"/>
                <w:lang w:val="sr-Cyrl-CS"/>
              </w:rPr>
              <w:t>Унутрашњи промет путника - отпутовали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3.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</w:pPr>
            <w:r>
              <w:rPr>
                <w:b/>
                <w:bCs/>
                <w:color w:val="000000"/>
                <w:spacing w:val="-4"/>
                <w:sz w:val="18"/>
                <w:szCs w:val="18"/>
                <w:lang w:val="sr-Cyrl-CS"/>
              </w:rPr>
              <w:t xml:space="preserve">Међународни промет путника </w:t>
            </w:r>
            <w:r>
              <w:rPr>
                <w:color w:val="000000"/>
                <w:spacing w:val="-4"/>
                <w:sz w:val="18"/>
                <w:szCs w:val="18"/>
                <w:lang w:val="sr-Cyrl-CS"/>
              </w:rPr>
              <w:t xml:space="preserve">- </w:t>
            </w:r>
            <w:r>
              <w:rPr>
                <w:b/>
                <w:bCs/>
                <w:color w:val="000000"/>
                <w:spacing w:val="-4"/>
                <w:sz w:val="18"/>
                <w:szCs w:val="18"/>
                <w:lang w:val="sr-Cyrl-CS"/>
              </w:rPr>
              <w:t>укупно (4+5)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ind w:left="44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 w:rsidRPr="003512A2">
              <w:rPr>
                <w:bCs/>
                <w:color w:val="000000"/>
                <w:sz w:val="18"/>
                <w:szCs w:val="18"/>
                <w:lang w:val="sr-Cyrl-CS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ind w:left="397"/>
            </w:pPr>
            <w:r>
              <w:rPr>
                <w:color w:val="000000"/>
                <w:spacing w:val="-3"/>
                <w:sz w:val="18"/>
                <w:szCs w:val="18"/>
                <w:lang w:val="sr-Cyrl-CS"/>
              </w:rPr>
              <w:t>отпутовали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5.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ind w:left="397"/>
            </w:pPr>
            <w:r>
              <w:rPr>
                <w:color w:val="000000"/>
                <w:spacing w:val="-4"/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304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6.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  <w:lang w:val="sr-Cyrl-CS"/>
              </w:rPr>
              <w:t>Од тога: страним авионима (7+8)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296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7.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ind w:left="397"/>
            </w:pPr>
            <w:r>
              <w:rPr>
                <w:color w:val="000000"/>
                <w:spacing w:val="-3"/>
                <w:sz w:val="18"/>
                <w:szCs w:val="18"/>
                <w:lang w:val="sr-Cyrl-CS"/>
              </w:rPr>
              <w:t>отпутовали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  <w:tr w:rsidR="00C41148">
        <w:trPr>
          <w:trHeight w:hRule="exact" w:val="336"/>
        </w:trPr>
        <w:tc>
          <w:tcPr>
            <w:tcW w:w="496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jc w:val="right"/>
            </w:pPr>
            <w:r>
              <w:rPr>
                <w:color w:val="000000"/>
                <w:sz w:val="18"/>
                <w:szCs w:val="18"/>
                <w:lang w:val="sr-Cyrl-CS"/>
              </w:rPr>
              <w:t>8.</w:t>
            </w:r>
          </w:p>
        </w:tc>
        <w:tc>
          <w:tcPr>
            <w:tcW w:w="4144" w:type="dxa"/>
            <w:shd w:val="clear" w:color="auto" w:fill="FFFFFF"/>
            <w:vAlign w:val="center"/>
          </w:tcPr>
          <w:p w:rsidR="00C41148" w:rsidRDefault="00C41148" w:rsidP="00AF1629">
            <w:pPr>
              <w:shd w:val="clear" w:color="auto" w:fill="FFFFFF"/>
              <w:ind w:left="397"/>
            </w:pPr>
            <w:r>
              <w:rPr>
                <w:color w:val="000000"/>
                <w:spacing w:val="-3"/>
                <w:sz w:val="18"/>
                <w:szCs w:val="18"/>
                <w:lang w:val="sr-Cyrl-CS"/>
              </w:rPr>
              <w:t>приспели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5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856" w:type="dxa"/>
            <w:shd w:val="clear" w:color="auto" w:fill="FFFFFF"/>
            <w:vAlign w:val="center"/>
          </w:tcPr>
          <w:p w:rsidR="00C41148" w:rsidRPr="007B192F" w:rsidRDefault="00C41148" w:rsidP="00AF1629">
            <w:pPr>
              <w:shd w:val="clear" w:color="auto" w:fill="FFFFFF"/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</w:tbl>
    <w:p w:rsidR="008A73F6" w:rsidRPr="00AD0306" w:rsidRDefault="008A73F6" w:rsidP="00C41148">
      <w:pPr>
        <w:shd w:val="clear" w:color="auto" w:fill="FFFFFF"/>
        <w:spacing w:before="120"/>
        <w:rPr>
          <w:sz w:val="6"/>
          <w:szCs w:val="6"/>
          <w:lang w:val="sr-Cyrl-CS"/>
        </w:rPr>
      </w:pPr>
    </w:p>
    <w:p w:rsidR="00C41148" w:rsidRPr="003512A2" w:rsidRDefault="00C41148" w:rsidP="00C41148">
      <w:pPr>
        <w:shd w:val="clear" w:color="auto" w:fill="FFFFFF"/>
        <w:spacing w:before="120"/>
        <w:rPr>
          <w:lang w:val="ru-RU"/>
        </w:rPr>
      </w:pPr>
      <w:r w:rsidRPr="00B93FB7">
        <w:rPr>
          <w:color w:val="000000"/>
          <w:spacing w:val="-1"/>
          <w:sz w:val="16"/>
          <w:szCs w:val="16"/>
          <w:vertAlign w:val="superscript"/>
          <w:lang w:val="ru-RU"/>
        </w:rPr>
        <w:t>1)</w:t>
      </w:r>
      <w:r w:rsidRPr="00E267E6">
        <w:rPr>
          <w:color w:val="000000"/>
          <w:spacing w:val="-1"/>
          <w:sz w:val="16"/>
          <w:szCs w:val="16"/>
          <w:lang w:val="ru-RU"/>
        </w:rPr>
        <w:t xml:space="preserve">  </w:t>
      </w:r>
      <w:r>
        <w:rPr>
          <w:color w:val="000000"/>
          <w:spacing w:val="-1"/>
          <w:sz w:val="16"/>
          <w:szCs w:val="16"/>
          <w:lang w:val="sr-Cyrl-CS"/>
        </w:rPr>
        <w:t>Обухватити промет домаћих и страних авиона у редовном и ванредном саобраћају, без транзита и осталих слетања.</w:t>
      </w:r>
    </w:p>
    <w:p w:rsidR="00C41148" w:rsidRPr="00E267E6" w:rsidRDefault="00C41148" w:rsidP="00C41148">
      <w:pPr>
        <w:shd w:val="clear" w:color="auto" w:fill="FFFFFF"/>
        <w:rPr>
          <w:lang w:val="ru-RU"/>
        </w:rPr>
      </w:pPr>
    </w:p>
    <w:p w:rsidR="008A73F6" w:rsidRDefault="008A73F6" w:rsidP="001D3C28">
      <w:pPr>
        <w:jc w:val="both"/>
        <w:rPr>
          <w:lang w:val="sr-Cyrl-CS"/>
        </w:rPr>
      </w:pPr>
    </w:p>
    <w:p w:rsidR="00C41148" w:rsidRDefault="008A73F6" w:rsidP="001D3C28">
      <w:pPr>
        <w:jc w:val="both"/>
        <w:rPr>
          <w:sz w:val="16"/>
          <w:szCs w:val="16"/>
          <w:lang w:val="sr-Cyrl-CS"/>
        </w:rPr>
      </w:pPr>
      <w:r>
        <w:rPr>
          <w:sz w:val="16"/>
          <w:szCs w:val="16"/>
          <w:lang w:val="sr-Cyrl-CS"/>
        </w:rPr>
        <w:br w:type="page"/>
      </w:r>
    </w:p>
    <w:p w:rsidR="00AD0306" w:rsidRDefault="00AD0306" w:rsidP="001D3C28">
      <w:pPr>
        <w:jc w:val="both"/>
        <w:rPr>
          <w:sz w:val="16"/>
          <w:szCs w:val="16"/>
          <w:lang w:val="sr-Cyrl-CS"/>
        </w:rPr>
      </w:pPr>
    </w:p>
    <w:p w:rsidR="00465C3B" w:rsidRDefault="00465C3B" w:rsidP="001D3C28">
      <w:pPr>
        <w:jc w:val="both"/>
        <w:rPr>
          <w:sz w:val="16"/>
          <w:szCs w:val="16"/>
          <w:lang w:val="sr-Cyrl-CS"/>
        </w:rPr>
      </w:pPr>
    </w:p>
    <w:p w:rsidR="00AD0306" w:rsidRDefault="00AD0306" w:rsidP="001D3C28">
      <w:pPr>
        <w:jc w:val="both"/>
        <w:rPr>
          <w:sz w:val="16"/>
          <w:szCs w:val="16"/>
          <w:lang w:val="sr-Cyrl-CS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jc w:val="center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>УПУТСТВО ЗА САСТАВЉАЊЕ ИЗВЕШТАЈА</w:t>
      </w:r>
    </w:p>
    <w:p w:rsidR="00AD0306" w:rsidRPr="00AD0306" w:rsidRDefault="00AD0306" w:rsidP="00AD0306">
      <w:pPr>
        <w:shd w:val="clear" w:color="auto" w:fill="FFFFFF"/>
        <w:spacing w:line="264" w:lineRule="auto"/>
        <w:jc w:val="both"/>
        <w:rPr>
          <w:color w:val="000000"/>
          <w:spacing w:val="9"/>
          <w:lang w:val="ru-RU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color w:val="000000"/>
          <w:spacing w:val="9"/>
          <w:lang w:val="sr-Cyrl-CS"/>
        </w:rPr>
        <w:t>Овај извештај достављају св</w:t>
      </w:r>
      <w:r w:rsidR="006863FC">
        <w:rPr>
          <w:color w:val="000000"/>
          <w:spacing w:val="9"/>
          <w:lang w:val="sr-Cyrl-CS"/>
        </w:rPr>
        <w:t>и</w:t>
      </w:r>
      <w:r w:rsidRPr="00003102">
        <w:rPr>
          <w:color w:val="000000"/>
          <w:spacing w:val="9"/>
          <w:lang w:val="sr-Cyrl-CS"/>
        </w:rPr>
        <w:t xml:space="preserve"> </w:t>
      </w:r>
      <w:r w:rsidR="006863FC">
        <w:rPr>
          <w:color w:val="000000"/>
          <w:spacing w:val="9"/>
          <w:lang w:val="sr-Cyrl-CS"/>
        </w:rPr>
        <w:t>пословни субјекти</w:t>
      </w:r>
      <w:r w:rsidRPr="00003102">
        <w:rPr>
          <w:color w:val="000000"/>
          <w:spacing w:val="9"/>
          <w:lang w:val="sr-Cyrl-CS"/>
        </w:rPr>
        <w:t xml:space="preserve"> регистрован</w:t>
      </w:r>
      <w:r w:rsidR="006863FC">
        <w:rPr>
          <w:color w:val="000000"/>
          <w:spacing w:val="9"/>
          <w:lang w:val="sr-Cyrl-CS"/>
        </w:rPr>
        <w:t>и</w:t>
      </w:r>
      <w:r w:rsidRPr="00003102">
        <w:rPr>
          <w:color w:val="000000"/>
          <w:spacing w:val="9"/>
          <w:lang w:val="sr-Cyrl-CS"/>
        </w:rPr>
        <w:t xml:space="preserve"> у </w:t>
      </w:r>
      <w:r w:rsidR="006863FC">
        <w:rPr>
          <w:color w:val="000000"/>
          <w:spacing w:val="9"/>
          <w:lang w:val="sr-Cyrl-CS"/>
        </w:rPr>
        <w:t xml:space="preserve">овој </w:t>
      </w:r>
      <w:r w:rsidRPr="00003102">
        <w:rPr>
          <w:color w:val="000000"/>
          <w:lang w:val="sr-Cyrl-CS"/>
        </w:rPr>
        <w:t>делатности. Овај извештај достављају св</w:t>
      </w:r>
      <w:r w:rsidR="00B93FB7">
        <w:rPr>
          <w:color w:val="000000"/>
          <w:lang w:val="sr-Cyrl-CS"/>
        </w:rPr>
        <w:t>и</w:t>
      </w:r>
      <w:r w:rsidRPr="00003102">
        <w:rPr>
          <w:color w:val="000000"/>
          <w:lang w:val="sr-Cyrl-CS"/>
        </w:rPr>
        <w:t xml:space="preserve"> </w:t>
      </w:r>
      <w:r w:rsidR="00B93FB7">
        <w:rPr>
          <w:color w:val="000000"/>
          <w:lang w:val="sr-Cyrl-CS"/>
        </w:rPr>
        <w:t>пословни субјекти</w:t>
      </w:r>
      <w:r w:rsidRPr="00003102">
        <w:rPr>
          <w:color w:val="000000"/>
          <w:lang w:val="sr-Cyrl-CS"/>
        </w:rPr>
        <w:t xml:space="preserve"> кој</w:t>
      </w:r>
      <w:r w:rsidR="003E78F5">
        <w:rPr>
          <w:color w:val="000000"/>
          <w:lang w:val="sr-Cyrl-CS"/>
        </w:rPr>
        <w:t>е</w:t>
      </w:r>
      <w:r w:rsidRPr="00003102">
        <w:rPr>
          <w:color w:val="000000"/>
          <w:lang w:val="sr-Cyrl-CS"/>
        </w:rPr>
        <w:t xml:space="preserve"> су регистрован</w:t>
      </w:r>
      <w:r w:rsidR="003E78F5">
        <w:rPr>
          <w:color w:val="000000"/>
          <w:lang w:val="sr-Cyrl-CS"/>
        </w:rPr>
        <w:t>е</w:t>
      </w:r>
      <w:r w:rsidRPr="00003102">
        <w:rPr>
          <w:color w:val="000000"/>
          <w:lang w:val="sr-Cyrl-CS"/>
        </w:rPr>
        <w:t xml:space="preserve"> у грани ваздушног саобраћаја.</w:t>
      </w:r>
    </w:p>
    <w:p w:rsidR="00AD0306" w:rsidRDefault="00AD0306" w:rsidP="00AD0306">
      <w:pPr>
        <w:shd w:val="clear" w:color="auto" w:fill="FFFFFF"/>
        <w:spacing w:line="264" w:lineRule="auto"/>
        <w:jc w:val="both"/>
        <w:rPr>
          <w:b/>
          <w:bCs/>
          <w:color w:val="000000"/>
          <w:spacing w:val="1"/>
          <w:lang w:val="ru-RU"/>
        </w:rPr>
      </w:pPr>
    </w:p>
    <w:p w:rsidR="00B905F1" w:rsidRPr="00AD0306" w:rsidRDefault="00B905F1" w:rsidP="00AD0306">
      <w:pPr>
        <w:shd w:val="clear" w:color="auto" w:fill="FFFFFF"/>
        <w:spacing w:line="264" w:lineRule="auto"/>
        <w:jc w:val="both"/>
        <w:rPr>
          <w:b/>
          <w:bCs/>
          <w:color w:val="000000"/>
          <w:spacing w:val="1"/>
          <w:lang w:val="ru-RU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>Табела 1. Промет домаћих авиона</w:t>
      </w:r>
    </w:p>
    <w:p w:rsidR="00AD0306" w:rsidRPr="00AD0306" w:rsidRDefault="00AD0306" w:rsidP="00AD0306">
      <w:pPr>
        <w:shd w:val="clear" w:color="auto" w:fill="FFFFFF"/>
        <w:spacing w:line="264" w:lineRule="auto"/>
        <w:jc w:val="both"/>
        <w:rPr>
          <w:color w:val="000000"/>
          <w:spacing w:val="2"/>
          <w:lang w:val="ru-RU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color w:val="000000"/>
          <w:spacing w:val="2"/>
          <w:lang w:val="sr-Cyrl-CS"/>
        </w:rPr>
        <w:t xml:space="preserve">Подаци се односе на комерцијалне летове домаћих авиона у домаћем и иностраном саобраћају и </w:t>
      </w:r>
      <w:r w:rsidRPr="00003102">
        <w:rPr>
          <w:color w:val="000000"/>
          <w:lang w:val="sr-Cyrl-CS"/>
        </w:rPr>
        <w:t>остала некомерцијална слетања.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2"/>
          <w:lang w:val="sr-Cyrl-CS"/>
        </w:rPr>
        <w:t xml:space="preserve">Домаћи саобраћај </w:t>
      </w:r>
      <w:r w:rsidRPr="00003102">
        <w:rPr>
          <w:color w:val="000000"/>
          <w:spacing w:val="2"/>
          <w:lang w:val="sr-Cyrl-CS"/>
        </w:rPr>
        <w:t xml:space="preserve">је подељен на редовни и ванредни саобраћај. </w:t>
      </w:r>
      <w:r w:rsidRPr="00003102">
        <w:rPr>
          <w:b/>
          <w:bCs/>
          <w:color w:val="000000"/>
          <w:spacing w:val="2"/>
          <w:lang w:val="sr-Cyrl-CS"/>
        </w:rPr>
        <w:t xml:space="preserve">Редовни саобраћај </w:t>
      </w:r>
      <w:r w:rsidRPr="00003102">
        <w:rPr>
          <w:color w:val="000000"/>
          <w:spacing w:val="2"/>
          <w:lang w:val="sr-Cyrl-CS"/>
        </w:rPr>
        <w:t xml:space="preserve">обављају </w:t>
      </w:r>
      <w:r w:rsidRPr="00003102">
        <w:rPr>
          <w:color w:val="000000"/>
          <w:spacing w:val="1"/>
          <w:lang w:val="sr-Cyrl-CS"/>
        </w:rPr>
        <w:t xml:space="preserve">домаћи превозници на својим редовним линијама по реду летења. </w:t>
      </w:r>
      <w:r w:rsidRPr="00003102">
        <w:rPr>
          <w:b/>
          <w:bCs/>
          <w:color w:val="000000"/>
          <w:spacing w:val="1"/>
          <w:lang w:val="sr-Cyrl-CS"/>
        </w:rPr>
        <w:t xml:space="preserve">Ванредни саобраћај </w:t>
      </w:r>
      <w:r w:rsidRPr="00003102">
        <w:rPr>
          <w:color w:val="000000"/>
          <w:spacing w:val="1"/>
          <w:lang w:val="sr-Cyrl-CS"/>
        </w:rPr>
        <w:t>односи се, такође, на превоз</w:t>
      </w:r>
      <w:r w:rsidRPr="00003102">
        <w:rPr>
          <w:color w:val="000000"/>
          <w:spacing w:val="1"/>
          <w:lang w:val="ru-RU"/>
        </w:rPr>
        <w:t xml:space="preserve"> </w:t>
      </w:r>
      <w:r w:rsidRPr="00003102">
        <w:rPr>
          <w:color w:val="000000"/>
          <w:spacing w:val="1"/>
          <w:lang w:val="sr-Cyrl-CS"/>
        </w:rPr>
        <w:t xml:space="preserve">који обављају домаћи превозници и авиони пословне авијације при савезним и републичким </w:t>
      </w:r>
      <w:r w:rsidRPr="00003102">
        <w:rPr>
          <w:color w:val="000000"/>
          <w:spacing w:val="2"/>
          <w:lang w:val="sr-Cyrl-CS"/>
        </w:rPr>
        <w:t xml:space="preserve">органима управе, привредним организацијама, аеро-клубовима и сл. Овај вид саобраћаја односи се на </w:t>
      </w:r>
      <w:r w:rsidRPr="00003102">
        <w:rPr>
          <w:color w:val="000000"/>
          <w:spacing w:val="3"/>
          <w:lang w:val="sr-Cyrl-CS"/>
        </w:rPr>
        <w:t xml:space="preserve">путовања са аранжманом за хотелске, аутобуске и друге услуге, на кружна путовања, чартер летове, </w:t>
      </w:r>
      <w:r w:rsidRPr="00003102">
        <w:rPr>
          <w:color w:val="000000"/>
          <w:lang w:val="sr-Cyrl-CS"/>
        </w:rPr>
        <w:t>периодичне линије, пословна путовања, аеротакси и сл.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color w:val="000000"/>
          <w:spacing w:val="1"/>
          <w:lang w:val="sr-Cyrl-CS"/>
        </w:rPr>
        <w:t xml:space="preserve">Као домаћи саобраћај наших авиона треба обухватити, поред путника на унутрашњим линијама и </w:t>
      </w:r>
      <w:r w:rsidRPr="00003102">
        <w:rPr>
          <w:color w:val="000000"/>
          <w:lang w:val="sr-Cyrl-CS"/>
        </w:rPr>
        <w:t>путника на међународним линијама, ако их авион превезе унутар наше земље између наша два аеродрома.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 xml:space="preserve">Транзит - приспели </w:t>
      </w:r>
      <w:r w:rsidRPr="00003102">
        <w:rPr>
          <w:color w:val="000000"/>
          <w:spacing w:val="1"/>
          <w:lang w:val="sr-Cyrl-CS"/>
        </w:rPr>
        <w:t>односи се на путнике, робу и пошту превезене у редовном или ванредном саобраћају, којом приликом ни путници ни терет не напуштају круг аеродрома, односно авион.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lang w:val="sr-Cyrl-CS"/>
        </w:rPr>
        <w:t xml:space="preserve">Под теретом </w:t>
      </w:r>
      <w:r w:rsidRPr="00003102">
        <w:rPr>
          <w:color w:val="000000"/>
          <w:lang w:val="sr-Cyrl-CS"/>
        </w:rPr>
        <w:t>се подразумева роба, пошта и вишак пртљага.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7"/>
          <w:lang w:val="sr-Cyrl-CS"/>
        </w:rPr>
        <w:t xml:space="preserve">Саобраћај са иностранством </w:t>
      </w:r>
      <w:r w:rsidRPr="00003102">
        <w:rPr>
          <w:color w:val="000000"/>
          <w:spacing w:val="7"/>
          <w:lang w:val="sr-Cyrl-CS"/>
        </w:rPr>
        <w:t xml:space="preserve">се односи на међународне линије где домаћи авион обавља </w:t>
      </w:r>
      <w:r w:rsidRPr="00003102">
        <w:rPr>
          <w:color w:val="000000"/>
          <w:spacing w:val="3"/>
          <w:lang w:val="sr-Cyrl-CS"/>
        </w:rPr>
        <w:t xml:space="preserve">саобраћај између аеродрома у нашој земљи и иностранства. Овај саобраћај је подељен на редовни и </w:t>
      </w:r>
      <w:r w:rsidRPr="00003102">
        <w:rPr>
          <w:color w:val="000000"/>
          <w:lang w:val="sr-Cyrl-CS"/>
        </w:rPr>
        <w:t xml:space="preserve">ванредни. </w:t>
      </w:r>
      <w:r w:rsidRPr="00003102">
        <w:rPr>
          <w:b/>
          <w:bCs/>
          <w:color w:val="000000"/>
          <w:lang w:val="sr-Cyrl-CS"/>
        </w:rPr>
        <w:t xml:space="preserve">Редовни саобраћај </w:t>
      </w:r>
      <w:r w:rsidRPr="00003102">
        <w:rPr>
          <w:color w:val="000000"/>
          <w:lang w:val="sr-Cyrl-CS"/>
        </w:rPr>
        <w:t xml:space="preserve">обављају домаћи превозници на својим редовним линијама по реду летења. </w:t>
      </w:r>
      <w:r w:rsidRPr="00003102">
        <w:rPr>
          <w:b/>
          <w:bCs/>
          <w:color w:val="000000"/>
          <w:spacing w:val="1"/>
          <w:lang w:val="sr-Cyrl-CS"/>
        </w:rPr>
        <w:t xml:space="preserve">Ванредни саобраћај </w:t>
      </w:r>
      <w:r w:rsidRPr="00003102">
        <w:rPr>
          <w:color w:val="000000"/>
          <w:spacing w:val="1"/>
          <w:lang w:val="sr-Cyrl-CS"/>
        </w:rPr>
        <w:t xml:space="preserve">односи се, такође, на превоз домаћим авионима и авионима пословне авијације. Овај </w:t>
      </w:r>
      <w:r w:rsidRPr="00003102">
        <w:rPr>
          <w:color w:val="000000"/>
          <w:spacing w:val="2"/>
          <w:lang w:val="sr-Cyrl-CS"/>
        </w:rPr>
        <w:t xml:space="preserve">вид саобраћаја односи се на путовања са аранжманом за хотелске, аутобуске и друге услуге, на кружна </w:t>
      </w:r>
      <w:r w:rsidRPr="00003102">
        <w:rPr>
          <w:color w:val="000000"/>
          <w:spacing w:val="1"/>
          <w:lang w:val="sr-Cyrl-CS"/>
        </w:rPr>
        <w:t>путовања, чартер летове, периодичне линије, пословна путовања, аеротакси и сл.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 xml:space="preserve">Остала слетања </w:t>
      </w:r>
      <w:r w:rsidRPr="00003102">
        <w:rPr>
          <w:color w:val="000000"/>
          <w:spacing w:val="1"/>
          <w:lang w:val="sr-Cyrl-CS"/>
        </w:rPr>
        <w:t xml:space="preserve">се односе на некомерцијалне летове школских, пробних и спортских (само ако су </w:t>
      </w:r>
      <w:r w:rsidRPr="00003102">
        <w:rPr>
          <w:color w:val="000000"/>
          <w:spacing w:val="2"/>
          <w:lang w:val="sr-Cyrl-CS"/>
        </w:rPr>
        <w:t>полетели са другог аеродрома),</w:t>
      </w:r>
      <w:r w:rsidRPr="00003102">
        <w:rPr>
          <w:color w:val="000000"/>
          <w:spacing w:val="2"/>
          <w:lang w:val="ru-RU"/>
        </w:rPr>
        <w:t xml:space="preserve"> </w:t>
      </w:r>
      <w:r w:rsidRPr="00003102">
        <w:rPr>
          <w:color w:val="000000"/>
          <w:spacing w:val="2"/>
          <w:lang w:val="sr-Cyrl-CS"/>
        </w:rPr>
        <w:t xml:space="preserve">санитетских, војних авиона, авиона црвеног крста, трагања и спасавања и </w:t>
      </w:r>
      <w:r w:rsidRPr="00003102">
        <w:rPr>
          <w:color w:val="000000"/>
          <w:spacing w:val="1"/>
          <w:lang w:val="sr-Cyrl-CS"/>
        </w:rPr>
        <w:t>сл. Овде треба дати само податке о броју слетелих авиона, без података о броју путника и терета у њима.</w:t>
      </w:r>
    </w:p>
    <w:p w:rsidR="00AD0306" w:rsidRDefault="00AD0306" w:rsidP="00AD0306">
      <w:pPr>
        <w:shd w:val="clear" w:color="auto" w:fill="FFFFFF"/>
        <w:spacing w:line="264" w:lineRule="auto"/>
        <w:jc w:val="both"/>
        <w:rPr>
          <w:b/>
          <w:bCs/>
          <w:color w:val="000000"/>
          <w:spacing w:val="1"/>
          <w:lang w:val="ru-RU"/>
        </w:rPr>
      </w:pPr>
    </w:p>
    <w:p w:rsidR="00B905F1" w:rsidRPr="00AD0306" w:rsidRDefault="00B905F1" w:rsidP="00AD0306">
      <w:pPr>
        <w:shd w:val="clear" w:color="auto" w:fill="FFFFFF"/>
        <w:spacing w:line="264" w:lineRule="auto"/>
        <w:jc w:val="both"/>
        <w:rPr>
          <w:b/>
          <w:bCs/>
          <w:color w:val="000000"/>
          <w:spacing w:val="1"/>
          <w:lang w:val="ru-RU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>Табела 2. Промет страних авиона</w:t>
      </w:r>
    </w:p>
    <w:p w:rsidR="00AD0306" w:rsidRPr="00AD0306" w:rsidRDefault="00AD0306" w:rsidP="00AD0306">
      <w:pPr>
        <w:shd w:val="clear" w:color="auto" w:fill="FFFFFF"/>
        <w:spacing w:line="264" w:lineRule="auto"/>
        <w:jc w:val="both"/>
        <w:rPr>
          <w:color w:val="000000"/>
          <w:spacing w:val="1"/>
          <w:lang w:val="ru-RU"/>
        </w:rPr>
      </w:pP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color w:val="000000"/>
          <w:spacing w:val="1"/>
          <w:lang w:val="sr-Cyrl-CS"/>
        </w:rPr>
        <w:t>Подаци се односе на летове иностраних авиона у редовном и ванредном саобраћају.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 xml:space="preserve">Редовни саобраћај </w:t>
      </w:r>
      <w:r w:rsidRPr="00003102">
        <w:rPr>
          <w:color w:val="000000"/>
          <w:spacing w:val="1"/>
          <w:lang w:val="sr-Cyrl-CS"/>
        </w:rPr>
        <w:t xml:space="preserve">се обавља на међународним линијама које иностране компаније одржавају са </w:t>
      </w:r>
      <w:r w:rsidRPr="00003102">
        <w:rPr>
          <w:color w:val="000000"/>
          <w:spacing w:val="-1"/>
          <w:lang w:val="sr-Cyrl-CS"/>
        </w:rPr>
        <w:t>нашом земљом.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 xml:space="preserve">Ванредни саобраћај </w:t>
      </w:r>
      <w:r w:rsidRPr="00003102">
        <w:rPr>
          <w:color w:val="000000"/>
          <w:spacing w:val="1"/>
          <w:lang w:val="sr-Cyrl-CS"/>
        </w:rPr>
        <w:t>обављају иностране компаније ван реда летења користећи аеродроме.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2"/>
          <w:lang w:val="sr-Cyrl-CS"/>
        </w:rPr>
        <w:t xml:space="preserve">Транзит - приспели </w:t>
      </w:r>
      <w:r w:rsidRPr="00003102">
        <w:rPr>
          <w:color w:val="000000"/>
          <w:spacing w:val="2"/>
          <w:lang w:val="sr-Cyrl-CS"/>
        </w:rPr>
        <w:t xml:space="preserve">односи се на комерцијална слетања иностраних авиона, којом приликом ни </w:t>
      </w:r>
      <w:r w:rsidRPr="00003102">
        <w:rPr>
          <w:color w:val="000000"/>
          <w:lang w:val="sr-Cyrl-CS"/>
        </w:rPr>
        <w:t>путници ни терет не напуштају круг аеродрома односно авион.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6"/>
          <w:lang w:val="sr-Cyrl-CS"/>
        </w:rPr>
        <w:t xml:space="preserve">Остала слетања </w:t>
      </w:r>
      <w:r w:rsidRPr="00003102">
        <w:rPr>
          <w:color w:val="000000"/>
          <w:spacing w:val="6"/>
          <w:lang w:val="sr-Cyrl-CS"/>
        </w:rPr>
        <w:t>се односе, као и за домаће авионе, на некомерцијалне летове ван јавног с</w:t>
      </w:r>
      <w:r w:rsidRPr="00003102">
        <w:rPr>
          <w:color w:val="000000"/>
          <w:spacing w:val="3"/>
          <w:lang w:val="sr-Cyrl-CS"/>
        </w:rPr>
        <w:t xml:space="preserve">аобраћаја. Овде се укључују летови школских и спортских (само ако су полетели са другог аеродрома), </w:t>
      </w:r>
      <w:r w:rsidRPr="00003102">
        <w:rPr>
          <w:color w:val="000000"/>
          <w:spacing w:val="1"/>
          <w:lang w:val="sr-Cyrl-CS"/>
        </w:rPr>
        <w:t>санитетских, војних и других авиона.</w:t>
      </w:r>
    </w:p>
    <w:p w:rsidR="00AD0306" w:rsidRPr="00003102" w:rsidRDefault="00AD0306" w:rsidP="00AD0306">
      <w:pPr>
        <w:shd w:val="clear" w:color="auto" w:fill="FFFFFF"/>
        <w:spacing w:line="264" w:lineRule="auto"/>
        <w:ind w:firstLine="720"/>
        <w:jc w:val="both"/>
        <w:rPr>
          <w:lang w:val="ru-RU"/>
        </w:rPr>
      </w:pPr>
      <w:r w:rsidRPr="00003102">
        <w:rPr>
          <w:b/>
          <w:bCs/>
          <w:color w:val="000000"/>
          <w:spacing w:val="1"/>
          <w:lang w:val="sr-Cyrl-CS"/>
        </w:rPr>
        <w:t xml:space="preserve">Број отпремљених авиона </w:t>
      </w:r>
      <w:r w:rsidRPr="00003102">
        <w:rPr>
          <w:color w:val="000000"/>
          <w:spacing w:val="1"/>
          <w:lang w:val="sr-Cyrl-CS"/>
        </w:rPr>
        <w:t xml:space="preserve">у току месеца треба да буде једнак броју приспелих авиона. Изузетно, разлика може да се појави због евентуалног слетања неких авиона у једном месецу, а узлетање истих у </w:t>
      </w:r>
      <w:r w:rsidRPr="00003102">
        <w:rPr>
          <w:color w:val="000000"/>
          <w:spacing w:val="-1"/>
          <w:lang w:val="sr-Cyrl-CS"/>
        </w:rPr>
        <w:t>следећем месецу.</w:t>
      </w:r>
    </w:p>
    <w:p w:rsidR="00AD0306" w:rsidRDefault="00AD0306" w:rsidP="00AD0306">
      <w:pPr>
        <w:shd w:val="clear" w:color="auto" w:fill="FFFFFF"/>
        <w:jc w:val="both"/>
        <w:rPr>
          <w:bCs/>
          <w:color w:val="000000"/>
          <w:spacing w:val="-2"/>
          <w:lang w:val="sr-Cyrl-CS"/>
        </w:rPr>
      </w:pPr>
    </w:p>
    <w:p w:rsidR="00603555" w:rsidRDefault="00603555" w:rsidP="00AD0306">
      <w:pPr>
        <w:shd w:val="clear" w:color="auto" w:fill="FFFFFF"/>
        <w:jc w:val="both"/>
        <w:rPr>
          <w:bCs/>
          <w:color w:val="000000"/>
          <w:spacing w:val="-2"/>
          <w:lang w:val="sr-Cyrl-CS"/>
        </w:rPr>
      </w:pPr>
    </w:p>
    <w:p w:rsidR="00AD0306" w:rsidRPr="00734993" w:rsidRDefault="00AD0306" w:rsidP="00AD0306">
      <w:pPr>
        <w:shd w:val="clear" w:color="auto" w:fill="FFFFFF"/>
        <w:jc w:val="both"/>
        <w:rPr>
          <w:bCs/>
          <w:color w:val="000000"/>
          <w:spacing w:val="-2"/>
          <w:lang w:val="sr-Cyrl-CS"/>
        </w:rPr>
      </w:pPr>
    </w:p>
    <w:p w:rsidR="001D3C28" w:rsidRPr="004A6C65" w:rsidRDefault="00AD0306" w:rsidP="00AD0306">
      <w:pPr>
        <w:shd w:val="clear" w:color="auto" w:fill="FFFFFF"/>
        <w:jc w:val="both"/>
        <w:rPr>
          <w:b/>
          <w:lang w:val="ru-RU"/>
        </w:rPr>
      </w:pPr>
      <w:r>
        <w:rPr>
          <w:bCs/>
          <w:color w:val="000000"/>
          <w:spacing w:val="-2"/>
          <w:lang w:val="sr-Cyrl-CS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1D3C28" w:rsidRPr="00FE1CF7" w:rsidTr="00FE1CF7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  <w:lang w:val="sr-Cyrl-CS"/>
              </w:rPr>
              <w:t xml:space="preserve"> Напомена:</w:t>
            </w: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AC4BAD" w:rsidRPr="00FE1CF7" w:rsidRDefault="00AC4BAD" w:rsidP="000052EE">
            <w:pPr>
              <w:rPr>
                <w:rFonts w:cs="Arial"/>
                <w:szCs w:val="20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  <w:p w:rsidR="001D3C28" w:rsidRPr="00FE1CF7" w:rsidRDefault="001D3C28" w:rsidP="000052EE">
            <w:pPr>
              <w:rPr>
                <w:rFonts w:cs="Arial"/>
                <w:szCs w:val="20"/>
                <w:lang w:val="sr-Cyrl-CS"/>
              </w:rPr>
            </w:pPr>
          </w:p>
        </w:tc>
      </w:tr>
    </w:tbl>
    <w:p w:rsidR="001D3C28" w:rsidRPr="0004310F" w:rsidRDefault="001D3C28" w:rsidP="001D3C28">
      <w:pPr>
        <w:rPr>
          <w:rFonts w:cs="Arial"/>
          <w:szCs w:val="20"/>
          <w:lang w:val="sr-Cyrl-CS"/>
        </w:rPr>
      </w:pPr>
    </w:p>
    <w:p w:rsidR="008C4909" w:rsidRDefault="008C4909" w:rsidP="001D3C28">
      <w:pPr>
        <w:rPr>
          <w:rFonts w:cs="Arial"/>
          <w:szCs w:val="20"/>
          <w:lang w:val="sr-Cyrl-CS"/>
        </w:rPr>
      </w:pPr>
    </w:p>
    <w:p w:rsidR="001D3C28" w:rsidRPr="0004310F" w:rsidRDefault="001D3C28" w:rsidP="001D3C28">
      <w:pPr>
        <w:rPr>
          <w:rFonts w:cs="Arial"/>
          <w:szCs w:val="20"/>
          <w:lang w:val="sr-Cyrl-CS"/>
        </w:rPr>
      </w:pPr>
      <w:r w:rsidRPr="0004310F">
        <w:rPr>
          <w:rFonts w:cs="Arial"/>
          <w:szCs w:val="20"/>
          <w:lang w:val="sr-Cyrl-CS"/>
        </w:rPr>
        <w:t>Датум  ________________ 20</w:t>
      </w:r>
      <w:r w:rsidR="008A7A99">
        <w:rPr>
          <w:rFonts w:cs="Arial"/>
          <w:szCs w:val="20"/>
        </w:rPr>
        <w:t>20</w:t>
      </w:r>
      <w:r w:rsidRPr="0004310F">
        <w:rPr>
          <w:rFonts w:cs="Arial"/>
          <w:szCs w:val="20"/>
          <w:lang w:val="sr-Cyrl-CS"/>
        </w:rPr>
        <w:t>. године</w:t>
      </w:r>
    </w:p>
    <w:p w:rsidR="001D3C28" w:rsidRPr="0004310F" w:rsidRDefault="001D3C28" w:rsidP="001D3C28">
      <w:pPr>
        <w:rPr>
          <w:rFonts w:cs="Arial"/>
          <w:szCs w:val="2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4082"/>
        <w:gridCol w:w="2041"/>
        <w:gridCol w:w="4083"/>
      </w:tblGrid>
      <w:tr w:rsidR="00AC4BAD" w:rsidRPr="00FE1CF7" w:rsidTr="00FE1CF7">
        <w:trPr>
          <w:jc w:val="center"/>
        </w:trPr>
        <w:tc>
          <w:tcPr>
            <w:tcW w:w="40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  <w:lang w:val="sr-Cyrl-CS"/>
              </w:rPr>
              <w:t>Образац попунио:</w:t>
            </w: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Cs w:val="20"/>
                <w:lang w:val="sr-Cyrl-CS"/>
              </w:rPr>
            </w:pPr>
            <w:bookmarkStart w:id="0" w:name="_GoBack"/>
            <w:bookmarkEnd w:id="0"/>
          </w:p>
        </w:tc>
        <w:tc>
          <w:tcPr>
            <w:tcW w:w="408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  <w:lang w:val="sr-Cyrl-CS"/>
              </w:rPr>
              <w:t>Руководилац:</w:t>
            </w:r>
          </w:p>
        </w:tc>
      </w:tr>
      <w:tr w:rsidR="0050370D" w:rsidRPr="00FE1CF7" w:rsidTr="00FE1CF7">
        <w:trPr>
          <w:trHeight w:val="450"/>
          <w:jc w:val="center"/>
        </w:trPr>
        <w:tc>
          <w:tcPr>
            <w:tcW w:w="40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370D" w:rsidRPr="00FE1CF7" w:rsidRDefault="0050370D" w:rsidP="00FE1CF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50370D" w:rsidRPr="00FE1CF7" w:rsidRDefault="0050370D" w:rsidP="00FE1CF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408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370D" w:rsidRPr="00FE1CF7" w:rsidRDefault="0050370D" w:rsidP="00FE1CF7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</w:tr>
      <w:tr w:rsidR="00AC4BAD" w:rsidRPr="00FE1CF7" w:rsidTr="00FE1CF7">
        <w:trPr>
          <w:jc w:val="center"/>
        </w:trPr>
        <w:tc>
          <w:tcPr>
            <w:tcW w:w="4082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E1CF7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C4BAD" w:rsidRPr="00FE1CF7" w:rsidRDefault="00AC4BAD" w:rsidP="00FE1CF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E1CF7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1D3C28" w:rsidRPr="0004310F" w:rsidRDefault="001D3C28" w:rsidP="001D3C28">
      <w:pPr>
        <w:rPr>
          <w:rFonts w:cs="Arial"/>
          <w:szCs w:val="20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B93FB7" w:rsidRPr="00FE1CF7" w:rsidTr="00FE1CF7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3FB7" w:rsidRPr="00FE1CF7" w:rsidRDefault="00B93FB7" w:rsidP="00FE1CF7">
            <w:pPr>
              <w:jc w:val="center"/>
              <w:rPr>
                <w:rFonts w:cs="Arial"/>
                <w:szCs w:val="20"/>
                <w:lang w:val="sr-Cyrl-CS"/>
              </w:rPr>
            </w:pPr>
            <w:r w:rsidRPr="00FE1CF7">
              <w:rPr>
                <w:rFonts w:cs="Arial"/>
                <w:szCs w:val="20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Latn-CS"/>
              </w:rPr>
            </w:pPr>
            <w:r w:rsidRPr="00FE1CF7">
              <w:rPr>
                <w:rFonts w:cs="Arial"/>
                <w:szCs w:val="20"/>
              </w:rPr>
              <w:t>e-mail: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93FB7" w:rsidRPr="00FE1CF7" w:rsidRDefault="00B93FB7" w:rsidP="000052EE">
            <w:pPr>
              <w:rPr>
                <w:rFonts w:cs="Arial"/>
                <w:szCs w:val="20"/>
                <w:lang w:val="sr-Cyrl-CS"/>
              </w:rPr>
            </w:pPr>
          </w:p>
        </w:tc>
      </w:tr>
      <w:tr w:rsidR="001D3C28" w:rsidRPr="003626C5" w:rsidTr="00FE1CF7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FE1CF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FE1CF7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3C28" w:rsidRPr="00FE1CF7" w:rsidRDefault="001D3C28" w:rsidP="000052EE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1D3C28" w:rsidRPr="003626C5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AC4BAD" w:rsidRPr="003626C5" w:rsidRDefault="00AC4BAD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1D3C28" w:rsidRPr="00206735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206735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</w:p>
    <w:p w:rsidR="001D3C28" w:rsidRPr="001D3C28" w:rsidRDefault="001D3C28" w:rsidP="001D3C28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1D3C28">
        <w:rPr>
          <w:sz w:val="16"/>
          <w:szCs w:val="16"/>
        </w:rPr>
        <w:t>www.stat.gov.rs</w:t>
      </w:r>
    </w:p>
    <w:sectPr w:rsidR="001D3C28" w:rsidRPr="001D3C28" w:rsidSect="007D64B0">
      <w:footerReference w:type="even" r:id="rId8"/>
      <w:footerReference w:type="default" r:id="rId9"/>
      <w:pgSz w:w="11909" w:h="16834" w:code="9"/>
      <w:pgMar w:top="851" w:right="851" w:bottom="851" w:left="851" w:header="737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9DB" w:rsidRDefault="005919DB">
      <w:r>
        <w:separator/>
      </w:r>
    </w:p>
  </w:endnote>
  <w:endnote w:type="continuationSeparator" w:id="0">
    <w:p w:rsidR="005919DB" w:rsidRDefault="0059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1" w:fontKey="{8267B1DA-9116-4741-841A-9528B788FB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226182B2-1A75-43E2-9534-0B061CD029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2CF8706-BAE9-4378-89FE-094A453BA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8F5" w:rsidRDefault="003E78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78F5" w:rsidRDefault="003E78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8F5" w:rsidRDefault="003E78F5">
    <w:pPr>
      <w:pStyle w:val="Footer"/>
      <w:framePr w:wrap="around" w:vAnchor="text" w:hAnchor="margin" w:xAlign="center" w:y="1"/>
      <w:rPr>
        <w:rStyle w:val="PageNumber"/>
        <w:sz w:val="16"/>
      </w:rPr>
    </w:pP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PAGE  </w:instrText>
    </w:r>
    <w:r>
      <w:rPr>
        <w:rStyle w:val="PageNumber"/>
        <w:sz w:val="16"/>
      </w:rPr>
      <w:fldChar w:fldCharType="separate"/>
    </w:r>
    <w:r w:rsidR="003626C5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</w:p>
  <w:p w:rsidR="003E78F5" w:rsidRPr="007D64B0" w:rsidRDefault="003E78F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9DB" w:rsidRDefault="005919DB">
      <w:r>
        <w:separator/>
      </w:r>
    </w:p>
  </w:footnote>
  <w:footnote w:type="continuationSeparator" w:id="0">
    <w:p w:rsidR="005919DB" w:rsidRDefault="00591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5B150F"/>
    <w:rsid w:val="000052EE"/>
    <w:rsid w:val="0000646F"/>
    <w:rsid w:val="00012B67"/>
    <w:rsid w:val="00030459"/>
    <w:rsid w:val="00057450"/>
    <w:rsid w:val="00084626"/>
    <w:rsid w:val="00087FA0"/>
    <w:rsid w:val="000A0950"/>
    <w:rsid w:val="000A3F8B"/>
    <w:rsid w:val="000E3007"/>
    <w:rsid w:val="0010418B"/>
    <w:rsid w:val="00114BC0"/>
    <w:rsid w:val="00116F1E"/>
    <w:rsid w:val="00164565"/>
    <w:rsid w:val="00172676"/>
    <w:rsid w:val="00176BA7"/>
    <w:rsid w:val="00190BA5"/>
    <w:rsid w:val="001A377E"/>
    <w:rsid w:val="001A59A5"/>
    <w:rsid w:val="001B68AE"/>
    <w:rsid w:val="001C1C0C"/>
    <w:rsid w:val="001D3C28"/>
    <w:rsid w:val="001E2F7D"/>
    <w:rsid w:val="0021174A"/>
    <w:rsid w:val="002220C5"/>
    <w:rsid w:val="002236D3"/>
    <w:rsid w:val="00265D7D"/>
    <w:rsid w:val="00292C09"/>
    <w:rsid w:val="002A5E2C"/>
    <w:rsid w:val="00304432"/>
    <w:rsid w:val="00310E2D"/>
    <w:rsid w:val="003402EF"/>
    <w:rsid w:val="00351582"/>
    <w:rsid w:val="00354B26"/>
    <w:rsid w:val="003576A7"/>
    <w:rsid w:val="003626C5"/>
    <w:rsid w:val="00374C86"/>
    <w:rsid w:val="00384FDF"/>
    <w:rsid w:val="003A6D69"/>
    <w:rsid w:val="003E78F5"/>
    <w:rsid w:val="00465C3B"/>
    <w:rsid w:val="00470AAE"/>
    <w:rsid w:val="00474B11"/>
    <w:rsid w:val="004943D2"/>
    <w:rsid w:val="00496681"/>
    <w:rsid w:val="00496A99"/>
    <w:rsid w:val="004A6C65"/>
    <w:rsid w:val="004E6B6B"/>
    <w:rsid w:val="0050370D"/>
    <w:rsid w:val="0051613A"/>
    <w:rsid w:val="0053372A"/>
    <w:rsid w:val="005478F5"/>
    <w:rsid w:val="00554DA3"/>
    <w:rsid w:val="005661F2"/>
    <w:rsid w:val="005919DB"/>
    <w:rsid w:val="00593E3B"/>
    <w:rsid w:val="005A5531"/>
    <w:rsid w:val="005B150F"/>
    <w:rsid w:val="005D3885"/>
    <w:rsid w:val="00603555"/>
    <w:rsid w:val="0063250B"/>
    <w:rsid w:val="00641A51"/>
    <w:rsid w:val="006863FC"/>
    <w:rsid w:val="006B1581"/>
    <w:rsid w:val="006E0625"/>
    <w:rsid w:val="006E77EE"/>
    <w:rsid w:val="006F799A"/>
    <w:rsid w:val="00715E4A"/>
    <w:rsid w:val="00722F6A"/>
    <w:rsid w:val="007361B5"/>
    <w:rsid w:val="007364AE"/>
    <w:rsid w:val="00742155"/>
    <w:rsid w:val="00742780"/>
    <w:rsid w:val="007651CF"/>
    <w:rsid w:val="00783B96"/>
    <w:rsid w:val="00792D15"/>
    <w:rsid w:val="007C259E"/>
    <w:rsid w:val="007D5BE4"/>
    <w:rsid w:val="007D64B0"/>
    <w:rsid w:val="007E3C01"/>
    <w:rsid w:val="007F503D"/>
    <w:rsid w:val="00820C12"/>
    <w:rsid w:val="008333B3"/>
    <w:rsid w:val="00840512"/>
    <w:rsid w:val="00844DD2"/>
    <w:rsid w:val="00844EE6"/>
    <w:rsid w:val="00860D11"/>
    <w:rsid w:val="00862DAA"/>
    <w:rsid w:val="008637D7"/>
    <w:rsid w:val="0088231A"/>
    <w:rsid w:val="00882886"/>
    <w:rsid w:val="008A008C"/>
    <w:rsid w:val="008A73F6"/>
    <w:rsid w:val="008A7A99"/>
    <w:rsid w:val="008A7B61"/>
    <w:rsid w:val="008C4909"/>
    <w:rsid w:val="0090217E"/>
    <w:rsid w:val="009214E2"/>
    <w:rsid w:val="00932576"/>
    <w:rsid w:val="00952305"/>
    <w:rsid w:val="00977DC6"/>
    <w:rsid w:val="009B4D87"/>
    <w:rsid w:val="009D544F"/>
    <w:rsid w:val="00A16D9E"/>
    <w:rsid w:val="00A22ABA"/>
    <w:rsid w:val="00A479B0"/>
    <w:rsid w:val="00A55E36"/>
    <w:rsid w:val="00A660D2"/>
    <w:rsid w:val="00A8278D"/>
    <w:rsid w:val="00A9492C"/>
    <w:rsid w:val="00AC4BAD"/>
    <w:rsid w:val="00AD0306"/>
    <w:rsid w:val="00AD5FF1"/>
    <w:rsid w:val="00AF1629"/>
    <w:rsid w:val="00B20530"/>
    <w:rsid w:val="00B2135D"/>
    <w:rsid w:val="00B31F52"/>
    <w:rsid w:val="00B42100"/>
    <w:rsid w:val="00B73ED3"/>
    <w:rsid w:val="00B905F1"/>
    <w:rsid w:val="00B90EBF"/>
    <w:rsid w:val="00B93FB7"/>
    <w:rsid w:val="00BB0194"/>
    <w:rsid w:val="00BC1812"/>
    <w:rsid w:val="00BC56A1"/>
    <w:rsid w:val="00BD27A8"/>
    <w:rsid w:val="00BD69CB"/>
    <w:rsid w:val="00BE6C23"/>
    <w:rsid w:val="00BF0675"/>
    <w:rsid w:val="00C3443D"/>
    <w:rsid w:val="00C35662"/>
    <w:rsid w:val="00C41148"/>
    <w:rsid w:val="00C42221"/>
    <w:rsid w:val="00C510CC"/>
    <w:rsid w:val="00C8297B"/>
    <w:rsid w:val="00C94F05"/>
    <w:rsid w:val="00C959FA"/>
    <w:rsid w:val="00CA0087"/>
    <w:rsid w:val="00CA5E3A"/>
    <w:rsid w:val="00CB3993"/>
    <w:rsid w:val="00CC2066"/>
    <w:rsid w:val="00CC553F"/>
    <w:rsid w:val="00CC6BE2"/>
    <w:rsid w:val="00CE5656"/>
    <w:rsid w:val="00CF5ED2"/>
    <w:rsid w:val="00D021D4"/>
    <w:rsid w:val="00D24A1B"/>
    <w:rsid w:val="00D258F4"/>
    <w:rsid w:val="00D700DF"/>
    <w:rsid w:val="00D71B9D"/>
    <w:rsid w:val="00D71FF2"/>
    <w:rsid w:val="00D8167E"/>
    <w:rsid w:val="00D839AE"/>
    <w:rsid w:val="00D852AD"/>
    <w:rsid w:val="00D85D1E"/>
    <w:rsid w:val="00D870B9"/>
    <w:rsid w:val="00D923A9"/>
    <w:rsid w:val="00D935FD"/>
    <w:rsid w:val="00DA438B"/>
    <w:rsid w:val="00DB7D75"/>
    <w:rsid w:val="00DC6740"/>
    <w:rsid w:val="00E27635"/>
    <w:rsid w:val="00E706FD"/>
    <w:rsid w:val="00E848E1"/>
    <w:rsid w:val="00EB327F"/>
    <w:rsid w:val="00ED2DF4"/>
    <w:rsid w:val="00EE6740"/>
    <w:rsid w:val="00F041DB"/>
    <w:rsid w:val="00F07022"/>
    <w:rsid w:val="00F56FDB"/>
    <w:rsid w:val="00F76C28"/>
    <w:rsid w:val="00FA58BA"/>
    <w:rsid w:val="00FD2E33"/>
    <w:rsid w:val="00FE1CF7"/>
    <w:rsid w:val="00F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A1C6ACF-2B60-490B-99D8-AF1848CB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lang w:val="sr-Cyrl-C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lang w:val="sr-Cyrl-C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  <w:lang w:val="sr-Cyrl-C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1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lang w:val="sr-Cyrl-CS"/>
    </w:rPr>
  </w:style>
  <w:style w:type="paragraph" w:styleId="BodyTextIndent">
    <w:name w:val="Body Text Indent"/>
    <w:basedOn w:val="Normal"/>
    <w:pPr>
      <w:ind w:firstLine="720"/>
      <w:jc w:val="both"/>
    </w:pPr>
    <w:rPr>
      <w:lang w:val="sr-Cyrl-CS"/>
    </w:rPr>
  </w:style>
  <w:style w:type="table" w:styleId="TableGrid">
    <w:name w:val="Table Grid"/>
    <w:basedOn w:val="TableNormal"/>
    <w:rsid w:val="007D6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svt-21</vt:lpstr>
    </vt:vector>
  </TitlesOfParts>
  <Company>RZS</Company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svt-21</dc:title>
  <dc:subject/>
  <dc:creator>sestic</dc:creator>
  <cp:keywords/>
  <dc:description/>
  <cp:lastModifiedBy>Irena Dimic</cp:lastModifiedBy>
  <cp:revision>3</cp:revision>
  <cp:lastPrinted>2020-05-26T10:20:00Z</cp:lastPrinted>
  <dcterms:created xsi:type="dcterms:W3CDTF">2020-05-26T09:15:00Z</dcterms:created>
  <dcterms:modified xsi:type="dcterms:W3CDTF">2020-05-26T10:21:00Z</dcterms:modified>
</cp:coreProperties>
</file>