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eastAsia="sr-Cyrl-R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564E6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564E6E">
              <w:rPr>
                <w:rFonts w:ascii="Arial" w:hAnsi="Arial" w:cs="Arial"/>
                <w:sz w:val="20"/>
                <w:szCs w:val="20"/>
                <w:lang w:val="en-US"/>
              </w:rPr>
              <w:t>130</w:t>
            </w:r>
            <w:r w:rsidRPr="003F2B4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- год.</w:t>
            </w:r>
            <w:r w:rsidR="002F3816" w:rsidRPr="00BA22A3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2F3816" w:rsidRPr="00BA22A3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564E6E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C314E9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564E6E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6B2F61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9740DF" w:rsidRDefault="00EB2E61" w:rsidP="00564E6E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3F2B4A">
              <w:rPr>
                <w:b w:val="0"/>
                <w:sz w:val="20"/>
                <w:lang w:val="ru-RU"/>
              </w:rPr>
              <w:t>СРБ</w:t>
            </w:r>
            <w:r w:rsidR="00564E6E">
              <w:rPr>
                <w:b w:val="0"/>
                <w:sz w:val="20"/>
                <w:lang w:val="sr-Latn-RS"/>
              </w:rPr>
              <w:t>130</w:t>
            </w:r>
            <w:r w:rsidR="00616AC2" w:rsidRPr="003F2B4A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</w:t>
            </w:r>
            <w:r w:rsidR="00564E6E">
              <w:rPr>
                <w:b w:val="0"/>
                <w:sz w:val="20"/>
                <w:lang w:val="sr-Latn-RS"/>
              </w:rPr>
              <w:t>5</w:t>
            </w:r>
            <w:r w:rsidR="00C314E9">
              <w:rPr>
                <w:b w:val="0"/>
                <w:sz w:val="20"/>
                <w:lang w:val="sr-Latn-RS"/>
              </w:rPr>
              <w:t>0</w:t>
            </w:r>
            <w:r w:rsidR="00564E6E">
              <w:rPr>
                <w:b w:val="0"/>
                <w:sz w:val="20"/>
                <w:lang w:val="sr-Latn-RS"/>
              </w:rPr>
              <w:t>5</w:t>
            </w:r>
            <w:r w:rsidR="006B2F61">
              <w:rPr>
                <w:b w:val="0"/>
                <w:sz w:val="20"/>
                <w:lang w:val="sr-Cyrl-RS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94297C" w:rsidRPr="00564E6E" w:rsidRDefault="0094297C" w:rsidP="0094297C">
      <w:pPr>
        <w:spacing w:before="600" w:after="36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E2473">
        <w:rPr>
          <w:rFonts w:ascii="Arial" w:hAnsi="Arial" w:cs="Arial"/>
          <w:b/>
          <w:bCs/>
          <w:lang w:val="sr-Cyrl-CS"/>
        </w:rPr>
        <w:t xml:space="preserve">Просечне </w:t>
      </w:r>
      <w:r w:rsidRPr="00CE2473">
        <w:rPr>
          <w:rFonts w:ascii="Arial" w:hAnsi="Arial" w:cs="Arial"/>
          <w:b/>
          <w:bCs/>
        </w:rPr>
        <w:t xml:space="preserve">зараде по </w:t>
      </w:r>
      <w:r w:rsidRPr="00CE2473">
        <w:rPr>
          <w:rFonts w:ascii="Arial" w:hAnsi="Arial" w:cs="Arial"/>
          <w:b/>
          <w:bCs/>
          <w:lang w:val="sr-Cyrl-CS"/>
        </w:rPr>
        <w:t>запосленом,</w:t>
      </w:r>
      <w:r w:rsidRPr="00CE2473">
        <w:rPr>
          <w:rFonts w:ascii="Arial" w:hAnsi="Arial" w:cs="Arial"/>
          <w:b/>
          <w:bCs/>
        </w:rPr>
        <w:t xml:space="preserve"> </w:t>
      </w:r>
      <w:r w:rsidR="00564E6E">
        <w:rPr>
          <w:rFonts w:ascii="Arial" w:hAnsi="Arial" w:cs="Arial"/>
          <w:b/>
          <w:bCs/>
        </w:rPr>
        <w:t>март</w:t>
      </w:r>
      <w:r w:rsidR="00FD1CE0">
        <w:rPr>
          <w:rFonts w:ascii="Arial" w:hAnsi="Arial" w:cs="Arial"/>
          <w:b/>
          <w:bCs/>
          <w:lang w:val="sr-Cyrl-CS"/>
        </w:rPr>
        <w:t xml:space="preserve"> 2020</w:t>
      </w:r>
      <w:r w:rsidRPr="00CE2473">
        <w:rPr>
          <w:rFonts w:ascii="Arial" w:hAnsi="Arial" w:cs="Arial"/>
          <w:b/>
          <w:bCs/>
          <w:lang w:val="sr-Cyrl-CS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564E6E">
        <w:rPr>
          <w:rFonts w:ascii="Arial" w:hAnsi="Arial" w:cs="Arial"/>
          <w:sz w:val="20"/>
          <w:szCs w:val="20"/>
        </w:rPr>
        <w:t>март</w:t>
      </w:r>
      <w:r w:rsidR="00FD1CE0">
        <w:rPr>
          <w:rFonts w:ascii="Arial" w:hAnsi="Arial" w:cs="Arial"/>
          <w:sz w:val="20"/>
          <w:szCs w:val="20"/>
        </w:rPr>
        <w:t xml:space="preserve"> 2020</w:t>
      </w:r>
      <w:r w:rsidRPr="00CE2473">
        <w:rPr>
          <w:rFonts w:ascii="Arial" w:hAnsi="Arial" w:cs="Arial"/>
          <w:sz w:val="20"/>
          <w:szCs w:val="20"/>
        </w:rPr>
        <w:t xml:space="preserve">. године износила је </w:t>
      </w:r>
      <w:r w:rsidR="00FA2EA9" w:rsidRPr="00FA2EA9">
        <w:rPr>
          <w:rFonts w:ascii="Arial" w:hAnsi="Arial" w:cs="Arial"/>
          <w:sz w:val="20"/>
          <w:szCs w:val="20"/>
        </w:rPr>
        <w:t>8</w:t>
      </w:r>
      <w:r w:rsidR="00564E6E">
        <w:rPr>
          <w:rFonts w:ascii="Arial" w:hAnsi="Arial" w:cs="Arial"/>
          <w:sz w:val="20"/>
          <w:szCs w:val="20"/>
        </w:rPr>
        <w:t>2</w:t>
      </w:r>
      <w:r w:rsidR="003F2B4A">
        <w:rPr>
          <w:rFonts w:ascii="Arial" w:hAnsi="Arial" w:cs="Arial"/>
          <w:sz w:val="20"/>
          <w:szCs w:val="20"/>
          <w:lang w:val="sr-Latn-RS"/>
        </w:rPr>
        <w:t> </w:t>
      </w:r>
      <w:r w:rsidR="00564E6E">
        <w:rPr>
          <w:rFonts w:ascii="Arial" w:hAnsi="Arial" w:cs="Arial"/>
          <w:sz w:val="20"/>
          <w:szCs w:val="20"/>
        </w:rPr>
        <w:t>320</w:t>
      </w:r>
      <w:r w:rsidRPr="00FA2EA9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</w:t>
      </w:r>
      <w:r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C314E9" w:rsidRPr="00FA2EA9">
        <w:rPr>
          <w:rFonts w:ascii="Arial" w:hAnsi="Arial" w:cs="Arial"/>
          <w:sz w:val="20"/>
          <w:szCs w:val="20"/>
          <w:lang w:val="sr-Latn-RS"/>
        </w:rPr>
        <w:t>5</w:t>
      </w:r>
      <w:r w:rsidR="00564E6E">
        <w:rPr>
          <w:rFonts w:ascii="Arial" w:hAnsi="Arial" w:cs="Arial"/>
          <w:sz w:val="20"/>
          <w:szCs w:val="20"/>
        </w:rPr>
        <w:t>9</w:t>
      </w:r>
      <w:r w:rsidRPr="00FA2EA9">
        <w:rPr>
          <w:rFonts w:ascii="Arial" w:hAnsi="Arial" w:cs="Arial"/>
          <w:sz w:val="20"/>
          <w:szCs w:val="20"/>
        </w:rPr>
        <w:t xml:space="preserve"> </w:t>
      </w:r>
      <w:r w:rsidR="00564E6E">
        <w:rPr>
          <w:rFonts w:ascii="Arial" w:hAnsi="Arial" w:cs="Arial"/>
          <w:sz w:val="20"/>
          <w:szCs w:val="20"/>
          <w:lang w:val="sr-Cyrl-CS"/>
        </w:rPr>
        <w:t>681</w:t>
      </w:r>
      <w:r w:rsidRPr="00FA2EA9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динар</w:t>
      </w:r>
      <w:r w:rsidRPr="00CE2473">
        <w:rPr>
          <w:rFonts w:ascii="Arial" w:hAnsi="Arial" w:cs="Arial"/>
          <w:sz w:val="20"/>
          <w:szCs w:val="20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CE2473">
        <w:rPr>
          <w:rFonts w:ascii="Arial" w:hAnsi="Arial" w:cs="Arial"/>
          <w:sz w:val="20"/>
          <w:szCs w:val="20"/>
        </w:rPr>
        <w:t>аст бруто зарада у периоду јануар–</w:t>
      </w:r>
      <w:r w:rsidR="00564E6E">
        <w:rPr>
          <w:rFonts w:ascii="Arial" w:hAnsi="Arial" w:cs="Arial"/>
          <w:sz w:val="20"/>
          <w:szCs w:val="20"/>
        </w:rPr>
        <w:t>март</w:t>
      </w:r>
      <w:r w:rsidR="00C314E9">
        <w:rPr>
          <w:rFonts w:ascii="Arial" w:hAnsi="Arial" w:cs="Arial"/>
          <w:sz w:val="20"/>
          <w:szCs w:val="20"/>
        </w:rPr>
        <w:t xml:space="preserve"> 20</w:t>
      </w:r>
      <w:r w:rsidR="00FD1CE0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године, у односу на исти период прошле године, износио је </w:t>
      </w:r>
      <w:r w:rsidR="00FA2EA9" w:rsidRPr="00FA2EA9">
        <w:rPr>
          <w:rFonts w:ascii="Arial" w:hAnsi="Arial" w:cs="Arial"/>
          <w:sz w:val="20"/>
          <w:szCs w:val="20"/>
        </w:rPr>
        <w:t>10</w:t>
      </w:r>
      <w:r w:rsidRPr="00FA2EA9">
        <w:rPr>
          <w:rFonts w:ascii="Arial" w:hAnsi="Arial" w:cs="Arial"/>
          <w:sz w:val="20"/>
          <w:szCs w:val="20"/>
        </w:rPr>
        <w:t>,</w:t>
      </w:r>
      <w:r w:rsidR="00564E6E">
        <w:rPr>
          <w:rFonts w:ascii="Arial" w:hAnsi="Arial" w:cs="Arial"/>
          <w:sz w:val="20"/>
          <w:szCs w:val="20"/>
        </w:rPr>
        <w:t>4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="00FA2EA9" w:rsidRPr="00FA2EA9">
        <w:rPr>
          <w:rFonts w:ascii="Arial" w:hAnsi="Arial" w:cs="Arial"/>
          <w:sz w:val="20"/>
          <w:szCs w:val="20"/>
        </w:rPr>
        <w:t>8</w:t>
      </w:r>
      <w:r w:rsidRPr="00FA2EA9">
        <w:rPr>
          <w:rFonts w:ascii="Arial" w:hAnsi="Arial" w:cs="Arial"/>
          <w:sz w:val="20"/>
          <w:szCs w:val="20"/>
        </w:rPr>
        <w:t>,</w:t>
      </w:r>
      <w:r w:rsidR="00564E6E">
        <w:rPr>
          <w:rFonts w:ascii="Arial" w:hAnsi="Arial" w:cs="Arial"/>
          <w:sz w:val="20"/>
          <w:szCs w:val="20"/>
        </w:rPr>
        <w:t>4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реално. Истовремено, нето зараде су </w:t>
      </w:r>
      <w:r w:rsidR="00C314E9">
        <w:rPr>
          <w:rFonts w:ascii="Arial" w:hAnsi="Arial" w:cs="Arial"/>
          <w:sz w:val="20"/>
          <w:szCs w:val="20"/>
        </w:rPr>
        <w:t>порасле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FA2EA9" w:rsidRPr="00FA2EA9">
        <w:rPr>
          <w:rFonts w:ascii="Arial" w:hAnsi="Arial" w:cs="Arial"/>
          <w:sz w:val="20"/>
          <w:szCs w:val="20"/>
        </w:rPr>
        <w:t>10</w:t>
      </w:r>
      <w:r w:rsidRPr="00FA2EA9">
        <w:rPr>
          <w:rFonts w:ascii="Arial" w:hAnsi="Arial" w:cs="Arial"/>
          <w:sz w:val="20"/>
          <w:szCs w:val="20"/>
        </w:rPr>
        <w:t>,</w:t>
      </w:r>
      <w:r w:rsidR="00564E6E">
        <w:rPr>
          <w:rFonts w:ascii="Arial" w:hAnsi="Arial" w:cs="Arial"/>
          <w:sz w:val="20"/>
          <w:szCs w:val="20"/>
        </w:rPr>
        <w:t>3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 и за </w:t>
      </w:r>
      <w:r w:rsidR="00FA2EA9" w:rsidRPr="00FA2EA9">
        <w:rPr>
          <w:rFonts w:ascii="Arial" w:hAnsi="Arial" w:cs="Arial"/>
          <w:sz w:val="20"/>
          <w:szCs w:val="20"/>
        </w:rPr>
        <w:t>8</w:t>
      </w:r>
      <w:r w:rsidRPr="00FA2EA9">
        <w:rPr>
          <w:rFonts w:ascii="Arial" w:hAnsi="Arial" w:cs="Arial"/>
          <w:sz w:val="20"/>
          <w:szCs w:val="20"/>
        </w:rPr>
        <w:t>,</w:t>
      </w:r>
      <w:r w:rsidR="00564E6E">
        <w:rPr>
          <w:rFonts w:ascii="Arial" w:hAnsi="Arial" w:cs="Arial"/>
          <w:sz w:val="20"/>
          <w:szCs w:val="20"/>
        </w:rPr>
        <w:t>3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>У поређењу са истим месецом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за </w:t>
      </w:r>
      <w:r w:rsidR="00564E6E">
        <w:rPr>
          <w:rFonts w:ascii="Arial" w:hAnsi="Arial" w:cs="Arial"/>
          <w:sz w:val="20"/>
          <w:szCs w:val="20"/>
        </w:rPr>
        <w:t>март</w:t>
      </w:r>
      <w:r w:rsidRPr="00CE2473">
        <w:rPr>
          <w:rFonts w:ascii="Arial" w:hAnsi="Arial" w:cs="Arial"/>
          <w:sz w:val="20"/>
          <w:szCs w:val="20"/>
        </w:rPr>
        <w:t xml:space="preserve"> 20</w:t>
      </w:r>
      <w:r w:rsidR="00FD1CE0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 номинално је већа за </w:t>
      </w:r>
      <w:r w:rsidR="00564E6E">
        <w:rPr>
          <w:rFonts w:ascii="Arial" w:hAnsi="Arial" w:cs="Arial"/>
          <w:sz w:val="20"/>
          <w:szCs w:val="20"/>
        </w:rPr>
        <w:t>10</w:t>
      </w:r>
      <w:r w:rsidRPr="00613BCA">
        <w:rPr>
          <w:rFonts w:ascii="Arial" w:hAnsi="Arial" w:cs="Arial"/>
          <w:sz w:val="20"/>
          <w:szCs w:val="20"/>
        </w:rPr>
        <w:t>,</w:t>
      </w:r>
      <w:r w:rsidR="00ED274E">
        <w:rPr>
          <w:rFonts w:ascii="Arial" w:hAnsi="Arial" w:cs="Arial"/>
          <w:sz w:val="20"/>
          <w:szCs w:val="20"/>
          <w:lang w:val="en-US"/>
        </w:rPr>
        <w:t>1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реално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613BCA" w:rsidRPr="00613BCA">
        <w:rPr>
          <w:rFonts w:ascii="Arial" w:hAnsi="Arial" w:cs="Arial"/>
          <w:sz w:val="20"/>
          <w:szCs w:val="20"/>
        </w:rPr>
        <w:t>8</w:t>
      </w:r>
      <w:r w:rsidRPr="00613BCA">
        <w:rPr>
          <w:rFonts w:ascii="Arial" w:hAnsi="Arial" w:cs="Arial"/>
          <w:sz w:val="20"/>
          <w:szCs w:val="20"/>
        </w:rPr>
        <w:t>,</w:t>
      </w:r>
      <w:r w:rsidR="00564E6E">
        <w:rPr>
          <w:rFonts w:ascii="Arial" w:hAnsi="Arial" w:cs="Arial"/>
          <w:sz w:val="20"/>
          <w:szCs w:val="20"/>
        </w:rPr>
        <w:t>7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 xml:space="preserve">док је просечна нето зарада </w:t>
      </w:r>
      <w:r w:rsidR="00344AAF">
        <w:rPr>
          <w:rFonts w:ascii="Arial" w:hAnsi="Arial" w:cs="Arial"/>
          <w:sz w:val="20"/>
          <w:szCs w:val="20"/>
        </w:rPr>
        <w:t>већа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613BCA" w:rsidRPr="00613BCA">
        <w:rPr>
          <w:rFonts w:ascii="Arial" w:hAnsi="Arial" w:cs="Arial"/>
          <w:sz w:val="20"/>
          <w:szCs w:val="20"/>
        </w:rPr>
        <w:t>10</w:t>
      </w:r>
      <w:r w:rsidRPr="00613BCA">
        <w:rPr>
          <w:rFonts w:ascii="Arial" w:hAnsi="Arial" w:cs="Arial"/>
          <w:sz w:val="20"/>
          <w:szCs w:val="20"/>
        </w:rPr>
        <w:t>,</w:t>
      </w:r>
      <w:r w:rsidR="00564E6E">
        <w:rPr>
          <w:rFonts w:ascii="Arial" w:hAnsi="Arial" w:cs="Arial"/>
          <w:sz w:val="20"/>
          <w:szCs w:val="20"/>
        </w:rPr>
        <w:t>0</w:t>
      </w:r>
      <w:r w:rsidRPr="00613B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613BCA" w:rsidRPr="00613BCA">
        <w:rPr>
          <w:rFonts w:ascii="Arial" w:hAnsi="Arial" w:cs="Arial"/>
          <w:sz w:val="20"/>
          <w:szCs w:val="20"/>
        </w:rPr>
        <w:t>8</w:t>
      </w:r>
      <w:r w:rsidRPr="00613BCA">
        <w:rPr>
          <w:rFonts w:ascii="Arial" w:hAnsi="Arial" w:cs="Arial"/>
          <w:sz w:val="20"/>
          <w:szCs w:val="20"/>
        </w:rPr>
        <w:t>,</w:t>
      </w:r>
      <w:r w:rsidR="00564E6E">
        <w:rPr>
          <w:rFonts w:ascii="Arial" w:hAnsi="Arial" w:cs="Arial"/>
          <w:sz w:val="20"/>
          <w:szCs w:val="20"/>
        </w:rPr>
        <w:t>6</w:t>
      </w:r>
      <w:r w:rsidRPr="00613B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Default="0094297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r w:rsidRPr="00CE2473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564E6E">
        <w:rPr>
          <w:rFonts w:ascii="Arial" w:hAnsi="Arial" w:cs="Arial"/>
          <w:spacing w:val="-2"/>
          <w:sz w:val="20"/>
          <w:szCs w:val="20"/>
        </w:rPr>
        <w:t>март</w:t>
      </w:r>
      <w:r w:rsidR="00FD1CE0">
        <w:rPr>
          <w:rFonts w:ascii="Arial" w:hAnsi="Arial" w:cs="Arial"/>
          <w:spacing w:val="-2"/>
          <w:sz w:val="20"/>
          <w:szCs w:val="20"/>
          <w:lang w:val="sr-Latn-RS"/>
        </w:rPr>
        <w:t xml:space="preserve"> 2020. године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613BCA" w:rsidRPr="00613BCA">
        <w:rPr>
          <w:rFonts w:ascii="Arial" w:hAnsi="Arial" w:cs="Arial"/>
          <w:sz w:val="20"/>
          <w:szCs w:val="20"/>
        </w:rPr>
        <w:t>4</w:t>
      </w:r>
      <w:r w:rsidR="00564E6E">
        <w:rPr>
          <w:rFonts w:ascii="Arial" w:hAnsi="Arial" w:cs="Arial"/>
          <w:sz w:val="20"/>
          <w:szCs w:val="20"/>
        </w:rPr>
        <w:t>4</w:t>
      </w:r>
      <w:r w:rsidR="003F2B4A">
        <w:rPr>
          <w:rFonts w:ascii="Arial" w:hAnsi="Arial" w:cs="Arial"/>
          <w:sz w:val="20"/>
          <w:szCs w:val="20"/>
          <w:lang w:val="sr-Latn-RS"/>
        </w:rPr>
        <w:t> </w:t>
      </w:r>
      <w:r w:rsidR="00564E6E">
        <w:rPr>
          <w:rFonts w:ascii="Arial" w:hAnsi="Arial" w:cs="Arial"/>
          <w:sz w:val="20"/>
          <w:szCs w:val="20"/>
        </w:rPr>
        <w:t>818</w:t>
      </w:r>
      <w:r w:rsidRPr="00613BCA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2F06CA" w:rsidRDefault="002F06CA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</w:p>
    <w:p w:rsidR="00D4386A" w:rsidRPr="00D4386A" w:rsidRDefault="00D4386A" w:rsidP="00D4386A">
      <w:pPr>
        <w:ind w:firstLine="360"/>
        <w:rPr>
          <w:rFonts w:ascii="Arial" w:hAnsi="Arial" w:cs="Arial"/>
          <w:spacing w:val="-2"/>
          <w:sz w:val="20"/>
          <w:szCs w:val="20"/>
          <w:lang w:val="sr-Latn-RS"/>
        </w:rPr>
      </w:pPr>
    </w:p>
    <w:p w:rsidR="0094297C" w:rsidRPr="00203867" w:rsidRDefault="009E190D" w:rsidP="009E190D">
      <w:pPr>
        <w:pStyle w:val="BodyTextIndent2"/>
        <w:spacing w:after="60"/>
        <w:ind w:firstLine="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9E190D">
        <w:rPr>
          <w:b/>
          <w:color w:val="000000" w:themeColor="text1"/>
          <w:sz w:val="20"/>
          <w:szCs w:val="20"/>
          <w:lang w:val="sr-Latn-RS"/>
        </w:rPr>
        <w:t>1.</w:t>
      </w:r>
      <w:r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94297C" w:rsidRPr="00203867">
        <w:rPr>
          <w:b/>
          <w:color w:val="000000" w:themeColor="text1"/>
          <w:sz w:val="20"/>
          <w:szCs w:val="20"/>
          <w:lang w:val="sr-Cyrl-RS"/>
        </w:rPr>
        <w:t xml:space="preserve">Просечне зараде, </w:t>
      </w:r>
      <w:r w:rsidR="00564E6E">
        <w:rPr>
          <w:b/>
          <w:color w:val="000000" w:themeColor="text1"/>
          <w:sz w:val="20"/>
          <w:szCs w:val="20"/>
          <w:lang w:val="sr-Cyrl-RS"/>
        </w:rPr>
        <w:t>март</w:t>
      </w:r>
      <w:r w:rsidR="0094297C">
        <w:rPr>
          <w:b/>
          <w:color w:val="000000" w:themeColor="text1"/>
          <w:sz w:val="20"/>
          <w:szCs w:val="20"/>
          <w:lang w:val="sr-Cyrl-RS"/>
        </w:rPr>
        <w:t xml:space="preserve"> 20</w:t>
      </w:r>
      <w:r w:rsidR="00F668C7">
        <w:rPr>
          <w:b/>
          <w:color w:val="000000" w:themeColor="text1"/>
          <w:sz w:val="20"/>
          <w:szCs w:val="20"/>
          <w:lang w:val="sr-Cyrl-RS"/>
        </w:rPr>
        <w:t>20</w:t>
      </w:r>
      <w:r w:rsidR="0094297C">
        <w:rPr>
          <w:b/>
          <w:color w:val="000000" w:themeColor="text1"/>
          <w:sz w:val="20"/>
          <w:szCs w:val="20"/>
          <w:lang w:val="sr-Cyrl-RS"/>
        </w:rPr>
        <w:t>.</w:t>
      </w:r>
    </w:p>
    <w:p w:rsidR="0094297C" w:rsidRDefault="0094297C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 </w:t>
      </w:r>
      <w:r w:rsidR="00795AA4">
        <w:rPr>
          <w:b/>
          <w:color w:val="000000" w:themeColor="text1"/>
          <w:sz w:val="14"/>
          <w:szCs w:val="14"/>
          <w:lang w:val="en-US"/>
        </w:rPr>
        <w:t xml:space="preserve">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РСД</w:t>
      </w:r>
      <w:r>
        <w:rPr>
          <w:b/>
          <w:color w:val="000000" w:themeColor="text1"/>
          <w:sz w:val="14"/>
          <w:szCs w:val="14"/>
          <w:lang w:val="sr-Cyrl-RS"/>
        </w:rPr>
        <w:tab/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                           </w:t>
      </w:r>
      <w:r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</w:t>
      </w:r>
    </w:p>
    <w:tbl>
      <w:tblPr>
        <w:tblStyle w:val="TableGrid"/>
        <w:tblW w:w="9346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3"/>
        <w:gridCol w:w="1236"/>
        <w:gridCol w:w="1238"/>
        <w:gridCol w:w="1236"/>
        <w:gridCol w:w="1153"/>
      </w:tblGrid>
      <w:tr w:rsidR="0094297C" w:rsidRPr="00EC65A4" w:rsidTr="003712B7">
        <w:trPr>
          <w:trHeight w:val="829"/>
        </w:trPr>
        <w:tc>
          <w:tcPr>
            <w:tcW w:w="448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3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3712B7">
        <w:trPr>
          <w:trHeight w:val="195"/>
        </w:trPr>
        <w:tc>
          <w:tcPr>
            <w:tcW w:w="448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344AAF" w:rsidP="00F668C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="0094297C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F668C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344AAF" w:rsidP="00F668C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4297C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344AAF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94297C" w:rsidRPr="00EC65A4" w:rsidTr="003712B7">
        <w:trPr>
          <w:trHeight w:val="277"/>
        </w:trPr>
        <w:tc>
          <w:tcPr>
            <w:tcW w:w="448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8808A5" w:rsidRDefault="00344AAF" w:rsidP="00344A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08A5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 Србија – укупно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64E6E" w:rsidRDefault="00B007E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007E3">
              <w:rPr>
                <w:rFonts w:ascii="Arial" w:hAnsi="Arial" w:cs="Arial"/>
                <w:b/>
                <w:sz w:val="16"/>
                <w:szCs w:val="16"/>
              </w:rPr>
              <w:t>82</w:t>
            </w:r>
            <w:r w:rsidRPr="00B007E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B007E3">
              <w:rPr>
                <w:rFonts w:ascii="Arial" w:hAnsi="Arial" w:cs="Arial"/>
                <w:b/>
                <w:sz w:val="16"/>
                <w:szCs w:val="16"/>
              </w:rPr>
              <w:t>320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8B7B7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B7B78">
              <w:rPr>
                <w:rFonts w:ascii="Arial" w:hAnsi="Arial" w:cs="Arial"/>
                <w:b/>
                <w:sz w:val="16"/>
                <w:szCs w:val="16"/>
              </w:rPr>
              <w:t>81</w:t>
            </w:r>
            <w:r w:rsidRPr="008B7B7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8B7B78">
              <w:rPr>
                <w:rFonts w:ascii="Arial" w:hAnsi="Arial" w:cs="Arial"/>
                <w:b/>
                <w:sz w:val="16"/>
                <w:szCs w:val="16"/>
              </w:rPr>
              <w:t>817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132ACB" w:rsidP="00344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64E6E">
              <w:rPr>
                <w:rFonts w:ascii="Arial" w:hAnsi="Arial" w:cs="Arial"/>
                <w:b/>
                <w:color w:val="FF0000"/>
                <w:sz w:val="16"/>
                <w:szCs w:val="16"/>
                <w:lang w:val="sr-Latn-RS"/>
              </w:rPr>
              <w:t xml:space="preserve">        </w:t>
            </w:r>
            <w:r w:rsidR="00A95513" w:rsidRPr="00A95513">
              <w:rPr>
                <w:rFonts w:ascii="Arial" w:hAnsi="Arial" w:cs="Arial"/>
                <w:b/>
                <w:sz w:val="16"/>
                <w:szCs w:val="16"/>
              </w:rPr>
              <w:t>59</w:t>
            </w:r>
            <w:r w:rsidR="00A95513" w:rsidRPr="00A9551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A95513" w:rsidRPr="00A95513">
              <w:rPr>
                <w:rFonts w:ascii="Arial" w:hAnsi="Arial" w:cs="Arial"/>
                <w:b/>
                <w:sz w:val="16"/>
                <w:szCs w:val="16"/>
              </w:rPr>
              <w:t>681</w:t>
            </w:r>
          </w:p>
        </w:tc>
        <w:tc>
          <w:tcPr>
            <w:tcW w:w="1153" w:type="dxa"/>
            <w:vAlign w:val="bottom"/>
          </w:tcPr>
          <w:p w:rsidR="00344AAF" w:rsidRPr="00564E6E" w:rsidRDefault="00132ACB" w:rsidP="00344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64E6E">
              <w:rPr>
                <w:rFonts w:ascii="Arial" w:hAnsi="Arial" w:cs="Arial"/>
                <w:b/>
                <w:color w:val="FF0000"/>
                <w:sz w:val="16"/>
                <w:szCs w:val="16"/>
                <w:lang w:val="sr-Latn-RS"/>
              </w:rPr>
              <w:t xml:space="preserve">      </w:t>
            </w:r>
            <w:r w:rsidR="00A95513" w:rsidRPr="00A95513">
              <w:rPr>
                <w:rFonts w:ascii="Arial" w:hAnsi="Arial" w:cs="Arial"/>
                <w:b/>
                <w:sz w:val="16"/>
                <w:szCs w:val="16"/>
              </w:rPr>
              <w:t>59</w:t>
            </w:r>
            <w:r w:rsidR="00A95513" w:rsidRPr="00A9551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A95513" w:rsidRPr="00A95513">
              <w:rPr>
                <w:rFonts w:ascii="Arial" w:hAnsi="Arial" w:cs="Arial"/>
                <w:b/>
                <w:sz w:val="16"/>
                <w:szCs w:val="16"/>
              </w:rPr>
              <w:t>254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64E6E" w:rsidRDefault="00B007E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07E3">
              <w:rPr>
                <w:rFonts w:ascii="Arial" w:hAnsi="Arial" w:cs="Arial"/>
                <w:sz w:val="16"/>
                <w:szCs w:val="16"/>
              </w:rPr>
              <w:t>82</w:t>
            </w:r>
            <w:r w:rsidRPr="00B007E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007E3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D727D7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727D7">
              <w:rPr>
                <w:rFonts w:ascii="Arial" w:hAnsi="Arial" w:cs="Arial"/>
                <w:sz w:val="16"/>
                <w:szCs w:val="16"/>
              </w:rPr>
              <w:t>82</w:t>
            </w:r>
            <w:r w:rsidRPr="00D727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727D7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A9551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513">
              <w:rPr>
                <w:rFonts w:ascii="Arial" w:hAnsi="Arial" w:cs="Arial"/>
                <w:sz w:val="16"/>
                <w:szCs w:val="16"/>
              </w:rPr>
              <w:t>59</w:t>
            </w:r>
            <w:r w:rsidRPr="00A955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513">
              <w:rPr>
                <w:rFonts w:ascii="Arial" w:hAnsi="Arial" w:cs="Arial"/>
                <w:sz w:val="16"/>
                <w:szCs w:val="16"/>
              </w:rPr>
              <w:t>980</w:t>
            </w:r>
          </w:p>
        </w:tc>
        <w:tc>
          <w:tcPr>
            <w:tcW w:w="1153" w:type="dxa"/>
            <w:vAlign w:val="bottom"/>
          </w:tcPr>
          <w:p w:rsidR="00344AAF" w:rsidRPr="00564E6E" w:rsidRDefault="00A9551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513">
              <w:rPr>
                <w:rFonts w:ascii="Arial" w:hAnsi="Arial" w:cs="Arial"/>
                <w:sz w:val="16"/>
                <w:szCs w:val="16"/>
              </w:rPr>
              <w:t>59</w:t>
            </w:r>
            <w:r w:rsidRPr="00A955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513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</w:tr>
      <w:tr w:rsidR="00344AAF" w:rsidRPr="00053E6C" w:rsidTr="003712B7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64E6E" w:rsidRDefault="00B007E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07E3">
              <w:rPr>
                <w:rFonts w:ascii="Arial" w:hAnsi="Arial" w:cs="Arial"/>
                <w:sz w:val="16"/>
                <w:szCs w:val="16"/>
              </w:rPr>
              <w:t>54</w:t>
            </w:r>
            <w:r w:rsidRPr="00B007E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007E3">
              <w:rPr>
                <w:rFonts w:ascii="Arial" w:hAnsi="Arial" w:cs="Arial"/>
                <w:sz w:val="16"/>
                <w:szCs w:val="16"/>
              </w:rPr>
              <w:t>637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D727D7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727D7">
              <w:rPr>
                <w:rFonts w:ascii="Arial" w:hAnsi="Arial" w:cs="Arial"/>
                <w:sz w:val="16"/>
                <w:szCs w:val="16"/>
              </w:rPr>
              <w:t>53</w:t>
            </w:r>
            <w:r w:rsidRPr="00D727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D727D7">
              <w:rPr>
                <w:rFonts w:ascii="Arial" w:hAnsi="Arial" w:cs="Arial"/>
                <w:sz w:val="16"/>
                <w:szCs w:val="16"/>
              </w:rPr>
              <w:t>990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A9551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513">
              <w:rPr>
                <w:rFonts w:ascii="Arial" w:hAnsi="Arial" w:cs="Arial"/>
                <w:sz w:val="16"/>
                <w:szCs w:val="16"/>
              </w:rPr>
              <w:t>38</w:t>
            </w:r>
            <w:r w:rsidRPr="00A955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513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153" w:type="dxa"/>
            <w:vAlign w:val="bottom"/>
          </w:tcPr>
          <w:p w:rsidR="00344AAF" w:rsidRPr="00564E6E" w:rsidRDefault="00E74BE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4BE8">
              <w:rPr>
                <w:rFonts w:ascii="Arial" w:hAnsi="Arial" w:cs="Arial"/>
                <w:sz w:val="16"/>
                <w:szCs w:val="16"/>
              </w:rPr>
              <w:t>37</w:t>
            </w:r>
            <w:r w:rsidRPr="00E74BE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74BE8">
              <w:rPr>
                <w:rFonts w:ascii="Arial" w:hAnsi="Arial" w:cs="Arial"/>
                <w:sz w:val="16"/>
                <w:szCs w:val="16"/>
              </w:rPr>
              <w:t>841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64E6E" w:rsidRDefault="00B007E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07E3">
              <w:rPr>
                <w:rFonts w:ascii="Arial" w:hAnsi="Arial" w:cs="Arial"/>
                <w:sz w:val="16"/>
                <w:szCs w:val="16"/>
              </w:rPr>
              <w:t>87</w:t>
            </w:r>
            <w:r w:rsidRPr="00B007E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007E3"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A9551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513">
              <w:rPr>
                <w:rFonts w:ascii="Arial" w:hAnsi="Arial" w:cs="Arial"/>
                <w:sz w:val="16"/>
                <w:szCs w:val="16"/>
              </w:rPr>
              <w:t>86</w:t>
            </w:r>
            <w:r w:rsidRPr="00A955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513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A9551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513">
              <w:rPr>
                <w:rFonts w:ascii="Arial" w:hAnsi="Arial" w:cs="Arial"/>
                <w:sz w:val="16"/>
                <w:szCs w:val="16"/>
              </w:rPr>
              <w:t>63</w:t>
            </w:r>
            <w:r w:rsidRPr="00A955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513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1153" w:type="dxa"/>
            <w:vAlign w:val="bottom"/>
          </w:tcPr>
          <w:p w:rsidR="00344AAF" w:rsidRPr="00564E6E" w:rsidRDefault="00E74BE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4BE8">
              <w:rPr>
                <w:rFonts w:ascii="Arial" w:hAnsi="Arial" w:cs="Arial"/>
                <w:sz w:val="16"/>
                <w:szCs w:val="16"/>
              </w:rPr>
              <w:t>63</w:t>
            </w:r>
            <w:r w:rsidRPr="00E74BE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74BE8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64E6E" w:rsidRDefault="00B007E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07E3">
              <w:rPr>
                <w:rFonts w:ascii="Arial" w:hAnsi="Arial" w:cs="Arial"/>
                <w:sz w:val="16"/>
                <w:szCs w:val="16"/>
              </w:rPr>
              <w:t>45</w:t>
            </w:r>
            <w:r w:rsidRPr="00B007E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007E3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A9551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513">
              <w:rPr>
                <w:rFonts w:ascii="Arial" w:hAnsi="Arial" w:cs="Arial"/>
                <w:sz w:val="16"/>
                <w:szCs w:val="16"/>
              </w:rPr>
              <w:t>44</w:t>
            </w:r>
            <w:r w:rsidRPr="00A955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513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A9551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513">
              <w:rPr>
                <w:rFonts w:ascii="Arial" w:hAnsi="Arial" w:cs="Arial"/>
                <w:sz w:val="16"/>
                <w:szCs w:val="16"/>
              </w:rPr>
              <w:t>31</w:t>
            </w:r>
            <w:r w:rsidRPr="00A955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513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  <w:tc>
          <w:tcPr>
            <w:tcW w:w="1153" w:type="dxa"/>
            <w:vAlign w:val="bottom"/>
          </w:tcPr>
          <w:p w:rsidR="00344AAF" w:rsidRPr="00564E6E" w:rsidRDefault="00E74BE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4BE8">
              <w:rPr>
                <w:rFonts w:ascii="Arial" w:hAnsi="Arial" w:cs="Arial"/>
                <w:sz w:val="16"/>
                <w:szCs w:val="16"/>
              </w:rPr>
              <w:t>31</w:t>
            </w:r>
            <w:r w:rsidRPr="00E74BE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74BE8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</w:tr>
      <w:tr w:rsidR="00344AAF" w:rsidRPr="00053E6C" w:rsidTr="003712B7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564E6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64E6E" w:rsidRDefault="00B007E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07E3">
              <w:rPr>
                <w:rFonts w:ascii="Arial" w:hAnsi="Arial" w:cs="Arial"/>
                <w:sz w:val="16"/>
                <w:szCs w:val="16"/>
              </w:rPr>
              <w:t>92</w:t>
            </w:r>
            <w:r w:rsidRPr="00B007E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007E3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A9551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513">
              <w:rPr>
                <w:rFonts w:ascii="Arial" w:hAnsi="Arial" w:cs="Arial"/>
                <w:sz w:val="16"/>
                <w:szCs w:val="16"/>
              </w:rPr>
              <w:t>93</w:t>
            </w:r>
            <w:r w:rsidRPr="00A955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513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A9551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513">
              <w:rPr>
                <w:rFonts w:ascii="Arial" w:hAnsi="Arial" w:cs="Arial"/>
                <w:sz w:val="16"/>
                <w:szCs w:val="16"/>
              </w:rPr>
              <w:t>66</w:t>
            </w:r>
            <w:r w:rsidRPr="00A955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513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153" w:type="dxa"/>
            <w:vAlign w:val="bottom"/>
          </w:tcPr>
          <w:p w:rsidR="00344AAF" w:rsidRPr="00564E6E" w:rsidRDefault="00E74BE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4BE8">
              <w:rPr>
                <w:rFonts w:ascii="Arial" w:hAnsi="Arial" w:cs="Arial"/>
                <w:sz w:val="16"/>
                <w:szCs w:val="16"/>
              </w:rPr>
              <w:t>66</w:t>
            </w:r>
            <w:r w:rsidRPr="00E74BE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74BE8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564E6E" w:rsidRDefault="00B007E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007E3">
              <w:rPr>
                <w:rFonts w:ascii="Arial" w:hAnsi="Arial" w:cs="Arial"/>
                <w:sz w:val="16"/>
                <w:szCs w:val="16"/>
              </w:rPr>
              <w:t>77</w:t>
            </w:r>
            <w:r w:rsidRPr="00B007E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007E3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A9551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513">
              <w:rPr>
                <w:rFonts w:ascii="Arial" w:hAnsi="Arial" w:cs="Arial"/>
                <w:sz w:val="16"/>
                <w:szCs w:val="16"/>
              </w:rPr>
              <w:t>76</w:t>
            </w:r>
            <w:r w:rsidRPr="00A955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513">
              <w:rPr>
                <w:rFonts w:ascii="Arial" w:hAnsi="Arial" w:cs="Arial"/>
                <w:sz w:val="16"/>
                <w:szCs w:val="16"/>
              </w:rPr>
              <w:t>716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564E6E" w:rsidRDefault="00A95513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95513">
              <w:rPr>
                <w:rFonts w:ascii="Arial" w:hAnsi="Arial" w:cs="Arial"/>
                <w:sz w:val="16"/>
                <w:szCs w:val="16"/>
              </w:rPr>
              <w:t>56</w:t>
            </w:r>
            <w:r w:rsidRPr="00A955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95513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153" w:type="dxa"/>
            <w:vAlign w:val="bottom"/>
          </w:tcPr>
          <w:p w:rsidR="00344AAF" w:rsidRPr="00564E6E" w:rsidRDefault="00E74BE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4BE8">
              <w:rPr>
                <w:rFonts w:ascii="Arial" w:hAnsi="Arial" w:cs="Arial"/>
                <w:sz w:val="16"/>
                <w:szCs w:val="16"/>
              </w:rPr>
              <w:t>55</w:t>
            </w:r>
            <w:r w:rsidRPr="00E74BE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74BE8">
              <w:rPr>
                <w:rFonts w:ascii="Arial" w:hAnsi="Arial" w:cs="Arial"/>
                <w:sz w:val="16"/>
                <w:szCs w:val="16"/>
              </w:rPr>
              <w:t>793</w:t>
            </w:r>
          </w:p>
        </w:tc>
      </w:tr>
    </w:tbl>
    <w:p w:rsidR="0094297C" w:rsidRDefault="0094297C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2F06CA" w:rsidRDefault="002F06CA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94297C" w:rsidRDefault="0094297C" w:rsidP="0094297C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>2</w:t>
      </w:r>
      <w:r w:rsidR="009E190D">
        <w:rPr>
          <w:b/>
          <w:sz w:val="20"/>
          <w:szCs w:val="20"/>
          <w:lang w:val="sr-Latn-RS"/>
        </w:rPr>
        <w:t>.</w:t>
      </w:r>
      <w:r w:rsidRPr="00676C5C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Индекси зарада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94297C" w:rsidRPr="00EC65A4" w:rsidTr="003712B7">
        <w:trPr>
          <w:trHeight w:val="495"/>
          <w:jc w:val="center"/>
        </w:trPr>
        <w:tc>
          <w:tcPr>
            <w:tcW w:w="184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9214ED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3712B7">
        <w:trPr>
          <w:trHeight w:val="495"/>
          <w:jc w:val="center"/>
        </w:trPr>
        <w:tc>
          <w:tcPr>
            <w:tcW w:w="184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EB5C87" w:rsidP="009740D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 </w:t>
            </w:r>
            <w:r w:rsidR="00564E6E"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564E6E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II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2020</w:t>
            </w:r>
          </w:p>
          <w:p w:rsidR="0094297C" w:rsidRPr="00EC65A4" w:rsidRDefault="00344AAF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DC338A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C338A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 w:rsidRPr="00DC338A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EB5C87" w:rsidP="00DC338A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sr-Latn-RS"/>
              </w:rPr>
              <w:t xml:space="preserve">   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"/>
                <w:szCs w:val="16"/>
                <w:lang w:val="sr-Latn-RS"/>
              </w:rPr>
              <w:t xml:space="preserve">    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564E6E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344AAF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344AAF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564E6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9740D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4297C" w:rsidRPr="00EC65A4" w:rsidTr="003712B7">
        <w:trPr>
          <w:trHeight w:val="234"/>
          <w:jc w:val="center"/>
        </w:trPr>
        <w:tc>
          <w:tcPr>
            <w:tcW w:w="18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2C2" w:rsidRPr="005E4E83" w:rsidTr="003712B7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3D02C2" w:rsidRPr="005E4E83" w:rsidRDefault="003D02C2" w:rsidP="003D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564E6E" w:rsidRDefault="00564E6E" w:rsidP="003D02C2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564E6E">
              <w:rPr>
                <w:rFonts w:ascii="Arial" w:hAnsi="Arial" w:cs="Arial"/>
                <w:sz w:val="16"/>
                <w:szCs w:val="22"/>
                <w:lang w:val="en-US"/>
              </w:rPr>
              <w:t>102</w:t>
            </w:r>
            <w:r w:rsidR="003712B7" w:rsidRPr="00564E6E">
              <w:rPr>
                <w:rFonts w:ascii="Arial" w:hAnsi="Arial" w:cs="Arial"/>
                <w:sz w:val="16"/>
                <w:szCs w:val="22"/>
              </w:rPr>
              <w:t>,</w:t>
            </w:r>
            <w:r w:rsidRPr="00564E6E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933" w:type="dxa"/>
            <w:vAlign w:val="bottom"/>
          </w:tcPr>
          <w:p w:rsidR="003D02C2" w:rsidRPr="00564E6E" w:rsidRDefault="003D02C2" w:rsidP="00564E6E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564E6E">
              <w:rPr>
                <w:rFonts w:ascii="Arial" w:hAnsi="Arial" w:cs="Arial"/>
                <w:sz w:val="16"/>
                <w:szCs w:val="22"/>
              </w:rPr>
              <w:t>10</w:t>
            </w:r>
            <w:r w:rsidR="00564E6E" w:rsidRPr="00564E6E">
              <w:rPr>
                <w:rFonts w:ascii="Arial" w:hAnsi="Arial" w:cs="Arial"/>
                <w:sz w:val="16"/>
                <w:szCs w:val="22"/>
                <w:lang w:val="en-US"/>
              </w:rPr>
              <w:t>8</w:t>
            </w:r>
            <w:r w:rsidR="003712B7" w:rsidRPr="00564E6E">
              <w:rPr>
                <w:rFonts w:ascii="Arial" w:hAnsi="Arial" w:cs="Arial"/>
                <w:sz w:val="16"/>
                <w:szCs w:val="22"/>
              </w:rPr>
              <w:t>,</w:t>
            </w:r>
            <w:r w:rsidR="00564E6E" w:rsidRPr="00564E6E">
              <w:rPr>
                <w:rFonts w:ascii="Arial" w:hAnsi="Arial" w:cs="Arial"/>
                <w:sz w:val="16"/>
                <w:szCs w:val="22"/>
                <w:lang w:val="en-US"/>
              </w:rPr>
              <w:t>6</w:t>
            </w:r>
          </w:p>
        </w:tc>
        <w:tc>
          <w:tcPr>
            <w:tcW w:w="933" w:type="dxa"/>
            <w:vAlign w:val="bottom"/>
          </w:tcPr>
          <w:p w:rsidR="003D02C2" w:rsidRPr="00564E6E" w:rsidRDefault="00D230FE" w:rsidP="00564E6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564E6E">
              <w:rPr>
                <w:rFonts w:ascii="Arial" w:hAnsi="Arial" w:cs="Arial"/>
                <w:sz w:val="16"/>
                <w:szCs w:val="22"/>
              </w:rPr>
              <w:t>11</w:t>
            </w:r>
            <w:r w:rsidR="00564E6E" w:rsidRPr="00564E6E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  <w:r w:rsidR="003712B7" w:rsidRPr="00564E6E">
              <w:rPr>
                <w:rFonts w:ascii="Arial" w:hAnsi="Arial" w:cs="Arial"/>
                <w:sz w:val="16"/>
                <w:szCs w:val="22"/>
              </w:rPr>
              <w:t>,</w:t>
            </w:r>
            <w:r w:rsidR="00564E6E" w:rsidRPr="00564E6E">
              <w:rPr>
                <w:rFonts w:ascii="Arial" w:hAnsi="Arial" w:cs="Arial"/>
                <w:sz w:val="16"/>
                <w:szCs w:val="22"/>
              </w:rPr>
              <w:t>1</w:t>
            </w:r>
          </w:p>
        </w:tc>
        <w:tc>
          <w:tcPr>
            <w:tcW w:w="937" w:type="dxa"/>
            <w:tcBorders>
              <w:right w:val="single" w:sz="4" w:space="0" w:color="808080" w:themeColor="background1" w:themeShade="80"/>
            </w:tcBorders>
            <w:vAlign w:val="bottom"/>
          </w:tcPr>
          <w:p w:rsidR="003D02C2" w:rsidRPr="00564E6E" w:rsidRDefault="003D02C2" w:rsidP="00564E6E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564E6E">
              <w:rPr>
                <w:rFonts w:ascii="Arial" w:hAnsi="Arial" w:cs="Arial"/>
                <w:sz w:val="16"/>
                <w:szCs w:val="22"/>
              </w:rPr>
              <w:t>1</w:t>
            </w:r>
            <w:r w:rsidR="00D230FE" w:rsidRPr="00564E6E">
              <w:rPr>
                <w:rFonts w:ascii="Arial" w:hAnsi="Arial" w:cs="Arial"/>
                <w:sz w:val="16"/>
                <w:szCs w:val="22"/>
              </w:rPr>
              <w:t>10</w:t>
            </w:r>
            <w:r w:rsidR="003712B7" w:rsidRPr="00564E6E">
              <w:rPr>
                <w:rFonts w:ascii="Arial" w:hAnsi="Arial" w:cs="Arial"/>
                <w:sz w:val="16"/>
                <w:szCs w:val="22"/>
              </w:rPr>
              <w:t>,</w:t>
            </w:r>
            <w:r w:rsidR="00564E6E" w:rsidRPr="00564E6E">
              <w:rPr>
                <w:rFonts w:ascii="Arial" w:hAnsi="Arial" w:cs="Arial"/>
                <w:sz w:val="16"/>
                <w:szCs w:val="22"/>
                <w:lang w:val="en-US"/>
              </w:rPr>
              <w:t>4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B724D2" w:rsidRDefault="00B724D2" w:rsidP="00B724D2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B724D2">
              <w:rPr>
                <w:rFonts w:ascii="Arial" w:hAnsi="Arial" w:cs="Arial"/>
                <w:sz w:val="16"/>
                <w:szCs w:val="22"/>
                <w:lang w:val="en-US"/>
              </w:rPr>
              <w:t>102</w:t>
            </w:r>
            <w:r w:rsidR="003712B7" w:rsidRPr="00B724D2">
              <w:rPr>
                <w:rFonts w:ascii="Arial" w:hAnsi="Arial" w:cs="Arial"/>
                <w:sz w:val="16"/>
                <w:szCs w:val="22"/>
              </w:rPr>
              <w:t>,</w:t>
            </w:r>
            <w:r w:rsidRPr="00B724D2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</w:p>
        </w:tc>
        <w:tc>
          <w:tcPr>
            <w:tcW w:w="933" w:type="dxa"/>
            <w:vAlign w:val="bottom"/>
          </w:tcPr>
          <w:p w:rsidR="003D02C2" w:rsidRPr="00B724D2" w:rsidRDefault="003D02C2" w:rsidP="00B724D2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B724D2">
              <w:rPr>
                <w:rFonts w:ascii="Arial" w:hAnsi="Arial" w:cs="Arial"/>
                <w:sz w:val="16"/>
                <w:szCs w:val="22"/>
              </w:rPr>
              <w:t>10</w:t>
            </w:r>
            <w:r w:rsidR="00B724D2" w:rsidRPr="00B724D2">
              <w:rPr>
                <w:rFonts w:ascii="Arial" w:hAnsi="Arial" w:cs="Arial"/>
                <w:sz w:val="16"/>
                <w:szCs w:val="22"/>
                <w:lang w:val="en-US"/>
              </w:rPr>
              <w:t>8</w:t>
            </w:r>
            <w:r w:rsidR="003712B7" w:rsidRPr="00B724D2">
              <w:rPr>
                <w:rFonts w:ascii="Arial" w:hAnsi="Arial" w:cs="Arial"/>
                <w:sz w:val="16"/>
                <w:szCs w:val="22"/>
              </w:rPr>
              <w:t>,</w:t>
            </w:r>
            <w:r w:rsidR="00B724D2" w:rsidRPr="00B724D2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</w:p>
        </w:tc>
        <w:tc>
          <w:tcPr>
            <w:tcW w:w="933" w:type="dxa"/>
            <w:vAlign w:val="bottom"/>
          </w:tcPr>
          <w:p w:rsidR="003D02C2" w:rsidRPr="00B724D2" w:rsidRDefault="00696F7D" w:rsidP="00B724D2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B724D2">
              <w:rPr>
                <w:rFonts w:ascii="Arial" w:hAnsi="Arial" w:cs="Arial"/>
                <w:sz w:val="16"/>
                <w:szCs w:val="22"/>
              </w:rPr>
              <w:t>110</w:t>
            </w:r>
            <w:r w:rsidR="003712B7" w:rsidRPr="00B724D2">
              <w:rPr>
                <w:rFonts w:ascii="Arial" w:hAnsi="Arial" w:cs="Arial"/>
                <w:sz w:val="16"/>
                <w:szCs w:val="22"/>
              </w:rPr>
              <w:t>,</w:t>
            </w:r>
            <w:r w:rsidR="00B724D2" w:rsidRPr="00B724D2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  <w:tc>
          <w:tcPr>
            <w:tcW w:w="888" w:type="dxa"/>
            <w:vAlign w:val="bottom"/>
          </w:tcPr>
          <w:p w:rsidR="003D02C2" w:rsidRPr="00B724D2" w:rsidRDefault="00696F7D" w:rsidP="00B724D2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B724D2">
              <w:rPr>
                <w:rFonts w:ascii="Arial" w:hAnsi="Arial" w:cs="Arial"/>
                <w:sz w:val="16"/>
                <w:szCs w:val="22"/>
              </w:rPr>
              <w:t>110</w:t>
            </w:r>
            <w:r w:rsidR="003712B7" w:rsidRPr="00B724D2">
              <w:rPr>
                <w:rFonts w:ascii="Arial" w:hAnsi="Arial" w:cs="Arial"/>
                <w:sz w:val="16"/>
                <w:szCs w:val="22"/>
              </w:rPr>
              <w:t>,</w:t>
            </w:r>
            <w:r w:rsidR="00B724D2" w:rsidRPr="00B724D2">
              <w:rPr>
                <w:rFonts w:ascii="Arial" w:hAnsi="Arial" w:cs="Arial"/>
                <w:sz w:val="16"/>
                <w:szCs w:val="22"/>
                <w:lang w:val="en-US"/>
              </w:rPr>
              <w:t>3</w:t>
            </w:r>
          </w:p>
        </w:tc>
      </w:tr>
      <w:tr w:rsidR="003D02C2" w:rsidRPr="005E4E83" w:rsidTr="003712B7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3D02C2" w:rsidRPr="005E4E83" w:rsidRDefault="003D02C2" w:rsidP="003D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564E6E" w:rsidRDefault="00564E6E" w:rsidP="00564E6E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564E6E">
              <w:rPr>
                <w:rFonts w:ascii="Arial" w:hAnsi="Arial" w:cs="Arial"/>
                <w:sz w:val="16"/>
                <w:szCs w:val="22"/>
                <w:lang w:val="en-US"/>
              </w:rPr>
              <w:t>102</w:t>
            </w:r>
            <w:r w:rsidR="003712B7" w:rsidRPr="00564E6E">
              <w:rPr>
                <w:rFonts w:ascii="Arial" w:hAnsi="Arial" w:cs="Arial"/>
                <w:sz w:val="16"/>
                <w:szCs w:val="22"/>
              </w:rPr>
              <w:t>,</w:t>
            </w:r>
            <w:r w:rsidRPr="00564E6E">
              <w:rPr>
                <w:rFonts w:ascii="Arial" w:hAnsi="Arial" w:cs="Arial"/>
                <w:sz w:val="16"/>
                <w:szCs w:val="22"/>
                <w:lang w:val="en-US"/>
              </w:rPr>
              <w:t>6</w:t>
            </w:r>
          </w:p>
        </w:tc>
        <w:tc>
          <w:tcPr>
            <w:tcW w:w="933" w:type="dxa"/>
            <w:vAlign w:val="bottom"/>
          </w:tcPr>
          <w:p w:rsidR="003D02C2" w:rsidRPr="00564E6E" w:rsidRDefault="003D02C2" w:rsidP="00564E6E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564E6E">
              <w:rPr>
                <w:rFonts w:ascii="Arial" w:hAnsi="Arial" w:cs="Arial"/>
                <w:sz w:val="16"/>
                <w:szCs w:val="22"/>
              </w:rPr>
              <w:t>10</w:t>
            </w:r>
            <w:r w:rsidR="00564E6E" w:rsidRPr="00564E6E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="008966D6" w:rsidRPr="00564E6E">
              <w:rPr>
                <w:rFonts w:ascii="Arial" w:hAnsi="Arial" w:cs="Arial"/>
                <w:sz w:val="16"/>
                <w:szCs w:val="22"/>
              </w:rPr>
              <w:t>,</w:t>
            </w:r>
            <w:r w:rsidR="00564E6E" w:rsidRPr="00564E6E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  <w:tc>
          <w:tcPr>
            <w:tcW w:w="933" w:type="dxa"/>
            <w:vAlign w:val="bottom"/>
          </w:tcPr>
          <w:p w:rsidR="003D02C2" w:rsidRPr="00564E6E" w:rsidRDefault="00696F7D" w:rsidP="00564E6E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564E6E">
              <w:rPr>
                <w:rFonts w:ascii="Arial" w:hAnsi="Arial" w:cs="Arial"/>
                <w:sz w:val="16"/>
                <w:szCs w:val="22"/>
              </w:rPr>
              <w:t>108</w:t>
            </w:r>
            <w:r w:rsidR="003712B7" w:rsidRPr="00564E6E">
              <w:rPr>
                <w:rFonts w:ascii="Arial" w:hAnsi="Arial" w:cs="Arial"/>
                <w:sz w:val="16"/>
                <w:szCs w:val="22"/>
              </w:rPr>
              <w:t>,</w:t>
            </w:r>
            <w:r w:rsidR="00564E6E" w:rsidRPr="00564E6E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</w:p>
        </w:tc>
        <w:tc>
          <w:tcPr>
            <w:tcW w:w="937" w:type="dxa"/>
            <w:tcBorders>
              <w:right w:val="single" w:sz="4" w:space="0" w:color="808080" w:themeColor="background1" w:themeShade="80"/>
            </w:tcBorders>
            <w:vAlign w:val="bottom"/>
          </w:tcPr>
          <w:p w:rsidR="003D02C2" w:rsidRPr="00564E6E" w:rsidRDefault="00696F7D" w:rsidP="00564E6E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564E6E">
              <w:rPr>
                <w:rFonts w:ascii="Arial" w:hAnsi="Arial" w:cs="Arial"/>
                <w:sz w:val="16"/>
                <w:szCs w:val="22"/>
              </w:rPr>
              <w:t>108,</w:t>
            </w:r>
            <w:r w:rsidR="00564E6E" w:rsidRPr="00564E6E">
              <w:rPr>
                <w:rFonts w:ascii="Arial" w:hAnsi="Arial" w:cs="Arial"/>
                <w:sz w:val="16"/>
                <w:szCs w:val="22"/>
                <w:lang w:val="en-US"/>
              </w:rPr>
              <w:t>4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B724D2" w:rsidRDefault="00B724D2" w:rsidP="00B724D2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B724D2">
              <w:rPr>
                <w:rFonts w:ascii="Arial" w:hAnsi="Arial" w:cs="Arial"/>
                <w:sz w:val="16"/>
                <w:szCs w:val="22"/>
                <w:lang w:val="en-US"/>
              </w:rPr>
              <w:t>102</w:t>
            </w:r>
            <w:r w:rsidR="003712B7" w:rsidRPr="00B724D2">
              <w:rPr>
                <w:rFonts w:ascii="Arial" w:hAnsi="Arial" w:cs="Arial"/>
                <w:sz w:val="16"/>
                <w:szCs w:val="22"/>
              </w:rPr>
              <w:t>,</w:t>
            </w:r>
            <w:r w:rsidRPr="00B724D2">
              <w:rPr>
                <w:rFonts w:ascii="Arial" w:hAnsi="Arial" w:cs="Arial"/>
                <w:sz w:val="16"/>
                <w:szCs w:val="22"/>
                <w:lang w:val="en-US"/>
              </w:rPr>
              <w:t>8</w:t>
            </w:r>
          </w:p>
        </w:tc>
        <w:tc>
          <w:tcPr>
            <w:tcW w:w="933" w:type="dxa"/>
            <w:vAlign w:val="bottom"/>
          </w:tcPr>
          <w:p w:rsidR="003D02C2" w:rsidRPr="00B724D2" w:rsidRDefault="003D02C2" w:rsidP="00B724D2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B724D2">
              <w:rPr>
                <w:rFonts w:ascii="Arial" w:hAnsi="Arial" w:cs="Arial"/>
                <w:sz w:val="16"/>
                <w:szCs w:val="22"/>
              </w:rPr>
              <w:t>10</w:t>
            </w:r>
            <w:r w:rsidR="00B724D2" w:rsidRPr="00B724D2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="003712B7" w:rsidRPr="00B724D2">
              <w:rPr>
                <w:rFonts w:ascii="Arial" w:hAnsi="Arial" w:cs="Arial"/>
                <w:sz w:val="16"/>
                <w:szCs w:val="22"/>
              </w:rPr>
              <w:t>,</w:t>
            </w:r>
            <w:r w:rsidR="00B724D2" w:rsidRPr="00B724D2">
              <w:rPr>
                <w:rFonts w:ascii="Arial" w:hAnsi="Arial" w:cs="Arial"/>
                <w:sz w:val="16"/>
                <w:szCs w:val="22"/>
                <w:lang w:val="en-US"/>
              </w:rPr>
              <w:t>1</w:t>
            </w:r>
          </w:p>
        </w:tc>
        <w:tc>
          <w:tcPr>
            <w:tcW w:w="933" w:type="dxa"/>
            <w:vAlign w:val="bottom"/>
          </w:tcPr>
          <w:p w:rsidR="003D02C2" w:rsidRPr="00B724D2" w:rsidRDefault="008966D6" w:rsidP="00B724D2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B724D2">
              <w:rPr>
                <w:rFonts w:ascii="Arial" w:hAnsi="Arial" w:cs="Arial"/>
                <w:sz w:val="16"/>
                <w:szCs w:val="22"/>
              </w:rPr>
              <w:t>10</w:t>
            </w:r>
            <w:r w:rsidR="00EE5B3C" w:rsidRPr="00B724D2">
              <w:rPr>
                <w:rFonts w:ascii="Arial" w:hAnsi="Arial" w:cs="Arial"/>
                <w:sz w:val="16"/>
                <w:szCs w:val="22"/>
              </w:rPr>
              <w:t>8</w:t>
            </w:r>
            <w:r w:rsidRPr="00B724D2">
              <w:rPr>
                <w:rFonts w:ascii="Arial" w:hAnsi="Arial" w:cs="Arial"/>
                <w:sz w:val="16"/>
                <w:szCs w:val="22"/>
              </w:rPr>
              <w:t>,</w:t>
            </w:r>
            <w:r w:rsidR="00B724D2" w:rsidRPr="00B724D2">
              <w:rPr>
                <w:rFonts w:ascii="Arial" w:hAnsi="Arial" w:cs="Arial"/>
                <w:sz w:val="16"/>
                <w:szCs w:val="22"/>
                <w:lang w:val="en-US"/>
              </w:rPr>
              <w:t>6</w:t>
            </w:r>
          </w:p>
        </w:tc>
        <w:tc>
          <w:tcPr>
            <w:tcW w:w="888" w:type="dxa"/>
            <w:vAlign w:val="bottom"/>
          </w:tcPr>
          <w:p w:rsidR="003D02C2" w:rsidRPr="00B724D2" w:rsidRDefault="003D02C2" w:rsidP="00B724D2">
            <w:pPr>
              <w:jc w:val="center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B724D2">
              <w:rPr>
                <w:rFonts w:ascii="Arial" w:hAnsi="Arial" w:cs="Arial"/>
                <w:sz w:val="16"/>
                <w:szCs w:val="22"/>
              </w:rPr>
              <w:t>1</w:t>
            </w:r>
            <w:r w:rsidR="00EE5B3C" w:rsidRPr="00B724D2">
              <w:rPr>
                <w:rFonts w:ascii="Arial" w:hAnsi="Arial" w:cs="Arial"/>
                <w:sz w:val="16"/>
                <w:szCs w:val="22"/>
              </w:rPr>
              <w:t>08</w:t>
            </w:r>
            <w:r w:rsidR="003712B7" w:rsidRPr="00B724D2">
              <w:rPr>
                <w:rFonts w:ascii="Arial" w:hAnsi="Arial" w:cs="Arial"/>
                <w:sz w:val="16"/>
                <w:szCs w:val="22"/>
              </w:rPr>
              <w:t>,</w:t>
            </w:r>
            <w:r w:rsidR="00B724D2" w:rsidRPr="00B724D2">
              <w:rPr>
                <w:rFonts w:ascii="Arial" w:hAnsi="Arial" w:cs="Arial"/>
                <w:sz w:val="16"/>
                <w:szCs w:val="22"/>
                <w:lang w:val="en-US"/>
              </w:rPr>
              <w:t>3</w:t>
            </w:r>
          </w:p>
        </w:tc>
      </w:tr>
    </w:tbl>
    <w:p w:rsidR="0094297C" w:rsidRPr="00120791" w:rsidRDefault="0094297C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94297C" w:rsidRDefault="0094297C" w:rsidP="0094297C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D4386A" w:rsidRPr="00A926A8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4297C" w:rsidRPr="00136726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Истраживање о зарадама заснива се на подацима из обрасца Пореске пријаве за порез по одбитку (образац ППП-ПД)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Просечне зараде израчунавају се на основу износа обрачунатих зарада за извештајни месец и броја запослених кој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пословни субјекти</w:t>
      </w:r>
      <w:r w:rsidRPr="003924E8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1E218C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</w:t>
      </w:r>
      <w:r w:rsidR="00EB43A4">
        <w:rPr>
          <w:rFonts w:ascii="Arial" w:hAnsi="Arial" w:cs="Arial"/>
          <w:sz w:val="20"/>
          <w:szCs w:val="20"/>
        </w:rPr>
        <w:t>,</w:t>
      </w:r>
      <w:r w:rsidRPr="001E218C">
        <w:rPr>
          <w:rFonts w:ascii="Arial" w:hAnsi="Arial" w:cs="Arial"/>
          <w:sz w:val="20"/>
          <w:szCs w:val="20"/>
        </w:rPr>
        <w:t xml:space="preserve"> под зарадом се подразумевају све исплате запосленима на које се плаћају припадајући порези и доприноси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AD1B7D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94297C" w:rsidRPr="00136726" w:rsidRDefault="0094297C" w:rsidP="0094297C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Default="0094297C" w:rsidP="0094297C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171F0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3712B7">
      <w:pPr>
        <w:pStyle w:val="BodyTextIndent2"/>
        <w:ind w:left="0" w:firstLine="0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Pr="00AD1B7D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740DF" w:rsidRDefault="0094297C" w:rsidP="0094297C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4297C" w:rsidRPr="00F55BCD" w:rsidTr="00965C6B">
        <w:trPr>
          <w:jc w:val="center"/>
        </w:trPr>
        <w:tc>
          <w:tcPr>
            <w:tcW w:w="9639" w:type="dxa"/>
            <w:shd w:val="clear" w:color="auto" w:fill="auto"/>
          </w:tcPr>
          <w:p w:rsidR="0094297C" w:rsidRPr="00725C2A" w:rsidRDefault="0094297C" w:rsidP="00965C6B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94297C" w:rsidRPr="00400BF8" w:rsidRDefault="0094297C" w:rsidP="0094297C">
      <w:pPr>
        <w:rPr>
          <w:rFonts w:ascii="Arial" w:hAnsi="Arial" w:cs="Arial"/>
          <w:sz w:val="10"/>
          <w:szCs w:val="10"/>
          <w:lang w:val="sr-Cyrl-CS"/>
        </w:rPr>
      </w:pPr>
    </w:p>
    <w:p w:rsidR="0094297C" w:rsidRPr="00FC5243" w:rsidRDefault="0094297C" w:rsidP="0094297C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0" w:history="1"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cmilja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ivkovic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@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,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rs</w:t>
        </w:r>
      </w:hyperlink>
      <w:r w:rsidR="00A32B5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A32B51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6B2F61">
        <w:rPr>
          <w:rFonts w:ascii="Arial" w:hAnsi="Arial" w:cs="Arial"/>
          <w:sz w:val="18"/>
          <w:szCs w:val="18"/>
        </w:rPr>
        <w:t>376</w:t>
      </w:r>
    </w:p>
    <w:p w:rsidR="0094297C" w:rsidRDefault="0094297C" w:rsidP="0094297C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stat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gov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94297C" w:rsidSect="00A865FA">
      <w:footerReference w:type="even" r:id="rId11"/>
      <w:footerReference w:type="default" r:id="rId12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26" w:rsidRDefault="00E22B26">
      <w:r>
        <w:separator/>
      </w:r>
    </w:p>
  </w:endnote>
  <w:endnote w:type="continuationSeparator" w:id="0">
    <w:p w:rsidR="00E22B26" w:rsidRDefault="00E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EB43A4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9740DF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564E6E">
      <w:rPr>
        <w:rFonts w:ascii="Arial" w:hAnsi="Arial" w:cs="Arial"/>
        <w:sz w:val="16"/>
        <w:szCs w:val="16"/>
        <w:lang w:val="sr-Latn-RS"/>
      </w:rPr>
      <w:t>130</w:t>
    </w:r>
    <w:r w:rsidRPr="00A72346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564E6E">
      <w:rPr>
        <w:rFonts w:ascii="Arial" w:hAnsi="Arial" w:cs="Arial"/>
        <w:sz w:val="16"/>
        <w:szCs w:val="16"/>
        <w:lang w:val="sr-Latn-RS"/>
      </w:rPr>
      <w:t>5</w:t>
    </w:r>
    <w:r w:rsidR="009740DF">
      <w:rPr>
        <w:rFonts w:ascii="Arial" w:hAnsi="Arial" w:cs="Arial"/>
        <w:sz w:val="16"/>
        <w:szCs w:val="16"/>
        <w:lang w:val="sr-Latn-RS"/>
      </w:rPr>
      <w:t>0</w:t>
    </w:r>
    <w:r w:rsidR="00564E6E">
      <w:rPr>
        <w:rFonts w:ascii="Arial" w:hAnsi="Arial" w:cs="Arial"/>
        <w:sz w:val="16"/>
        <w:szCs w:val="16"/>
        <w:lang w:val="sr-Latn-RS"/>
      </w:rPr>
      <w:t>5</w:t>
    </w:r>
    <w:r w:rsidR="006B2F61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2F06CA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26" w:rsidRPr="00A926A8" w:rsidRDefault="00E22B26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E22B26" w:rsidRDefault="00E22B26">
      <w:r>
        <w:continuationSeparator/>
      </w:r>
    </w:p>
  </w:footnote>
  <w:footnote w:type="continuationNotice" w:id="1">
    <w:p w:rsidR="00E22B26" w:rsidRDefault="00E22B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7BDD"/>
    <w:multiLevelType w:val="hybridMultilevel"/>
    <w:tmpl w:val="E754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96B48"/>
    <w:multiLevelType w:val="hybridMultilevel"/>
    <w:tmpl w:val="2AB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7F2F7D"/>
    <w:multiLevelType w:val="hybridMultilevel"/>
    <w:tmpl w:val="8E64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5859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2ACB"/>
    <w:rsid w:val="0013392B"/>
    <w:rsid w:val="0013450E"/>
    <w:rsid w:val="00134B98"/>
    <w:rsid w:val="00135A99"/>
    <w:rsid w:val="00136726"/>
    <w:rsid w:val="00140D8B"/>
    <w:rsid w:val="0014140B"/>
    <w:rsid w:val="00142076"/>
    <w:rsid w:val="001431E0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4D1E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1FEA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3E4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6CA"/>
    <w:rsid w:val="002F0A2A"/>
    <w:rsid w:val="002F195B"/>
    <w:rsid w:val="002F1C8E"/>
    <w:rsid w:val="002F3816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18F5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391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4AAF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27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2B7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540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A7C8B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02C2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2B4A"/>
    <w:rsid w:val="003F4EBD"/>
    <w:rsid w:val="003F50BE"/>
    <w:rsid w:val="003F6B2E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2686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268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58F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4E6E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1C5F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098"/>
    <w:rsid w:val="005C2D41"/>
    <w:rsid w:val="005C3DDA"/>
    <w:rsid w:val="005C4229"/>
    <w:rsid w:val="005C51D6"/>
    <w:rsid w:val="005D0B56"/>
    <w:rsid w:val="005D1A0C"/>
    <w:rsid w:val="005D206D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9F3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A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4EA2"/>
    <w:rsid w:val="0063514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96F7D"/>
    <w:rsid w:val="006A1D8D"/>
    <w:rsid w:val="006A2C9B"/>
    <w:rsid w:val="006A483F"/>
    <w:rsid w:val="006A4CB9"/>
    <w:rsid w:val="006A51C9"/>
    <w:rsid w:val="006A568B"/>
    <w:rsid w:val="006A7021"/>
    <w:rsid w:val="006B2C46"/>
    <w:rsid w:val="006B2F61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017D"/>
    <w:rsid w:val="0071222E"/>
    <w:rsid w:val="007124DA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25A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AA4"/>
    <w:rsid w:val="00795C33"/>
    <w:rsid w:val="00796943"/>
    <w:rsid w:val="00796F21"/>
    <w:rsid w:val="0079735C"/>
    <w:rsid w:val="007A0F02"/>
    <w:rsid w:val="007A184E"/>
    <w:rsid w:val="007A255C"/>
    <w:rsid w:val="007A275E"/>
    <w:rsid w:val="007A3251"/>
    <w:rsid w:val="007A59DC"/>
    <w:rsid w:val="007A7259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1FEF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8A5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7BC"/>
    <w:rsid w:val="00896084"/>
    <w:rsid w:val="008966D6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AD4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B7B78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1AA9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2EBE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2642"/>
    <w:rsid w:val="0092320E"/>
    <w:rsid w:val="00924040"/>
    <w:rsid w:val="00925E3E"/>
    <w:rsid w:val="00926166"/>
    <w:rsid w:val="009267C1"/>
    <w:rsid w:val="00926D20"/>
    <w:rsid w:val="0092744A"/>
    <w:rsid w:val="009307FD"/>
    <w:rsid w:val="00930E42"/>
    <w:rsid w:val="00931475"/>
    <w:rsid w:val="00931ADA"/>
    <w:rsid w:val="00931AE0"/>
    <w:rsid w:val="00935FCE"/>
    <w:rsid w:val="00936CDF"/>
    <w:rsid w:val="00937FC7"/>
    <w:rsid w:val="0094261D"/>
    <w:rsid w:val="0094297C"/>
    <w:rsid w:val="00943133"/>
    <w:rsid w:val="00943532"/>
    <w:rsid w:val="0094469F"/>
    <w:rsid w:val="00944D31"/>
    <w:rsid w:val="00945557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40DF"/>
    <w:rsid w:val="00976731"/>
    <w:rsid w:val="00977532"/>
    <w:rsid w:val="00980BD1"/>
    <w:rsid w:val="0098106C"/>
    <w:rsid w:val="00981758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3B84"/>
    <w:rsid w:val="009C400D"/>
    <w:rsid w:val="009C5A00"/>
    <w:rsid w:val="009C73E8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7AC5"/>
    <w:rsid w:val="009E07BD"/>
    <w:rsid w:val="009E09C5"/>
    <w:rsid w:val="009E190D"/>
    <w:rsid w:val="009E19D2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0D8E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2B51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472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513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07E3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3FC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668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24D2"/>
    <w:rsid w:val="00B735A0"/>
    <w:rsid w:val="00B7399B"/>
    <w:rsid w:val="00B745E1"/>
    <w:rsid w:val="00B7533C"/>
    <w:rsid w:val="00B75F83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2A3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4E9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2300"/>
    <w:rsid w:val="00C830EA"/>
    <w:rsid w:val="00C83632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1ECD"/>
    <w:rsid w:val="00D133CA"/>
    <w:rsid w:val="00D1381B"/>
    <w:rsid w:val="00D15134"/>
    <w:rsid w:val="00D16E42"/>
    <w:rsid w:val="00D1712E"/>
    <w:rsid w:val="00D17883"/>
    <w:rsid w:val="00D17DD8"/>
    <w:rsid w:val="00D230FE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86A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7D7"/>
    <w:rsid w:val="00D7295E"/>
    <w:rsid w:val="00D729EA"/>
    <w:rsid w:val="00D74872"/>
    <w:rsid w:val="00D773D5"/>
    <w:rsid w:val="00D810FE"/>
    <w:rsid w:val="00D81444"/>
    <w:rsid w:val="00D81F42"/>
    <w:rsid w:val="00D822C3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2A0E"/>
    <w:rsid w:val="00DB35EE"/>
    <w:rsid w:val="00DB7BFA"/>
    <w:rsid w:val="00DC0A39"/>
    <w:rsid w:val="00DC0AC4"/>
    <w:rsid w:val="00DC19B1"/>
    <w:rsid w:val="00DC338A"/>
    <w:rsid w:val="00DC353A"/>
    <w:rsid w:val="00DC49EC"/>
    <w:rsid w:val="00DC5654"/>
    <w:rsid w:val="00DC5E95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4B6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2B26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4BE8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01B6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3A4"/>
    <w:rsid w:val="00EB4C07"/>
    <w:rsid w:val="00EB5594"/>
    <w:rsid w:val="00EB5C87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274E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3C"/>
    <w:rsid w:val="00EE5BB8"/>
    <w:rsid w:val="00EE6186"/>
    <w:rsid w:val="00EE6579"/>
    <w:rsid w:val="00EE6E9F"/>
    <w:rsid w:val="00EE742F"/>
    <w:rsid w:val="00EE74AD"/>
    <w:rsid w:val="00EE7E20"/>
    <w:rsid w:val="00EF0405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51D"/>
    <w:rsid w:val="00F26FFB"/>
    <w:rsid w:val="00F303F9"/>
    <w:rsid w:val="00F30516"/>
    <w:rsid w:val="00F30B07"/>
    <w:rsid w:val="00F30B1D"/>
    <w:rsid w:val="00F337F6"/>
    <w:rsid w:val="00F3517D"/>
    <w:rsid w:val="00F353C8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68C7"/>
    <w:rsid w:val="00F67F73"/>
    <w:rsid w:val="00F71AA5"/>
    <w:rsid w:val="00F73BE6"/>
    <w:rsid w:val="00F7491D"/>
    <w:rsid w:val="00F74B6C"/>
    <w:rsid w:val="00F765DD"/>
    <w:rsid w:val="00F80DAE"/>
    <w:rsid w:val="00F818E1"/>
    <w:rsid w:val="00F81A3D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AD"/>
    <w:rsid w:val="00F97AF6"/>
    <w:rsid w:val="00FA08D0"/>
    <w:rsid w:val="00FA1053"/>
    <w:rsid w:val="00FA126F"/>
    <w:rsid w:val="00FA12E2"/>
    <w:rsid w:val="00FA1AC9"/>
    <w:rsid w:val="00FA2613"/>
    <w:rsid w:val="00FA2EA9"/>
    <w:rsid w:val="00FA5E93"/>
    <w:rsid w:val="00FA7C9D"/>
    <w:rsid w:val="00FB144E"/>
    <w:rsid w:val="00FB216D"/>
    <w:rsid w:val="00FB2487"/>
    <w:rsid w:val="00FB2ACA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1CE0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milja.ivkovic@stat.gov,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E007-4E0B-4058-98B6-5E0A89D58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4725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Bogdana Milosevic</cp:lastModifiedBy>
  <cp:revision>3</cp:revision>
  <cp:lastPrinted>2018-09-18T12:03:00Z</cp:lastPrinted>
  <dcterms:created xsi:type="dcterms:W3CDTF">2020-05-20T09:50:00Z</dcterms:created>
  <dcterms:modified xsi:type="dcterms:W3CDTF">2020-05-20T10:15:00Z</dcterms:modified>
</cp:coreProperties>
</file>