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365992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376BD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AB04F5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.201</w:t>
            </w:r>
            <w:r w:rsidR="007D2DCE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8547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текућ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и период</w:t>
            </w:r>
            <w:r w:rsidR="003F33B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и </w:t>
            </w:r>
            <w:r w:rsidR="00AB04F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новем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201</w:t>
            </w:r>
            <w:r w:rsidR="00C3300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9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AB04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новем</w:t>
            </w:r>
            <w:r w:rsidR="00376B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201</w:t>
            </w:r>
            <w:r w:rsidR="00C33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42315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8017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F0F9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776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8017D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8131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BD659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4183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BD659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6183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F0F9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21582</w:t>
            </w:r>
            <w:r w:rsidR="003D383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D659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40D7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6052</w:t>
            </w:r>
            <w:r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40D7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FD532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40D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40D7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276DF">
              <w:rPr>
                <w:rFonts w:ascii="Arial" w:hAnsi="Arial" w:cs="Arial"/>
                <w:bCs/>
                <w:sz w:val="18"/>
                <w:szCs w:val="18"/>
                <w:lang w:val="ru-RU"/>
              </w:rPr>
              <w:t>5398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,</w:t>
            </w:r>
            <w:r w:rsidR="009276D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FD5322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повећа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ње од </w:t>
            </w:r>
            <w:r w:rsidR="009276D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276D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A2367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2367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BD659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2367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F44B4" w:rsidRPr="004A1B5F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27861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96561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27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AB408B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27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752688" w:rsidRPr="004A1B5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3FF8" w:rsidRPr="004A1B5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B056B" w:rsidRPr="004A1B5F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3FF8" w:rsidRPr="004A1B5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056B" w:rsidRPr="004A1B5F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27861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52D8C" w:rsidRPr="004A1B5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27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52D8C" w:rsidRPr="004A1B5F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27861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3FF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0964A7">
              <w:rPr>
                <w:rFonts w:ascii="Arial" w:hAnsi="Arial" w:cs="Arial"/>
                <w:sz w:val="18"/>
                <w:szCs w:val="18"/>
                <w:lang w:val="sr-Cyrl-RS"/>
              </w:rPr>
              <w:t>71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103DE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964A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531</w:t>
            </w:r>
            <w:r w:rsidR="000964A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D5F25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C69C5">
              <w:rPr>
                <w:rFonts w:ascii="Arial" w:hAnsi="Arial" w:cs="Arial"/>
                <w:sz w:val="18"/>
                <w:szCs w:val="18"/>
                <w:lang w:val="sr-Cyrl-RS"/>
              </w:rPr>
              <w:t>2099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3513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BA5DC3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964A7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964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687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3254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727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C69C5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A44F4C" w:rsidRPr="00F874C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40D7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212605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212605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1260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E46BC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2307.2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2059.2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3131.5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2795.1</w:t>
                  </w:r>
                </w:p>
              </w:tc>
            </w:tr>
            <w:tr w:rsidR="008E46BC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1855.7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1654.9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2276.4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2032.9</w:t>
                  </w:r>
                </w:p>
              </w:tc>
            </w:tr>
            <w:tr w:rsidR="008E46BC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1387.4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1238.5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2171.0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1936.0</w:t>
                  </w:r>
                </w:p>
              </w:tc>
            </w:tr>
            <w:tr w:rsidR="008E46BC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1054.5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940.9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2118.2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1890.7</w:t>
                  </w:r>
                </w:p>
              </w:tc>
            </w:tr>
            <w:tr w:rsidR="008E46BC" w:rsidRPr="0021260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900.7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46BC" w:rsidRPr="00212605" w:rsidRDefault="008E46BC" w:rsidP="008E46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1260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936.2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96B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2081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96B4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 пољопривредних производа (житарице и производи од њих),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8C22CF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3051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970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4D092E">
              <w:rPr>
                <w:rFonts w:ascii="Arial" w:hAnsi="Arial" w:cs="Arial"/>
                <w:sz w:val="18"/>
                <w:szCs w:val="18"/>
                <w:lang w:val="sr-Cyrl-RS"/>
              </w:rPr>
              <w:t>24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866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B96B46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21260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12605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BB5883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B96B46">
              <w:rPr>
                <w:rFonts w:ascii="Arial" w:eastAsia="Calibri" w:hAnsi="Arial" w:cs="Arial"/>
                <w:sz w:val="18"/>
                <w:szCs w:val="18"/>
                <w:lang w:val="sr-Cyrl-RS"/>
              </w:rPr>
              <w:t>858</w:t>
            </w:r>
            <w:r w:rsidR="00A97930" w:rsidRPr="00212605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21260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12605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8C22C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BB5883" w:rsidRPr="008C22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96B4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6B4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F15F8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D00023" w:rsidRPr="00F15F87">
              <w:rPr>
                <w:rFonts w:ascii="Arial" w:hAnsi="Arial" w:cs="Arial"/>
                <w:sz w:val="18"/>
                <w:szCs w:val="18"/>
                <w:lang w:val="sr-Cyrl-RS" w:eastAsia="en-GB"/>
              </w:rPr>
              <w:t>п</w:t>
            </w:r>
            <w:r w:rsidR="00D00023" w:rsidRPr="00212605">
              <w:rPr>
                <w:rFonts w:ascii="Arial" w:hAnsi="Arial" w:cs="Arial"/>
                <w:sz w:val="18"/>
                <w:szCs w:val="18"/>
                <w:lang w:val="sr-Cyrl-CS" w:eastAsia="en-GB"/>
              </w:rPr>
              <w:t>роизводи за исхрану животиња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увози се кокс и полукокс од каменог угља</w:t>
            </w:r>
            <w:r w:rsidR="00D4272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лекови за малопродају и </w:t>
            </w:r>
            <w:r w:rsidR="00180F86" w:rsidRPr="00F15F87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сирови алум</w:t>
            </w:r>
            <w:r w:rsidR="00180F8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инијум и  свињско месо, сушено)</w:t>
            </w:r>
            <w:r w:rsidR="004F6C0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топло ваљаних производа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67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 од гвожђа и челика</w:t>
            </w:r>
            <w:r w:rsidR="00BC3D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Словачком, 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C43CC" w:rsidRPr="0021260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C43C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Уједињеним Краљевств</w:t>
            </w:r>
            <w:r w:rsidR="000E65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86EE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Словенијом,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Холандијом</w:t>
            </w:r>
            <w:r w:rsidR="00EF53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F15F8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3E360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6B6044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3E3604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853A9C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82A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62215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E4B40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110D1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Украјином</w:t>
            </w:r>
            <w:r w:rsidR="00E13F17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853A9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Вијетнамом</w:t>
            </w:r>
            <w:r w:rsidR="00B362B0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182AD9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Швајцарском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3C2857" w:rsidRPr="00F15F8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90309B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Данском</w:t>
            </w:r>
            <w:r w:rsidR="005D4DF6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F15F8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943D4E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33FB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82197E" w:rsidRPr="0082197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33FB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21260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33FB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1917.2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1567.5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1399.5</w:t>
                  </w:r>
                </w:p>
              </w:tc>
            </w:tr>
            <w:tr w:rsidR="0012156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899.9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802.5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1475.3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1317.0</w:t>
                  </w:r>
                </w:p>
              </w:tc>
            </w:tr>
            <w:tr w:rsidR="0012156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777.6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1419.3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1266.7</w:t>
                  </w:r>
                </w:p>
              </w:tc>
            </w:tr>
            <w:tr w:rsidR="0012156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766.7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1001.9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895.3</w:t>
                  </w:r>
                </w:p>
              </w:tc>
            </w:tr>
            <w:tr w:rsidR="00121568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761.8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употребу,нн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918.6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820.3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160703" w:rsidRP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8E44C3" w:rsidRDefault="006A5F72" w:rsidP="006A5F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AB04F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новем</w:t>
            </w:r>
            <w:r w:rsidR="00376BD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400E6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8A59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DA7808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8A5944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14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A5F72" w:rsidRPr="008E44C3" w:rsidRDefault="006A5F72" w:rsidP="006A5F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A5F72" w:rsidRPr="00A22D27" w:rsidRDefault="006A5F72" w:rsidP="006A5F7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570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A5944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089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</w:t>
            </w:r>
            <w:r w:rsidR="008E007C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је </w:t>
            </w:r>
            <w:r w:rsidR="00A22D27" w:rsidRPr="00A22D2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B7BB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DA7808"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месец претходне године</w:t>
            </w:r>
            <w:r w:rsidR="009157BE" w:rsidRPr="00A22D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E4755" w:rsidRDefault="00B60B28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534D30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3F33BF" w:rsidRPr="00534D30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201</w:t>
            </w:r>
            <w:r w:rsidR="00FE0D12" w:rsidRPr="00534D3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497251" w:rsidRPr="00534D30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534D30">
              <w:rPr>
                <w:rFonts w:ascii="Arial" w:hAnsi="Arial" w:cs="Arial"/>
                <w:sz w:val="18"/>
                <w:szCs w:val="18"/>
                <w:lang w:val="sr-Cyrl-CS"/>
              </w:rPr>
              <w:t>201</w:t>
            </w:r>
            <w:r w:rsidR="00625B3F" w:rsidRPr="00534D3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32980"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534D30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534D3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0F0B28" w:rsidRPr="00534D3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534D3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новембар 2019 / октобар 2019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32980"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32980" w:rsidRPr="00534D3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534D30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34D30" w:rsidRPr="00534D3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534D30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AF7745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B04F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новем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939F4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="00DF459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532B1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нових спољних гума за аутомобиле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32B1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F4596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F45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DF4596"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DF45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DF45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такође, </w:t>
            </w:r>
            <w:r w:rsidR="008133F9">
              <w:rPr>
                <w:rFonts w:ascii="Arial" w:hAnsi="Arial" w:cs="Arial"/>
                <w:sz w:val="18"/>
                <w:szCs w:val="18"/>
                <w:lang w:val="sr-Latn-RS"/>
              </w:rPr>
              <w:t>39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F459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0B487E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9F4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986200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Друг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0A3B1C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лекови за малопродају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9514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73A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59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Следи увоз </w:t>
            </w:r>
            <w:r w:rsidR="00FC257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хеликоптера, масе преко 2000 кг</w:t>
            </w:r>
            <w:r w:rsidR="0069514A" w:rsidRPr="00231A6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Последње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C257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C257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A5" w:rsidRDefault="005B01A5">
      <w:r>
        <w:separator/>
      </w:r>
    </w:p>
  </w:endnote>
  <w:endnote w:type="continuationSeparator" w:id="0">
    <w:p w:rsidR="005B01A5" w:rsidRDefault="005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A5" w:rsidRDefault="005B01A5">
      <w:r>
        <w:separator/>
      </w:r>
    </w:p>
  </w:footnote>
  <w:footnote w:type="continuationSeparator" w:id="0">
    <w:p w:rsidR="005B01A5" w:rsidRDefault="005B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1260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C89"/>
    <w:rsid w:val="00152DCF"/>
    <w:rsid w:val="0015334E"/>
    <w:rsid w:val="001535B2"/>
    <w:rsid w:val="00153603"/>
    <w:rsid w:val="00153DFE"/>
    <w:rsid w:val="00154402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2605"/>
    <w:rsid w:val="0021345C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449"/>
    <w:rsid w:val="002E2F4E"/>
    <w:rsid w:val="002E3032"/>
    <w:rsid w:val="002E5787"/>
    <w:rsid w:val="002E5A7D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992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1A5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D28"/>
    <w:rsid w:val="00DE44B6"/>
    <w:rsid w:val="00DE4755"/>
    <w:rsid w:val="00DE5E6A"/>
    <w:rsid w:val="00DE6481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5700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7E6"/>
    <w:rsid w:val="00F469D6"/>
    <w:rsid w:val="00F46E69"/>
    <w:rsid w:val="00F475B6"/>
    <w:rsid w:val="00F4796A"/>
    <w:rsid w:val="00F47F43"/>
    <w:rsid w:val="00F502FE"/>
    <w:rsid w:val="00F50A76"/>
    <w:rsid w:val="00F5177F"/>
    <w:rsid w:val="00F53C65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B7668-8D74-47E1-BC7A-F37B5C1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0697-4AF9-4DA9-ABFD-40DE5CA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2019-12-27T06:38:00Z</dcterms:created>
  <dcterms:modified xsi:type="dcterms:W3CDTF">2019-12-27T06:38:00Z</dcterms:modified>
</cp:coreProperties>
</file>