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96" w:rsidRPr="00552604" w:rsidRDefault="008A1873" w:rsidP="00121396">
      <w:pPr>
        <w:rPr>
          <w:b/>
          <w:lang w:val="sr-Latn-RS"/>
        </w:rPr>
      </w:pPr>
      <w:bookmarkStart w:id="0" w:name="_GoBack"/>
      <w:bookmarkEnd w:id="0"/>
      <w:r w:rsidRPr="00264A36">
        <w:rPr>
          <w:b/>
          <w:lang w:val="sr-Cyrl-RS"/>
        </w:rPr>
        <w:t>Environmental</w:t>
      </w:r>
      <w:r w:rsidR="00481C41">
        <w:rPr>
          <w:b/>
          <w:lang w:val="sr-Latn-RS"/>
        </w:rPr>
        <w:t>ly related</w:t>
      </w:r>
      <w:r w:rsidRPr="00264A36">
        <w:rPr>
          <w:b/>
          <w:lang w:val="sr-Cyrl-RS"/>
        </w:rPr>
        <w:t xml:space="preserve"> </w:t>
      </w:r>
      <w:r w:rsidR="005D7257" w:rsidRPr="00264A36">
        <w:rPr>
          <w:b/>
          <w:lang w:val="sr-Cyrl-RS"/>
        </w:rPr>
        <w:t>taxes</w:t>
      </w:r>
      <w:r w:rsidR="00552604">
        <w:rPr>
          <w:b/>
          <w:lang w:val="sr-Cyrl-RS"/>
        </w:rPr>
        <w:t xml:space="preserve"> </w:t>
      </w:r>
      <w:r w:rsidR="00552604">
        <w:rPr>
          <w:b/>
          <w:lang w:val="sr-Latn-RS"/>
        </w:rPr>
        <w:t>account</w:t>
      </w:r>
    </w:p>
    <w:p w:rsidR="00FD0E50" w:rsidRPr="00264A36" w:rsidRDefault="008A1873" w:rsidP="00121396">
      <w:pPr>
        <w:rPr>
          <w:lang w:val="sr-Cyrl-RS"/>
        </w:rPr>
      </w:pPr>
      <w:r w:rsidRPr="00264A36">
        <w:rPr>
          <w:lang w:val="sr-Cyrl-RS"/>
        </w:rPr>
        <w:t xml:space="preserve">Environmental taxes are regarded as an economic instrument </w:t>
      </w:r>
      <w:r w:rsidR="00FB4E30" w:rsidRPr="00264A36">
        <w:rPr>
          <w:lang w:val="sr-Cyrl-RS"/>
        </w:rPr>
        <w:t>for controlling pollution and managing</w:t>
      </w:r>
      <w:r w:rsidR="00FD0E50" w:rsidRPr="00264A36">
        <w:rPr>
          <w:lang w:val="sr-Cyrl-RS"/>
        </w:rPr>
        <w:t xml:space="preserve"> resources</w:t>
      </w:r>
      <w:r w:rsidR="00586E17" w:rsidRPr="00264A36">
        <w:rPr>
          <w:lang w:val="sr-Cyrl-RS"/>
        </w:rPr>
        <w:t>,</w:t>
      </w:r>
      <w:r w:rsidR="00FD0E50" w:rsidRPr="00264A36">
        <w:rPr>
          <w:lang w:val="sr-Cyrl-RS"/>
        </w:rPr>
        <w:t xml:space="preserve"> and they are conceived to influence the behaviour of business subjects, producers and consumers.</w:t>
      </w:r>
    </w:p>
    <w:p w:rsidR="00121396" w:rsidRPr="00264A36" w:rsidRDefault="00552604" w:rsidP="00121396">
      <w:pPr>
        <w:rPr>
          <w:lang w:val="sr-Cyrl-RS"/>
        </w:rPr>
      </w:pPr>
      <w:r w:rsidRPr="00552604">
        <w:rPr>
          <w:lang w:val="sr-Cyrl-RS"/>
        </w:rPr>
        <w:t>Environmentally related taxes account</w:t>
      </w:r>
      <w:r>
        <w:rPr>
          <w:lang w:val="sr-Latn-RS"/>
        </w:rPr>
        <w:t xml:space="preserve"> </w:t>
      </w:r>
      <w:r w:rsidR="005D7257" w:rsidRPr="00264A36">
        <w:rPr>
          <w:lang w:val="sr-Cyrl-RS"/>
        </w:rPr>
        <w:t xml:space="preserve">ensures </w:t>
      </w:r>
      <w:r w:rsidR="00FD0E50" w:rsidRPr="00264A36">
        <w:rPr>
          <w:lang w:val="sr-Cyrl-RS"/>
        </w:rPr>
        <w:t xml:space="preserve">the grounds for collecting statistics on income from </w:t>
      </w:r>
      <w:r w:rsidR="005D7257" w:rsidRPr="00264A36">
        <w:rPr>
          <w:lang w:val="sr-Cyrl-RS"/>
        </w:rPr>
        <w:t xml:space="preserve">environmental taxes from the point of tax payers. Households and production units are </w:t>
      </w:r>
      <w:r w:rsidR="00B52189" w:rsidRPr="00264A36">
        <w:rPr>
          <w:lang w:val="sr-Cyrl-RS"/>
        </w:rPr>
        <w:t>envisaged</w:t>
      </w:r>
      <w:r w:rsidR="005D7257" w:rsidRPr="00264A36">
        <w:rPr>
          <w:lang w:val="sr-Cyrl-RS"/>
        </w:rPr>
        <w:t xml:space="preserve"> as tax payers</w:t>
      </w:r>
      <w:r w:rsidR="00B52189" w:rsidRPr="00264A36">
        <w:rPr>
          <w:lang w:val="sr-Cyrl-RS"/>
        </w:rPr>
        <w:t xml:space="preserve">. Within the system of national accounts, </w:t>
      </w:r>
      <w:r w:rsidR="008F6C83" w:rsidRPr="00264A36">
        <w:rPr>
          <w:lang w:val="sr-Cyrl-RS"/>
        </w:rPr>
        <w:t xml:space="preserve">the function of households is two-fold: as consumers and as producers of goods and services. For the purpose of environmental taxes estimations, households are regarded as consumption </w:t>
      </w:r>
      <w:r w:rsidR="00392519" w:rsidRPr="00264A36">
        <w:rPr>
          <w:lang w:val="sr-Cyrl-RS"/>
        </w:rPr>
        <w:t xml:space="preserve">units. Production units are institutional units engaged in production of goods and services and are presented in accordance with the Classification of activities, on </w:t>
      </w:r>
      <w:r w:rsidR="00121396" w:rsidRPr="00264A36">
        <w:rPr>
          <w:lang w:val="sr-Cyrl-RS"/>
        </w:rPr>
        <w:t>A*64</w:t>
      </w:r>
      <w:r w:rsidR="00392519" w:rsidRPr="00264A36">
        <w:rPr>
          <w:lang w:val="sr-Cyrl-RS"/>
        </w:rPr>
        <w:t xml:space="preserve"> aggregation level. </w:t>
      </w:r>
    </w:p>
    <w:p w:rsidR="00392519" w:rsidRPr="00264A36" w:rsidRDefault="00392519" w:rsidP="00121396">
      <w:pPr>
        <w:rPr>
          <w:lang w:val="sr-Cyrl-RS"/>
        </w:rPr>
      </w:pPr>
      <w:r w:rsidRPr="00264A36">
        <w:rPr>
          <w:lang w:val="sr-Cyrl-RS"/>
        </w:rPr>
        <w:t xml:space="preserve">Following are the four types of environmental taxes: </w:t>
      </w:r>
    </w:p>
    <w:p w:rsidR="00B06D37" w:rsidRPr="00264A36" w:rsidRDefault="00392519" w:rsidP="0048354F">
      <w:pPr>
        <w:pStyle w:val="ListParagraph"/>
        <w:numPr>
          <w:ilvl w:val="0"/>
          <w:numId w:val="1"/>
        </w:numPr>
        <w:rPr>
          <w:lang w:val="sr-Cyrl-RS"/>
        </w:rPr>
      </w:pPr>
      <w:r w:rsidRPr="00264A36">
        <w:rPr>
          <w:lang w:val="sr-Cyrl-RS"/>
        </w:rPr>
        <w:t xml:space="preserve">Energy </w:t>
      </w:r>
      <w:r w:rsidR="0048354F" w:rsidRPr="0048354F">
        <w:rPr>
          <w:lang w:val="sr-Cyrl-RS"/>
        </w:rPr>
        <w:t>taxes</w:t>
      </w:r>
      <w:r w:rsidRPr="00264A36">
        <w:rPr>
          <w:lang w:val="sr-Cyrl-RS"/>
        </w:rPr>
        <w:t xml:space="preserve"> </w:t>
      </w:r>
    </w:p>
    <w:p w:rsidR="00A15625" w:rsidRPr="00264A36" w:rsidRDefault="00392519" w:rsidP="00B06D37">
      <w:pPr>
        <w:pStyle w:val="ListParagraph"/>
        <w:rPr>
          <w:lang w:val="sr-Cyrl-RS"/>
        </w:rPr>
      </w:pPr>
      <w:r w:rsidRPr="00264A36">
        <w:rPr>
          <w:lang w:val="sr-Cyrl-RS"/>
        </w:rPr>
        <w:t xml:space="preserve">Energy taxes (including motor fuel) include </w:t>
      </w:r>
      <w:r w:rsidR="00A15625" w:rsidRPr="00264A36">
        <w:rPr>
          <w:lang w:val="sr-Cyrl-RS"/>
        </w:rPr>
        <w:t xml:space="preserve">taxes on energy production and energy </w:t>
      </w:r>
      <w:r w:rsidR="00DD0CA7" w:rsidRPr="00264A36">
        <w:rPr>
          <w:lang w:val="sr-Cyrl-RS"/>
        </w:rPr>
        <w:t>commodities that are</w:t>
      </w:r>
      <w:r w:rsidR="00651486" w:rsidRPr="00264A36">
        <w:rPr>
          <w:lang w:val="sr-Cyrl-RS"/>
        </w:rPr>
        <w:t xml:space="preserve"> used for stationary and transport purposes. Taxes on bio-fuel and other energy forms from renewable sources are here included, as well as taxes on energy commodities stocks</w:t>
      </w:r>
      <w:r w:rsidR="00A15625" w:rsidRPr="00264A36">
        <w:rPr>
          <w:lang w:val="sr-Cyrl-RS"/>
        </w:rPr>
        <w:t xml:space="preserve">. </w:t>
      </w:r>
    </w:p>
    <w:p w:rsidR="00121396" w:rsidRPr="00264A36" w:rsidRDefault="00651486" w:rsidP="00121396">
      <w:pPr>
        <w:pStyle w:val="ListParagraph"/>
        <w:numPr>
          <w:ilvl w:val="0"/>
          <w:numId w:val="1"/>
        </w:numPr>
        <w:rPr>
          <w:lang w:val="sr-Cyrl-RS"/>
        </w:rPr>
      </w:pPr>
      <w:r w:rsidRPr="00264A36">
        <w:rPr>
          <w:lang w:val="sr-Cyrl-RS"/>
        </w:rPr>
        <w:t xml:space="preserve">Transport taxes </w:t>
      </w:r>
    </w:p>
    <w:p w:rsidR="006676D2" w:rsidRPr="00264A36" w:rsidRDefault="00D668CD" w:rsidP="00E26739">
      <w:pPr>
        <w:pStyle w:val="ListParagraph"/>
        <w:rPr>
          <w:lang w:val="sr-Cyrl-RS"/>
        </w:rPr>
      </w:pPr>
      <w:r w:rsidRPr="00264A36">
        <w:rPr>
          <w:lang w:val="sr-Cyrl-RS"/>
        </w:rPr>
        <w:t>Transport taxes (</w:t>
      </w:r>
      <w:r w:rsidR="00586E17" w:rsidRPr="00264A36">
        <w:rPr>
          <w:lang w:val="sr-Cyrl-RS"/>
        </w:rPr>
        <w:t>ex</w:t>
      </w:r>
      <w:r w:rsidRPr="00264A36">
        <w:rPr>
          <w:lang w:val="sr-Cyrl-RS"/>
        </w:rPr>
        <w:t>cluding motor fuel) refer mainly to</w:t>
      </w:r>
      <w:r w:rsidR="00DB3597" w:rsidRPr="00264A36">
        <w:rPr>
          <w:lang w:val="sr-Cyrl-RS"/>
        </w:rPr>
        <w:t xml:space="preserve"> taxes concerning ownership and use of motor vehicles. Covered are taxes on other transport means (</w:t>
      </w:r>
      <w:r w:rsidR="00F05942" w:rsidRPr="00264A36">
        <w:rPr>
          <w:lang w:val="sr-Cyrl-RS"/>
        </w:rPr>
        <w:t xml:space="preserve">e.g. </w:t>
      </w:r>
      <w:r w:rsidR="00632E44" w:rsidRPr="00264A36">
        <w:rPr>
          <w:lang w:val="sr-Cyrl-RS"/>
        </w:rPr>
        <w:t xml:space="preserve">aircrafts, boats and ships, etc.) and transport services. These taxes can refer to </w:t>
      </w:r>
      <w:r w:rsidR="006676D2" w:rsidRPr="00264A36">
        <w:rPr>
          <w:lang w:val="sr-Cyrl-RS"/>
        </w:rPr>
        <w:t>one-off taxes on imports, sales of equipment, etc.</w:t>
      </w:r>
    </w:p>
    <w:p w:rsidR="006676D2" w:rsidRPr="00264A36" w:rsidRDefault="006676D2" w:rsidP="00BC379F">
      <w:pPr>
        <w:pStyle w:val="ListParagraph"/>
        <w:numPr>
          <w:ilvl w:val="0"/>
          <w:numId w:val="1"/>
        </w:numPr>
        <w:rPr>
          <w:lang w:val="sr-Cyrl-RS"/>
        </w:rPr>
      </w:pPr>
      <w:r w:rsidRPr="00264A36">
        <w:rPr>
          <w:lang w:val="sr-Cyrl-RS"/>
        </w:rPr>
        <w:t>Pollution taxes</w:t>
      </w:r>
    </w:p>
    <w:p w:rsidR="005978A0" w:rsidRPr="00264A36" w:rsidRDefault="006676D2" w:rsidP="00BC379F">
      <w:pPr>
        <w:pStyle w:val="ListParagraph"/>
        <w:rPr>
          <w:lang w:val="sr-Cyrl-RS"/>
        </w:rPr>
      </w:pPr>
      <w:r w:rsidRPr="00264A36">
        <w:rPr>
          <w:lang w:val="sr-Cyrl-RS"/>
        </w:rPr>
        <w:t xml:space="preserve">These taxes cover estimated/measured emissions to air and to water, solid waste management and noise, etc. Excluded here is </w:t>
      </w:r>
      <w:r w:rsidR="00572733" w:rsidRPr="00264A36">
        <w:rPr>
          <w:lang w:val="sr-Cyrl-RS"/>
        </w:rPr>
        <w:t>CO</w:t>
      </w:r>
      <w:r w:rsidR="00572733" w:rsidRPr="00890E8E">
        <w:rPr>
          <w:vertAlign w:val="subscript"/>
          <w:lang w:val="sr-Cyrl-RS"/>
        </w:rPr>
        <w:t>2</w:t>
      </w:r>
      <w:r w:rsidR="005978A0" w:rsidRPr="00264A36">
        <w:rPr>
          <w:lang w:val="sr-Cyrl-RS"/>
        </w:rPr>
        <w:t xml:space="preserve"> </w:t>
      </w:r>
      <w:r w:rsidRPr="00264A36">
        <w:rPr>
          <w:lang w:val="sr-Cyrl-RS"/>
        </w:rPr>
        <w:t xml:space="preserve">emission tax, which is covered by the category of energy taxes.  </w:t>
      </w:r>
    </w:p>
    <w:p w:rsidR="00121396" w:rsidRPr="00264A36" w:rsidRDefault="006676D2" w:rsidP="005978A0">
      <w:pPr>
        <w:pStyle w:val="ListParagraph"/>
        <w:numPr>
          <w:ilvl w:val="0"/>
          <w:numId w:val="1"/>
        </w:numPr>
        <w:rPr>
          <w:lang w:val="sr-Cyrl-RS"/>
        </w:rPr>
      </w:pPr>
      <w:r w:rsidRPr="00264A36">
        <w:rPr>
          <w:lang w:val="sr-Cyrl-RS"/>
        </w:rPr>
        <w:t>Resource taxes</w:t>
      </w:r>
    </w:p>
    <w:p w:rsidR="00E26739" w:rsidRPr="00264A36" w:rsidRDefault="00AF2314" w:rsidP="00E26739">
      <w:pPr>
        <w:pStyle w:val="ListParagraph"/>
        <w:rPr>
          <w:lang w:val="sr-Cyrl-RS"/>
        </w:rPr>
      </w:pPr>
      <w:r w:rsidRPr="00264A36">
        <w:rPr>
          <w:lang w:val="sr-Cyrl-RS"/>
        </w:rPr>
        <w:t xml:space="preserve">Resource taxes include taxes on extraction/exploitation of natural resources (water, forests, wildlife), eventually leading to depreciation of natural capital.  </w:t>
      </w:r>
    </w:p>
    <w:p w:rsidR="00121396" w:rsidRPr="00264A36" w:rsidRDefault="00AF2314" w:rsidP="009667E0">
      <w:pPr>
        <w:rPr>
          <w:lang w:val="sr-Cyrl-RS"/>
        </w:rPr>
      </w:pPr>
      <w:r w:rsidRPr="00264A36">
        <w:rPr>
          <w:lang w:val="sr-Cyrl-RS"/>
        </w:rPr>
        <w:t xml:space="preserve">VAT is excluded from this coverage. </w:t>
      </w:r>
    </w:p>
    <w:p w:rsidR="00261203" w:rsidRPr="00264A36" w:rsidRDefault="00AF2314" w:rsidP="00CB5206">
      <w:pPr>
        <w:rPr>
          <w:lang w:val="sr-Cyrl-RS"/>
        </w:rPr>
      </w:pPr>
      <w:r w:rsidRPr="00264A36">
        <w:rPr>
          <w:lang w:val="sr-Cyrl-RS"/>
        </w:rPr>
        <w:t xml:space="preserve">The national list of taxes represents the starting point </w:t>
      </w:r>
      <w:r w:rsidR="00CB5206" w:rsidRPr="00264A36">
        <w:rPr>
          <w:lang w:val="sr-Cyrl-RS"/>
        </w:rPr>
        <w:t xml:space="preserve">for estimating revenues from these taxes. The methodology of the account is made in compliance with the Regulation </w:t>
      </w:r>
      <w:r w:rsidR="00E346DC" w:rsidRPr="00264A36">
        <w:rPr>
          <w:lang w:val="sr-Cyrl-RS"/>
        </w:rPr>
        <w:t>(</w:t>
      </w:r>
      <w:r w:rsidR="00F940DE" w:rsidRPr="00264A36">
        <w:rPr>
          <w:lang w:val="sr-Cyrl-RS"/>
        </w:rPr>
        <w:t>EU</w:t>
      </w:r>
      <w:r w:rsidR="00E346DC" w:rsidRPr="00264A36">
        <w:rPr>
          <w:lang w:val="sr-Cyrl-RS"/>
        </w:rPr>
        <w:t xml:space="preserve">) </w:t>
      </w:r>
      <w:r w:rsidR="00CB5206" w:rsidRPr="00264A36">
        <w:rPr>
          <w:lang w:val="sr-Cyrl-RS"/>
        </w:rPr>
        <w:t>No</w:t>
      </w:r>
      <w:r w:rsidR="007804F6" w:rsidRPr="00264A36">
        <w:rPr>
          <w:lang w:val="sr-Cyrl-RS"/>
        </w:rPr>
        <w:t xml:space="preserve"> 691/2011 </w:t>
      </w:r>
      <w:r w:rsidR="00CB5206" w:rsidRPr="00264A36">
        <w:rPr>
          <w:lang w:val="sr-Cyrl-RS"/>
        </w:rPr>
        <w:t xml:space="preserve">and Eurostat guidelines: </w:t>
      </w:r>
      <w:r w:rsidR="001B60CB" w:rsidRPr="00264A36">
        <w:rPr>
          <w:lang w:val="sr-Cyrl-RS"/>
        </w:rPr>
        <w:t>Environmental taxes, a statistical guide</w:t>
      </w:r>
      <w:r w:rsidR="00E346DC" w:rsidRPr="00264A36">
        <w:rPr>
          <w:lang w:val="sr-Cyrl-RS"/>
        </w:rPr>
        <w:t xml:space="preserve">. </w:t>
      </w:r>
      <w:r w:rsidR="00CB5206" w:rsidRPr="00264A36">
        <w:rPr>
          <w:lang w:val="sr-Cyrl-RS"/>
        </w:rPr>
        <w:t xml:space="preserve">The </w:t>
      </w:r>
      <w:r w:rsidR="00B053D2" w:rsidRPr="00264A36">
        <w:rPr>
          <w:lang w:val="sr-Cyrl-RS"/>
        </w:rPr>
        <w:t>data presentations</w:t>
      </w:r>
      <w:r w:rsidR="00CB5206" w:rsidRPr="00264A36">
        <w:rPr>
          <w:lang w:val="sr-Cyrl-RS"/>
        </w:rPr>
        <w:t xml:space="preserve"> are harmonised with</w:t>
      </w:r>
      <w:r w:rsidR="00B053D2" w:rsidRPr="00264A36">
        <w:rPr>
          <w:lang w:val="sr-Cyrl-RS"/>
        </w:rPr>
        <w:t xml:space="preserve"> the European System of Accounts </w:t>
      </w:r>
      <w:r w:rsidR="007804F6" w:rsidRPr="00264A36">
        <w:rPr>
          <w:lang w:val="sr-Cyrl-RS"/>
        </w:rPr>
        <w:t xml:space="preserve">(ESA). </w:t>
      </w:r>
    </w:p>
    <w:sectPr w:rsidR="00261203" w:rsidRPr="0026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D04"/>
    <w:multiLevelType w:val="hybridMultilevel"/>
    <w:tmpl w:val="21B0C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7BE4"/>
    <w:multiLevelType w:val="hybridMultilevel"/>
    <w:tmpl w:val="6C3A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6"/>
    <w:rsid w:val="0008030A"/>
    <w:rsid w:val="00121396"/>
    <w:rsid w:val="001246EF"/>
    <w:rsid w:val="001321B7"/>
    <w:rsid w:val="00141E9A"/>
    <w:rsid w:val="001B60CB"/>
    <w:rsid w:val="001F4A89"/>
    <w:rsid w:val="00261203"/>
    <w:rsid w:val="00264A36"/>
    <w:rsid w:val="00306D34"/>
    <w:rsid w:val="00323E3A"/>
    <w:rsid w:val="00357F54"/>
    <w:rsid w:val="003637C3"/>
    <w:rsid w:val="00392519"/>
    <w:rsid w:val="003B3B2B"/>
    <w:rsid w:val="003C5293"/>
    <w:rsid w:val="0040748B"/>
    <w:rsid w:val="004139EC"/>
    <w:rsid w:val="00481C41"/>
    <w:rsid w:val="0048354F"/>
    <w:rsid w:val="004E2DB7"/>
    <w:rsid w:val="00552604"/>
    <w:rsid w:val="00572733"/>
    <w:rsid w:val="00586E17"/>
    <w:rsid w:val="005978A0"/>
    <w:rsid w:val="005D7257"/>
    <w:rsid w:val="005F2FB2"/>
    <w:rsid w:val="00632E44"/>
    <w:rsid w:val="00651486"/>
    <w:rsid w:val="006676D2"/>
    <w:rsid w:val="006A776B"/>
    <w:rsid w:val="0075528A"/>
    <w:rsid w:val="007804F6"/>
    <w:rsid w:val="00890E8E"/>
    <w:rsid w:val="008A1873"/>
    <w:rsid w:val="008F6C83"/>
    <w:rsid w:val="00927D10"/>
    <w:rsid w:val="009667E0"/>
    <w:rsid w:val="00975890"/>
    <w:rsid w:val="009E4707"/>
    <w:rsid w:val="009F65DF"/>
    <w:rsid w:val="00A15625"/>
    <w:rsid w:val="00A33683"/>
    <w:rsid w:val="00AF2314"/>
    <w:rsid w:val="00B053D2"/>
    <w:rsid w:val="00B06D37"/>
    <w:rsid w:val="00B15B96"/>
    <w:rsid w:val="00B31DFE"/>
    <w:rsid w:val="00B5075C"/>
    <w:rsid w:val="00B52189"/>
    <w:rsid w:val="00BC379F"/>
    <w:rsid w:val="00C073A1"/>
    <w:rsid w:val="00C60B4D"/>
    <w:rsid w:val="00CB5206"/>
    <w:rsid w:val="00D668CD"/>
    <w:rsid w:val="00D831E1"/>
    <w:rsid w:val="00DB3597"/>
    <w:rsid w:val="00DD0CA7"/>
    <w:rsid w:val="00E03AAF"/>
    <w:rsid w:val="00E26739"/>
    <w:rsid w:val="00E346DC"/>
    <w:rsid w:val="00E549F6"/>
    <w:rsid w:val="00F05942"/>
    <w:rsid w:val="00F3696C"/>
    <w:rsid w:val="00F52D44"/>
    <w:rsid w:val="00F600F7"/>
    <w:rsid w:val="00F940DE"/>
    <w:rsid w:val="00FB4E30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4ED90-A293-4C3C-BB32-775136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andra.milojic</dc:creator>
  <cp:lastModifiedBy>Irena Dimic</cp:lastModifiedBy>
  <cp:revision>2</cp:revision>
  <cp:lastPrinted>2016-08-24T07:59:00Z</cp:lastPrinted>
  <dcterms:created xsi:type="dcterms:W3CDTF">2018-06-15T06:14:00Z</dcterms:created>
  <dcterms:modified xsi:type="dcterms:W3CDTF">2018-06-15T06:14:00Z</dcterms:modified>
</cp:coreProperties>
</file>