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7F618C" w:rsidRPr="0029358E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F618C" w:rsidRPr="0029358E" w:rsidRDefault="000F7DB0" w:rsidP="00DD1C3D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noProof/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31" name="Picture 31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7F618C" w:rsidRPr="0029358E" w:rsidRDefault="007F618C" w:rsidP="00DD1C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7F618C" w:rsidRPr="0029358E" w:rsidRDefault="007F618C" w:rsidP="00DD1C3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7F618C" w:rsidRPr="0029358E" w:rsidRDefault="007F618C" w:rsidP="00DD1C3D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7F618C" w:rsidRPr="0029358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7F618C" w:rsidRPr="0029358E" w:rsidRDefault="007F618C" w:rsidP="00DD1C3D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F618C" w:rsidRPr="0029358E" w:rsidRDefault="007F618C" w:rsidP="00DD1C3D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7F618C" w:rsidRPr="0029358E" w:rsidRDefault="007F618C" w:rsidP="00DD1C3D">
            <w:pPr>
              <w:pStyle w:val="Heading5"/>
              <w:jc w:val="right"/>
              <w:rPr>
                <w:b w:val="0"/>
                <w:bCs w:val="0"/>
                <w:i w:val="0"/>
                <w:lang w:val="en-US"/>
              </w:rPr>
            </w:pPr>
            <w:r w:rsidRPr="0029358E">
              <w:rPr>
                <w:b w:val="0"/>
                <w:bCs w:val="0"/>
                <w:i w:val="0"/>
                <w:lang w:val="en-US"/>
              </w:rPr>
              <w:t>ISSN 0353-9555</w:t>
            </w:r>
          </w:p>
        </w:tc>
      </w:tr>
      <w:tr w:rsidR="007F618C" w:rsidRPr="0029358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F618C" w:rsidRPr="0029358E" w:rsidRDefault="007F618C" w:rsidP="00DD1C3D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29358E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F618C" w:rsidRPr="0029358E" w:rsidRDefault="007F618C" w:rsidP="00DD1C3D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 w:rsidRPr="0029358E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НР30</w:t>
            </w:r>
          </w:p>
        </w:tc>
      </w:tr>
      <w:tr w:rsidR="007F618C" w:rsidRPr="0029358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18C" w:rsidRPr="0029358E" w:rsidRDefault="007F618C" w:rsidP="00C91092">
            <w:pPr>
              <w:rPr>
                <w:rFonts w:ascii="Arial" w:hAnsi="Arial" w:cs="Arial"/>
                <w:sz w:val="20"/>
                <w:szCs w:val="20"/>
              </w:rPr>
            </w:pPr>
            <w:r w:rsidRPr="0029358E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C91092" w:rsidRPr="0029358E">
              <w:rPr>
                <w:rFonts w:ascii="Arial" w:hAnsi="Arial" w:cs="Arial"/>
                <w:sz w:val="20"/>
                <w:szCs w:val="20"/>
                <w:lang w:val="en-US"/>
              </w:rPr>
              <w:t>271</w:t>
            </w:r>
            <w:r w:rsidRPr="0029358E">
              <w:rPr>
                <w:rFonts w:ascii="Arial" w:hAnsi="Arial" w:cs="Arial"/>
                <w:sz w:val="20"/>
                <w:szCs w:val="20"/>
              </w:rPr>
              <w:t xml:space="preserve"> - год. LX</w:t>
            </w:r>
            <w:r w:rsidR="001456C3" w:rsidRPr="0029358E">
              <w:rPr>
                <w:rFonts w:ascii="Arial" w:hAnsi="Arial" w:cs="Arial"/>
                <w:sz w:val="20"/>
                <w:szCs w:val="20"/>
              </w:rPr>
              <w:t>V</w:t>
            </w:r>
            <w:r w:rsidR="0012130D" w:rsidRPr="0029358E">
              <w:rPr>
                <w:rFonts w:ascii="Arial" w:hAnsi="Arial" w:cs="Arial"/>
                <w:sz w:val="20"/>
                <w:szCs w:val="20"/>
              </w:rPr>
              <w:t>I</w:t>
            </w:r>
            <w:r w:rsidR="001B3775" w:rsidRPr="0029358E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711980" w:rsidRPr="0029358E">
              <w:rPr>
                <w:rFonts w:ascii="Arial" w:hAnsi="Arial" w:cs="Arial"/>
                <w:sz w:val="20"/>
                <w:szCs w:val="20"/>
              </w:rPr>
              <w:t>I</w:t>
            </w:r>
            <w:r w:rsidRPr="0029358E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293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BC2" w:rsidRPr="0029358E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1B3775" w:rsidRPr="0029358E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Pr="0029358E">
              <w:rPr>
                <w:rFonts w:ascii="Arial" w:hAnsi="Arial" w:cs="Arial"/>
                <w:sz w:val="20"/>
                <w:szCs w:val="20"/>
              </w:rPr>
              <w:t>.</w:t>
            </w:r>
            <w:r w:rsidR="00153BC2" w:rsidRPr="0029358E">
              <w:rPr>
                <w:rFonts w:ascii="Arial" w:hAnsi="Arial" w:cs="Arial"/>
                <w:sz w:val="20"/>
                <w:szCs w:val="20"/>
                <w:lang w:val="sr-Latn-RS"/>
              </w:rPr>
              <w:t>10</w:t>
            </w:r>
            <w:r w:rsidRPr="0029358E">
              <w:rPr>
                <w:rFonts w:ascii="Arial" w:hAnsi="Arial" w:cs="Arial"/>
                <w:sz w:val="20"/>
                <w:szCs w:val="20"/>
              </w:rPr>
              <w:t>.</w:t>
            </w:r>
            <w:r w:rsidR="0012130D" w:rsidRPr="0029358E">
              <w:rPr>
                <w:rFonts w:ascii="Arial" w:hAnsi="Arial" w:cs="Arial"/>
                <w:sz w:val="20"/>
                <w:szCs w:val="20"/>
              </w:rPr>
              <w:t>201</w:t>
            </w:r>
            <w:r w:rsidR="001B3775" w:rsidRPr="0029358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2935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F618C" w:rsidRPr="0029358E" w:rsidRDefault="007F618C" w:rsidP="00DD1C3D">
            <w:pPr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7F618C" w:rsidRPr="0029358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7F618C" w:rsidRPr="0029358E" w:rsidRDefault="007F618C" w:rsidP="00DD1C3D">
            <w:pPr>
              <w:rPr>
                <w:rFonts w:ascii="Arial" w:hAnsi="Arial" w:cs="Arial"/>
                <w:b/>
                <w:bCs/>
              </w:rPr>
            </w:pPr>
            <w:r w:rsidRPr="0029358E">
              <w:rPr>
                <w:rFonts w:ascii="Arial" w:hAnsi="Arial" w:cs="Arial"/>
                <w:b/>
              </w:rPr>
              <w:t xml:space="preserve">Статистика </w:t>
            </w:r>
            <w:r w:rsidRPr="0029358E">
              <w:rPr>
                <w:rFonts w:ascii="Arial" w:hAnsi="Arial" w:cs="Arial"/>
                <w:b/>
                <w:lang w:val="sr-Cyrl-CS"/>
              </w:rPr>
              <w:t>националних рачуна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18C" w:rsidRPr="0029358E" w:rsidRDefault="007F618C" w:rsidP="00C91092">
            <w:pPr>
              <w:pStyle w:val="Heading6"/>
              <w:jc w:val="right"/>
              <w:rPr>
                <w:b w:val="0"/>
                <w:lang w:val="sr-Cyrl-RS"/>
              </w:rPr>
            </w:pPr>
            <w:r w:rsidRPr="0029358E">
              <w:rPr>
                <w:b w:val="0"/>
                <w:sz w:val="20"/>
              </w:rPr>
              <w:t>СРБ</w:t>
            </w:r>
            <w:r w:rsidR="00C91092" w:rsidRPr="0029358E">
              <w:rPr>
                <w:b w:val="0"/>
                <w:sz w:val="20"/>
                <w:lang w:val="en-US"/>
              </w:rPr>
              <w:t>271</w:t>
            </w:r>
            <w:r w:rsidRPr="0029358E">
              <w:rPr>
                <w:b w:val="0"/>
                <w:sz w:val="20"/>
              </w:rPr>
              <w:t xml:space="preserve"> НР30 </w:t>
            </w:r>
            <w:r w:rsidR="00153BC2" w:rsidRPr="0029358E">
              <w:rPr>
                <w:b w:val="0"/>
                <w:sz w:val="20"/>
                <w:lang w:val="sr-Latn-RS"/>
              </w:rPr>
              <w:t>0</w:t>
            </w:r>
            <w:r w:rsidR="001B3775" w:rsidRPr="0029358E">
              <w:rPr>
                <w:b w:val="0"/>
                <w:sz w:val="20"/>
                <w:lang w:val="sr-Latn-RS"/>
              </w:rPr>
              <w:t>1</w:t>
            </w:r>
            <w:r w:rsidR="00153BC2" w:rsidRPr="0029358E">
              <w:rPr>
                <w:b w:val="0"/>
                <w:sz w:val="20"/>
                <w:lang w:val="sr-Latn-RS"/>
              </w:rPr>
              <w:t>10</w:t>
            </w:r>
            <w:r w:rsidR="0012130D" w:rsidRPr="0029358E">
              <w:rPr>
                <w:b w:val="0"/>
                <w:sz w:val="20"/>
                <w:lang w:val="en-US"/>
              </w:rPr>
              <w:t>1</w:t>
            </w:r>
            <w:r w:rsidR="001B3775" w:rsidRPr="0029358E">
              <w:rPr>
                <w:b w:val="0"/>
                <w:sz w:val="20"/>
                <w:lang w:val="en-US"/>
              </w:rPr>
              <w:t>8</w:t>
            </w:r>
          </w:p>
        </w:tc>
      </w:tr>
      <w:tr w:rsidR="007F618C" w:rsidRPr="0029358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7F618C" w:rsidRPr="0029358E" w:rsidRDefault="007F618C" w:rsidP="00DD1C3D">
            <w:pPr>
              <w:pStyle w:val="FR3"/>
              <w:ind w:left="144"/>
              <w:rPr>
                <w:rFonts w:cs="Arial"/>
                <w:b/>
                <w:lang w:val="en-US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7F618C" w:rsidRPr="0029358E" w:rsidRDefault="007F618C" w:rsidP="00DD1C3D">
            <w:pPr>
              <w:pStyle w:val="FR3"/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7F618C" w:rsidRPr="0029358E" w:rsidRDefault="007F618C" w:rsidP="00B50376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1B3775" w:rsidRPr="0029358E" w:rsidRDefault="001B3775" w:rsidP="00B50376">
      <w:pPr>
        <w:jc w:val="center"/>
        <w:rPr>
          <w:rFonts w:ascii="Arial" w:hAnsi="Arial" w:cs="Arial"/>
          <w:b/>
          <w:lang w:val="sr-Latn-CS"/>
        </w:rPr>
      </w:pPr>
    </w:p>
    <w:p w:rsidR="006A3BC0" w:rsidRPr="0029358E" w:rsidRDefault="00D92CE4" w:rsidP="00B503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Бруто домаћи производ</w:t>
      </w:r>
      <w:r w:rsidR="00312229" w:rsidRPr="0029358E">
        <w:rPr>
          <w:rFonts w:ascii="Arial" w:hAnsi="Arial" w:cs="Arial"/>
          <w:b/>
          <w:lang w:val="sr-Cyrl-CS"/>
        </w:rPr>
        <w:t xml:space="preserve">, </w:t>
      </w:r>
      <w:r w:rsidR="0012130D" w:rsidRPr="0029358E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DC67F1" w:rsidRPr="003F415D">
        <w:rPr>
          <w:rFonts w:ascii="Arial" w:hAnsi="Arial" w:cs="Arial"/>
          <w:b/>
          <w:sz w:val="20"/>
          <w:szCs w:val="20"/>
          <w:lang w:val="en-GB"/>
        </w:rPr>
        <w:t>–</w:t>
      </w:r>
      <w:r w:rsidR="00A63762" w:rsidRPr="0029358E">
        <w:rPr>
          <w:rFonts w:ascii="Arial" w:hAnsi="Arial" w:cs="Arial"/>
          <w:b/>
        </w:rPr>
        <w:t>2017</w:t>
      </w:r>
      <w:r w:rsidR="0012130D" w:rsidRPr="0029358E">
        <w:rPr>
          <w:rFonts w:ascii="Arial" w:hAnsi="Arial" w:cs="Arial"/>
          <w:b/>
        </w:rPr>
        <w:t>.</w:t>
      </w:r>
    </w:p>
    <w:p w:rsidR="00A63762" w:rsidRPr="0029358E" w:rsidRDefault="00734D23" w:rsidP="00734D23">
      <w:pPr>
        <w:ind w:left="360"/>
        <w:jc w:val="center"/>
        <w:rPr>
          <w:rFonts w:ascii="Arial" w:hAnsi="Arial" w:cs="Arial"/>
          <w:noProof/>
          <w:sz w:val="20"/>
          <w:szCs w:val="20"/>
          <w:lang w:val="sr-Latn-RS"/>
        </w:rPr>
      </w:pPr>
      <w:r w:rsidRPr="0029358E">
        <w:rPr>
          <w:rFonts w:ascii="Arial" w:hAnsi="Arial" w:cs="Arial"/>
          <w:b/>
          <w:sz w:val="20"/>
          <w:szCs w:val="20"/>
        </w:rPr>
        <w:t>- Р</w:t>
      </w:r>
      <w:r w:rsidR="00A63762" w:rsidRPr="0029358E">
        <w:rPr>
          <w:rFonts w:ascii="Arial" w:hAnsi="Arial" w:cs="Arial"/>
          <w:b/>
          <w:sz w:val="20"/>
          <w:szCs w:val="20"/>
        </w:rPr>
        <w:t>евидирани подаци -</w:t>
      </w:r>
    </w:p>
    <w:p w:rsidR="00E05089" w:rsidRPr="0029358E" w:rsidRDefault="00E05089">
      <w:pPr>
        <w:ind w:left="198" w:right="198"/>
        <w:jc w:val="center"/>
        <w:rPr>
          <w:rFonts w:ascii="Arial" w:hAnsi="Arial" w:cs="Arial"/>
          <w:noProof/>
          <w:lang w:val="sr-Latn-CS"/>
        </w:rPr>
      </w:pPr>
    </w:p>
    <w:p w:rsidR="00867CDE" w:rsidRPr="0029358E" w:rsidRDefault="00867CDE" w:rsidP="00867CDE">
      <w:pPr>
        <w:spacing w:before="120" w:line="228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  <w:lang w:val="sr-Cyrl-CS"/>
        </w:rPr>
        <w:t>Републички завод за статистику</w:t>
      </w:r>
      <w:r w:rsidRPr="0029358E"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29358E">
        <w:rPr>
          <w:rFonts w:ascii="Arial" w:hAnsi="Arial" w:cs="Arial"/>
          <w:sz w:val="20"/>
          <w:szCs w:val="20"/>
          <w:lang w:val="sr-Cyrl-CS"/>
        </w:rPr>
        <w:t>објављује претходне резултате</w:t>
      </w:r>
      <w:r w:rsidRPr="0029358E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29358E">
        <w:rPr>
          <w:rFonts w:ascii="Arial" w:hAnsi="Arial" w:cs="Arial"/>
          <w:sz w:val="20"/>
          <w:szCs w:val="20"/>
          <w:lang w:val="sr-Cyrl-CS"/>
        </w:rPr>
        <w:t>ревизије бруто домаћег производа</w:t>
      </w:r>
      <w:r w:rsidRPr="0029358E">
        <w:rPr>
          <w:rFonts w:ascii="Arial" w:hAnsi="Arial" w:cs="Arial"/>
          <w:sz w:val="20"/>
          <w:szCs w:val="20"/>
          <w:lang w:val="ru-RU"/>
        </w:rPr>
        <w:t xml:space="preserve"> </w:t>
      </w:r>
      <w:r w:rsidRPr="0029358E">
        <w:rPr>
          <w:rFonts w:ascii="Arial" w:hAnsi="Arial" w:cs="Arial"/>
          <w:sz w:val="20"/>
          <w:szCs w:val="20"/>
          <w:lang w:val="sr-Cyrl-CS"/>
        </w:rPr>
        <w:t>(</w:t>
      </w:r>
      <w:r w:rsidRPr="0029358E">
        <w:rPr>
          <w:rFonts w:ascii="Arial" w:hAnsi="Arial" w:cs="Arial"/>
          <w:bCs/>
          <w:sz w:val="20"/>
          <w:szCs w:val="20"/>
          <w:lang w:val="sr-Cyrl-CS"/>
        </w:rPr>
        <w:t>БДП</w:t>
      </w:r>
      <w:r w:rsidRPr="0029358E">
        <w:rPr>
          <w:rFonts w:ascii="Arial" w:hAnsi="Arial" w:cs="Arial"/>
          <w:sz w:val="20"/>
          <w:szCs w:val="20"/>
          <w:lang w:val="sr-Cyrl-CS"/>
        </w:rPr>
        <w:t xml:space="preserve">) по методологији </w:t>
      </w:r>
      <w:r w:rsidRPr="0029358E">
        <w:rPr>
          <w:rFonts w:ascii="Arial" w:hAnsi="Arial" w:cs="Arial"/>
          <w:sz w:val="20"/>
          <w:szCs w:val="20"/>
          <w:lang w:val="sr-Latn-CS"/>
        </w:rPr>
        <w:t>ESA</w:t>
      </w:r>
      <w:r w:rsidRPr="0029358E">
        <w:rPr>
          <w:rFonts w:ascii="Arial" w:hAnsi="Arial" w:cs="Arial"/>
          <w:sz w:val="20"/>
          <w:szCs w:val="20"/>
          <w:lang w:val="sr-Cyrl-CS"/>
        </w:rPr>
        <w:t xml:space="preserve"> 2010</w:t>
      </w:r>
      <w:r w:rsidRPr="0029358E">
        <w:rPr>
          <w:rFonts w:ascii="Arial" w:hAnsi="Arial" w:cs="Arial"/>
          <w:sz w:val="20"/>
          <w:szCs w:val="20"/>
          <w:lang w:val="sr-Latn-CS"/>
        </w:rPr>
        <w:t>,</w:t>
      </w:r>
      <w:r w:rsidRPr="0029358E">
        <w:rPr>
          <w:rFonts w:ascii="Arial" w:hAnsi="Arial" w:cs="Arial"/>
          <w:sz w:val="20"/>
          <w:szCs w:val="20"/>
          <w:lang w:val="sr-Cyrl-CS"/>
        </w:rPr>
        <w:t xml:space="preserve"> према производном и расходном приступу</w:t>
      </w:r>
      <w:r w:rsidRPr="0029358E">
        <w:rPr>
          <w:rFonts w:ascii="Arial" w:hAnsi="Arial" w:cs="Arial"/>
          <w:sz w:val="20"/>
          <w:szCs w:val="20"/>
          <w:lang w:val="sr-Latn-CS"/>
        </w:rPr>
        <w:t>,</w:t>
      </w:r>
      <w:r w:rsidRPr="0029358E">
        <w:rPr>
          <w:rFonts w:ascii="Arial" w:hAnsi="Arial" w:cs="Arial"/>
          <w:sz w:val="20"/>
          <w:szCs w:val="20"/>
          <w:lang w:val="sr-Cyrl-CS"/>
        </w:rPr>
        <w:t xml:space="preserve"> у текућим и сталним ценама,</w:t>
      </w:r>
      <w:r w:rsidRPr="0029358E">
        <w:rPr>
          <w:rFonts w:ascii="Arial" w:hAnsi="Arial" w:cs="Arial"/>
          <w:sz w:val="20"/>
          <w:szCs w:val="20"/>
          <w:lang w:val="ru-RU"/>
        </w:rPr>
        <w:t xml:space="preserve"> </w:t>
      </w:r>
      <w:r w:rsidRPr="0029358E">
        <w:rPr>
          <w:rFonts w:ascii="Arial" w:hAnsi="Arial" w:cs="Arial"/>
          <w:sz w:val="20"/>
          <w:szCs w:val="20"/>
          <w:lang w:val="sr-Cyrl-CS"/>
        </w:rPr>
        <w:t xml:space="preserve">за период </w:t>
      </w:r>
      <w:r w:rsidRPr="0029358E">
        <w:rPr>
          <w:rFonts w:ascii="Arial" w:hAnsi="Arial" w:cs="Arial"/>
          <w:sz w:val="20"/>
          <w:szCs w:val="20"/>
        </w:rPr>
        <w:t xml:space="preserve">2015–2017. Финалне процене </w:t>
      </w:r>
      <w:r w:rsidR="00D469F5" w:rsidRPr="0029358E">
        <w:rPr>
          <w:rFonts w:ascii="Arial" w:hAnsi="Arial" w:cs="Arial"/>
          <w:sz w:val="20"/>
          <w:szCs w:val="20"/>
        </w:rPr>
        <w:t>биће</w:t>
      </w:r>
      <w:r w:rsidRPr="0029358E">
        <w:rPr>
          <w:rFonts w:ascii="Arial" w:hAnsi="Arial" w:cs="Arial"/>
          <w:sz w:val="20"/>
          <w:szCs w:val="20"/>
        </w:rPr>
        <w:t xml:space="preserve"> објављене годину дана касније – у складу са новом динамиком објављивања података о БДП-у. </w:t>
      </w:r>
    </w:p>
    <w:p w:rsidR="00867CDE" w:rsidRPr="0029358E" w:rsidRDefault="00867CDE" w:rsidP="00867CDE">
      <w:pPr>
        <w:spacing w:before="120" w:line="228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Уз серије ревидираних података, ово саопштење садржи и анекс са упоредним прегледом података пре и после ревизије.</w:t>
      </w:r>
    </w:p>
    <w:p w:rsidR="00867CDE" w:rsidRPr="0029358E" w:rsidRDefault="00867CDE" w:rsidP="00867CDE">
      <w:pPr>
        <w:spacing w:before="120" w:line="228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Про</w:t>
      </w:r>
      <w:r w:rsidR="00D92CE4">
        <w:rPr>
          <w:rFonts w:ascii="Arial" w:hAnsi="Arial" w:cs="Arial"/>
          <w:sz w:val="20"/>
          <w:szCs w:val="20"/>
        </w:rPr>
        <w:t xml:space="preserve">цес тзв. велике ревизије (енг. </w:t>
      </w:r>
      <w:r w:rsidR="00D92CE4" w:rsidRPr="00D92CE4">
        <w:rPr>
          <w:rFonts w:ascii="Arial" w:hAnsi="Arial" w:cs="Arial"/>
          <w:i/>
          <w:sz w:val="20"/>
          <w:szCs w:val="20"/>
        </w:rPr>
        <w:t>Major revision</w:t>
      </w:r>
      <w:r w:rsidRPr="0029358E">
        <w:rPr>
          <w:rFonts w:ascii="Arial" w:hAnsi="Arial" w:cs="Arial"/>
          <w:sz w:val="20"/>
          <w:szCs w:val="20"/>
        </w:rPr>
        <w:t>) представља у националним рачунима стандард и уобичајену процедуру која се редовно спроводи сваке п</w:t>
      </w:r>
      <w:r w:rsidR="009460A3">
        <w:rPr>
          <w:rFonts w:ascii="Arial" w:hAnsi="Arial" w:cs="Arial"/>
          <w:sz w:val="20"/>
          <w:szCs w:val="20"/>
        </w:rPr>
        <w:t>ете године и која је за земље Европске уније</w:t>
      </w:r>
      <w:r w:rsidRPr="0029358E">
        <w:rPr>
          <w:rFonts w:ascii="Arial" w:hAnsi="Arial" w:cs="Arial"/>
          <w:sz w:val="20"/>
          <w:szCs w:val="20"/>
        </w:rPr>
        <w:t xml:space="preserve"> најављена за 2019. годину. Да подсетимо, претходна ревизија БДП-а Републике Србије је извршена 2014. приликом  увођења новог методолошког оквира ESA 2010 (Европски систем националних рачуна).  Због важности процена БДП-а и захтева корисника да имају на располагању ажурне процене БДП</w:t>
      </w:r>
      <w:r w:rsidR="009460A3">
        <w:rPr>
          <w:rFonts w:ascii="Arial" w:hAnsi="Arial" w:cs="Arial"/>
          <w:sz w:val="20"/>
          <w:szCs w:val="20"/>
        </w:rPr>
        <w:t>-а у најкраћем могућем року, Завод</w:t>
      </w:r>
      <w:r w:rsidRPr="0029358E">
        <w:rPr>
          <w:rFonts w:ascii="Arial" w:hAnsi="Arial" w:cs="Arial"/>
          <w:sz w:val="20"/>
          <w:szCs w:val="20"/>
        </w:rPr>
        <w:t xml:space="preserve"> је одлучио, уз конс</w:t>
      </w:r>
      <w:r w:rsidR="009460A3">
        <w:rPr>
          <w:rFonts w:ascii="Arial" w:hAnsi="Arial" w:cs="Arial"/>
          <w:sz w:val="20"/>
          <w:szCs w:val="20"/>
        </w:rPr>
        <w:t>ултацију са представницима Међународног монетарног фонда</w:t>
      </w:r>
      <w:r w:rsidRPr="0029358E">
        <w:rPr>
          <w:rFonts w:ascii="Arial" w:hAnsi="Arial" w:cs="Arial"/>
          <w:sz w:val="20"/>
          <w:szCs w:val="20"/>
        </w:rPr>
        <w:t>, Министарства финансија и Народн</w:t>
      </w:r>
      <w:r w:rsidR="009460A3">
        <w:rPr>
          <w:rFonts w:ascii="Arial" w:hAnsi="Arial" w:cs="Arial"/>
          <w:sz w:val="20"/>
          <w:szCs w:val="20"/>
        </w:rPr>
        <w:t>е б</w:t>
      </w:r>
      <w:r w:rsidRPr="0029358E">
        <w:rPr>
          <w:rFonts w:ascii="Arial" w:hAnsi="Arial" w:cs="Arial"/>
          <w:sz w:val="20"/>
          <w:szCs w:val="20"/>
        </w:rPr>
        <w:t xml:space="preserve">анке Србије, да започне са публиковањем првих ревидираних података раније, већ у 2018. (што допушта и политика ревизије Евростата), а да цео процес ревизије и публиковање ревидираних серија БДП-а заврши у 2019. години заједно са осталим националним статистичким институцијама ЕУ. Обавеза публиковања ревидираних </w:t>
      </w:r>
      <w:r w:rsidR="009460A3">
        <w:rPr>
          <w:rFonts w:ascii="Arial" w:hAnsi="Arial" w:cs="Arial"/>
          <w:sz w:val="20"/>
          <w:szCs w:val="20"/>
        </w:rPr>
        <w:t>података о БДП-у за године 2015–</w:t>
      </w:r>
      <w:r w:rsidRPr="0029358E">
        <w:rPr>
          <w:rFonts w:ascii="Arial" w:hAnsi="Arial" w:cs="Arial"/>
          <w:sz w:val="20"/>
          <w:szCs w:val="20"/>
        </w:rPr>
        <w:t>2017, у складу са договором са представницима ММФ-а, укључена је у Програмску изјаву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која наводи Владине циљеве и даје приказ еконо</w:t>
      </w:r>
      <w:r w:rsidR="009460A3">
        <w:rPr>
          <w:rFonts w:ascii="Arial" w:hAnsi="Arial" w:cs="Arial"/>
          <w:sz w:val="20"/>
          <w:szCs w:val="20"/>
        </w:rPr>
        <w:t>мских политика које Влада и НБС</w:t>
      </w:r>
      <w:r w:rsidRPr="0029358E">
        <w:rPr>
          <w:rFonts w:ascii="Arial" w:hAnsi="Arial" w:cs="Arial"/>
          <w:sz w:val="20"/>
          <w:szCs w:val="20"/>
        </w:rPr>
        <w:t xml:space="preserve"> намеравају да спроведу у оквиру новог програма макроекономских и структурних реформи уз подршку </w:t>
      </w:r>
      <w:r w:rsidR="009460A3" w:rsidRPr="0029358E">
        <w:rPr>
          <w:rFonts w:ascii="Arial" w:hAnsi="Arial" w:cs="Arial"/>
          <w:sz w:val="20"/>
          <w:szCs w:val="20"/>
        </w:rPr>
        <w:t>Инструмента за координацију политика</w:t>
      </w:r>
      <w:r w:rsidR="009460A3" w:rsidRPr="0029358E">
        <w:rPr>
          <w:rFonts w:ascii="Arial" w:hAnsi="Arial" w:cs="Arial"/>
          <w:i/>
          <w:sz w:val="20"/>
          <w:szCs w:val="20"/>
        </w:rPr>
        <w:t xml:space="preserve"> </w:t>
      </w:r>
      <w:r w:rsidR="009460A3">
        <w:rPr>
          <w:rFonts w:ascii="Arial" w:hAnsi="Arial" w:cs="Arial"/>
          <w:i/>
          <w:sz w:val="20"/>
          <w:szCs w:val="20"/>
        </w:rPr>
        <w:t>(</w:t>
      </w:r>
      <w:r w:rsidRPr="0029358E">
        <w:rPr>
          <w:rFonts w:ascii="Arial" w:hAnsi="Arial" w:cs="Arial"/>
          <w:i/>
          <w:sz w:val="20"/>
          <w:szCs w:val="20"/>
        </w:rPr>
        <w:t>P</w:t>
      </w:r>
      <w:r w:rsidR="009460A3">
        <w:rPr>
          <w:rFonts w:ascii="Arial" w:hAnsi="Arial" w:cs="Arial"/>
          <w:i/>
          <w:sz w:val="20"/>
          <w:szCs w:val="20"/>
        </w:rPr>
        <w:t xml:space="preserve">olicy  Coordination Instrument </w:t>
      </w:r>
      <w:r w:rsidR="009460A3" w:rsidRPr="0029358E">
        <w:rPr>
          <w:rFonts w:ascii="Arial" w:hAnsi="Arial" w:cs="Arial"/>
          <w:i/>
          <w:sz w:val="20"/>
          <w:szCs w:val="20"/>
        </w:rPr>
        <w:t>–</w:t>
      </w:r>
      <w:r w:rsidR="009460A3">
        <w:rPr>
          <w:rFonts w:ascii="Arial" w:hAnsi="Arial" w:cs="Arial"/>
          <w:i/>
          <w:sz w:val="20"/>
          <w:szCs w:val="20"/>
        </w:rPr>
        <w:t xml:space="preserve"> </w:t>
      </w:r>
      <w:r w:rsidRPr="0029358E">
        <w:rPr>
          <w:rFonts w:ascii="Arial" w:hAnsi="Arial" w:cs="Arial"/>
          <w:i/>
          <w:sz w:val="20"/>
          <w:szCs w:val="20"/>
        </w:rPr>
        <w:t>PCI)</w:t>
      </w:r>
      <w:r w:rsidRPr="0029358E">
        <w:rPr>
          <w:rFonts w:ascii="Arial" w:hAnsi="Arial" w:cs="Arial"/>
          <w:sz w:val="20"/>
          <w:szCs w:val="20"/>
        </w:rPr>
        <w:t>, за период август 2018 – јануар 2021. Важно је истаћи да су обрачуни БДП-а за посматране године извршени уз супервизију и техничку помоћ мисије ММФ-а</w:t>
      </w:r>
      <w:r w:rsidR="009460A3">
        <w:rPr>
          <w:rFonts w:ascii="Arial" w:hAnsi="Arial" w:cs="Arial"/>
          <w:sz w:val="20"/>
          <w:szCs w:val="20"/>
        </w:rPr>
        <w:t>. Завод</w:t>
      </w:r>
      <w:r w:rsidRPr="0029358E">
        <w:rPr>
          <w:rFonts w:ascii="Arial" w:hAnsi="Arial" w:cs="Arial"/>
          <w:sz w:val="20"/>
          <w:szCs w:val="20"/>
        </w:rPr>
        <w:t xml:space="preserve"> је процес ревизије БДП-а званично најавио на седници Саве</w:t>
      </w:r>
      <w:r w:rsidR="009460A3">
        <w:rPr>
          <w:rFonts w:ascii="Arial" w:hAnsi="Arial" w:cs="Arial"/>
          <w:sz w:val="20"/>
          <w:szCs w:val="20"/>
        </w:rPr>
        <w:t xml:space="preserve">та за статистику одржаној 21. јуна </w:t>
      </w:r>
      <w:r w:rsidRPr="0029358E">
        <w:rPr>
          <w:rFonts w:ascii="Arial" w:hAnsi="Arial" w:cs="Arial"/>
          <w:sz w:val="20"/>
          <w:szCs w:val="20"/>
        </w:rPr>
        <w:t>2018, којој су присуствовали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поред осталих представника корисника званичне статистике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и представници Министарства </w:t>
      </w:r>
      <w:r w:rsidR="009460A3">
        <w:rPr>
          <w:rFonts w:ascii="Arial" w:hAnsi="Arial" w:cs="Arial"/>
          <w:sz w:val="20"/>
          <w:szCs w:val="20"/>
        </w:rPr>
        <w:t>финансија и НБС</w:t>
      </w:r>
      <w:r w:rsidRPr="0029358E">
        <w:rPr>
          <w:rFonts w:ascii="Arial" w:hAnsi="Arial" w:cs="Arial"/>
          <w:sz w:val="20"/>
          <w:szCs w:val="20"/>
        </w:rPr>
        <w:t>.</w:t>
      </w:r>
    </w:p>
    <w:p w:rsidR="00867CDE" w:rsidRPr="0029358E" w:rsidRDefault="00867CDE" w:rsidP="00867CDE">
      <w:pPr>
        <w:spacing w:before="120" w:line="228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У следећој етапи, ревизија серије уназад до 2005. је предвиђена до краја 2018. године, а подаци пре 2005</w:t>
      </w:r>
      <w:r w:rsidR="009460A3">
        <w:rPr>
          <w:rFonts w:ascii="Arial" w:hAnsi="Arial" w:cs="Arial"/>
          <w:sz w:val="20"/>
          <w:szCs w:val="20"/>
        </w:rPr>
        <w:t>. године (почев од 1995) биће</w:t>
      </w:r>
      <w:r w:rsidRPr="0029358E">
        <w:rPr>
          <w:rFonts w:ascii="Arial" w:hAnsi="Arial" w:cs="Arial"/>
          <w:sz w:val="20"/>
          <w:szCs w:val="20"/>
        </w:rPr>
        <w:t xml:space="preserve"> ревидирани, тј. цела серија комплетирана, током 2019. године – као и у земљама чланицама ЕУ.</w:t>
      </w:r>
    </w:p>
    <w:p w:rsidR="00867CDE" w:rsidRPr="0029358E" w:rsidRDefault="00867CDE" w:rsidP="00867CDE">
      <w:pPr>
        <w:spacing w:before="120" w:line="228" w:lineRule="auto"/>
        <w:ind w:firstLine="403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У сада извршеној ревизији података о БДП-у инволвирана су сва акумулирана методолошка унапређења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као и нови извори података који су постали расположиви у периоду од претходне ревизије 2014. године.  Главни непосредни разлози за ревизију БДП-а и раније објављивање ревидираних података о БДП-у за период 2015–2017. јесу следећи:</w:t>
      </w:r>
    </w:p>
    <w:p w:rsidR="00867CDE" w:rsidRPr="0029358E" w:rsidRDefault="00867CDE" w:rsidP="0029358E">
      <w:pPr>
        <w:numPr>
          <w:ilvl w:val="0"/>
          <w:numId w:val="3"/>
        </w:numPr>
        <w:spacing w:before="120" w:line="228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Подаци о увозу робе су значајно побољшани отклањањем идентификованих недостатака у бази података Управе царина за период од 2016. уназад. Нове серије по</w:t>
      </w:r>
      <w:r w:rsidR="009460A3">
        <w:rPr>
          <w:rFonts w:ascii="Arial" w:hAnsi="Arial" w:cs="Arial"/>
          <w:sz w:val="20"/>
          <w:szCs w:val="20"/>
        </w:rPr>
        <w:t>датака о увозу робе за период 2015–</w:t>
      </w:r>
      <w:r w:rsidRPr="0029358E">
        <w:rPr>
          <w:rFonts w:ascii="Arial" w:hAnsi="Arial" w:cs="Arial"/>
          <w:sz w:val="20"/>
          <w:szCs w:val="20"/>
        </w:rPr>
        <w:t>2017. укључене су у ревидиране податке о БДП-у.</w:t>
      </w:r>
    </w:p>
    <w:p w:rsidR="00867CDE" w:rsidRPr="0029358E" w:rsidRDefault="00867CDE" w:rsidP="0029358E">
      <w:pPr>
        <w:numPr>
          <w:ilvl w:val="0"/>
          <w:numId w:val="3"/>
        </w:numPr>
        <w:spacing w:before="120" w:line="228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Нова секторизација (тј. ново разграничење сектора државе) имплементирана је у 2018, што је такође имало утицаја на израчунавање БДП-а по институционалним секторима.</w:t>
      </w:r>
    </w:p>
    <w:p w:rsidR="00867CDE" w:rsidRPr="0029358E" w:rsidRDefault="00867CDE" w:rsidP="0029358E">
      <w:pPr>
        <w:numPr>
          <w:ilvl w:val="0"/>
          <w:numId w:val="3"/>
        </w:numPr>
        <w:spacing w:before="120" w:line="228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Нова база података Централног регистра обавезног социјалног осигурања (ЦРОСО), доступна тек од 2016, омогућила је боље процене формалне запослености, а отуда и неформалне запослености и процене необухваћене („сиве“) економије.</w:t>
      </w:r>
    </w:p>
    <w:p w:rsidR="00867CDE" w:rsidRPr="0029358E" w:rsidRDefault="00867CDE" w:rsidP="0029358E">
      <w:pPr>
        <w:numPr>
          <w:ilvl w:val="0"/>
          <w:numId w:val="3"/>
        </w:numPr>
        <w:spacing w:before="120" w:line="228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Еконо</w:t>
      </w:r>
      <w:r w:rsidR="009460A3">
        <w:rPr>
          <w:rFonts w:ascii="Arial" w:hAnsi="Arial" w:cs="Arial"/>
          <w:sz w:val="20"/>
          <w:szCs w:val="20"/>
        </w:rPr>
        <w:t>мски рачуни пољопривреде биће</w:t>
      </w:r>
      <w:r w:rsidRPr="0029358E">
        <w:rPr>
          <w:rFonts w:ascii="Arial" w:hAnsi="Arial" w:cs="Arial"/>
          <w:sz w:val="20"/>
          <w:szCs w:val="20"/>
        </w:rPr>
        <w:t xml:space="preserve"> први пут у потпуности имплементирани у обрачуну </w:t>
      </w:r>
      <w:r w:rsidR="009460A3">
        <w:rPr>
          <w:rFonts w:ascii="Arial" w:hAnsi="Arial" w:cs="Arial"/>
          <w:sz w:val="20"/>
          <w:szCs w:val="20"/>
        </w:rPr>
        <w:t xml:space="preserve">   </w:t>
      </w:r>
      <w:r w:rsidRPr="0029358E">
        <w:rPr>
          <w:rFonts w:ascii="Arial" w:hAnsi="Arial" w:cs="Arial"/>
          <w:sz w:val="20"/>
          <w:szCs w:val="20"/>
        </w:rPr>
        <w:t>БДП-а, као главни извор података о пољопривредној деланости. Поред тога, ови рачуни су ажурира</w:t>
      </w:r>
      <w:r w:rsidR="009460A3">
        <w:rPr>
          <w:rFonts w:ascii="Arial" w:hAnsi="Arial" w:cs="Arial"/>
          <w:sz w:val="20"/>
          <w:szCs w:val="20"/>
        </w:rPr>
        <w:t>ни ревидираним серијама за постпописни период 2013–</w:t>
      </w:r>
      <w:r w:rsidRPr="0029358E">
        <w:rPr>
          <w:rFonts w:ascii="Arial" w:hAnsi="Arial" w:cs="Arial"/>
          <w:sz w:val="20"/>
          <w:szCs w:val="20"/>
        </w:rPr>
        <w:t>2017. кроз новоуведено истраживање о воћарству (спроведено у 2017), што ће омогућити тачније мере воћарске производње, као и побољшање процене БДП-а.</w:t>
      </w:r>
    </w:p>
    <w:p w:rsidR="00867CDE" w:rsidRPr="0029358E" w:rsidRDefault="009460A3" w:rsidP="0029358E">
      <w:pPr>
        <w:numPr>
          <w:ilvl w:val="0"/>
          <w:numId w:val="3"/>
        </w:numPr>
        <w:spacing w:before="120" w:line="228" w:lineRule="auto"/>
        <w:ind w:left="737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Завод</w:t>
      </w:r>
      <w:r w:rsidR="00867CDE" w:rsidRPr="0029358E">
        <w:rPr>
          <w:rFonts w:ascii="Arial" w:hAnsi="Arial" w:cs="Arial"/>
          <w:sz w:val="20"/>
          <w:szCs w:val="20"/>
        </w:rPr>
        <w:t xml:space="preserve"> је од 2017. године започео редовну продукцију индекса цена произвођача индустријск</w:t>
      </w:r>
      <w:r>
        <w:rPr>
          <w:rFonts w:ascii="Arial" w:hAnsi="Arial" w:cs="Arial"/>
          <w:sz w:val="20"/>
          <w:szCs w:val="20"/>
        </w:rPr>
        <w:t>их производа из увоза који су</w:t>
      </w:r>
      <w:r w:rsidR="00867CDE" w:rsidRPr="0029358E">
        <w:rPr>
          <w:rFonts w:ascii="Arial" w:hAnsi="Arial" w:cs="Arial"/>
          <w:sz w:val="20"/>
          <w:szCs w:val="20"/>
        </w:rPr>
        <w:t xml:space="preserve"> први пут коришћени у обрачунима</w:t>
      </w:r>
      <w:r>
        <w:rPr>
          <w:rFonts w:ascii="Arial" w:hAnsi="Arial" w:cs="Arial"/>
          <w:sz w:val="20"/>
          <w:szCs w:val="20"/>
        </w:rPr>
        <w:t>,</w:t>
      </w:r>
      <w:r w:rsidR="00867CDE" w:rsidRPr="0029358E">
        <w:rPr>
          <w:rFonts w:ascii="Arial" w:hAnsi="Arial" w:cs="Arial"/>
          <w:sz w:val="20"/>
          <w:szCs w:val="20"/>
        </w:rPr>
        <w:t xml:space="preserve"> што је значајно побољшало квалитет процене БДП-а у сталним ценама.</w:t>
      </w:r>
    </w:p>
    <w:p w:rsidR="00867CDE" w:rsidRPr="0029358E" w:rsidRDefault="00867CDE" w:rsidP="00867CDE">
      <w:pPr>
        <w:spacing w:before="120" w:line="228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 xml:space="preserve">Важна новина која се у </w:t>
      </w:r>
      <w:r w:rsidR="009460A3">
        <w:rPr>
          <w:rFonts w:ascii="Arial" w:hAnsi="Arial" w:cs="Arial"/>
          <w:sz w:val="20"/>
          <w:szCs w:val="20"/>
        </w:rPr>
        <w:t xml:space="preserve">Заводу </w:t>
      </w:r>
      <w:r w:rsidRPr="0029358E">
        <w:rPr>
          <w:rFonts w:ascii="Arial" w:hAnsi="Arial" w:cs="Arial"/>
          <w:sz w:val="20"/>
          <w:szCs w:val="20"/>
        </w:rPr>
        <w:t>овом приликом уводи односи се и на промену динамике објављивања података о БДП-у. Досадашња пракса је значила да је тзв. септембарска процена годишњег БДП-а (30. септембар за претходну годину) уједно била и финална процена која се до сада није кориговала. Нови програм објављивања подразумева да ће убудуће септембарска процена представљати прелиминарну процену БДП-а која је подложна изменама, а финална процена ће бити објављена годину дана касније. Овакав програм објављивања представља стандардну праксу свих европских земаља коју допушта и Евростатов трансмисиони програм, а која је неопходна због дугог, комплексног процеса компилације годишњих рачуна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а нарочито табела понуде и употребе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који се не може на оптималан начин</w:t>
      </w:r>
      <w:r w:rsidR="009460A3">
        <w:rPr>
          <w:rFonts w:ascii="Arial" w:hAnsi="Arial" w:cs="Arial"/>
          <w:sz w:val="20"/>
          <w:szCs w:val="20"/>
        </w:rPr>
        <w:t xml:space="preserve"> финализирати у кратком року 3</w:t>
      </w:r>
      <w:r w:rsidR="009460A3">
        <w:rPr>
          <w:rFonts w:ascii="Arial" w:hAnsi="Arial" w:cs="Arial"/>
          <w:sz w:val="20"/>
          <w:szCs w:val="20"/>
        </w:rPr>
        <w:sym w:font="Symbol" w:char="F02D"/>
      </w:r>
      <w:r w:rsidRPr="0029358E">
        <w:rPr>
          <w:rFonts w:ascii="Arial" w:hAnsi="Arial" w:cs="Arial"/>
          <w:sz w:val="20"/>
          <w:szCs w:val="20"/>
        </w:rPr>
        <w:t>4 месеца од момента достављања резултата збирне обраде финансијских извеш</w:t>
      </w:r>
      <w:r w:rsidR="009460A3">
        <w:rPr>
          <w:rFonts w:ascii="Arial" w:hAnsi="Arial" w:cs="Arial"/>
          <w:sz w:val="20"/>
          <w:szCs w:val="20"/>
        </w:rPr>
        <w:t>таја од стране Агенције за привредне регистре (мај</w:t>
      </w:r>
      <w:r w:rsidR="009460A3">
        <w:rPr>
          <w:rFonts w:ascii="Arial" w:hAnsi="Arial" w:cs="Arial"/>
          <w:sz w:val="20"/>
          <w:szCs w:val="20"/>
        </w:rPr>
        <w:sym w:font="Symbol" w:char="F02D"/>
      </w:r>
      <w:r w:rsidRPr="0029358E">
        <w:rPr>
          <w:rFonts w:ascii="Arial" w:hAnsi="Arial" w:cs="Arial"/>
          <w:sz w:val="20"/>
          <w:szCs w:val="20"/>
        </w:rPr>
        <w:t>јун текуће године за претходну), када израда годишњих рачуна фактички тек може да почне.</w:t>
      </w:r>
    </w:p>
    <w:p w:rsidR="00867CDE" w:rsidRPr="0029358E" w:rsidRDefault="00867CDE" w:rsidP="00867CDE">
      <w:pPr>
        <w:spacing w:before="120" w:line="228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9358E">
        <w:rPr>
          <w:rFonts w:ascii="Arial" w:hAnsi="Arial" w:cs="Arial"/>
          <w:sz w:val="20"/>
          <w:szCs w:val="20"/>
        </w:rPr>
        <w:t>Сва поменута унапређења извора и метода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као и нови програм објављивања по</w:t>
      </w:r>
      <w:r w:rsidR="009460A3">
        <w:rPr>
          <w:rFonts w:ascii="Arial" w:hAnsi="Arial" w:cs="Arial"/>
          <w:sz w:val="20"/>
          <w:szCs w:val="20"/>
        </w:rPr>
        <w:t>датака о БДП-у,</w:t>
      </w:r>
      <w:r w:rsidRPr="0029358E">
        <w:rPr>
          <w:rFonts w:ascii="Arial" w:hAnsi="Arial" w:cs="Arial"/>
          <w:sz w:val="20"/>
          <w:szCs w:val="20"/>
        </w:rPr>
        <w:t xml:space="preserve"> омогућиће виши степен поузданости, прецизности и свеобухватности обрачуна БДП-а</w:t>
      </w:r>
      <w:r w:rsidR="009460A3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</w:rPr>
        <w:t xml:space="preserve"> као и унапређење конзистентности годишњих обрачуна са кварталним националним рачунима и осталим деловима статистичког система. </w:t>
      </w:r>
      <w:r w:rsidRPr="0029358E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67CDE" w:rsidRPr="0029358E" w:rsidRDefault="00867CDE" w:rsidP="0029358E">
      <w:pPr>
        <w:spacing w:before="120" w:line="228" w:lineRule="auto"/>
        <w:ind w:firstLine="397"/>
        <w:jc w:val="center"/>
        <w:rPr>
          <w:rFonts w:ascii="Arial" w:hAnsi="Arial" w:cs="Arial"/>
          <w:sz w:val="20"/>
          <w:szCs w:val="20"/>
          <w:lang w:val="sr-Cyrl-CS"/>
        </w:rPr>
      </w:pPr>
      <w:r w:rsidRPr="0029358E">
        <w:rPr>
          <w:rFonts w:ascii="Arial" w:hAnsi="Arial" w:cs="Arial"/>
          <w:sz w:val="20"/>
          <w:szCs w:val="20"/>
          <w:lang w:val="sr-Cyrl-CS"/>
        </w:rPr>
        <w:t>* * *</w:t>
      </w:r>
    </w:p>
    <w:p w:rsidR="00867CDE" w:rsidRPr="0029358E" w:rsidRDefault="00867CDE" w:rsidP="00867CDE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29358E">
        <w:rPr>
          <w:rFonts w:ascii="Arial" w:hAnsi="Arial" w:cs="Arial"/>
          <w:sz w:val="20"/>
          <w:szCs w:val="20"/>
        </w:rPr>
        <w:t xml:space="preserve">Према прелиминарним резултатима обрачуна, бруто домаћи производ у 2017. години износио је, у текућим ценама, 4 754 </w:t>
      </w:r>
      <w:r w:rsidRPr="0029358E">
        <w:rPr>
          <w:rFonts w:ascii="Arial" w:hAnsi="Arial" w:cs="Arial"/>
          <w:sz w:val="20"/>
          <w:szCs w:val="20"/>
          <w:lang w:val="en-US"/>
        </w:rPr>
        <w:t>368</w:t>
      </w:r>
      <w:r w:rsidRPr="0029358E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  <w:lang w:val="en-US"/>
        </w:rPr>
        <w:t>4</w:t>
      </w:r>
      <w:r w:rsidRPr="0029358E">
        <w:rPr>
          <w:rFonts w:ascii="Arial" w:hAnsi="Arial" w:cs="Arial"/>
          <w:sz w:val="20"/>
          <w:szCs w:val="20"/>
        </w:rPr>
        <w:t xml:space="preserve"> мил. РСД. У односу на претходну годину, БДП је номинално већи за 5,2%</w:t>
      </w:r>
      <w:r w:rsidRPr="0029358E">
        <w:rPr>
          <w:rFonts w:ascii="Arial" w:hAnsi="Arial" w:cs="Arial"/>
          <w:sz w:val="20"/>
        </w:rPr>
        <w:t>.</w:t>
      </w:r>
    </w:p>
    <w:p w:rsidR="00867CDE" w:rsidRPr="0029358E" w:rsidRDefault="00867CDE" w:rsidP="00867CDE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Посматрано по делатностима, у 201</w:t>
      </w:r>
      <w:r w:rsidRPr="0029358E">
        <w:rPr>
          <w:rFonts w:ascii="Arial" w:hAnsi="Arial" w:cs="Arial"/>
          <w:sz w:val="20"/>
          <w:szCs w:val="20"/>
          <w:lang w:val="sr-Latn-RS"/>
        </w:rPr>
        <w:t>7</w:t>
      </w:r>
      <w:r w:rsidRPr="0029358E">
        <w:rPr>
          <w:rFonts w:ascii="Arial" w:hAnsi="Arial" w:cs="Arial"/>
          <w:sz w:val="20"/>
          <w:szCs w:val="20"/>
        </w:rPr>
        <w:t>. години најзначајније учешће у формирању БДП-а имају: сектор прерађивачке индустрије, 15,</w:t>
      </w:r>
      <w:r w:rsidRPr="0029358E">
        <w:rPr>
          <w:rFonts w:ascii="Arial" w:hAnsi="Arial" w:cs="Arial"/>
          <w:sz w:val="20"/>
          <w:szCs w:val="20"/>
          <w:lang w:val="sr-Latn-RS"/>
        </w:rPr>
        <w:t>1</w:t>
      </w:r>
      <w:r w:rsidRPr="0029358E">
        <w:rPr>
          <w:rFonts w:ascii="Arial" w:hAnsi="Arial" w:cs="Arial"/>
          <w:sz w:val="20"/>
          <w:szCs w:val="20"/>
        </w:rPr>
        <w:t xml:space="preserve">%, сектор трговине на велико и мало и поправке моторних возила, </w:t>
      </w:r>
      <w:r w:rsidRPr="0029358E">
        <w:rPr>
          <w:rFonts w:ascii="Arial" w:hAnsi="Arial" w:cs="Arial"/>
          <w:sz w:val="20"/>
          <w:szCs w:val="20"/>
          <w:lang w:val="sr-Latn-RS"/>
        </w:rPr>
        <w:t>1</w:t>
      </w:r>
      <w:r w:rsidRPr="0029358E">
        <w:rPr>
          <w:rFonts w:ascii="Arial" w:hAnsi="Arial" w:cs="Arial"/>
          <w:sz w:val="20"/>
          <w:szCs w:val="20"/>
        </w:rPr>
        <w:t>1,</w:t>
      </w:r>
      <w:r w:rsidRPr="0029358E">
        <w:rPr>
          <w:rFonts w:ascii="Arial" w:hAnsi="Arial" w:cs="Arial"/>
          <w:sz w:val="20"/>
          <w:szCs w:val="20"/>
          <w:lang w:val="sr-Latn-RS"/>
        </w:rPr>
        <w:t>4</w:t>
      </w:r>
      <w:r w:rsidRPr="0029358E">
        <w:rPr>
          <w:rFonts w:ascii="Arial" w:hAnsi="Arial" w:cs="Arial"/>
          <w:sz w:val="20"/>
          <w:szCs w:val="20"/>
        </w:rPr>
        <w:t xml:space="preserve">%, сектор пословања некретнинама, </w:t>
      </w:r>
      <w:r w:rsidRPr="0029358E">
        <w:rPr>
          <w:rFonts w:ascii="Arial" w:hAnsi="Arial" w:cs="Arial"/>
          <w:sz w:val="20"/>
          <w:szCs w:val="20"/>
          <w:lang w:val="sr-Latn-RS"/>
        </w:rPr>
        <w:t>7</w:t>
      </w:r>
      <w:r w:rsidRPr="0029358E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  <w:lang w:val="sr-Latn-RS"/>
        </w:rPr>
        <w:t>3</w:t>
      </w:r>
      <w:r w:rsidRPr="0029358E">
        <w:rPr>
          <w:rFonts w:ascii="Arial" w:hAnsi="Arial" w:cs="Arial"/>
          <w:sz w:val="20"/>
          <w:szCs w:val="20"/>
        </w:rPr>
        <w:t>%, сектор пољопривреде, шумарства и рибарства, 6,</w:t>
      </w:r>
      <w:r w:rsidRPr="0029358E">
        <w:rPr>
          <w:rFonts w:ascii="Arial" w:hAnsi="Arial" w:cs="Arial"/>
          <w:sz w:val="20"/>
          <w:szCs w:val="20"/>
          <w:lang w:val="sr-Latn-RS"/>
        </w:rPr>
        <w:t>0</w:t>
      </w:r>
      <w:r w:rsidRPr="0029358E">
        <w:rPr>
          <w:rFonts w:ascii="Arial" w:hAnsi="Arial" w:cs="Arial"/>
          <w:sz w:val="20"/>
          <w:szCs w:val="20"/>
        </w:rPr>
        <w:t xml:space="preserve">% и сектор информисања и комуникација, 5,0%. С друге стране, у употреби БДП-а учешће издатака за личну потрошњу домаћинстава је </w:t>
      </w:r>
      <w:r w:rsidRPr="0029358E">
        <w:rPr>
          <w:rFonts w:ascii="Arial" w:hAnsi="Arial" w:cs="Arial"/>
          <w:sz w:val="20"/>
          <w:szCs w:val="20"/>
          <w:lang w:val="sr-Latn-RS"/>
        </w:rPr>
        <w:t>69</w:t>
      </w:r>
      <w:r w:rsidRPr="0029358E">
        <w:rPr>
          <w:rFonts w:ascii="Arial" w:hAnsi="Arial" w:cs="Arial"/>
          <w:sz w:val="20"/>
          <w:szCs w:val="20"/>
        </w:rPr>
        <w:t>,</w:t>
      </w:r>
      <w:r w:rsidRPr="0029358E">
        <w:rPr>
          <w:rFonts w:ascii="Arial" w:hAnsi="Arial" w:cs="Arial"/>
          <w:sz w:val="20"/>
          <w:szCs w:val="20"/>
          <w:lang w:val="sr-Latn-RS"/>
        </w:rPr>
        <w:t>6</w:t>
      </w:r>
      <w:r w:rsidRPr="0029358E">
        <w:rPr>
          <w:rFonts w:ascii="Arial" w:hAnsi="Arial" w:cs="Arial"/>
          <w:sz w:val="20"/>
          <w:szCs w:val="20"/>
        </w:rPr>
        <w:t>%, издатака за финалну потрошњу државе 16,</w:t>
      </w:r>
      <w:r w:rsidRPr="0029358E">
        <w:rPr>
          <w:rFonts w:ascii="Arial" w:hAnsi="Arial" w:cs="Arial"/>
          <w:sz w:val="20"/>
          <w:szCs w:val="20"/>
          <w:lang w:val="sr-Latn-RS"/>
        </w:rPr>
        <w:t>2</w:t>
      </w:r>
      <w:r w:rsidRPr="0029358E">
        <w:rPr>
          <w:rFonts w:ascii="Arial" w:hAnsi="Arial" w:cs="Arial"/>
          <w:sz w:val="20"/>
          <w:szCs w:val="20"/>
        </w:rPr>
        <w:t>%, бруто инвестиција у основн</w:t>
      </w:r>
      <w:r w:rsidRPr="0029358E">
        <w:rPr>
          <w:rFonts w:ascii="Arial" w:hAnsi="Arial" w:cs="Arial"/>
          <w:sz w:val="20"/>
          <w:szCs w:val="20"/>
          <w:lang w:val="sr-Latn-RS"/>
        </w:rPr>
        <w:t>a</w:t>
      </w:r>
      <w:r w:rsidRPr="0029358E">
        <w:rPr>
          <w:rFonts w:ascii="Arial" w:hAnsi="Arial" w:cs="Arial"/>
          <w:sz w:val="20"/>
          <w:szCs w:val="20"/>
        </w:rPr>
        <w:t xml:space="preserve"> средства 17,7%, извоза добара и услуга 50,5% и увоза добара и услуга 57,1%.</w:t>
      </w:r>
    </w:p>
    <w:p w:rsidR="00867CDE" w:rsidRPr="0029358E" w:rsidRDefault="00867CDE" w:rsidP="00867CDE">
      <w:pPr>
        <w:spacing w:before="120"/>
        <w:ind w:firstLine="360"/>
        <w:jc w:val="both"/>
        <w:rPr>
          <w:rFonts w:ascii="Arial" w:hAnsi="Arial" w:cs="Arial"/>
          <w:sz w:val="20"/>
          <w:szCs w:val="20"/>
        </w:rPr>
      </w:pPr>
      <w:r w:rsidRPr="0029358E">
        <w:rPr>
          <w:rFonts w:ascii="Arial" w:hAnsi="Arial" w:cs="Arial"/>
          <w:sz w:val="20"/>
          <w:szCs w:val="20"/>
        </w:rPr>
        <w:t>Реални раст БДП-а у 201</w:t>
      </w:r>
      <w:r w:rsidRPr="0029358E">
        <w:rPr>
          <w:rFonts w:ascii="Arial" w:hAnsi="Arial" w:cs="Arial"/>
          <w:sz w:val="20"/>
          <w:szCs w:val="20"/>
          <w:lang w:val="sr-Latn-RS"/>
        </w:rPr>
        <w:t>7</w:t>
      </w:r>
      <w:r w:rsidRPr="0029358E">
        <w:rPr>
          <w:rFonts w:ascii="Arial" w:hAnsi="Arial" w:cs="Arial"/>
          <w:sz w:val="20"/>
          <w:szCs w:val="20"/>
        </w:rPr>
        <w:t>. години, у односу на претходну годину, износио је 2,0%.</w:t>
      </w:r>
    </w:p>
    <w:p w:rsidR="00867CDE" w:rsidRPr="0029358E" w:rsidRDefault="00867CDE" w:rsidP="00867CDE">
      <w:pPr>
        <w:spacing w:before="120"/>
        <w:ind w:firstLine="360"/>
        <w:jc w:val="both"/>
        <w:rPr>
          <w:rFonts w:ascii="Arial" w:hAnsi="Arial" w:cs="Arial"/>
          <w:sz w:val="20"/>
        </w:rPr>
      </w:pPr>
      <w:r w:rsidRPr="0029358E">
        <w:rPr>
          <w:rFonts w:ascii="Arial" w:hAnsi="Arial" w:cs="Arial"/>
          <w:sz w:val="20"/>
          <w:szCs w:val="20"/>
        </w:rPr>
        <w:t>По делатностима, у 201</w:t>
      </w:r>
      <w:r w:rsidRPr="0029358E">
        <w:rPr>
          <w:rFonts w:ascii="Arial" w:hAnsi="Arial" w:cs="Arial"/>
          <w:sz w:val="20"/>
          <w:szCs w:val="20"/>
          <w:lang w:val="sr-Latn-RS"/>
        </w:rPr>
        <w:t>7</w:t>
      </w:r>
      <w:r w:rsidRPr="0029358E">
        <w:rPr>
          <w:rFonts w:ascii="Arial" w:hAnsi="Arial" w:cs="Arial"/>
          <w:sz w:val="20"/>
          <w:szCs w:val="20"/>
        </w:rPr>
        <w:t>. години у сектору прерађивачке индустрије остварен је реални раст бруто додате вредности од 4,8%, сектору трговине на велико и мало и поправке моторних возила, 5,2%, сектору информисања и комуникација, 3,8%, сектору грађевинарства, 5,7%, сектору саобраћаја и складиштења, 4,5% и у сектору услуга смештаја и исхране, 10,8%. Реални пад бруто додате вредности забележен је у сектору пољопривреде, шумарства и рибарства, 11,2%, као и у сектору снабдевања електричном енергијом, гасом и паром, 4,2%. Посматрано са расходне стране, највећи реални раст бележе извоз добара и услуга, 8,2%, и увоз добара и услуга, 11,1%. Бруто инвестиције у основна средства имају реални раст од 7,3%. Издаци за финалну потрошњу имају реалну стопу раста од 2,2%, од чега је реални раст издатака за личну потрошњу сектора домаћинстава 2,0%. Издаци за личну потрошњу државе имају реални раст од 3,7%, а издаци за колективну потрошњу раст од 2,7%.</w:t>
      </w:r>
    </w:p>
    <w:p w:rsidR="00867CDE" w:rsidRPr="0029358E" w:rsidRDefault="00867CDE" w:rsidP="00867CDE">
      <w:pPr>
        <w:spacing w:before="120" w:after="80" w:line="228" w:lineRule="auto"/>
        <w:ind w:firstLine="397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29358E">
        <w:rPr>
          <w:rFonts w:ascii="Arial" w:hAnsi="Arial" w:cs="Arial"/>
          <w:bCs/>
          <w:sz w:val="20"/>
          <w:szCs w:val="20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1B3775" w:rsidRPr="0029358E" w:rsidRDefault="001B3775" w:rsidP="005B5D8A">
      <w:pPr>
        <w:ind w:left="198" w:right="198"/>
        <w:rPr>
          <w:rFonts w:ascii="Arial" w:hAnsi="Arial" w:cs="Arial"/>
          <w:noProof/>
          <w:sz w:val="20"/>
          <w:szCs w:val="20"/>
          <w:lang w:val="sr-Latn-RS"/>
        </w:rPr>
      </w:pPr>
    </w:p>
    <w:p w:rsidR="001B3775" w:rsidRPr="0029358E" w:rsidRDefault="001B3775" w:rsidP="001B3775">
      <w:pPr>
        <w:spacing w:before="40" w:after="4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ru-RU"/>
        </w:rPr>
        <w:t>1. Бруто домаћи производ и бруто национални доходак</w:t>
      </w:r>
    </w:p>
    <w:p w:rsidR="001B3775" w:rsidRPr="0029358E" w:rsidRDefault="001B3775" w:rsidP="00EC7AF8">
      <w:pPr>
        <w:spacing w:before="40" w:after="40"/>
        <w:rPr>
          <w:rFonts w:ascii="Arial" w:hAnsi="Arial" w:cs="Arial"/>
          <w:sz w:val="19"/>
          <w:szCs w:val="19"/>
          <w:lang w:val="ru-RU"/>
        </w:rPr>
      </w:pPr>
      <w:r w:rsidRPr="0029358E">
        <w:rPr>
          <w:rFonts w:ascii="Arial" w:hAnsi="Arial" w:cs="Arial"/>
          <w:bCs/>
          <w:sz w:val="19"/>
          <w:szCs w:val="19"/>
          <w:lang w:val="ru-RU"/>
        </w:rPr>
        <w:t>Република Србија</w:t>
      </w:r>
    </w:p>
    <w:tbl>
      <w:tblPr>
        <w:tblW w:w="986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1701"/>
        <w:gridCol w:w="1701"/>
        <w:gridCol w:w="1701"/>
      </w:tblGrid>
      <w:tr w:rsidR="001B3775" w:rsidRPr="0029358E" w:rsidTr="001B3775">
        <w:trPr>
          <w:trHeight w:val="215"/>
          <w:jc w:val="center"/>
        </w:trPr>
        <w:tc>
          <w:tcPr>
            <w:tcW w:w="476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</w:tcPr>
          <w:p w:rsidR="001B3775" w:rsidRPr="0029358E" w:rsidRDefault="001B3775" w:rsidP="0071198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775" w:rsidRPr="0029358E" w:rsidRDefault="001B3775" w:rsidP="00284F11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775" w:rsidRPr="0029358E" w:rsidRDefault="001B3775" w:rsidP="00711980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1B3775" w:rsidRPr="0029358E" w:rsidRDefault="001B3775" w:rsidP="00284F11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</w:tr>
      <w:tr w:rsidR="001B3775" w:rsidRPr="0029358E" w:rsidTr="001B3775">
        <w:trPr>
          <w:jc w:val="center"/>
        </w:trPr>
        <w:tc>
          <w:tcPr>
            <w:tcW w:w="476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1B3775" w:rsidRPr="0029358E" w:rsidRDefault="001B3775" w:rsidP="00711980">
            <w:pPr>
              <w:spacing w:before="20" w:after="20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775" w:rsidRPr="0029358E" w:rsidRDefault="001B3775" w:rsidP="00711980">
            <w:pPr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775" w:rsidRPr="0029358E" w:rsidRDefault="001B3775" w:rsidP="00711980">
            <w:pPr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3775" w:rsidRPr="0029358E" w:rsidRDefault="001B3775" w:rsidP="00711980">
            <w:pPr>
              <w:spacing w:before="20" w:after="20"/>
              <w:ind w:right="57"/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ru-RU"/>
              </w:rPr>
            </w:pP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 xml:space="preserve">БРУТО ДОМАЋИ ПРОИЗВОД – укупно, мил. </w:t>
            </w:r>
            <w:r w:rsidRPr="0029358E">
              <w:rPr>
                <w:rFonts w:ascii="Arial" w:hAnsi="Arial" w:cs="Arial"/>
                <w:b/>
                <w:bCs/>
                <w:sz w:val="15"/>
                <w:szCs w:val="15"/>
                <w:lang w:val="sr-Cyrl-CS"/>
              </w:rPr>
              <w:t>РСД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</w:rPr>
              <w:t>4 312 038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</w:rPr>
              <w:t>4 521 265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</w:rPr>
              <w:t xml:space="preserve">4 754 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>368</w:t>
            </w:r>
          </w:p>
        </w:tc>
      </w:tr>
      <w:tr w:rsidR="00D469F5" w:rsidRPr="0029358E" w:rsidTr="005D77E4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Cs/>
                <w:sz w:val="15"/>
                <w:szCs w:val="15"/>
                <w:lang w:val="ru-RU"/>
              </w:rPr>
              <w:t>Бруто домаћи производ – по становнику, РСД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9F5" w:rsidRPr="0029358E" w:rsidRDefault="00D469F5" w:rsidP="0029358E">
            <w:pPr>
              <w:ind w:right="227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5"/>
                <w:szCs w:val="15"/>
                <w:lang w:val="sr-Latn-RS"/>
              </w:rPr>
              <w:t xml:space="preserve">                     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</w:rPr>
              <w:t>607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</w:rPr>
              <w:t>725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9F5" w:rsidRPr="0029358E" w:rsidRDefault="00D469F5" w:rsidP="0029358E">
            <w:pPr>
              <w:ind w:right="227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358E">
              <w:rPr>
                <w:rFonts w:ascii="Arial" w:hAnsi="Arial" w:cs="Arial"/>
                <w:color w:val="000000"/>
                <w:sz w:val="15"/>
                <w:szCs w:val="15"/>
                <w:lang w:val="sr-Latn-RS"/>
              </w:rPr>
              <w:t xml:space="preserve">                     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</w:rPr>
              <w:t>640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</w:rPr>
              <w:t>558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69F5" w:rsidRPr="0029358E" w:rsidRDefault="00D469F5" w:rsidP="0029358E">
            <w:pPr>
              <w:ind w:right="227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29358E">
              <w:rPr>
                <w:rFonts w:ascii="Arial" w:hAnsi="Arial" w:cs="Arial"/>
                <w:color w:val="000000"/>
                <w:sz w:val="15"/>
                <w:szCs w:val="15"/>
                <w:lang w:val="sr-Latn-RS"/>
              </w:rPr>
              <w:t xml:space="preserve">                     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</w:rPr>
              <w:t>677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  <w:lang w:val="sr-Latn-RS"/>
              </w:rPr>
              <w:t xml:space="preserve"> </w:t>
            </w:r>
            <w:r w:rsidRPr="0029358E">
              <w:rPr>
                <w:rFonts w:ascii="Arial" w:hAnsi="Arial" w:cs="Arial"/>
                <w:color w:val="000000"/>
                <w:sz w:val="15"/>
                <w:szCs w:val="15"/>
              </w:rPr>
              <w:t>178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ru-RU"/>
              </w:rPr>
              <w:t>Просечан број становника, средином године</w:t>
            </w:r>
            <w:r w:rsidRPr="0029358E">
              <w:rPr>
                <w:rFonts w:ascii="Arial" w:hAnsi="Arial" w:cs="Arial"/>
                <w:sz w:val="15"/>
                <w:szCs w:val="15"/>
                <w:lang w:val="sr-Latn-CS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5"/>
                <w:szCs w:val="15"/>
                <w:lang w:val="ru-RU"/>
              </w:rPr>
              <w:t>–</w:t>
            </w:r>
            <w:r w:rsidRPr="0029358E">
              <w:rPr>
                <w:rFonts w:ascii="Arial" w:hAnsi="Arial" w:cs="Arial"/>
                <w:sz w:val="15"/>
                <w:szCs w:val="15"/>
                <w:lang w:val="sr-Latn-CS"/>
              </w:rPr>
              <w:t xml:space="preserve"> </w:t>
            </w:r>
            <w:r w:rsidRPr="0029358E">
              <w:rPr>
                <w:rFonts w:ascii="Arial" w:hAnsi="Arial" w:cs="Arial"/>
                <w:sz w:val="15"/>
                <w:szCs w:val="15"/>
                <w:lang w:val="sr-Cyrl-CS"/>
              </w:rPr>
              <w:t xml:space="preserve">у </w:t>
            </w:r>
            <w:r w:rsidRPr="0029358E">
              <w:rPr>
                <w:rFonts w:ascii="Arial" w:hAnsi="Arial" w:cs="Arial"/>
                <w:sz w:val="15"/>
                <w:szCs w:val="15"/>
                <w:lang w:val="ru-RU"/>
              </w:rPr>
              <w:t>хиљ.</w:t>
            </w:r>
            <w:r w:rsidRPr="0029358E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sr-Cyrl-CS"/>
              </w:rPr>
              <w:t>7095,4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sr-Cyrl-CS"/>
              </w:rPr>
              <w:t>7058,3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9358E">
              <w:rPr>
                <w:rFonts w:ascii="Arial" w:hAnsi="Arial" w:cs="Arial"/>
                <w:sz w:val="15"/>
                <w:szCs w:val="15"/>
              </w:rPr>
              <w:t>7020,9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bCs/>
                <w:sz w:val="6"/>
                <w:szCs w:val="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bCs/>
                <w:sz w:val="6"/>
                <w:szCs w:val="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 xml:space="preserve">БРУТО ДОМАЋИ ПРОИЗВОД – укупно, мил. </w:t>
            </w:r>
            <w:r w:rsidRPr="0029358E">
              <w:rPr>
                <w:rFonts w:ascii="Arial" w:hAnsi="Arial" w:cs="Arial"/>
                <w:b/>
                <w:bCs/>
                <w:sz w:val="15"/>
                <w:szCs w:val="15"/>
              </w:rPr>
              <w:t>USD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ind w:right="227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r-Latn-RS"/>
              </w:rPr>
              <w:t xml:space="preserve">                       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39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ind w:right="227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r-Latn-RS"/>
              </w:rPr>
              <w:t xml:space="preserve">                       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40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62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ind w:right="227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sr-Latn-RS"/>
              </w:rPr>
              <w:t xml:space="preserve">                       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44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227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Бруто домаћи производ – по становнику, </w:t>
            </w:r>
            <w:r w:rsidRPr="0029358E">
              <w:rPr>
                <w:rFonts w:ascii="Arial" w:hAnsi="Arial" w:cs="Arial"/>
                <w:bCs/>
                <w:sz w:val="15"/>
                <w:szCs w:val="15"/>
              </w:rPr>
              <w:t>USD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en-US"/>
              </w:rPr>
              <w:t>5 583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en-US"/>
              </w:rPr>
              <w:t>5 756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en-US"/>
              </w:rPr>
              <w:t>6 299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ru-RU"/>
              </w:rPr>
              <w:t xml:space="preserve">Просечан курс, </w:t>
            </w:r>
            <w:r w:rsidRPr="0029358E">
              <w:rPr>
                <w:rFonts w:ascii="Arial" w:hAnsi="Arial" w:cs="Arial"/>
                <w:sz w:val="15"/>
                <w:szCs w:val="15"/>
              </w:rPr>
              <w:t>USD</w:t>
            </w:r>
            <w:r w:rsidRPr="0029358E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sr-Cyrl-CS"/>
              </w:rPr>
              <w:t>108,8543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sr-Cyrl-CS"/>
              </w:rPr>
              <w:t>111,2903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9358E">
              <w:rPr>
                <w:rFonts w:ascii="Arial" w:hAnsi="Arial" w:cs="Arial"/>
                <w:sz w:val="15"/>
                <w:szCs w:val="15"/>
              </w:rPr>
              <w:t>107,4987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bCs/>
                <w:sz w:val="6"/>
                <w:szCs w:val="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bCs/>
                <w:sz w:val="6"/>
                <w:szCs w:val="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 xml:space="preserve">БРУТО ДОМАЋИ ПРОИЗВОД – укупно, мил. </w:t>
            </w:r>
            <w:r w:rsidRPr="0029358E">
              <w:rPr>
                <w:rFonts w:ascii="Arial" w:hAnsi="Arial" w:cs="Arial"/>
                <w:b/>
                <w:bCs/>
                <w:sz w:val="15"/>
                <w:szCs w:val="15"/>
              </w:rPr>
              <w:t>EUR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>35 716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>36 723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>39 183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Cs/>
                <w:sz w:val="15"/>
                <w:szCs w:val="15"/>
                <w:lang w:val="ru-RU"/>
              </w:rPr>
              <w:t xml:space="preserve">Бруто домаћи производ – по становнику, </w:t>
            </w:r>
            <w:r w:rsidRPr="0029358E">
              <w:rPr>
                <w:rFonts w:ascii="Arial" w:hAnsi="Arial" w:cs="Arial"/>
                <w:bCs/>
                <w:sz w:val="15"/>
                <w:szCs w:val="15"/>
              </w:rPr>
              <w:t>EUR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en-US"/>
              </w:rPr>
              <w:t>5 034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en-US"/>
              </w:rPr>
              <w:t>5 203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en-US"/>
              </w:rPr>
              <w:t>5 581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ru-RU"/>
              </w:rPr>
              <w:t xml:space="preserve">Просечан курс, </w:t>
            </w:r>
            <w:r w:rsidRPr="0029358E">
              <w:rPr>
                <w:rFonts w:ascii="Arial" w:hAnsi="Arial" w:cs="Arial"/>
                <w:sz w:val="15"/>
                <w:szCs w:val="15"/>
              </w:rPr>
              <w:t>EUR</w:t>
            </w:r>
            <w:r w:rsidRPr="0029358E"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sr-Cyrl-CS"/>
              </w:rPr>
              <w:t>120,7328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sz w:val="15"/>
                <w:szCs w:val="15"/>
                <w:lang w:val="sr-Cyrl-CS"/>
              </w:rPr>
              <w:t>123,1179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29358E">
              <w:rPr>
                <w:rFonts w:ascii="Arial" w:hAnsi="Arial" w:cs="Arial"/>
                <w:sz w:val="15"/>
                <w:szCs w:val="15"/>
              </w:rPr>
              <w:t>121,3367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bCs/>
                <w:sz w:val="6"/>
                <w:szCs w:val="6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bCs/>
                <w:sz w:val="6"/>
                <w:szCs w:val="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>БРУТО НАЦИОНАЛНИ ДОХОДАК – укупно, мил. РСД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</w:rPr>
              <w:t>111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</w:rPr>
              <w:t>271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</w:rPr>
              <w:t>4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</w:rPr>
              <w:t>445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</w:rPr>
              <w:t>979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20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 xml:space="preserve">БРУТО НАЦИОНАЛНИ ДОХОДАК – укупно, мил. </w:t>
            </w:r>
            <w:r w:rsidRPr="0029358E">
              <w:rPr>
                <w:rFonts w:ascii="Arial" w:hAnsi="Arial" w:cs="Arial"/>
                <w:b/>
                <w:bCs/>
                <w:sz w:val="15"/>
                <w:szCs w:val="15"/>
              </w:rPr>
              <w:t>USD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37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766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38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>41 358</w:t>
            </w:r>
          </w:p>
        </w:tc>
      </w:tr>
      <w:tr w:rsidR="00D469F5" w:rsidRPr="0029358E" w:rsidTr="001B3775">
        <w:trPr>
          <w:jc w:val="center"/>
        </w:trPr>
        <w:tc>
          <w:tcPr>
            <w:tcW w:w="47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D469F5">
            <w:pPr>
              <w:spacing w:before="20" w:after="120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5"/>
                <w:szCs w:val="15"/>
                <w:lang w:val="ru-RU"/>
              </w:rPr>
              <w:t xml:space="preserve">БРУТО НАЦИОНАЛНИ ДОХОДАК – укупно, мил. </w:t>
            </w:r>
            <w:r w:rsidRPr="0029358E">
              <w:rPr>
                <w:rFonts w:ascii="Arial" w:hAnsi="Arial" w:cs="Arial"/>
                <w:b/>
                <w:bCs/>
                <w:sz w:val="15"/>
                <w:szCs w:val="15"/>
              </w:rPr>
              <w:t>EUR</w:t>
            </w: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1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34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050</w:t>
            </w: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1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  <w:lang w:val="sr-Cyrl-CS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34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sr-Cyrl-CS"/>
              </w:rPr>
              <w:t>694</w:t>
            </w:r>
          </w:p>
        </w:tc>
        <w:tc>
          <w:tcPr>
            <w:tcW w:w="1701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D469F5" w:rsidRPr="0029358E" w:rsidRDefault="00D469F5" w:rsidP="0029358E">
            <w:pPr>
              <w:spacing w:before="20" w:after="120"/>
              <w:ind w:right="227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29358E">
              <w:rPr>
                <w:rFonts w:ascii="Arial" w:hAnsi="Arial" w:cs="Arial"/>
                <w:b/>
                <w:sz w:val="15"/>
                <w:szCs w:val="15"/>
              </w:rPr>
              <w:t>36</w:t>
            </w:r>
            <w:r w:rsidRPr="0029358E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29358E">
              <w:rPr>
                <w:rFonts w:ascii="Arial" w:hAnsi="Arial" w:cs="Arial"/>
                <w:b/>
                <w:sz w:val="15"/>
                <w:szCs w:val="15"/>
              </w:rPr>
              <w:t>641</w:t>
            </w:r>
          </w:p>
        </w:tc>
      </w:tr>
    </w:tbl>
    <w:p w:rsidR="009C1261" w:rsidRPr="0029358E" w:rsidRDefault="009C1261" w:rsidP="007F618C">
      <w:pPr>
        <w:rPr>
          <w:rFonts w:ascii="Arial" w:hAnsi="Arial" w:cs="Arial"/>
          <w:noProof/>
          <w:sz w:val="2"/>
          <w:szCs w:val="2"/>
          <w:lang w:val="sr-Cyrl-CS"/>
        </w:rPr>
      </w:pPr>
    </w:p>
    <w:p w:rsidR="009C1261" w:rsidRPr="0029358E" w:rsidRDefault="009C1261" w:rsidP="007F618C">
      <w:pPr>
        <w:rPr>
          <w:rFonts w:ascii="Arial" w:hAnsi="Arial" w:cs="Arial"/>
          <w:noProof/>
          <w:sz w:val="2"/>
          <w:szCs w:val="2"/>
          <w:lang w:val="sr-Latn-RS"/>
        </w:rPr>
      </w:pPr>
    </w:p>
    <w:p w:rsidR="007421B4" w:rsidRPr="0029358E" w:rsidRDefault="00F20089" w:rsidP="007F618C">
      <w:pPr>
        <w:rPr>
          <w:rFonts w:ascii="Arial" w:hAnsi="Arial" w:cs="Arial"/>
          <w:noProof/>
          <w:sz w:val="2"/>
          <w:szCs w:val="2"/>
          <w:lang w:val="sr-Latn-RS"/>
        </w:rPr>
      </w:pPr>
      <w:r w:rsidRPr="0029358E">
        <w:rPr>
          <w:rFonts w:ascii="Arial" w:hAnsi="Arial" w:cs="Arial"/>
          <w:noProof/>
          <w:sz w:val="2"/>
          <w:szCs w:val="2"/>
          <w:lang w:val="sr-Latn-RS"/>
        </w:rPr>
        <w:br w:type="page"/>
      </w:r>
    </w:p>
    <w:p w:rsidR="001B3775" w:rsidRPr="0029358E" w:rsidRDefault="001B3775" w:rsidP="001B3775">
      <w:pPr>
        <w:spacing w:before="40" w:after="4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ru-RU"/>
        </w:rPr>
        <w:t xml:space="preserve">2. Бруто 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>додата вредност, по делатностима, и бруто домаћи производ</w:t>
      </w:r>
    </w:p>
    <w:p w:rsidR="001B3775" w:rsidRPr="0029358E" w:rsidRDefault="001B3775" w:rsidP="001B3775">
      <w:pPr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Текуће цене –</w:t>
      </w:r>
    </w:p>
    <w:p w:rsidR="001B3775" w:rsidRPr="0029358E" w:rsidRDefault="001B3775" w:rsidP="00DE7740">
      <w:pPr>
        <w:rPr>
          <w:rFonts w:ascii="Arial" w:hAnsi="Arial" w:cs="Arial"/>
          <w:noProof/>
          <w:sz w:val="19"/>
          <w:szCs w:val="19"/>
          <w:lang w:val="sr-Cyrl-CS"/>
        </w:rPr>
      </w:pPr>
    </w:p>
    <w:p w:rsidR="001B3775" w:rsidRPr="0029358E" w:rsidRDefault="001B3775" w:rsidP="00DE7740">
      <w:pPr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  <w:lang w:val="ru-RU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3119"/>
        <w:gridCol w:w="1049"/>
        <w:gridCol w:w="1049"/>
        <w:gridCol w:w="1049"/>
        <w:gridCol w:w="1049"/>
        <w:gridCol w:w="1049"/>
        <w:gridCol w:w="1049"/>
      </w:tblGrid>
      <w:tr w:rsidR="001B3775" w:rsidRPr="0029358E" w:rsidTr="001B3775">
        <w:trPr>
          <w:jc w:val="center"/>
        </w:trPr>
        <w:tc>
          <w:tcPr>
            <w:tcW w:w="3516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1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Мил.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РСД</w:t>
            </w:r>
          </w:p>
        </w:tc>
        <w:tc>
          <w:tcPr>
            <w:tcW w:w="31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Структура,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у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%</w:t>
            </w:r>
          </w:p>
        </w:tc>
      </w:tr>
      <w:tr w:rsidR="001B3775" w:rsidRPr="0029358E" w:rsidTr="001B3775">
        <w:trPr>
          <w:jc w:val="center"/>
        </w:trPr>
        <w:tc>
          <w:tcPr>
            <w:tcW w:w="3516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B3775" w:rsidRPr="0029358E" w:rsidRDefault="001B3775" w:rsidP="001B3775">
            <w:pPr>
              <w:spacing w:before="120" w:after="120" w:line="288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</w:tr>
      <w:tr w:rsidR="001B3775" w:rsidRPr="0029358E" w:rsidTr="0029358E">
        <w:trPr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1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1B3775" w:rsidRPr="0029358E" w:rsidRDefault="001B3775" w:rsidP="001B3775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Пољопривреда, шумар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ство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и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рибарство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289167,8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307540,9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286244,6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Рударство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92441,8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88165,4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101197,1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634472,6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666401,2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717434,7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електричном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енергијо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м,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гасом и паром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169105,7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180161,2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171370,7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 водом и управљање отпадним водама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51741,3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52828,3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54703,8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161414,1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175508,0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195677,8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Трговина на велико и мало и поправка моторних возила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479316,6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502798,7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542905,4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158954,2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169485,3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186060,3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53901,1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58070,5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65026,5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207953,5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218800,4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235404,5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Финансијске делатности и делатност осигурања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128312,5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133152,9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134787,3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Пoсловање некретнинама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339724,8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341104,6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348607,6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Стручне, научне, иновационе и техничке делатности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169621,3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176019,4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190962,1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Административне и помоћне услужне делатности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86983,9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92949,8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103836,4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Државна управа и обавезно социјално осигурање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139313,8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138915,3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150611,8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Образовање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141382,3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145193,3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160506,3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169914,8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174989,6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176073,1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52322,5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54874,6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56097,1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58638,6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61765,0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59599,8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Дeлатност домаћинства као послодавца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10105,3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10296,6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9244,9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BD3ACA" w:rsidRPr="0029358E" w:rsidTr="0029358E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1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Делатност екстериторијалних организација и тела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4632F5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4632F5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4632F5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4632F5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4632F5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4632F5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D3ACA" w:rsidRPr="0029358E" w:rsidTr="0029358E">
        <w:trPr>
          <w:jc w:val="center"/>
        </w:trPr>
        <w:tc>
          <w:tcPr>
            <w:tcW w:w="351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29358E">
        <w:trPr>
          <w:jc w:val="center"/>
        </w:trPr>
        <w:tc>
          <w:tcPr>
            <w:tcW w:w="351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Бруто додата вредност (БДВ)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3594788,4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3749021,2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3946351,8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</w:t>
            </w:r>
          </w:p>
        </w:tc>
      </w:tr>
      <w:tr w:rsidR="00BD3ACA" w:rsidRPr="0029358E" w:rsidTr="0029358E">
        <w:trPr>
          <w:jc w:val="center"/>
        </w:trPr>
        <w:tc>
          <w:tcPr>
            <w:tcW w:w="351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29358E">
        <w:trPr>
          <w:jc w:val="center"/>
        </w:trPr>
        <w:tc>
          <w:tcPr>
            <w:tcW w:w="351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Порези на производе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723002,9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778183,8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813927,3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BD3ACA" w:rsidRPr="0029358E" w:rsidTr="0029358E">
        <w:trPr>
          <w:jc w:val="center"/>
        </w:trPr>
        <w:tc>
          <w:tcPr>
            <w:tcW w:w="351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Субвенције на производе ( - 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5753,2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5940,4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5910,7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BD3ACA" w:rsidRPr="0029358E" w:rsidTr="0029358E">
        <w:trPr>
          <w:jc w:val="center"/>
        </w:trPr>
        <w:tc>
          <w:tcPr>
            <w:tcW w:w="3516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29358E">
        <w:trPr>
          <w:jc w:val="center"/>
        </w:trPr>
        <w:tc>
          <w:tcPr>
            <w:tcW w:w="3516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120" w:line="288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04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4312038,1</w:t>
            </w:r>
          </w:p>
        </w:tc>
        <w:tc>
          <w:tcPr>
            <w:tcW w:w="1049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4521264,7</w:t>
            </w:r>
          </w:p>
        </w:tc>
        <w:tc>
          <w:tcPr>
            <w:tcW w:w="104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4754368,4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4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7421B4" w:rsidRPr="0029358E" w:rsidRDefault="007421B4" w:rsidP="007421B4">
      <w:pPr>
        <w:jc w:val="both"/>
        <w:rPr>
          <w:rFonts w:ascii="Arial" w:hAnsi="Arial" w:cs="Arial"/>
          <w:iCs/>
          <w:sz w:val="20"/>
          <w:szCs w:val="20"/>
          <w:vertAlign w:val="superscript"/>
        </w:rPr>
      </w:pPr>
    </w:p>
    <w:p w:rsidR="001B3775" w:rsidRPr="0029358E" w:rsidRDefault="001B3775">
      <w:pPr>
        <w:rPr>
          <w:rFonts w:ascii="Arial" w:hAnsi="Arial" w:cs="Arial"/>
          <w:sz w:val="2"/>
          <w:szCs w:val="2"/>
        </w:rPr>
      </w:pPr>
      <w:r w:rsidRPr="0029358E">
        <w:rPr>
          <w:rFonts w:ascii="Arial" w:hAnsi="Arial" w:cs="Arial"/>
        </w:rPr>
        <w:br w:type="page"/>
      </w:r>
    </w:p>
    <w:p w:rsidR="001B3775" w:rsidRPr="0029358E" w:rsidRDefault="001B3775" w:rsidP="001B3775">
      <w:pPr>
        <w:spacing w:before="40" w:after="4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ru-RU"/>
        </w:rPr>
        <w:t>3</w:t>
      </w:r>
      <w:r w:rsidR="006519BD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Pr="0029358E">
        <w:rPr>
          <w:rFonts w:ascii="Arial" w:hAnsi="Arial" w:cs="Arial"/>
          <w:b/>
          <w:bCs/>
          <w:sz w:val="20"/>
          <w:szCs w:val="20"/>
          <w:lang w:val="ru-RU"/>
        </w:rPr>
        <w:t xml:space="preserve"> Бруто 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>додата вредност, по делатностима, и бруто домаћи производ</w:t>
      </w:r>
    </w:p>
    <w:p w:rsidR="001B3775" w:rsidRPr="0029358E" w:rsidRDefault="001B3775" w:rsidP="001B3775">
      <w:pPr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Сталне цене (</w:t>
      </w:r>
      <w:r w:rsidRPr="0029358E">
        <w:rPr>
          <w:rFonts w:ascii="Arial" w:hAnsi="Arial" w:cs="Arial"/>
          <w:b/>
          <w:noProof/>
          <w:sz w:val="18"/>
          <w:szCs w:val="18"/>
        </w:rPr>
        <w:t>цене претходне године</w:t>
      </w: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) –</w:t>
      </w:r>
    </w:p>
    <w:p w:rsidR="001B3775" w:rsidRPr="0029358E" w:rsidRDefault="001B3775" w:rsidP="00C123BF">
      <w:pPr>
        <w:rPr>
          <w:rFonts w:ascii="Arial" w:hAnsi="Arial" w:cs="Arial"/>
          <w:noProof/>
          <w:sz w:val="19"/>
          <w:szCs w:val="19"/>
          <w:lang w:val="sr-Cyrl-CS"/>
        </w:rPr>
      </w:pPr>
    </w:p>
    <w:p w:rsidR="001B3775" w:rsidRPr="0029358E" w:rsidRDefault="001B3775" w:rsidP="00C123BF">
      <w:pPr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  <w:lang w:val="ru-RU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4536"/>
        <w:gridCol w:w="1219"/>
        <w:gridCol w:w="1219"/>
        <w:gridCol w:w="1219"/>
        <w:gridCol w:w="1219"/>
      </w:tblGrid>
      <w:tr w:rsidR="002F01AF" w:rsidRPr="0029358E" w:rsidTr="002F01AF">
        <w:trPr>
          <w:jc w:val="center"/>
        </w:trPr>
        <w:tc>
          <w:tcPr>
            <w:tcW w:w="4933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F01AF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25C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Мил</w:t>
            </w:r>
            <w:r w:rsidR="00725CD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.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РСД</w:t>
            </w:r>
          </w:p>
        </w:tc>
        <w:tc>
          <w:tcPr>
            <w:tcW w:w="243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F01A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Стопе реалног раста, у %</w:t>
            </w:r>
          </w:p>
        </w:tc>
      </w:tr>
      <w:tr w:rsidR="002F01AF" w:rsidRPr="0029358E" w:rsidTr="002F01AF">
        <w:trPr>
          <w:jc w:val="center"/>
        </w:trPr>
        <w:tc>
          <w:tcPr>
            <w:tcW w:w="4933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F01AF">
            <w:pPr>
              <w:spacing w:before="120" w:after="120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F01AF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F01AF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F01AF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F01AF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</w:tr>
      <w:tr w:rsidR="002F01AF" w:rsidRPr="0029358E" w:rsidTr="00725CD4">
        <w:trPr>
          <w:jc w:val="center"/>
        </w:trPr>
        <w:tc>
          <w:tcPr>
            <w:tcW w:w="39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2F01AF" w:rsidRPr="0029358E" w:rsidRDefault="002F01AF" w:rsidP="00760B3D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01AF" w:rsidRPr="0029358E" w:rsidRDefault="002F01AF" w:rsidP="00760B3D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2F01AF" w:rsidRPr="0029358E" w:rsidRDefault="002F01AF" w:rsidP="00760B3D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01AF" w:rsidRPr="0029358E" w:rsidRDefault="002F01AF" w:rsidP="00760B3D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2F01AF" w:rsidRPr="0029358E" w:rsidRDefault="002F01AF" w:rsidP="00760B3D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2F01AF" w:rsidRPr="0029358E" w:rsidRDefault="002F01AF" w:rsidP="00760B3D">
            <w:pPr>
              <w:spacing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Пољопривреда, шумар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ство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и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рибарство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313219,9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272964,9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-11,2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Рударство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94817,9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90074,4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664606,7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698261,0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електричном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енергијо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м,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гасом и паром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173633,9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172539,6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-4,2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 водом и управљање отпадним водама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47996,2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54710,6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-7,2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174152,7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185588,4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5,7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Трговина на велико и мало и поправка моторних возила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500268,5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528872,8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165407,0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177124,7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58508,9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64320,7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215568,3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227203,9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Финансијске делатности и делатност осигурања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135234,7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134385,5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Пoсловање некретнинама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336825,3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343720,9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Стручне, научне, иновационе и техничке делатности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173930,3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181964,3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Административне и помоћне услужне делатности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93131,5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100154,6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Државна управа и обавезно социјално осигурање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141117,8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143543,7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Образовање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148273,6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154660,6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168305,8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173883,1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-0,9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-0,6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55660,7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55803,9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60704,5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59941,4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-3,0</w:t>
            </w:r>
          </w:p>
        </w:tc>
      </w:tr>
      <w:tr w:rsidR="00BD3ACA" w:rsidRPr="0029358E" w:rsidTr="00725CD4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Дeлатност домаћинства као послодавца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10076,2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9079,4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-11,8</w:t>
            </w:r>
          </w:p>
        </w:tc>
      </w:tr>
      <w:tr w:rsidR="00BD3ACA" w:rsidRPr="0029358E" w:rsidTr="00A77322">
        <w:trPr>
          <w:jc w:val="center"/>
        </w:trPr>
        <w:tc>
          <w:tcPr>
            <w:tcW w:w="397" w:type="dxa"/>
            <w:shd w:val="clear" w:color="auto" w:fill="auto"/>
          </w:tcPr>
          <w:p w:rsidR="00BD3ACA" w:rsidRPr="0029358E" w:rsidRDefault="00BD3ACA" w:rsidP="00BD3ACA">
            <w:pPr>
              <w:spacing w:before="80" w:after="80"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453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Делатност екстериторијалних организација и тела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BD3ACA" w:rsidRPr="0029358E" w:rsidTr="0029358E">
        <w:trPr>
          <w:jc w:val="center"/>
        </w:trPr>
        <w:tc>
          <w:tcPr>
            <w:tcW w:w="493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13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13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22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A77322">
        <w:trPr>
          <w:jc w:val="center"/>
        </w:trPr>
        <w:tc>
          <w:tcPr>
            <w:tcW w:w="493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Бруто додата вредност (БДВ)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3731440</w:t>
            </w:r>
            <w:r w:rsidR="006519BD"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3828798,1</w:t>
            </w:r>
          </w:p>
        </w:tc>
        <w:tc>
          <w:tcPr>
            <w:tcW w:w="12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2,1</w:t>
            </w:r>
          </w:p>
        </w:tc>
      </w:tr>
      <w:tr w:rsidR="00BD3ACA" w:rsidRPr="0029358E" w:rsidTr="0029358E">
        <w:trPr>
          <w:jc w:val="center"/>
        </w:trPr>
        <w:tc>
          <w:tcPr>
            <w:tcW w:w="493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A77322">
        <w:trPr>
          <w:jc w:val="center"/>
        </w:trPr>
        <w:tc>
          <w:tcPr>
            <w:tcW w:w="493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Порези на производе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730846</w:t>
            </w:r>
            <w:r w:rsidR="006519BD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790422,0</w:t>
            </w:r>
          </w:p>
        </w:tc>
        <w:tc>
          <w:tcPr>
            <w:tcW w:w="12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BD3ACA" w:rsidRPr="0029358E" w:rsidTr="00A77322">
        <w:trPr>
          <w:jc w:val="center"/>
        </w:trPr>
        <w:tc>
          <w:tcPr>
            <w:tcW w:w="493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Субвенције на производе ( - 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6212</w:t>
            </w:r>
            <w:r w:rsidR="006519BD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5300,9</w:t>
            </w:r>
          </w:p>
        </w:tc>
        <w:tc>
          <w:tcPr>
            <w:tcW w:w="12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-10,8</w:t>
            </w:r>
          </w:p>
        </w:tc>
      </w:tr>
      <w:tr w:rsidR="00BD3ACA" w:rsidRPr="0029358E" w:rsidTr="0029358E">
        <w:trPr>
          <w:jc w:val="center"/>
        </w:trPr>
        <w:tc>
          <w:tcPr>
            <w:tcW w:w="493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80" w:line="288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113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1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before="80" w:after="80" w:line="288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29358E">
        <w:trPr>
          <w:jc w:val="center"/>
        </w:trPr>
        <w:tc>
          <w:tcPr>
            <w:tcW w:w="493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before="80" w:after="120" w:line="288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2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4456074</w:t>
            </w:r>
            <w:r w:rsidR="006519BD"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>,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4613919,2</w:t>
            </w:r>
          </w:p>
        </w:tc>
        <w:tc>
          <w:tcPr>
            <w:tcW w:w="12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219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</w:tbl>
    <w:p w:rsidR="00172079" w:rsidRPr="0029358E" w:rsidRDefault="00172079" w:rsidP="00243857">
      <w:pPr>
        <w:jc w:val="both"/>
        <w:rPr>
          <w:rFonts w:ascii="Arial" w:hAnsi="Arial" w:cs="Arial"/>
          <w:iCs/>
          <w:sz w:val="14"/>
          <w:szCs w:val="14"/>
          <w:vertAlign w:val="superscript"/>
        </w:rPr>
      </w:pPr>
    </w:p>
    <w:p w:rsidR="00243857" w:rsidRPr="0029358E" w:rsidRDefault="00243857">
      <w:pPr>
        <w:rPr>
          <w:rFonts w:ascii="Arial" w:hAnsi="Arial" w:cs="Arial"/>
          <w:noProof/>
          <w:lang w:val="sr-Cyrl-CS"/>
        </w:rPr>
      </w:pPr>
    </w:p>
    <w:p w:rsidR="00243857" w:rsidRPr="0029358E" w:rsidRDefault="006A6E68">
      <w:pPr>
        <w:rPr>
          <w:rFonts w:ascii="Arial" w:hAnsi="Arial" w:cs="Arial"/>
          <w:noProof/>
          <w:sz w:val="6"/>
          <w:szCs w:val="6"/>
          <w:lang w:val="sr-Cyrl-CS"/>
        </w:rPr>
      </w:pPr>
      <w:r w:rsidRPr="0029358E">
        <w:rPr>
          <w:rFonts w:ascii="Arial" w:hAnsi="Arial" w:cs="Arial"/>
          <w:noProof/>
          <w:lang w:val="sr-Cyrl-CS"/>
        </w:rPr>
        <w:br w:type="page"/>
      </w:r>
    </w:p>
    <w:p w:rsidR="002F01AF" w:rsidRPr="0029358E" w:rsidRDefault="002F01AF" w:rsidP="00760B3D">
      <w:pPr>
        <w:spacing w:before="40" w:after="40" w:line="264" w:lineRule="auto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>4</w:t>
      </w:r>
      <w:r w:rsidR="006519BD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 xml:space="preserve"> Употреба бруто домаћег производа</w:t>
      </w:r>
    </w:p>
    <w:p w:rsidR="002F01AF" w:rsidRPr="0029358E" w:rsidRDefault="002F01AF" w:rsidP="00760B3D">
      <w:pPr>
        <w:spacing w:line="264" w:lineRule="auto"/>
        <w:jc w:val="center"/>
        <w:rPr>
          <w:rFonts w:ascii="Arial" w:hAnsi="Arial" w:cs="Arial"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Текуће цене –</w:t>
      </w:r>
    </w:p>
    <w:p w:rsidR="002F01AF" w:rsidRPr="0029358E" w:rsidRDefault="002F01AF" w:rsidP="00760B3D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2F01AF" w:rsidRPr="0029358E" w:rsidRDefault="002F01AF" w:rsidP="00760B3D">
      <w:pPr>
        <w:spacing w:line="264" w:lineRule="auto"/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077"/>
        <w:gridCol w:w="1077"/>
        <w:gridCol w:w="1077"/>
        <w:gridCol w:w="1077"/>
        <w:gridCol w:w="1077"/>
        <w:gridCol w:w="1077"/>
      </w:tblGrid>
      <w:tr w:rsidR="002F01AF" w:rsidRPr="0029358E" w:rsidTr="00760B3D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AF7E0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М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>ил</w:t>
            </w:r>
            <w:r w:rsidR="00AF7E0A" w:rsidRPr="0029358E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.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РСД</w:t>
            </w:r>
          </w:p>
        </w:tc>
        <w:tc>
          <w:tcPr>
            <w:tcW w:w="32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С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>труктура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, у 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>%</w:t>
            </w:r>
          </w:p>
        </w:tc>
      </w:tr>
      <w:tr w:rsidR="002F01AF" w:rsidRPr="0029358E" w:rsidTr="0029358E">
        <w:trPr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</w:tr>
      <w:tr w:rsidR="002F01AF" w:rsidRPr="0029358E" w:rsidTr="009F1AB6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BD3ACA">
            <w:pPr>
              <w:spacing w:line="264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4312038,1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4521264,7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4754368,4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Издаци за финалну потрошњу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3812550,5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3929025,3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4136270,7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87,0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Издаци за личну потрошњу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3493279,6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3611271,4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3796274,0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Сектора домаћинстава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3051995,4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3152469,6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3310993,3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 xml:space="preserve">Сектора 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НПИД</w:t>
            </w:r>
            <w:r w:rsidRPr="0029358E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52637,4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54617,8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56480,9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Сектора државе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388646,8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404184,1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428799,8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Издаци за колективну потрошњу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319270,9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317753,9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339996,7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Бруто инвестиције у основна средства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723026,0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766310,0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843694,8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залихама 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77489,2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43366,4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87771,9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Статистичка разлика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</w:t>
            </w:r>
            <w:r w:rsidRPr="0029358E">
              <w:rPr>
                <w:rFonts w:ascii="Arial" w:hAnsi="Arial" w:cs="Arial"/>
                <w:sz w:val="16"/>
                <w:szCs w:val="16"/>
              </w:rPr>
              <w:t>драгоцености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ма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 xml:space="preserve">Извоз 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29358E">
              <w:rPr>
                <w:rFonts w:ascii="Arial" w:hAnsi="Arial" w:cs="Arial"/>
                <w:sz w:val="16"/>
                <w:szCs w:val="16"/>
              </w:rPr>
              <w:t xml:space="preserve"> и услуга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1952215,2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2198033,6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2402895,4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50,5</w:t>
            </w:r>
          </w:p>
        </w:tc>
      </w:tr>
      <w:tr w:rsidR="00BD3ACA" w:rsidRPr="0029358E" w:rsidTr="009F1AB6">
        <w:trPr>
          <w:jc w:val="center"/>
        </w:trPr>
        <w:tc>
          <w:tcPr>
            <w:tcW w:w="340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after="60" w:line="300" w:lineRule="auto"/>
              <w:contextualSpacing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29358E">
              <w:rPr>
                <w:rFonts w:ascii="Arial" w:hAnsi="Arial" w:cs="Arial"/>
                <w:sz w:val="16"/>
                <w:szCs w:val="16"/>
              </w:rPr>
              <w:t xml:space="preserve">воз 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29358E">
              <w:rPr>
                <w:rFonts w:ascii="Arial" w:hAnsi="Arial" w:cs="Arial"/>
                <w:sz w:val="16"/>
                <w:szCs w:val="16"/>
              </w:rPr>
              <w:t xml:space="preserve"> и услуга ( - 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2253247,1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2415475,2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2716269,4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</w:tr>
    </w:tbl>
    <w:p w:rsidR="009833CB" w:rsidRPr="0029358E" w:rsidRDefault="009833CB" w:rsidP="00760B3D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9833CB" w:rsidRPr="0029358E" w:rsidRDefault="009833CB" w:rsidP="00760B3D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1) </w:t>
      </w:r>
      <w:r w:rsidRPr="0029358E">
        <w:rPr>
          <w:rFonts w:ascii="Arial" w:hAnsi="Arial" w:cs="Arial"/>
          <w:iCs/>
          <w:sz w:val="14"/>
          <w:szCs w:val="14"/>
          <w:lang w:val="sr-Cyrl-CS"/>
        </w:rPr>
        <w:t>Непрофитне институције које пружају услуге домаћинствима</w:t>
      </w:r>
      <w:r w:rsidR="006519BD" w:rsidRPr="0029358E">
        <w:rPr>
          <w:rFonts w:ascii="Arial" w:hAnsi="Arial" w:cs="Arial"/>
          <w:iCs/>
          <w:sz w:val="14"/>
          <w:szCs w:val="14"/>
          <w:lang w:val="sr-Latn-RS"/>
        </w:rPr>
        <w:t>.</w:t>
      </w:r>
    </w:p>
    <w:p w:rsidR="009833CB" w:rsidRPr="0029358E" w:rsidRDefault="009833CB" w:rsidP="00760B3D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</w:p>
    <w:p w:rsidR="00345BA8" w:rsidRPr="0029358E" w:rsidRDefault="00345BA8" w:rsidP="00760B3D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  <w:bookmarkStart w:id="0" w:name="_GoBack"/>
      <w:bookmarkEnd w:id="0"/>
    </w:p>
    <w:p w:rsidR="009833CB" w:rsidRPr="0029358E" w:rsidRDefault="009833CB" w:rsidP="00760B3D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Cyrl-CS"/>
        </w:rPr>
      </w:pPr>
    </w:p>
    <w:p w:rsidR="002F01AF" w:rsidRPr="0029358E" w:rsidRDefault="002F01AF" w:rsidP="00760B3D">
      <w:pPr>
        <w:spacing w:before="40" w:after="40" w:line="264" w:lineRule="auto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>5</w:t>
      </w:r>
      <w:r w:rsidR="006519BD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 xml:space="preserve"> Употреба бруто домаћег производа</w:t>
      </w:r>
    </w:p>
    <w:p w:rsidR="002F01AF" w:rsidRPr="0029358E" w:rsidRDefault="002F01AF" w:rsidP="00760B3D">
      <w:pPr>
        <w:spacing w:line="264" w:lineRule="auto"/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Сталне цене (цене претходне године) –</w:t>
      </w:r>
    </w:p>
    <w:p w:rsidR="002F01AF" w:rsidRPr="0029358E" w:rsidRDefault="002F01AF" w:rsidP="00760B3D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2F01AF" w:rsidRPr="0029358E" w:rsidRDefault="002F01AF" w:rsidP="00760B3D">
      <w:pPr>
        <w:spacing w:line="264" w:lineRule="auto"/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616"/>
        <w:gridCol w:w="1616"/>
        <w:gridCol w:w="1616"/>
        <w:gridCol w:w="1616"/>
      </w:tblGrid>
      <w:tr w:rsidR="002F01AF" w:rsidRPr="0029358E" w:rsidTr="0029358E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29358E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М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>ил</w:t>
            </w:r>
            <w:r w:rsidR="0029358E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.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РСД</w:t>
            </w:r>
          </w:p>
        </w:tc>
        <w:tc>
          <w:tcPr>
            <w:tcW w:w="32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Стопе реалног раста, у %</w:t>
            </w:r>
          </w:p>
        </w:tc>
      </w:tr>
      <w:tr w:rsidR="002F01AF" w:rsidRPr="0029358E" w:rsidTr="0029358E">
        <w:trPr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F01AF" w:rsidRPr="0029358E" w:rsidRDefault="002F01AF" w:rsidP="00760B3D">
            <w:pPr>
              <w:spacing w:before="60" w:after="6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</w:tr>
      <w:tr w:rsidR="002F01AF" w:rsidRPr="0029358E" w:rsidTr="00725CD4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1AF" w:rsidRPr="0029358E" w:rsidRDefault="002F01AF" w:rsidP="00760B3D">
            <w:pPr>
              <w:spacing w:line="264" w:lineRule="auto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4456074,5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4613919,2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6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4" w:space="0" w:color="8080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Издаци за финалну потрошњу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3860140,2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4014733,7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Издаци за личну потрошњу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3541691,0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3688306,1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Сектора домаћинстава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3090894,9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3213943,6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 xml:space="preserve">Сектора 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НПИД</w:t>
            </w:r>
            <w:r w:rsidRPr="0029358E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1)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52573,0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55191,2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Сектора државе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398223,1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419171,2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264" w:lineRule="auto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Издаци за колективну потрошњу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318449,2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326427,6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Бруто инвестиције у основна средства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762125,0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822581,1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BD3ACA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BD3ACA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залихама 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53177,3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82921,2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-31,4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6519BD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519BD" w:rsidRPr="0029358E" w:rsidRDefault="006519BD" w:rsidP="006519BD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Статистичка разлика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519BD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519BD" w:rsidRPr="0029358E" w:rsidRDefault="006519BD" w:rsidP="006519BD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</w:t>
            </w:r>
            <w:r w:rsidRPr="0029358E">
              <w:rPr>
                <w:rFonts w:ascii="Arial" w:hAnsi="Arial" w:cs="Arial"/>
                <w:sz w:val="16"/>
                <w:szCs w:val="16"/>
              </w:rPr>
              <w:t>драгоцености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ма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-16,5</w:t>
            </w:r>
          </w:p>
        </w:tc>
      </w:tr>
      <w:tr w:rsidR="006519BD" w:rsidRPr="0029358E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519BD" w:rsidRPr="0029358E" w:rsidRDefault="006519BD" w:rsidP="006519BD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 xml:space="preserve">Извоз 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29358E">
              <w:rPr>
                <w:rFonts w:ascii="Arial" w:hAnsi="Arial" w:cs="Arial"/>
                <w:sz w:val="16"/>
                <w:szCs w:val="16"/>
              </w:rPr>
              <w:t xml:space="preserve"> и услуга</w:t>
            </w:r>
          </w:p>
        </w:tc>
        <w:tc>
          <w:tcPr>
            <w:tcW w:w="16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2184648,7</w:t>
            </w:r>
          </w:p>
        </w:tc>
        <w:tc>
          <w:tcPr>
            <w:tcW w:w="1616" w:type="dxa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2377981,3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</w:tr>
      <w:tr w:rsidR="006519BD" w:rsidRPr="0029358E" w:rsidTr="00725CD4">
        <w:trPr>
          <w:jc w:val="center"/>
        </w:trPr>
        <w:tc>
          <w:tcPr>
            <w:tcW w:w="340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519BD" w:rsidRPr="0029358E" w:rsidRDefault="006519BD" w:rsidP="006519BD">
            <w:pPr>
              <w:spacing w:after="60" w:line="300" w:lineRule="auto"/>
              <w:contextualSpacing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29358E">
              <w:rPr>
                <w:rFonts w:ascii="Arial" w:hAnsi="Arial" w:cs="Arial"/>
                <w:sz w:val="16"/>
                <w:szCs w:val="16"/>
              </w:rPr>
              <w:t xml:space="preserve">воз 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29358E">
              <w:rPr>
                <w:rFonts w:ascii="Arial" w:hAnsi="Arial" w:cs="Arial"/>
                <w:sz w:val="16"/>
                <w:szCs w:val="16"/>
              </w:rPr>
              <w:t xml:space="preserve"> и услуга ( - 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2404021,4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2684301,9</w:t>
            </w:r>
          </w:p>
        </w:tc>
        <w:tc>
          <w:tcPr>
            <w:tcW w:w="1616" w:type="dxa"/>
            <w:tcBorders>
              <w:top w:val="nil"/>
              <w:left w:val="single" w:sz="4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6519BD" w:rsidRPr="0029358E" w:rsidRDefault="006519BD" w:rsidP="0029358E">
            <w:pPr>
              <w:ind w:right="22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</w:tbl>
    <w:p w:rsidR="00014DD0" w:rsidRPr="0029358E" w:rsidRDefault="00014DD0" w:rsidP="00760B3D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014DD0" w:rsidRPr="00A55B11" w:rsidRDefault="00014DD0" w:rsidP="00760B3D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  <w:r w:rsidRPr="00A55B11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1) </w:t>
      </w:r>
      <w:r w:rsidRPr="00A55B11">
        <w:rPr>
          <w:rFonts w:ascii="Arial" w:hAnsi="Arial" w:cs="Arial"/>
          <w:iCs/>
          <w:sz w:val="14"/>
          <w:szCs w:val="14"/>
          <w:lang w:val="sr-Cyrl-CS"/>
        </w:rPr>
        <w:t>Непрофитне институције које пружају услуге домаћинствима</w:t>
      </w:r>
      <w:r w:rsidR="006519BD" w:rsidRPr="00A55B11">
        <w:rPr>
          <w:rFonts w:ascii="Arial" w:hAnsi="Arial" w:cs="Arial"/>
          <w:iCs/>
          <w:sz w:val="14"/>
          <w:szCs w:val="14"/>
          <w:lang w:val="sr-Latn-RS"/>
        </w:rPr>
        <w:t>.</w:t>
      </w:r>
    </w:p>
    <w:p w:rsidR="001A18FC" w:rsidRPr="0029358E" w:rsidRDefault="001A18FC" w:rsidP="00783813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</w:p>
    <w:p w:rsidR="0035582D" w:rsidRPr="0029358E" w:rsidRDefault="00E65FCE" w:rsidP="0035582D">
      <w:pPr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29358E">
        <w:rPr>
          <w:rFonts w:ascii="Arial" w:hAnsi="Arial" w:cs="Arial"/>
          <w:sz w:val="20"/>
          <w:szCs w:val="20"/>
          <w:lang w:val="sr-Cyrl-CS"/>
        </w:rPr>
        <w:br w:type="page"/>
      </w:r>
      <w:r w:rsidRPr="0029358E">
        <w:rPr>
          <w:rFonts w:ascii="Arial" w:hAnsi="Arial" w:cs="Arial"/>
          <w:b/>
          <w:sz w:val="22"/>
          <w:szCs w:val="22"/>
          <w:lang w:val="sr-Cyrl-CS"/>
        </w:rPr>
        <w:lastRenderedPageBreak/>
        <w:t xml:space="preserve">Анекс </w:t>
      </w:r>
    </w:p>
    <w:p w:rsidR="0035582D" w:rsidRPr="0029358E" w:rsidRDefault="0035582D" w:rsidP="0035582D">
      <w:pPr>
        <w:jc w:val="center"/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p w:rsidR="00E65FCE" w:rsidRPr="0029358E" w:rsidRDefault="00E65FCE" w:rsidP="0035582D">
      <w:pPr>
        <w:jc w:val="center"/>
        <w:rPr>
          <w:rFonts w:ascii="Arial" w:hAnsi="Arial" w:cs="Arial"/>
          <w:b/>
          <w:sz w:val="22"/>
          <w:szCs w:val="22"/>
        </w:rPr>
      </w:pPr>
      <w:r w:rsidRPr="0029358E">
        <w:rPr>
          <w:rFonts w:ascii="Arial" w:hAnsi="Arial" w:cs="Arial"/>
          <w:b/>
          <w:sz w:val="22"/>
          <w:szCs w:val="22"/>
          <w:lang w:val="sr-Cyrl-CS"/>
        </w:rPr>
        <w:t xml:space="preserve">Упоредни преглед бруто додате вредности и бруто домаћег производа, </w:t>
      </w:r>
      <w:r w:rsidR="0035582D" w:rsidRPr="0029358E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</w:t>
      </w:r>
      <w:r w:rsidRPr="0029358E">
        <w:rPr>
          <w:rFonts w:ascii="Arial" w:hAnsi="Arial" w:cs="Arial"/>
          <w:b/>
          <w:sz w:val="22"/>
          <w:szCs w:val="22"/>
          <w:lang w:val="sr-Cyrl-CS"/>
        </w:rPr>
        <w:t>пре и после ревизије</w:t>
      </w:r>
      <w:r w:rsidRPr="0029358E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35582D" w:rsidRPr="0029358E" w:rsidRDefault="0035582D" w:rsidP="0035582D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35582D" w:rsidRPr="0029358E" w:rsidRDefault="0035582D" w:rsidP="0035582D">
      <w:pPr>
        <w:spacing w:before="40" w:after="4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ru-RU"/>
        </w:rPr>
        <w:t>6</w:t>
      </w:r>
      <w:r w:rsidR="009824D2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Pr="0029358E">
        <w:rPr>
          <w:rFonts w:ascii="Arial" w:hAnsi="Arial" w:cs="Arial"/>
          <w:b/>
          <w:bCs/>
          <w:sz w:val="20"/>
          <w:szCs w:val="20"/>
          <w:lang w:val="ru-RU"/>
        </w:rPr>
        <w:t xml:space="preserve"> Бруто 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>додата вредност, по делатностима, и бруто домаћи производ</w:t>
      </w:r>
    </w:p>
    <w:p w:rsidR="0035582D" w:rsidRPr="0029358E" w:rsidRDefault="0035582D" w:rsidP="0035582D">
      <w:pPr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Текуће цене –</w:t>
      </w:r>
    </w:p>
    <w:p w:rsidR="0035582D" w:rsidRPr="0029358E" w:rsidRDefault="0035582D" w:rsidP="0035582D">
      <w:pPr>
        <w:rPr>
          <w:rFonts w:ascii="Arial" w:hAnsi="Arial" w:cs="Arial"/>
          <w:noProof/>
          <w:sz w:val="19"/>
          <w:szCs w:val="19"/>
          <w:lang w:val="sr-Cyrl-CS"/>
        </w:rPr>
      </w:pPr>
    </w:p>
    <w:p w:rsidR="0035582D" w:rsidRPr="0029358E" w:rsidRDefault="0035582D" w:rsidP="0035582D">
      <w:pPr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  <w:lang w:val="ru-RU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572"/>
        <w:gridCol w:w="907"/>
        <w:gridCol w:w="907"/>
        <w:gridCol w:w="907"/>
        <w:gridCol w:w="907"/>
        <w:gridCol w:w="907"/>
        <w:gridCol w:w="907"/>
      </w:tblGrid>
      <w:tr w:rsidR="00E65FCE" w:rsidRPr="0029358E" w:rsidTr="0035582D">
        <w:trPr>
          <w:jc w:val="center"/>
        </w:trPr>
        <w:tc>
          <w:tcPr>
            <w:tcW w:w="4423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Пре ревизије</w:t>
            </w:r>
          </w:p>
        </w:tc>
        <w:tc>
          <w:tcPr>
            <w:tcW w:w="27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После ревизије</w:t>
            </w:r>
          </w:p>
        </w:tc>
      </w:tr>
      <w:tr w:rsidR="00E65FCE" w:rsidRPr="0029358E" w:rsidTr="0035582D">
        <w:trPr>
          <w:jc w:val="center"/>
        </w:trPr>
        <w:tc>
          <w:tcPr>
            <w:tcW w:w="4423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 w:rsidRPr="0029358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</w:tr>
      <w:tr w:rsidR="00E65FCE" w:rsidRPr="0029358E" w:rsidTr="0035582D">
        <w:trPr>
          <w:jc w:val="center"/>
        </w:trPr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E65FCE" w:rsidRPr="0029358E" w:rsidRDefault="00E65FCE" w:rsidP="0029358E">
            <w:pPr>
              <w:spacing w:before="120" w:after="120"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65FCE" w:rsidRPr="0029358E" w:rsidRDefault="00E65FCE" w:rsidP="0029358E">
            <w:pPr>
              <w:spacing w:before="120" w:after="120"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E65FCE" w:rsidRPr="0029358E" w:rsidRDefault="00E65FCE" w:rsidP="0029358E">
            <w:pPr>
              <w:spacing w:before="120" w:after="120" w:line="26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Мил</w:t>
            </w:r>
            <w:r w:rsidR="006519BD" w:rsidRPr="0029358E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.</w:t>
            </w:r>
            <w:r w:rsidRPr="0029358E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РСД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Пољопривреда, шумар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ство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и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рибарство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273858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276387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268274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289167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307540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286244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B, C, D, 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866400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910777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970844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947761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987556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1044706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Рударство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38628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35074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 </w:t>
            </w:r>
            <w:r w:rsidR="009824D2"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92441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88165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101197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Прерађивачка индустрија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631631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666059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634472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666401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717434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електричном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енергијо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м,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гасом и паром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149744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160492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169105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180161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171370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 водом и управљање отпадним водама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46395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49150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51741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52828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54703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182994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188750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206930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161414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175508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195677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G, H, 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639013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675110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725249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692171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730354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793992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Трговина на велико и мало и поправка моторних возила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414201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431981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479316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502798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542905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179530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195758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158954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169485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186060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45282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47370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53901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58070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65026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176355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195920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206171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207953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218800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235404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121356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130613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137893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128312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133152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134787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Пoсловање некретнинама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359009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366998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362281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339724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341104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348607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M, 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188016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211398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220372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256605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268969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294798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Стручне, научне, иновационе и техничке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131682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142698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169621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176019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190962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Административне и помоћне услужне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56333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68699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86983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92949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103836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O, P, 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437082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447774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470198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450610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459098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487191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Државна управа и обавезно социјално осигурање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140376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141856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139313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138915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150611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Образовање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116732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124002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141382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145193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160506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179974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181916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169914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174989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176073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R, S, 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102095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107271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109621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121066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126936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124941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42076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43045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 </w:t>
            </w:r>
            <w:r w:rsidR="009824D2"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52322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54874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56097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56348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60383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58638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61765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59599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Дeлатност домаћинства као послодавца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3671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3842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10105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10296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9244</w:t>
            </w:r>
            <w:r w:rsidR="007C6B42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BD3ACA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BD3ACA" w:rsidRPr="0029358E" w:rsidRDefault="00BD3ACA" w:rsidP="0029358E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U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Делатност екстериторијалних организација и тела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6B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6B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</w:p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61A6B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461A6B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6B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A6B" w:rsidRPr="0029358E" w:rsidRDefault="00461A6B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</w:p>
          <w:p w:rsidR="00BD3ACA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</w:tr>
      <w:tr w:rsidR="00BD3ACA" w:rsidRPr="0029358E" w:rsidTr="0035582D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BD3ACA" w:rsidRPr="0029358E" w:rsidRDefault="00BD3ACA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Бруто додата вредност (БДВ)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3346182</w:t>
            </w:r>
            <w:r w:rsidR="00B343F4"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3511002,6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3677837,2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3594788,4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3749021,2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3946351,8</w:t>
            </w:r>
          </w:p>
        </w:tc>
      </w:tr>
      <w:tr w:rsidR="007C6B42" w:rsidRPr="0029358E" w:rsidTr="0035582D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Порези на производе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721559</w:t>
            </w:r>
            <w:r w:rsidR="00B343F4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781659,4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723002,9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778183,8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813927,3</w:t>
            </w: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Субвенције на производе ( - 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24274</w:t>
            </w:r>
            <w:r w:rsidR="00B343F4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30734,5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9824D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5753,2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5940,4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5910,7</w:t>
            </w: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Нето порези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697284</w:t>
            </w:r>
            <w:r w:rsidR="00B343F4" w:rsidRPr="0029358E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750924,9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786791,8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717249,7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772243,4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808016,6</w:t>
            </w: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4043467</w:t>
            </w:r>
            <w:r w:rsidR="00B343F4"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</w:t>
            </w: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07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4261927,4</w:t>
            </w:r>
          </w:p>
        </w:tc>
        <w:tc>
          <w:tcPr>
            <w:tcW w:w="907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4464629,0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4312038,1</w:t>
            </w:r>
          </w:p>
        </w:tc>
        <w:tc>
          <w:tcPr>
            <w:tcW w:w="907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4521264,7</w:t>
            </w:r>
          </w:p>
        </w:tc>
        <w:tc>
          <w:tcPr>
            <w:tcW w:w="907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6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4754368,4</w:t>
            </w:r>
          </w:p>
        </w:tc>
      </w:tr>
    </w:tbl>
    <w:p w:rsidR="00E65FCE" w:rsidRPr="0029358E" w:rsidRDefault="00E65FCE" w:rsidP="00E65FCE">
      <w:pPr>
        <w:spacing w:line="252" w:lineRule="auto"/>
        <w:rPr>
          <w:rFonts w:ascii="Arial" w:hAnsi="Arial" w:cs="Arial"/>
          <w:sz w:val="16"/>
          <w:szCs w:val="16"/>
          <w:vertAlign w:val="superscript"/>
          <w:lang w:val="sr-Cyrl-CS"/>
        </w:rPr>
      </w:pPr>
    </w:p>
    <w:p w:rsidR="00E65FCE" w:rsidRPr="00A55B11" w:rsidRDefault="00E65FCE" w:rsidP="00E65FCE">
      <w:pPr>
        <w:spacing w:line="252" w:lineRule="auto"/>
        <w:rPr>
          <w:rFonts w:ascii="Arial" w:hAnsi="Arial" w:cs="Arial"/>
          <w:sz w:val="14"/>
          <w:szCs w:val="14"/>
          <w:lang w:val="sr-Latn-RS"/>
        </w:rPr>
      </w:pPr>
      <w:r w:rsidRPr="00A55B11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1) </w:t>
      </w:r>
      <w:r w:rsidRPr="00A55B11">
        <w:rPr>
          <w:rFonts w:ascii="Arial" w:hAnsi="Arial" w:cs="Arial"/>
          <w:sz w:val="14"/>
          <w:szCs w:val="14"/>
          <w:lang w:val="sr-Cyrl-CS"/>
        </w:rPr>
        <w:t>Збир четири квартала</w:t>
      </w:r>
      <w:r w:rsidR="00D469F5" w:rsidRPr="00A55B11">
        <w:rPr>
          <w:rFonts w:ascii="Arial" w:hAnsi="Arial" w:cs="Arial"/>
          <w:sz w:val="14"/>
          <w:szCs w:val="14"/>
          <w:lang w:val="sr-Cyrl-CS"/>
        </w:rPr>
        <w:t>.</w:t>
      </w:r>
    </w:p>
    <w:p w:rsidR="004C5898" w:rsidRPr="0029358E" w:rsidRDefault="0029358E" w:rsidP="004C5898">
      <w:pPr>
        <w:spacing w:before="40" w:after="4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br w:type="page"/>
      </w:r>
      <w:r w:rsidR="004C5898" w:rsidRPr="0029358E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6</w:t>
      </w:r>
      <w:r w:rsidR="00B343F4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="004C5898" w:rsidRPr="0029358E">
        <w:rPr>
          <w:rFonts w:ascii="Arial" w:hAnsi="Arial" w:cs="Arial"/>
          <w:b/>
          <w:bCs/>
          <w:sz w:val="20"/>
          <w:szCs w:val="20"/>
          <w:lang w:val="ru-RU"/>
        </w:rPr>
        <w:t xml:space="preserve"> Бруто </w:t>
      </w:r>
      <w:r w:rsidR="004C5898" w:rsidRPr="0029358E">
        <w:rPr>
          <w:rFonts w:ascii="Arial" w:hAnsi="Arial" w:cs="Arial"/>
          <w:b/>
          <w:bCs/>
          <w:sz w:val="20"/>
          <w:szCs w:val="20"/>
          <w:lang w:val="sr-Cyrl-CS"/>
        </w:rPr>
        <w:t xml:space="preserve">додата вредност, по делатностима, и бруто домаћи производ  </w:t>
      </w:r>
      <w:r w:rsidR="004C5898" w:rsidRPr="0029358E">
        <w:rPr>
          <w:rFonts w:ascii="Arial" w:hAnsi="Arial" w:cs="Arial"/>
          <w:bCs/>
          <w:sz w:val="20"/>
          <w:szCs w:val="20"/>
          <w:lang w:val="sr-Cyrl-CS"/>
        </w:rPr>
        <w:t>(наставак)</w:t>
      </w:r>
    </w:p>
    <w:p w:rsidR="004C5898" w:rsidRPr="0029358E" w:rsidRDefault="004C5898" w:rsidP="004C5898">
      <w:pPr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Текуће цене –</w:t>
      </w:r>
    </w:p>
    <w:p w:rsidR="004C5898" w:rsidRPr="0029358E" w:rsidRDefault="004C5898" w:rsidP="004C5898">
      <w:pPr>
        <w:rPr>
          <w:rFonts w:ascii="Arial" w:hAnsi="Arial" w:cs="Arial"/>
          <w:noProof/>
          <w:sz w:val="19"/>
          <w:szCs w:val="19"/>
          <w:lang w:val="sr-Cyrl-CS"/>
        </w:rPr>
      </w:pPr>
    </w:p>
    <w:p w:rsidR="004C5898" w:rsidRPr="0029358E" w:rsidRDefault="004C5898" w:rsidP="004C5898">
      <w:pPr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  <w:lang w:val="ru-RU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572"/>
        <w:gridCol w:w="907"/>
        <w:gridCol w:w="907"/>
        <w:gridCol w:w="907"/>
        <w:gridCol w:w="907"/>
        <w:gridCol w:w="907"/>
        <w:gridCol w:w="907"/>
      </w:tblGrid>
      <w:tr w:rsidR="004C5898" w:rsidRPr="0029358E" w:rsidTr="00116ACC">
        <w:trPr>
          <w:jc w:val="center"/>
        </w:trPr>
        <w:tc>
          <w:tcPr>
            <w:tcW w:w="4423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Пре ревизије</w:t>
            </w:r>
          </w:p>
        </w:tc>
        <w:tc>
          <w:tcPr>
            <w:tcW w:w="272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После ревизије</w:t>
            </w:r>
          </w:p>
        </w:tc>
      </w:tr>
      <w:tr w:rsidR="004C5898" w:rsidRPr="0029358E" w:rsidTr="00116ACC">
        <w:trPr>
          <w:jc w:val="center"/>
        </w:trPr>
        <w:tc>
          <w:tcPr>
            <w:tcW w:w="4423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 w:rsidRPr="0029358E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29358E" w:rsidRDefault="004C5898" w:rsidP="00116ACC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</w:tr>
      <w:tr w:rsidR="004C5898" w:rsidRPr="0029358E" w:rsidTr="00116ACC">
        <w:trPr>
          <w:jc w:val="center"/>
        </w:trPr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4C5898" w:rsidRPr="0029358E" w:rsidRDefault="004C5898" w:rsidP="00494A5F">
            <w:pPr>
              <w:spacing w:before="120" w:after="120" w:line="300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5898" w:rsidRPr="0029358E" w:rsidRDefault="004C5898" w:rsidP="00494A5F">
            <w:pPr>
              <w:spacing w:before="120" w:after="120" w:line="300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</w:tcPr>
          <w:p w:rsidR="004C5898" w:rsidRPr="0029358E" w:rsidRDefault="004C5898" w:rsidP="00494A5F">
            <w:pPr>
              <w:spacing w:before="120" w:after="120" w:line="30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Структура, %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Пољопривреда, шумар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ство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и</w:t>
            </w:r>
            <w:r w:rsidRPr="0029358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рибарство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B, C, D, 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22,0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Рударство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9824D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Прерађивачка индустрија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9824D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15,1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</w:t>
            </w:r>
            <w:r w:rsidRPr="0029358E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електричном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енергијо</w:t>
            </w: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м,</w:t>
            </w: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 xml:space="preserve"> гасом и паром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9824D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3,6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 водом и управљање отпадним водама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9824D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G, H, 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16,7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Трговина на велико и мало и поправка моторних возила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11,4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Пoсловање некретнинама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8,1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M, 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Стручне, научне, иновационе и техничке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Административне и помоћне услужне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O, P, 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Државна управа и обавезно социјално осигурање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Образовање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R, S, 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Дeлатност домаћинства као послодавца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</w:tr>
      <w:tr w:rsidR="007C6B42" w:rsidRPr="0029358E" w:rsidTr="0029358E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29358E" w:rsidRDefault="007C6B42" w:rsidP="007C6B42">
            <w:pPr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ru-RU"/>
              </w:rPr>
              <w:t>Делатност екстериторијалних организација и тела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…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…</w:t>
            </w: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…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…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…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…</w:t>
            </w: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300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C6B42" w:rsidRPr="0029358E" w:rsidRDefault="007C6B42" w:rsidP="0029358E">
            <w:pPr>
              <w:spacing w:line="300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300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300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300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300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30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29358E">
              <w:rPr>
                <w:rFonts w:ascii="Arial" w:hAnsi="Arial" w:cs="Arial"/>
                <w:b/>
                <w:sz w:val="16"/>
                <w:szCs w:val="16"/>
              </w:rPr>
              <w:t>Бруто додата вредност (БДВ)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82,4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</w:t>
            </w: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276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</w:rPr>
              <w:t>Порези на производе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276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Субвенције на производе ( - 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49398E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</w:tr>
      <w:tr w:rsidR="007C6B42" w:rsidRPr="0029358E" w:rsidTr="0029358E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7C6B42">
            <w:pPr>
              <w:spacing w:line="276" w:lineRule="auto"/>
              <w:ind w:left="227" w:hanging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358E">
              <w:rPr>
                <w:rFonts w:ascii="Arial" w:hAnsi="Arial" w:cs="Arial"/>
                <w:sz w:val="16"/>
                <w:szCs w:val="16"/>
                <w:lang w:val="sr-Cyrl-CS"/>
              </w:rPr>
              <w:t>Нето порези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17,6</w:t>
            </w:r>
          </w:p>
        </w:tc>
        <w:tc>
          <w:tcPr>
            <w:tcW w:w="90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color w:val="000000"/>
                <w:sz w:val="16"/>
                <w:szCs w:val="16"/>
              </w:rPr>
              <w:t>17,0</w:t>
            </w:r>
          </w:p>
        </w:tc>
      </w:tr>
      <w:tr w:rsidR="007C6B42" w:rsidRPr="0029358E" w:rsidTr="00725CD4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88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7C6B42" w:rsidRPr="0029358E" w:rsidRDefault="007C6B42" w:rsidP="0029358E">
            <w:pPr>
              <w:spacing w:line="276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6B42" w:rsidRPr="0029358E" w:rsidTr="00725CD4">
        <w:trPr>
          <w:jc w:val="center"/>
        </w:trPr>
        <w:tc>
          <w:tcPr>
            <w:tcW w:w="442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0E76F0">
            <w:pPr>
              <w:spacing w:after="6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29358E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0E76F0">
            <w:pPr>
              <w:spacing w:after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0E76F0">
            <w:pPr>
              <w:spacing w:after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7C6B42" w:rsidRPr="0029358E" w:rsidRDefault="007C6B42" w:rsidP="000E76F0">
            <w:pPr>
              <w:spacing w:after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0E76F0">
            <w:pPr>
              <w:spacing w:after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0E76F0">
            <w:pPr>
              <w:spacing w:after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0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29358E" w:rsidRDefault="007C6B42" w:rsidP="000E76F0">
            <w:pPr>
              <w:spacing w:after="60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9358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4C5898" w:rsidRPr="0029358E" w:rsidRDefault="004C5898" w:rsidP="004C5898">
      <w:pPr>
        <w:spacing w:line="252" w:lineRule="auto"/>
        <w:rPr>
          <w:rFonts w:ascii="Arial" w:hAnsi="Arial" w:cs="Arial"/>
          <w:sz w:val="16"/>
          <w:szCs w:val="16"/>
          <w:vertAlign w:val="superscript"/>
          <w:lang w:val="sr-Cyrl-CS"/>
        </w:rPr>
      </w:pPr>
    </w:p>
    <w:p w:rsidR="004C5898" w:rsidRPr="00A55B11" w:rsidRDefault="004C5898" w:rsidP="004C5898">
      <w:pPr>
        <w:spacing w:line="252" w:lineRule="auto"/>
        <w:rPr>
          <w:rFonts w:ascii="Arial" w:hAnsi="Arial" w:cs="Arial"/>
          <w:sz w:val="14"/>
          <w:szCs w:val="14"/>
          <w:lang w:val="sr-Latn-RS"/>
        </w:rPr>
      </w:pPr>
      <w:r w:rsidRPr="00A55B11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1) </w:t>
      </w:r>
      <w:r w:rsidRPr="00A55B11">
        <w:rPr>
          <w:rFonts w:ascii="Arial" w:hAnsi="Arial" w:cs="Arial"/>
          <w:sz w:val="14"/>
          <w:szCs w:val="14"/>
          <w:lang w:val="sr-Cyrl-CS"/>
        </w:rPr>
        <w:t>Збир четири квартала</w:t>
      </w:r>
      <w:r w:rsidR="00B343F4" w:rsidRPr="00A55B11">
        <w:rPr>
          <w:rFonts w:ascii="Arial" w:hAnsi="Arial" w:cs="Arial"/>
          <w:sz w:val="14"/>
          <w:szCs w:val="14"/>
          <w:lang w:val="sr-Latn-RS"/>
        </w:rPr>
        <w:t>.</w:t>
      </w:r>
    </w:p>
    <w:p w:rsidR="0035582D" w:rsidRPr="0029358E" w:rsidRDefault="004C5898" w:rsidP="0035582D">
      <w:pPr>
        <w:spacing w:before="40" w:after="4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ru-RU"/>
        </w:rPr>
        <w:br w:type="page"/>
      </w:r>
      <w:r w:rsidR="0035582D" w:rsidRPr="0029358E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7</w:t>
      </w:r>
      <w:r w:rsidR="0049398E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="0035582D" w:rsidRPr="0029358E">
        <w:rPr>
          <w:rFonts w:ascii="Arial" w:hAnsi="Arial" w:cs="Arial"/>
          <w:b/>
          <w:bCs/>
          <w:sz w:val="20"/>
          <w:szCs w:val="20"/>
          <w:lang w:val="ru-RU"/>
        </w:rPr>
        <w:t xml:space="preserve"> Бруто </w:t>
      </w:r>
      <w:r w:rsidR="0035582D" w:rsidRPr="0029358E">
        <w:rPr>
          <w:rFonts w:ascii="Arial" w:hAnsi="Arial" w:cs="Arial"/>
          <w:b/>
          <w:bCs/>
          <w:sz w:val="20"/>
          <w:szCs w:val="20"/>
          <w:lang w:val="sr-Cyrl-CS"/>
        </w:rPr>
        <w:t>додата вредност, по делатностима, и бруто домаћи производ</w:t>
      </w:r>
    </w:p>
    <w:p w:rsidR="0035582D" w:rsidRPr="0029358E" w:rsidRDefault="0035582D" w:rsidP="0035582D">
      <w:pPr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Сталне цене (</w:t>
      </w:r>
      <w:r w:rsidRPr="0029358E">
        <w:rPr>
          <w:rFonts w:ascii="Arial" w:hAnsi="Arial" w:cs="Arial"/>
          <w:b/>
          <w:noProof/>
          <w:sz w:val="18"/>
          <w:szCs w:val="18"/>
        </w:rPr>
        <w:t>цене претходне године</w:t>
      </w: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) –</w:t>
      </w:r>
    </w:p>
    <w:p w:rsidR="0035582D" w:rsidRPr="0029358E" w:rsidRDefault="0035582D" w:rsidP="0035582D">
      <w:pPr>
        <w:rPr>
          <w:rFonts w:ascii="Arial" w:hAnsi="Arial" w:cs="Arial"/>
          <w:noProof/>
          <w:sz w:val="19"/>
          <w:szCs w:val="19"/>
          <w:lang w:val="sr-Cyrl-CS"/>
        </w:rPr>
      </w:pPr>
    </w:p>
    <w:p w:rsidR="0035582D" w:rsidRPr="0029358E" w:rsidRDefault="0035582D" w:rsidP="0035582D">
      <w:pPr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  <w:lang w:val="ru-RU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572"/>
        <w:gridCol w:w="1361"/>
        <w:gridCol w:w="1361"/>
        <w:gridCol w:w="1361"/>
        <w:gridCol w:w="1361"/>
      </w:tblGrid>
      <w:tr w:rsidR="0035582D" w:rsidRPr="0029358E" w:rsidTr="0035582D">
        <w:trPr>
          <w:jc w:val="center"/>
        </w:trPr>
        <w:tc>
          <w:tcPr>
            <w:tcW w:w="4423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582D" w:rsidRPr="000E76F0" w:rsidRDefault="0035582D" w:rsidP="000E76F0">
            <w:pPr>
              <w:spacing w:before="120" w:after="120"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Пре ревизије</w:t>
            </w:r>
          </w:p>
        </w:tc>
        <w:tc>
          <w:tcPr>
            <w:tcW w:w="27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После ревизије</w:t>
            </w:r>
          </w:p>
        </w:tc>
      </w:tr>
      <w:tr w:rsidR="0035582D" w:rsidRPr="0029358E" w:rsidTr="0035582D">
        <w:trPr>
          <w:jc w:val="center"/>
        </w:trPr>
        <w:tc>
          <w:tcPr>
            <w:tcW w:w="4423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5582D" w:rsidRPr="000E76F0" w:rsidRDefault="0035582D" w:rsidP="000E76F0">
            <w:pPr>
              <w:spacing w:before="120" w:after="120"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 w:rsidRPr="000E76F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</w:tr>
      <w:tr w:rsidR="0035582D" w:rsidRPr="0029358E" w:rsidTr="0035582D">
        <w:trPr>
          <w:jc w:val="center"/>
        </w:trPr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582D" w:rsidRPr="000E76F0" w:rsidRDefault="0035582D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Мил</w:t>
            </w:r>
            <w:r w:rsidR="00AF7E0A" w:rsidRPr="000E76F0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.</w:t>
            </w:r>
            <w:r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РСД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Пољопривреда, шумар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ство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и</w:t>
            </w:r>
            <w:r w:rsidRPr="000E76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рибарство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296035,1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250078,1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313219,9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272964,9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B, C, D, 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888864,1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942704,8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981054,7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1015585,5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Рударство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37190,4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94817,9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90074,4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645283,2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664606,7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698261,0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електричном</w:t>
            </w: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 xml:space="preserve"> енергијо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м,</w:t>
            </w: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 xml:space="preserve"> гасом и паром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159240,6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173633,9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172539,6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 водом и управљање отпадним водама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47149,9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47996,2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54710,6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188902,2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199125,3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174152,7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185588,4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G, H, 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662818,1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705853,2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724184,4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770318,1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Трговина на велико и мало и поправка моторних возила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426666,1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500268,5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528872,8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186632,3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165407,0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177124,7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49519,8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58508,9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64320,7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186501,1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198356,4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215568,3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227203,9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Финансијске делатности и делатност осигурања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126271,2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133709,7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135234,7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134385,5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Пoсловање некретнинама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359936,5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367357,2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336825,3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343720,9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M, 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193834,5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212907,0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267061,8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282118,8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Стручне, научне, иновационе и техничке делатности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133351,5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173930,3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181964,3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Административне и помоћне услужне делатности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60483,0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93131,5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100154,6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O, P, 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443492,1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456191,1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457697,2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472087,3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Државна управа и обавезно социјално осигурање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140664,9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141117,8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143543,7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P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Образовање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122294,6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148273,6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154660,6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180532,6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168305,8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173883,1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R, S, 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105586,7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108347,4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126441,4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124824,7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R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43292,3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55660,7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55803,9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58497,0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60704,5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59941,4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Дeлатност домаћинства као послодавца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3797,3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10076,2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9079,4</w:t>
            </w:r>
          </w:p>
        </w:tc>
      </w:tr>
      <w:tr w:rsidR="00B343F4" w:rsidRPr="0029358E" w:rsidTr="000E76F0">
        <w:trPr>
          <w:jc w:val="center"/>
        </w:trPr>
        <w:tc>
          <w:tcPr>
            <w:tcW w:w="851" w:type="dxa"/>
            <w:shd w:val="clear" w:color="auto" w:fill="auto"/>
          </w:tcPr>
          <w:p w:rsidR="00B343F4" w:rsidRPr="000E76F0" w:rsidRDefault="00B343F4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B343F4" w:rsidRPr="000E76F0" w:rsidRDefault="00B343F4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Делатност екстериторијалних организација и тела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43F4" w:rsidRPr="000E76F0" w:rsidRDefault="00B343F4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</w:tr>
      <w:tr w:rsidR="007C6B42" w:rsidRPr="0029358E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6B42" w:rsidRPr="000E76F0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Бруто додата вредност (БДВ)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3452241</w:t>
            </w:r>
            <w:r w:rsidR="00B343F4"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3574630,2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3731440,5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3828798,1</w:t>
            </w:r>
          </w:p>
        </w:tc>
      </w:tr>
      <w:tr w:rsidR="007C6B42" w:rsidRPr="0029358E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6B42" w:rsidRPr="0029358E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Порези на производе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729416</w:t>
            </w:r>
            <w:r w:rsidR="00B343F4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730846,9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790422,0</w:t>
            </w:r>
          </w:p>
        </w:tc>
      </w:tr>
      <w:tr w:rsidR="007C6B42" w:rsidRPr="0029358E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Субвенције на производе ( - 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25081</w:t>
            </w:r>
            <w:r w:rsidR="00B343F4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6212,9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5300,9</w:t>
            </w:r>
          </w:p>
        </w:tc>
      </w:tr>
      <w:tr w:rsidR="007C6B42" w:rsidRPr="0029358E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ind w:left="227" w:hanging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Нето порези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704335</w:t>
            </w:r>
            <w:r w:rsidR="00B343F4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766885,8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724634,0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785121,1</w:t>
            </w:r>
          </w:p>
        </w:tc>
      </w:tr>
      <w:tr w:rsidR="007C6B42" w:rsidRPr="0029358E" w:rsidTr="00725CD4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C6B42" w:rsidRPr="000E76F0" w:rsidTr="00725CD4">
        <w:trPr>
          <w:jc w:val="center"/>
        </w:trPr>
        <w:tc>
          <w:tcPr>
            <w:tcW w:w="442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4156576</w:t>
            </w:r>
            <w:r w:rsidR="00B343F4"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4341516,0</w:t>
            </w:r>
          </w:p>
        </w:tc>
        <w:tc>
          <w:tcPr>
            <w:tcW w:w="1361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4456074,5</w:t>
            </w:r>
          </w:p>
        </w:tc>
        <w:tc>
          <w:tcPr>
            <w:tcW w:w="136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4613919,2</w:t>
            </w:r>
          </w:p>
        </w:tc>
      </w:tr>
    </w:tbl>
    <w:p w:rsidR="00EE76AB" w:rsidRPr="0029358E" w:rsidRDefault="00EE76AB" w:rsidP="000E76F0">
      <w:pPr>
        <w:spacing w:line="252" w:lineRule="auto"/>
        <w:ind w:firstLine="397"/>
        <w:rPr>
          <w:rFonts w:ascii="Arial" w:hAnsi="Arial" w:cs="Arial"/>
          <w:sz w:val="20"/>
          <w:szCs w:val="20"/>
          <w:lang w:val="sr-Cyrl-CS"/>
        </w:rPr>
      </w:pPr>
    </w:p>
    <w:p w:rsidR="00EE76AB" w:rsidRPr="00A55B11" w:rsidRDefault="00EE76AB" w:rsidP="00EE76AB">
      <w:pPr>
        <w:spacing w:line="252" w:lineRule="auto"/>
        <w:rPr>
          <w:rFonts w:ascii="Arial" w:hAnsi="Arial" w:cs="Arial"/>
          <w:sz w:val="14"/>
          <w:szCs w:val="14"/>
          <w:lang w:val="sr-Latn-RS"/>
        </w:rPr>
      </w:pPr>
      <w:r w:rsidRPr="00A55B11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1) </w:t>
      </w:r>
      <w:r w:rsidRPr="00A55B11">
        <w:rPr>
          <w:rFonts w:ascii="Arial" w:hAnsi="Arial" w:cs="Arial"/>
          <w:sz w:val="14"/>
          <w:szCs w:val="14"/>
          <w:lang w:val="sr-Cyrl-CS"/>
        </w:rPr>
        <w:t>Збир четири квартала</w:t>
      </w:r>
      <w:r w:rsidR="0049398E" w:rsidRPr="00A55B11">
        <w:rPr>
          <w:rFonts w:ascii="Arial" w:hAnsi="Arial" w:cs="Arial"/>
          <w:sz w:val="14"/>
          <w:szCs w:val="14"/>
          <w:lang w:val="sr-Latn-RS"/>
        </w:rPr>
        <w:t>.</w:t>
      </w:r>
    </w:p>
    <w:p w:rsidR="004C5898" w:rsidRPr="0029358E" w:rsidRDefault="004C5898" w:rsidP="004C5898">
      <w:pPr>
        <w:spacing w:before="40" w:after="40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ru-RU"/>
        </w:rPr>
        <w:lastRenderedPageBreak/>
        <w:t>7</w:t>
      </w:r>
      <w:r w:rsidR="0049398E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Pr="0029358E">
        <w:rPr>
          <w:rFonts w:ascii="Arial" w:hAnsi="Arial" w:cs="Arial"/>
          <w:b/>
          <w:bCs/>
          <w:sz w:val="20"/>
          <w:szCs w:val="20"/>
          <w:lang w:val="ru-RU"/>
        </w:rPr>
        <w:t xml:space="preserve"> Бруто 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 xml:space="preserve">додата вредност, по делатностима, и бруто домаћи производ  </w:t>
      </w:r>
      <w:r w:rsidRPr="0029358E">
        <w:rPr>
          <w:rFonts w:ascii="Arial" w:hAnsi="Arial" w:cs="Arial"/>
          <w:bCs/>
          <w:sz w:val="20"/>
          <w:szCs w:val="20"/>
          <w:lang w:val="sr-Cyrl-CS"/>
        </w:rPr>
        <w:t>(наставак)</w:t>
      </w:r>
    </w:p>
    <w:p w:rsidR="004C5898" w:rsidRPr="0029358E" w:rsidRDefault="004C5898" w:rsidP="004C5898">
      <w:pPr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Сталне цене (</w:t>
      </w:r>
      <w:r w:rsidRPr="0029358E">
        <w:rPr>
          <w:rFonts w:ascii="Arial" w:hAnsi="Arial" w:cs="Arial"/>
          <w:b/>
          <w:noProof/>
          <w:sz w:val="18"/>
          <w:szCs w:val="18"/>
        </w:rPr>
        <w:t>цене претходне године</w:t>
      </w: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) –</w:t>
      </w:r>
    </w:p>
    <w:p w:rsidR="004C5898" w:rsidRPr="0029358E" w:rsidRDefault="004C5898" w:rsidP="004C5898">
      <w:pPr>
        <w:rPr>
          <w:rFonts w:ascii="Arial" w:hAnsi="Arial" w:cs="Arial"/>
          <w:noProof/>
          <w:sz w:val="19"/>
          <w:szCs w:val="19"/>
          <w:lang w:val="sr-Cyrl-CS"/>
        </w:rPr>
      </w:pPr>
    </w:p>
    <w:p w:rsidR="004C5898" w:rsidRPr="0029358E" w:rsidRDefault="004C5898" w:rsidP="004C5898">
      <w:pPr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  <w:lang w:val="ru-RU"/>
        </w:rPr>
        <w:t>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3572"/>
        <w:gridCol w:w="1361"/>
        <w:gridCol w:w="1361"/>
        <w:gridCol w:w="1361"/>
        <w:gridCol w:w="1361"/>
      </w:tblGrid>
      <w:tr w:rsidR="004C5898" w:rsidRPr="000E76F0" w:rsidTr="00116ACC">
        <w:trPr>
          <w:jc w:val="center"/>
        </w:trPr>
        <w:tc>
          <w:tcPr>
            <w:tcW w:w="4423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5898" w:rsidRPr="000E76F0" w:rsidRDefault="004C5898" w:rsidP="000E76F0">
            <w:pPr>
              <w:spacing w:before="120" w:after="120"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Пре ревизије</w:t>
            </w:r>
          </w:p>
        </w:tc>
        <w:tc>
          <w:tcPr>
            <w:tcW w:w="272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После ревизије</w:t>
            </w:r>
          </w:p>
        </w:tc>
      </w:tr>
      <w:tr w:rsidR="004C5898" w:rsidRPr="000E76F0" w:rsidTr="00116ACC">
        <w:trPr>
          <w:jc w:val="center"/>
        </w:trPr>
        <w:tc>
          <w:tcPr>
            <w:tcW w:w="4423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C5898" w:rsidRPr="000E76F0" w:rsidRDefault="004C5898" w:rsidP="000E76F0">
            <w:pPr>
              <w:spacing w:before="120" w:after="120"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  <w:r w:rsidRPr="000E76F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en-US"/>
              </w:rPr>
              <w:t>7</w:t>
            </w:r>
          </w:p>
        </w:tc>
      </w:tr>
      <w:tr w:rsidR="004C5898" w:rsidRPr="000E76F0" w:rsidTr="00116ACC">
        <w:trPr>
          <w:jc w:val="center"/>
        </w:trPr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5898" w:rsidRPr="000E76F0" w:rsidRDefault="004C5898" w:rsidP="000E76F0">
            <w:pPr>
              <w:spacing w:before="120" w:after="120" w:line="295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Стопе реалног раста, %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Пољопривреда, шумар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ство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и</w:t>
            </w:r>
            <w:r w:rsidRPr="000E76F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рибарство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-9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B, C, D, 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B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Рударство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Прерађивачка индустрија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</w:t>
            </w: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електричном</w:t>
            </w: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 xml:space="preserve"> енергијо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м,</w:t>
            </w: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 xml:space="preserve"> гасом и паром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ru-RU"/>
              </w:rPr>
              <w:t>Снабдевање водом и управљање отпадним водама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-7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Грађевинарство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G, H, 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Трговина на велико и мало и поправка моторних возила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Саобраћај и складиштење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Финансијске делатности и делатност осигурања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Пoсловање некретнинама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M, 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Стручне, научне, иновационе и техничке делатности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Административне и помоћне услужне делатности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O, P, 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Државна управа и обавезно социјално осигурање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9398E"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Образовање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9398E"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9398E"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R, S, 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Уметност, забава и рекреација; Остале услужне делатности; Делатност домаћинства као послодавца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C6B42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7C6B42" w:rsidRPr="000E76F0" w:rsidRDefault="007C6B42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C6B42" w:rsidRPr="000E76F0" w:rsidRDefault="007C6B42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Дeлатност домаћинства као послодавца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C6B4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-0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B42" w:rsidRPr="000E76F0" w:rsidRDefault="007C6B4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-11</w:t>
            </w:r>
            <w:r w:rsidR="009875D2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3558F" w:rsidRPr="000E76F0" w:rsidTr="000E76F0">
        <w:trPr>
          <w:jc w:val="center"/>
        </w:trPr>
        <w:tc>
          <w:tcPr>
            <w:tcW w:w="851" w:type="dxa"/>
            <w:shd w:val="clear" w:color="auto" w:fill="auto"/>
          </w:tcPr>
          <w:p w:rsidR="00E3558F" w:rsidRPr="000E76F0" w:rsidRDefault="00E3558F" w:rsidP="000E76F0">
            <w:pPr>
              <w:spacing w:line="295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U</w:t>
            </w:r>
          </w:p>
        </w:tc>
        <w:tc>
          <w:tcPr>
            <w:tcW w:w="357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3558F" w:rsidRPr="000E76F0" w:rsidRDefault="00E3558F" w:rsidP="000E76F0">
            <w:pPr>
              <w:spacing w:line="295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Делатност екстериторијалних организација и тела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</w:tr>
      <w:tr w:rsidR="009875D2" w:rsidRPr="000E76F0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295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558F" w:rsidRPr="000E76F0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3558F" w:rsidRPr="000E76F0" w:rsidRDefault="00E3558F" w:rsidP="000E76F0">
            <w:pPr>
              <w:spacing w:line="295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0E76F0">
              <w:rPr>
                <w:rFonts w:ascii="Arial" w:hAnsi="Arial" w:cs="Arial"/>
                <w:b/>
                <w:sz w:val="16"/>
                <w:szCs w:val="16"/>
              </w:rPr>
              <w:t>Бруто додата вредност (БДВ)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558F" w:rsidRPr="000E76F0" w:rsidRDefault="00E3558F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2,1</w:t>
            </w:r>
          </w:p>
        </w:tc>
      </w:tr>
      <w:tr w:rsidR="009875D2" w:rsidRPr="000E76F0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295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5D2" w:rsidRPr="000E76F0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295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Порези на производе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9398E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9875D2" w:rsidRPr="000E76F0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295" w:lineRule="auto"/>
              <w:ind w:left="227" w:hanging="22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Субвенције на производе ( - )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9398E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-10,8</w:t>
            </w:r>
          </w:p>
        </w:tc>
      </w:tr>
      <w:tr w:rsidR="009875D2" w:rsidRPr="000E76F0" w:rsidTr="000E76F0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295" w:lineRule="auto"/>
              <w:ind w:left="227" w:hanging="22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Нето порези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49398E" w:rsidRPr="000E76F0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</w:tr>
      <w:tr w:rsidR="009875D2" w:rsidRPr="000E76F0" w:rsidTr="00725CD4">
        <w:trPr>
          <w:jc w:val="center"/>
        </w:trPr>
        <w:tc>
          <w:tcPr>
            <w:tcW w:w="4423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295" w:lineRule="auto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75D2" w:rsidRPr="000E76F0" w:rsidTr="00725CD4">
        <w:trPr>
          <w:jc w:val="center"/>
        </w:trPr>
        <w:tc>
          <w:tcPr>
            <w:tcW w:w="4423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after="60" w:line="295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9398E"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,</w:t>
            </w: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6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361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295" w:lineRule="auto"/>
              <w:ind w:right="17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2,0</w:t>
            </w:r>
          </w:p>
        </w:tc>
      </w:tr>
    </w:tbl>
    <w:p w:rsidR="00E75CB2" w:rsidRPr="00A55B11" w:rsidRDefault="00E75CB2" w:rsidP="00E75CB2">
      <w:pPr>
        <w:spacing w:before="240" w:line="252" w:lineRule="auto"/>
        <w:rPr>
          <w:rFonts w:ascii="Arial" w:hAnsi="Arial" w:cs="Arial"/>
          <w:sz w:val="14"/>
          <w:szCs w:val="14"/>
          <w:lang w:val="sr-Latn-RS"/>
        </w:rPr>
      </w:pPr>
      <w:r w:rsidRPr="00A55B11">
        <w:rPr>
          <w:rFonts w:ascii="Arial" w:hAnsi="Arial" w:cs="Arial"/>
          <w:sz w:val="14"/>
          <w:szCs w:val="14"/>
          <w:vertAlign w:val="superscript"/>
          <w:lang w:val="sr-Cyrl-CS"/>
        </w:rPr>
        <w:t xml:space="preserve">1) </w:t>
      </w:r>
      <w:r w:rsidRPr="00A55B11">
        <w:rPr>
          <w:rFonts w:ascii="Arial" w:hAnsi="Arial" w:cs="Arial"/>
          <w:sz w:val="14"/>
          <w:szCs w:val="14"/>
          <w:lang w:val="sr-Cyrl-CS"/>
        </w:rPr>
        <w:t>Збир четири квартала</w:t>
      </w:r>
      <w:r w:rsidR="0049398E" w:rsidRPr="00A55B11">
        <w:rPr>
          <w:rFonts w:ascii="Arial" w:hAnsi="Arial" w:cs="Arial"/>
          <w:sz w:val="14"/>
          <w:szCs w:val="14"/>
          <w:lang w:val="sr-Latn-RS"/>
        </w:rPr>
        <w:t>.</w:t>
      </w:r>
    </w:p>
    <w:p w:rsidR="00A47BC7" w:rsidRPr="0029358E" w:rsidRDefault="00A47BC7" w:rsidP="00A47BC7">
      <w:pPr>
        <w:spacing w:before="40" w:after="40" w:line="264" w:lineRule="auto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>8</w:t>
      </w:r>
      <w:r w:rsidR="0049398E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 xml:space="preserve"> Употреба бруто домаћег производа</w:t>
      </w:r>
    </w:p>
    <w:p w:rsidR="00A47BC7" w:rsidRPr="0029358E" w:rsidRDefault="00A47BC7" w:rsidP="00A47BC7">
      <w:pPr>
        <w:spacing w:line="264" w:lineRule="auto"/>
        <w:jc w:val="center"/>
        <w:rPr>
          <w:rFonts w:ascii="Arial" w:hAnsi="Arial" w:cs="Arial"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Текуће цене –</w:t>
      </w:r>
    </w:p>
    <w:p w:rsidR="00A47BC7" w:rsidRPr="0029358E" w:rsidRDefault="00A47BC7" w:rsidP="00A47BC7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A47BC7" w:rsidRPr="0029358E" w:rsidRDefault="00A47BC7" w:rsidP="00A47BC7">
      <w:pPr>
        <w:spacing w:line="264" w:lineRule="auto"/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077"/>
        <w:gridCol w:w="1077"/>
        <w:gridCol w:w="1077"/>
        <w:gridCol w:w="1077"/>
        <w:gridCol w:w="1077"/>
        <w:gridCol w:w="1077"/>
      </w:tblGrid>
      <w:tr w:rsidR="00A47BC7" w:rsidRPr="000E76F0" w:rsidTr="00116ACC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line="32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Пре ревизије</w:t>
            </w:r>
          </w:p>
        </w:tc>
        <w:tc>
          <w:tcPr>
            <w:tcW w:w="323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После ревизије</w:t>
            </w:r>
          </w:p>
        </w:tc>
      </w:tr>
      <w:tr w:rsidR="00A47BC7" w:rsidRPr="000E76F0" w:rsidTr="00116ACC">
        <w:trPr>
          <w:jc w:val="center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line="32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2017</w:t>
            </w:r>
            <w:r w:rsidRPr="000E76F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2015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0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A47BC7" w:rsidRPr="000E76F0" w:rsidRDefault="00A47BC7" w:rsidP="000E76F0">
            <w:pPr>
              <w:spacing w:before="60" w:after="60" w:line="324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</w:tr>
      <w:tr w:rsidR="0047516E" w:rsidRPr="000E76F0" w:rsidTr="00116ACC">
        <w:trPr>
          <w:jc w:val="center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7516E" w:rsidRPr="000E76F0" w:rsidRDefault="0047516E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7516E" w:rsidRPr="000E76F0" w:rsidRDefault="0047516E" w:rsidP="000E76F0">
            <w:pPr>
              <w:spacing w:before="120" w:after="120" w:line="32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Мил</w:t>
            </w:r>
            <w:r w:rsidR="00BB0026"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.</w:t>
            </w:r>
            <w:r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РСД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4043467,8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4261927,4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4464629,0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4312038,1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4521264,7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4754368,4</w:t>
            </w:r>
          </w:p>
        </w:tc>
      </w:tr>
      <w:tr w:rsidR="009875D2" w:rsidRPr="000E76F0" w:rsidTr="00116ACC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финалну потрошњу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3675538,8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3766400,7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E3558F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3920460,2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3812550,5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3929025,3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4136270,7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личну потрошњу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3432605,6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3515736,9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3493279,6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3611271,4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3796274,0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домаћинстава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2982448,7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3041018,8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3164273,5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3051995,4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3152469,6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3310993,3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Сектора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НПИД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37219,7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43975,2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45538,9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52637,4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54617,8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56480,9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државе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412937,2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430742,8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E3558F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710647,7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388646,8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404184,1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428799,8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колективну потрошњу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242933,2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250663,8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319270,9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317753,9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339996,7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Бруто инвестиције у основна средства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715462,6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755798,8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824012,0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723026,0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766310,0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843694,8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залихама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46809,0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57320,5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24784D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113494,8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4)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77489,2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43366,4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87771,9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Статистичка разлика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</w:t>
            </w:r>
            <w:r w:rsidRPr="000E76F0">
              <w:rPr>
                <w:rFonts w:ascii="Arial" w:hAnsi="Arial" w:cs="Arial"/>
                <w:sz w:val="16"/>
                <w:szCs w:val="16"/>
              </w:rPr>
              <w:t>драгоцености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Извоз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1887235,0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2131955,3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2341682,6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1952215,2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2198033,6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2402895,4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contextualSpacing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 ( - 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2281581,9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2449552,4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2735020,5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2253247,1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2415475,2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2716269,4</w:t>
            </w:r>
          </w:p>
        </w:tc>
      </w:tr>
      <w:tr w:rsidR="009875D2" w:rsidRPr="000E76F0" w:rsidTr="0047516E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2" w:type="dxa"/>
            <w:gridSpan w:val="6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before="120" w:after="120" w:line="324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Структура, %</w:t>
            </w:r>
          </w:p>
        </w:tc>
      </w:tr>
      <w:tr w:rsidR="00AF7E0A" w:rsidRPr="000E76F0" w:rsidTr="00D66AB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7E0A" w:rsidRPr="000E76F0" w:rsidRDefault="00AF7E0A" w:rsidP="000E76F0">
            <w:pPr>
              <w:spacing w:line="324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7E0A" w:rsidRPr="000E76F0" w:rsidRDefault="00AF7E0A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F7E0A" w:rsidRPr="000E76F0" w:rsidRDefault="00AF7E0A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F7E0A" w:rsidRPr="000E76F0" w:rsidRDefault="00AF7E0A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AF7E0A" w:rsidRPr="000E76F0" w:rsidRDefault="00AF7E0A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F7E0A" w:rsidRPr="000E76F0" w:rsidRDefault="00AF7E0A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AF7E0A" w:rsidRPr="000E76F0" w:rsidRDefault="00AF7E0A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9875D2" w:rsidRPr="000E76F0" w:rsidTr="00116ACC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7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финалну потрошњу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24784D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87,0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личну потрошњу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B343F4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79,9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79,8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домаћинстава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73,8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71,4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69,6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Сектора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НПИД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државе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24784D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15,9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колективну потрошњу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B343F4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7,2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Бруто инвестиције у основна средства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17,7</w:t>
            </w:r>
          </w:p>
        </w:tc>
      </w:tr>
      <w:tr w:rsidR="009875D2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залихама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24784D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4)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</w:tr>
      <w:tr w:rsidR="0049398E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Статистичка разлика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398E" w:rsidRPr="000E76F0" w:rsidTr="000E76F0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</w:t>
            </w:r>
            <w:r w:rsidRPr="000E76F0">
              <w:rPr>
                <w:rFonts w:ascii="Arial" w:hAnsi="Arial" w:cs="Arial"/>
                <w:sz w:val="16"/>
                <w:szCs w:val="16"/>
              </w:rPr>
              <w:t>драгоцености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ма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…</w:t>
            </w:r>
          </w:p>
        </w:tc>
      </w:tr>
      <w:tr w:rsidR="0049398E" w:rsidRPr="000E76F0" w:rsidTr="00725CD4">
        <w:trPr>
          <w:jc w:val="center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0E76F0">
            <w:pPr>
              <w:spacing w:line="324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Извоз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52,4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50,5</w:t>
            </w:r>
          </w:p>
        </w:tc>
      </w:tr>
      <w:tr w:rsidR="0049398E" w:rsidRPr="000E76F0" w:rsidTr="000E76F0">
        <w:trPr>
          <w:jc w:val="center"/>
        </w:trPr>
        <w:tc>
          <w:tcPr>
            <w:tcW w:w="340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0E76F0">
            <w:pPr>
              <w:spacing w:after="60" w:line="324" w:lineRule="auto"/>
              <w:contextualSpacing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 ( - )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7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24" w:lineRule="auto"/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57,1</w:t>
            </w:r>
          </w:p>
        </w:tc>
      </w:tr>
    </w:tbl>
    <w:p w:rsidR="0047516E" w:rsidRPr="0029358E" w:rsidRDefault="0047516E" w:rsidP="00A47BC7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47516E" w:rsidRPr="0029358E" w:rsidRDefault="0047516E" w:rsidP="00A47BC7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A47BC7" w:rsidRPr="0029358E" w:rsidRDefault="00A47BC7" w:rsidP="00A47BC7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1) </w:t>
      </w:r>
      <w:r w:rsidRPr="0029358E">
        <w:rPr>
          <w:rFonts w:ascii="Arial" w:hAnsi="Arial" w:cs="Arial"/>
          <w:iCs/>
          <w:sz w:val="14"/>
          <w:szCs w:val="14"/>
          <w:lang w:val="sr-Cyrl-CS"/>
        </w:rPr>
        <w:t>Збир четири квартала</w:t>
      </w:r>
      <w:r w:rsidR="0049398E" w:rsidRPr="0029358E">
        <w:rPr>
          <w:rFonts w:ascii="Arial" w:hAnsi="Arial" w:cs="Arial"/>
          <w:iCs/>
          <w:sz w:val="14"/>
          <w:szCs w:val="14"/>
          <w:lang w:val="sr-Latn-RS"/>
        </w:rPr>
        <w:t>.</w:t>
      </w:r>
    </w:p>
    <w:p w:rsidR="00A47BC7" w:rsidRPr="0029358E" w:rsidRDefault="00A47BC7" w:rsidP="00A47BC7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2) </w:t>
      </w:r>
      <w:r w:rsidRPr="0029358E">
        <w:rPr>
          <w:rFonts w:ascii="Arial" w:hAnsi="Arial" w:cs="Arial"/>
          <w:iCs/>
          <w:sz w:val="14"/>
          <w:szCs w:val="14"/>
          <w:lang w:val="sr-Cyrl-CS"/>
        </w:rPr>
        <w:t>Непрофитне институције које пружају услуге домаћинствима</w:t>
      </w:r>
      <w:r w:rsidR="0049398E" w:rsidRPr="0029358E">
        <w:rPr>
          <w:rFonts w:ascii="Arial" w:hAnsi="Arial" w:cs="Arial"/>
          <w:iCs/>
          <w:sz w:val="14"/>
          <w:szCs w:val="14"/>
          <w:lang w:val="sr-Latn-RS"/>
        </w:rPr>
        <w:t>.</w:t>
      </w:r>
    </w:p>
    <w:p w:rsidR="00E65FCE" w:rsidRPr="0029358E" w:rsidRDefault="0024784D" w:rsidP="0024784D">
      <w:pPr>
        <w:spacing w:line="264" w:lineRule="auto"/>
        <w:jc w:val="both"/>
        <w:rPr>
          <w:rFonts w:ascii="Arial" w:hAnsi="Arial" w:cs="Arial"/>
          <w:iCs/>
          <w:sz w:val="14"/>
          <w:szCs w:val="14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  <w:lang w:val="sr-Latn-RS"/>
        </w:rPr>
        <w:t>3</w:t>
      </w: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) </w:t>
      </w:r>
      <w:r w:rsidRPr="0029358E">
        <w:rPr>
          <w:rFonts w:ascii="Arial" w:hAnsi="Arial" w:cs="Arial"/>
          <w:iCs/>
          <w:sz w:val="14"/>
          <w:szCs w:val="14"/>
        </w:rPr>
        <w:t>Укључена и колективна потрошња.</w:t>
      </w:r>
    </w:p>
    <w:p w:rsidR="0024784D" w:rsidRPr="0029358E" w:rsidRDefault="0024784D" w:rsidP="0024784D">
      <w:pPr>
        <w:spacing w:line="264" w:lineRule="auto"/>
        <w:jc w:val="both"/>
        <w:rPr>
          <w:rFonts w:ascii="Arial" w:hAnsi="Arial" w:cs="Arial"/>
          <w:iCs/>
          <w:sz w:val="14"/>
          <w:szCs w:val="14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</w:rPr>
        <w:t>4</w:t>
      </w: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>)</w:t>
      </w:r>
      <w:r w:rsidRPr="0029358E">
        <w:rPr>
          <w:rFonts w:ascii="Arial" w:hAnsi="Arial" w:cs="Arial"/>
          <w:iCs/>
          <w:sz w:val="14"/>
          <w:szCs w:val="14"/>
        </w:rPr>
        <w:t xml:space="preserve"> Укључене и</w:t>
      </w:r>
      <w:r w:rsidR="00344B58" w:rsidRPr="0029358E">
        <w:rPr>
          <w:rFonts w:ascii="Arial" w:hAnsi="Arial" w:cs="Arial"/>
          <w:iCs/>
          <w:sz w:val="14"/>
          <w:szCs w:val="14"/>
        </w:rPr>
        <w:t xml:space="preserve"> </w:t>
      </w:r>
      <w:r w:rsidRPr="0029358E">
        <w:rPr>
          <w:rFonts w:ascii="Arial" w:hAnsi="Arial" w:cs="Arial"/>
          <w:iCs/>
          <w:sz w:val="14"/>
          <w:szCs w:val="14"/>
        </w:rPr>
        <w:t>промене у драгоценостима.</w:t>
      </w:r>
    </w:p>
    <w:p w:rsidR="00116ACC" w:rsidRPr="0029358E" w:rsidRDefault="00116ACC" w:rsidP="00116ACC">
      <w:pPr>
        <w:spacing w:before="40" w:after="40" w:line="264" w:lineRule="auto"/>
        <w:jc w:val="center"/>
        <w:rPr>
          <w:rFonts w:ascii="Arial" w:hAnsi="Arial" w:cs="Arial"/>
          <w:noProof/>
          <w:sz w:val="20"/>
          <w:szCs w:val="20"/>
          <w:lang w:val="sr-Cyrl-CS"/>
        </w:rPr>
      </w:pP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br w:type="page"/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lastRenderedPageBreak/>
        <w:t>9</w:t>
      </w:r>
      <w:r w:rsidR="0049398E" w:rsidRPr="0029358E">
        <w:rPr>
          <w:rFonts w:ascii="Arial" w:hAnsi="Arial" w:cs="Arial"/>
          <w:b/>
          <w:bCs/>
          <w:sz w:val="20"/>
          <w:szCs w:val="20"/>
          <w:lang w:val="sr-Latn-RS"/>
        </w:rPr>
        <w:t>.</w:t>
      </w:r>
      <w:r w:rsidRPr="0029358E">
        <w:rPr>
          <w:rFonts w:ascii="Arial" w:hAnsi="Arial" w:cs="Arial"/>
          <w:b/>
          <w:bCs/>
          <w:sz w:val="20"/>
          <w:szCs w:val="20"/>
          <w:lang w:val="sr-Cyrl-CS"/>
        </w:rPr>
        <w:t xml:space="preserve"> Употреба бруто домаћег производа</w:t>
      </w:r>
    </w:p>
    <w:p w:rsidR="00116ACC" w:rsidRPr="0029358E" w:rsidRDefault="00116ACC" w:rsidP="00116ACC">
      <w:pPr>
        <w:spacing w:line="264" w:lineRule="auto"/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29358E">
        <w:rPr>
          <w:rFonts w:ascii="Arial" w:hAnsi="Arial" w:cs="Arial"/>
          <w:b/>
          <w:noProof/>
          <w:sz w:val="18"/>
          <w:szCs w:val="18"/>
          <w:lang w:val="sr-Cyrl-CS"/>
        </w:rPr>
        <w:t>– Сталне цене (цене претходне године) –</w:t>
      </w:r>
    </w:p>
    <w:p w:rsidR="00116ACC" w:rsidRPr="0029358E" w:rsidRDefault="00116ACC" w:rsidP="00116ACC">
      <w:pPr>
        <w:spacing w:line="264" w:lineRule="auto"/>
        <w:rPr>
          <w:rFonts w:ascii="Arial" w:hAnsi="Arial" w:cs="Arial"/>
          <w:noProof/>
          <w:sz w:val="16"/>
          <w:szCs w:val="16"/>
          <w:lang w:val="sr-Cyrl-CS"/>
        </w:rPr>
      </w:pPr>
    </w:p>
    <w:p w:rsidR="00116ACC" w:rsidRPr="0029358E" w:rsidRDefault="00116ACC" w:rsidP="00116ACC">
      <w:pPr>
        <w:spacing w:line="264" w:lineRule="auto"/>
        <w:rPr>
          <w:rFonts w:ascii="Arial" w:hAnsi="Arial" w:cs="Arial"/>
          <w:noProof/>
          <w:sz w:val="19"/>
          <w:szCs w:val="19"/>
          <w:lang w:val="sr-Cyrl-CS"/>
        </w:rPr>
      </w:pPr>
      <w:r w:rsidRPr="0029358E">
        <w:rPr>
          <w:rFonts w:ascii="Arial" w:hAnsi="Arial" w:cs="Arial"/>
          <w:bCs/>
          <w:sz w:val="19"/>
          <w:szCs w:val="19"/>
        </w:rPr>
        <w:t>Република Србија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616"/>
        <w:gridCol w:w="1616"/>
        <w:gridCol w:w="1616"/>
        <w:gridCol w:w="1616"/>
      </w:tblGrid>
      <w:tr w:rsidR="00116ACC" w:rsidRPr="000E76F0" w:rsidTr="00725CD4">
        <w:trPr>
          <w:jc w:val="right"/>
        </w:trPr>
        <w:tc>
          <w:tcPr>
            <w:tcW w:w="340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line="30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before="60" w:after="60" w:line="300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Пре ревизије</w:t>
            </w:r>
          </w:p>
        </w:tc>
        <w:tc>
          <w:tcPr>
            <w:tcW w:w="323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before="60" w:after="6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После ревизије</w:t>
            </w:r>
          </w:p>
        </w:tc>
      </w:tr>
      <w:tr w:rsidR="00116ACC" w:rsidRPr="000E76F0" w:rsidTr="00725CD4">
        <w:trPr>
          <w:jc w:val="right"/>
        </w:trPr>
        <w:tc>
          <w:tcPr>
            <w:tcW w:w="340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line="30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before="60" w:after="60" w:line="30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before="60" w:after="60"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2017</w:t>
            </w:r>
            <w:r w:rsidRPr="000E76F0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before="60" w:after="60" w:line="30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2016</w:t>
            </w:r>
          </w:p>
        </w:tc>
        <w:tc>
          <w:tcPr>
            <w:tcW w:w="16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16ACC" w:rsidRPr="000E76F0" w:rsidRDefault="00116ACC" w:rsidP="00116ACC">
            <w:pPr>
              <w:spacing w:before="60" w:after="60" w:line="30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E76F0">
              <w:rPr>
                <w:rFonts w:ascii="Arial" w:hAnsi="Arial" w:cs="Arial"/>
                <w:bCs/>
                <w:sz w:val="16"/>
                <w:szCs w:val="16"/>
              </w:rPr>
              <w:t>2017</w:t>
            </w:r>
          </w:p>
        </w:tc>
      </w:tr>
      <w:tr w:rsidR="00116ACC" w:rsidRPr="000E76F0" w:rsidTr="00725CD4">
        <w:trPr>
          <w:jc w:val="right"/>
        </w:trPr>
        <w:tc>
          <w:tcPr>
            <w:tcW w:w="34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116ACC" w:rsidRPr="000E76F0" w:rsidRDefault="00116ACC" w:rsidP="00116ACC">
            <w:pPr>
              <w:spacing w:before="120" w:after="1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116ACC" w:rsidRPr="000E76F0" w:rsidRDefault="00116ACC" w:rsidP="00BB0026">
            <w:pPr>
              <w:spacing w:before="120" w:after="120" w:line="30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Мил</w:t>
            </w:r>
            <w:r w:rsidR="00344B58"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>.</w:t>
            </w:r>
            <w:r w:rsidRPr="000E76F0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РСД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4156576,7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725CD4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4341516,0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  <w:t>4456074,5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4613919,2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6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0E76F0">
            <w:pPr>
              <w:spacing w:line="300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725CD4">
            <w:pPr>
              <w:spacing w:line="300" w:lineRule="auto"/>
              <w:ind w:right="14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9875D2" w:rsidRPr="000E76F0" w:rsidRDefault="009875D2" w:rsidP="000E76F0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финалну потрошњу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3720290,6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F05E3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3829</w:t>
            </w:r>
            <w:r w:rsidR="0016777A" w:rsidRPr="000E76F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3860140,2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4014733,7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личну потрошњу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3472415,2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3541691,0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3688306,1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домаћинстава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3006212,0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3096881,9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3090894,9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3213943,6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ind w:left="284"/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Сектора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НПИД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43458,9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44234,7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52573,0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55191,2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државе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422744,3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F05E3E" w:rsidP="00725CD4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688358,9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398223,1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419171,2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колективну потрошњу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247875,4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318449,2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326427,6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Бруто инвестиције у основна средства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751612,9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9875D2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802362,0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762125,0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822581,1</w:t>
            </w:r>
          </w:p>
        </w:tc>
      </w:tr>
      <w:tr w:rsidR="009875D2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9875D2" w:rsidRPr="000E76F0" w:rsidRDefault="009875D2" w:rsidP="009875D2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залихама 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57264,8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875D2" w:rsidRPr="000E76F0" w:rsidRDefault="00344B58" w:rsidP="00725CD4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</w:t>
            </w:r>
            <w:r w:rsidR="0016777A" w:rsidRPr="000E76F0">
              <w:rPr>
                <w:rFonts w:ascii="Arial" w:hAnsi="Arial" w:cs="Arial"/>
                <w:color w:val="000000"/>
                <w:sz w:val="16"/>
                <w:szCs w:val="16"/>
              </w:rPr>
              <w:t>80424,0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4)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53177,3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875D2" w:rsidRPr="000E76F0" w:rsidRDefault="009875D2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82921,2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Статистичка разлика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</w:t>
            </w:r>
            <w:r w:rsidRPr="000E76F0">
              <w:rPr>
                <w:rFonts w:ascii="Arial" w:hAnsi="Arial" w:cs="Arial"/>
                <w:sz w:val="16"/>
                <w:szCs w:val="16"/>
              </w:rPr>
              <w:t>драгоцености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ма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...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Извоз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2114585,2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2341870,1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2184648,7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2377981,3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contextualSpacing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 ( - 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2487181,4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2712615,5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2404021,4</w:t>
            </w:r>
          </w:p>
        </w:tc>
        <w:tc>
          <w:tcPr>
            <w:tcW w:w="161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2684301,9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before="120" w:after="120" w:line="30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64" w:type="dxa"/>
            <w:gridSpan w:val="4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before="120" w:after="120" w:line="30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Стопе реалног раста, %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БРУТО ДОМАЋИ ПРОИЗВОД (БДП)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2,0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6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spacing w:line="300" w:lineRule="auto"/>
              <w:ind w:right="56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725CD4">
            <w:pPr>
              <w:spacing w:line="300" w:lineRule="auto"/>
              <w:ind w:right="14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6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9398E" w:rsidRPr="000E76F0" w:rsidRDefault="0049398E" w:rsidP="000E76F0">
            <w:pPr>
              <w:spacing w:line="300" w:lineRule="auto"/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финалну потрошњу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344B58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личну потрошњу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BB0026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ind w:left="28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домаћинстава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ind w:left="284"/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Сектора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НПИД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-0,1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Сектора државе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344B58" w:rsidP="00725CD4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1,0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3)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ind w:left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>Издаци за колективну потрошњу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BB0026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-0,3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ru-RU"/>
              </w:rPr>
              <w:t>Бруто инвестиције у основна средства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7,3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залихама 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344B58" w:rsidP="00725CD4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40,3</w:t>
            </w:r>
            <w:r w:rsidRPr="000E76F0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4)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-31,4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91,2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Статистичка разлика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Промене у </w:t>
            </w:r>
            <w:r w:rsidRPr="000E76F0">
              <w:rPr>
                <w:rFonts w:ascii="Arial" w:hAnsi="Arial" w:cs="Arial"/>
                <w:sz w:val="16"/>
                <w:szCs w:val="16"/>
              </w:rPr>
              <w:t>драгоцености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ма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16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BB0026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...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16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-16,5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line="300" w:lineRule="auto"/>
              <w:rPr>
                <w:rFonts w:ascii="Arial" w:hAnsi="Arial" w:cs="Arial"/>
                <w:sz w:val="16"/>
                <w:szCs w:val="16"/>
              </w:rPr>
            </w:pPr>
            <w:r w:rsidRPr="000E76F0">
              <w:rPr>
                <w:rFonts w:ascii="Arial" w:hAnsi="Arial" w:cs="Arial"/>
                <w:sz w:val="16"/>
                <w:szCs w:val="16"/>
              </w:rPr>
              <w:t xml:space="preserve">Извоз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616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9,8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11,9</w:t>
            </w:r>
          </w:p>
        </w:tc>
        <w:tc>
          <w:tcPr>
            <w:tcW w:w="1616" w:type="dxa"/>
            <w:tcBorders>
              <w:top w:val="nil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8,2</w:t>
            </w:r>
          </w:p>
        </w:tc>
      </w:tr>
      <w:tr w:rsidR="0049398E" w:rsidRPr="000E76F0" w:rsidTr="00725CD4">
        <w:trPr>
          <w:jc w:val="right"/>
        </w:trPr>
        <w:tc>
          <w:tcPr>
            <w:tcW w:w="3402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49398E" w:rsidRPr="000E76F0" w:rsidRDefault="0049398E" w:rsidP="0049398E">
            <w:pPr>
              <w:spacing w:after="60" w:line="300" w:lineRule="auto"/>
              <w:contextualSpacing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У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воз </w:t>
            </w:r>
            <w:r w:rsidRPr="000E76F0">
              <w:rPr>
                <w:rFonts w:ascii="Arial" w:hAnsi="Arial" w:cs="Arial"/>
                <w:sz w:val="16"/>
                <w:szCs w:val="16"/>
                <w:lang w:val="sr-Cyrl-CS"/>
              </w:rPr>
              <w:t>добара</w:t>
            </w:r>
            <w:r w:rsidRPr="000E76F0">
              <w:rPr>
                <w:rFonts w:ascii="Arial" w:hAnsi="Arial" w:cs="Arial"/>
                <w:sz w:val="16"/>
                <w:szCs w:val="16"/>
              </w:rPr>
              <w:t xml:space="preserve"> и услуга ( - )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49398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616" w:type="dxa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725CD4">
            <w:pPr>
              <w:ind w:right="142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616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61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49398E" w:rsidRPr="000E76F0" w:rsidRDefault="0049398E" w:rsidP="000E76F0">
            <w:pPr>
              <w:ind w:right="11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E76F0">
              <w:rPr>
                <w:rFonts w:ascii="Arial" w:hAnsi="Arial" w:cs="Arial"/>
                <w:color w:val="000000"/>
                <w:sz w:val="16"/>
                <w:szCs w:val="16"/>
              </w:rPr>
              <w:t>11,1</w:t>
            </w:r>
          </w:p>
        </w:tc>
      </w:tr>
    </w:tbl>
    <w:p w:rsidR="00116ACC" w:rsidRPr="0029358E" w:rsidRDefault="00116ACC" w:rsidP="00116ACC">
      <w:pPr>
        <w:spacing w:line="264" w:lineRule="auto"/>
        <w:jc w:val="both"/>
        <w:rPr>
          <w:rFonts w:ascii="Arial" w:hAnsi="Arial" w:cs="Arial"/>
          <w:iCs/>
          <w:sz w:val="14"/>
          <w:szCs w:val="14"/>
          <w:vertAlign w:val="superscript"/>
          <w:lang w:val="sr-Cyrl-CS"/>
        </w:rPr>
      </w:pPr>
    </w:p>
    <w:p w:rsidR="00116ACC" w:rsidRPr="0029358E" w:rsidRDefault="00116ACC" w:rsidP="00116ACC">
      <w:pPr>
        <w:spacing w:line="264" w:lineRule="auto"/>
        <w:jc w:val="both"/>
        <w:rPr>
          <w:rFonts w:ascii="Arial" w:hAnsi="Arial" w:cs="Arial"/>
          <w:iCs/>
          <w:sz w:val="14"/>
          <w:szCs w:val="14"/>
          <w:vertAlign w:val="superscript"/>
          <w:lang w:val="sr-Cyrl-CS"/>
        </w:rPr>
      </w:pPr>
    </w:p>
    <w:p w:rsidR="00BB0026" w:rsidRPr="0029358E" w:rsidRDefault="00BB0026" w:rsidP="00BB0026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1) </w:t>
      </w:r>
      <w:r w:rsidRPr="0029358E">
        <w:rPr>
          <w:rFonts w:ascii="Arial" w:hAnsi="Arial" w:cs="Arial"/>
          <w:iCs/>
          <w:sz w:val="14"/>
          <w:szCs w:val="14"/>
          <w:lang w:val="sr-Cyrl-CS"/>
        </w:rPr>
        <w:t>Збир четири квартала</w:t>
      </w:r>
      <w:r w:rsidRPr="0029358E">
        <w:rPr>
          <w:rFonts w:ascii="Arial" w:hAnsi="Arial" w:cs="Arial"/>
          <w:iCs/>
          <w:sz w:val="14"/>
          <w:szCs w:val="14"/>
          <w:lang w:val="sr-Latn-RS"/>
        </w:rPr>
        <w:t>.</w:t>
      </w:r>
    </w:p>
    <w:p w:rsidR="00BB0026" w:rsidRPr="0029358E" w:rsidRDefault="00BB0026" w:rsidP="00BB0026">
      <w:pPr>
        <w:spacing w:line="264" w:lineRule="auto"/>
        <w:jc w:val="both"/>
        <w:rPr>
          <w:rFonts w:ascii="Arial" w:hAnsi="Arial" w:cs="Arial"/>
          <w:iCs/>
          <w:sz w:val="14"/>
          <w:szCs w:val="14"/>
          <w:lang w:val="sr-Latn-RS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2) </w:t>
      </w:r>
      <w:r w:rsidRPr="0029358E">
        <w:rPr>
          <w:rFonts w:ascii="Arial" w:hAnsi="Arial" w:cs="Arial"/>
          <w:iCs/>
          <w:sz w:val="14"/>
          <w:szCs w:val="14"/>
          <w:lang w:val="sr-Cyrl-CS"/>
        </w:rPr>
        <w:t>Непрофитне институције које пружају услуге домаћинствима</w:t>
      </w:r>
      <w:r w:rsidRPr="0029358E">
        <w:rPr>
          <w:rFonts w:ascii="Arial" w:hAnsi="Arial" w:cs="Arial"/>
          <w:iCs/>
          <w:sz w:val="14"/>
          <w:szCs w:val="14"/>
          <w:lang w:val="sr-Latn-RS"/>
        </w:rPr>
        <w:t>.</w:t>
      </w:r>
    </w:p>
    <w:p w:rsidR="00BB0026" w:rsidRPr="0029358E" w:rsidRDefault="00BB0026" w:rsidP="00BB0026">
      <w:pPr>
        <w:spacing w:line="264" w:lineRule="auto"/>
        <w:jc w:val="both"/>
        <w:rPr>
          <w:rFonts w:ascii="Arial" w:hAnsi="Arial" w:cs="Arial"/>
          <w:iCs/>
          <w:sz w:val="14"/>
          <w:szCs w:val="14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  <w:lang w:val="sr-Latn-RS"/>
        </w:rPr>
        <w:t>3</w:t>
      </w: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 xml:space="preserve">) </w:t>
      </w:r>
      <w:r w:rsidRPr="0029358E">
        <w:rPr>
          <w:rFonts w:ascii="Arial" w:hAnsi="Arial" w:cs="Arial"/>
          <w:iCs/>
          <w:sz w:val="14"/>
          <w:szCs w:val="14"/>
        </w:rPr>
        <w:t>Укључена и колективна потрошња.</w:t>
      </w:r>
    </w:p>
    <w:p w:rsidR="00BB0026" w:rsidRPr="0029358E" w:rsidRDefault="00BB0026" w:rsidP="00BB0026">
      <w:pPr>
        <w:spacing w:line="264" w:lineRule="auto"/>
        <w:jc w:val="both"/>
        <w:rPr>
          <w:rFonts w:ascii="Arial" w:hAnsi="Arial" w:cs="Arial"/>
          <w:iCs/>
          <w:sz w:val="14"/>
          <w:szCs w:val="14"/>
        </w:rPr>
      </w:pPr>
      <w:r w:rsidRPr="0029358E">
        <w:rPr>
          <w:rFonts w:ascii="Arial" w:hAnsi="Arial" w:cs="Arial"/>
          <w:iCs/>
          <w:sz w:val="14"/>
          <w:szCs w:val="14"/>
          <w:vertAlign w:val="superscript"/>
        </w:rPr>
        <w:t>4</w:t>
      </w:r>
      <w:r w:rsidRPr="0029358E">
        <w:rPr>
          <w:rFonts w:ascii="Arial" w:hAnsi="Arial" w:cs="Arial"/>
          <w:iCs/>
          <w:sz w:val="14"/>
          <w:szCs w:val="14"/>
          <w:vertAlign w:val="superscript"/>
          <w:lang w:val="sr-Cyrl-CS"/>
        </w:rPr>
        <w:t>)</w:t>
      </w:r>
      <w:r w:rsidRPr="0029358E">
        <w:rPr>
          <w:rFonts w:ascii="Arial" w:hAnsi="Arial" w:cs="Arial"/>
          <w:iCs/>
          <w:sz w:val="14"/>
          <w:szCs w:val="14"/>
        </w:rPr>
        <w:t xml:space="preserve"> Укључене и</w:t>
      </w:r>
      <w:r w:rsidR="00344B58" w:rsidRPr="0029358E">
        <w:rPr>
          <w:rFonts w:ascii="Arial" w:hAnsi="Arial" w:cs="Arial"/>
          <w:iCs/>
          <w:sz w:val="14"/>
          <w:szCs w:val="14"/>
        </w:rPr>
        <w:t xml:space="preserve"> </w:t>
      </w:r>
      <w:r w:rsidRPr="0029358E">
        <w:rPr>
          <w:rFonts w:ascii="Arial" w:hAnsi="Arial" w:cs="Arial"/>
          <w:iCs/>
          <w:sz w:val="14"/>
          <w:szCs w:val="14"/>
        </w:rPr>
        <w:t>промене у драгоценостима.</w:t>
      </w:r>
    </w:p>
    <w:p w:rsidR="00E65FCE" w:rsidRPr="0029358E" w:rsidRDefault="00E65FCE" w:rsidP="00BB0026">
      <w:pPr>
        <w:spacing w:before="120" w:after="120" w:line="252" w:lineRule="auto"/>
        <w:rPr>
          <w:rFonts w:ascii="Arial" w:hAnsi="Arial" w:cs="Arial"/>
          <w:sz w:val="20"/>
          <w:szCs w:val="20"/>
          <w:lang w:val="sr-Cyrl-CS"/>
        </w:rPr>
      </w:pPr>
    </w:p>
    <w:p w:rsidR="006B4ECD" w:rsidRPr="0029358E" w:rsidRDefault="00014DD0" w:rsidP="00B14862">
      <w:pPr>
        <w:spacing w:before="120" w:after="120" w:line="252" w:lineRule="auto"/>
        <w:ind w:firstLine="397"/>
        <w:rPr>
          <w:rFonts w:ascii="Arial" w:hAnsi="Arial" w:cs="Arial"/>
          <w:sz w:val="19"/>
          <w:szCs w:val="19"/>
          <w:lang w:val="en-US"/>
        </w:rPr>
      </w:pPr>
      <w:r w:rsidRPr="0029358E">
        <w:rPr>
          <w:rFonts w:ascii="Arial" w:hAnsi="Arial" w:cs="Arial"/>
          <w:sz w:val="20"/>
          <w:szCs w:val="20"/>
          <w:lang w:val="sr-Cyrl-CS"/>
        </w:rPr>
        <w:t>М</w:t>
      </w:r>
      <w:r w:rsidR="00535E9F" w:rsidRPr="0029358E">
        <w:rPr>
          <w:rFonts w:ascii="Arial" w:hAnsi="Arial" w:cs="Arial"/>
          <w:sz w:val="20"/>
          <w:szCs w:val="20"/>
          <w:lang w:val="sr-Cyrl-CS"/>
        </w:rPr>
        <w:t xml:space="preserve">етодолошка објашњења </w:t>
      </w:r>
      <w:r w:rsidR="003E7719" w:rsidRPr="0029358E">
        <w:rPr>
          <w:rFonts w:ascii="Arial" w:hAnsi="Arial" w:cs="Arial"/>
          <w:sz w:val="20"/>
          <w:szCs w:val="20"/>
          <w:lang w:val="sr-Cyrl-CS"/>
        </w:rPr>
        <w:t>у вези с</w:t>
      </w:r>
      <w:r w:rsidR="00ED5E06" w:rsidRPr="0029358E">
        <w:rPr>
          <w:rFonts w:ascii="Arial" w:hAnsi="Arial" w:cs="Arial"/>
          <w:sz w:val="20"/>
          <w:szCs w:val="20"/>
          <w:lang w:val="sr-Cyrl-CS"/>
        </w:rPr>
        <w:t>а</w:t>
      </w:r>
      <w:r w:rsidR="00832092" w:rsidRPr="0029358E">
        <w:rPr>
          <w:rFonts w:ascii="Arial" w:hAnsi="Arial" w:cs="Arial"/>
          <w:sz w:val="20"/>
          <w:szCs w:val="20"/>
          <w:lang w:val="sr-Cyrl-CS"/>
        </w:rPr>
        <w:t xml:space="preserve"> годишњи</w:t>
      </w:r>
      <w:r w:rsidR="003E7719" w:rsidRPr="0029358E">
        <w:rPr>
          <w:rFonts w:ascii="Arial" w:hAnsi="Arial" w:cs="Arial"/>
          <w:sz w:val="20"/>
          <w:szCs w:val="20"/>
          <w:lang w:val="sr-Cyrl-CS"/>
        </w:rPr>
        <w:t>м</w:t>
      </w:r>
      <w:r w:rsidR="00832092" w:rsidRPr="0029358E">
        <w:rPr>
          <w:rFonts w:ascii="Arial" w:hAnsi="Arial" w:cs="Arial"/>
          <w:sz w:val="20"/>
          <w:szCs w:val="20"/>
          <w:lang w:val="sr-Cyrl-CS"/>
        </w:rPr>
        <w:t xml:space="preserve"> обрачун</w:t>
      </w:r>
      <w:r w:rsidR="003E7719" w:rsidRPr="0029358E">
        <w:rPr>
          <w:rFonts w:ascii="Arial" w:hAnsi="Arial" w:cs="Arial"/>
          <w:sz w:val="20"/>
          <w:szCs w:val="20"/>
          <w:lang w:val="sr-Cyrl-CS"/>
        </w:rPr>
        <w:t>ом</w:t>
      </w:r>
      <w:r w:rsidR="00832092" w:rsidRPr="0029358E">
        <w:rPr>
          <w:rFonts w:ascii="Arial" w:hAnsi="Arial" w:cs="Arial"/>
          <w:sz w:val="20"/>
          <w:szCs w:val="20"/>
          <w:lang w:val="sr-Cyrl-CS"/>
        </w:rPr>
        <w:t xml:space="preserve"> БДП-а</w:t>
      </w:r>
      <w:r w:rsidR="00535E9F" w:rsidRPr="0029358E">
        <w:rPr>
          <w:rFonts w:ascii="Arial" w:hAnsi="Arial" w:cs="Arial"/>
          <w:sz w:val="20"/>
          <w:szCs w:val="20"/>
          <w:lang w:val="sr-Cyrl-CS"/>
        </w:rPr>
        <w:t xml:space="preserve"> налазе се на сајту Републичког завода</w:t>
      </w:r>
      <w:r w:rsidR="00B14862" w:rsidRPr="0029358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35E9F" w:rsidRPr="0029358E">
        <w:rPr>
          <w:rFonts w:ascii="Arial" w:hAnsi="Arial" w:cs="Arial"/>
          <w:sz w:val="20"/>
          <w:szCs w:val="20"/>
          <w:lang w:val="sr-Cyrl-CS"/>
        </w:rPr>
        <w:t>за статистику</w:t>
      </w:r>
      <w:r w:rsidR="00DF649B" w:rsidRPr="0029358E">
        <w:rPr>
          <w:rFonts w:ascii="Arial" w:hAnsi="Arial" w:cs="Arial"/>
          <w:sz w:val="20"/>
          <w:szCs w:val="20"/>
          <w:lang w:val="sr-Cyrl-CS"/>
        </w:rPr>
        <w:t>:</w:t>
      </w:r>
      <w:r w:rsidR="00B14862" w:rsidRPr="0029358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825BA" w:rsidRPr="0029358E">
        <w:rPr>
          <w:rFonts w:ascii="Arial" w:hAnsi="Arial" w:cs="Arial"/>
          <w:sz w:val="20"/>
          <w:szCs w:val="20"/>
          <w:lang w:val="sr-Cyrl-CS"/>
        </w:rPr>
        <w:fldChar w:fldCharType="begin"/>
      </w:r>
      <w:r w:rsidR="007825BA" w:rsidRPr="0029358E">
        <w:rPr>
          <w:rFonts w:ascii="Arial" w:hAnsi="Arial" w:cs="Arial"/>
          <w:sz w:val="20"/>
          <w:szCs w:val="20"/>
          <w:lang w:val="sr-Cyrl-CS"/>
        </w:rPr>
        <w:instrText xml:space="preserve"> LINK Word.Document.12 "http://publikacije.stat.gov.rs/G2018/Doc/G20181244.docx" "OLE_LINK1" \a \h  \* MERGEFORMAT </w:instrText>
      </w:r>
      <w:r w:rsidR="007825BA" w:rsidRPr="0029358E">
        <w:rPr>
          <w:rFonts w:ascii="Arial" w:hAnsi="Arial" w:cs="Arial"/>
          <w:sz w:val="20"/>
          <w:szCs w:val="20"/>
          <w:lang w:val="sr-Cyrl-CS"/>
        </w:rPr>
        <w:fldChar w:fldCharType="separate"/>
      </w:r>
      <w:bookmarkStart w:id="1" w:name="OLE_LINK1"/>
      <w:r w:rsidR="007825BA" w:rsidRPr="0029358E">
        <w:rPr>
          <w:rFonts w:ascii="Arial" w:hAnsi="Arial" w:cs="Arial"/>
          <w:sz w:val="20"/>
          <w:szCs w:val="20"/>
        </w:rPr>
        <w:fldChar w:fldCharType="begin"/>
      </w:r>
      <w:r w:rsidR="007825BA" w:rsidRPr="0029358E">
        <w:rPr>
          <w:rFonts w:ascii="Arial" w:hAnsi="Arial" w:cs="Arial"/>
          <w:sz w:val="20"/>
          <w:szCs w:val="20"/>
        </w:rPr>
        <w:instrText xml:space="preserve"> HYPERLINK "http://www.stat.gov.rs/istrazivanja/methodology-and-documents/?a=09&amp;s=090201" </w:instrText>
      </w:r>
      <w:r w:rsidR="007825BA" w:rsidRPr="0029358E">
        <w:rPr>
          <w:rFonts w:ascii="Arial" w:hAnsi="Arial" w:cs="Arial"/>
          <w:sz w:val="20"/>
          <w:szCs w:val="20"/>
        </w:rPr>
        <w:fldChar w:fldCharType="separate"/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http://www</w:t>
      </w:r>
      <w:r w:rsidR="00BB0026" w:rsidRPr="0029358E">
        <w:rPr>
          <w:rStyle w:val="Hyperlink"/>
          <w:rFonts w:ascii="Arial" w:hAnsi="Arial" w:cs="Arial"/>
          <w:sz w:val="20"/>
          <w:szCs w:val="20"/>
        </w:rPr>
        <w:t>.</w:t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stat</w:t>
      </w:r>
      <w:r w:rsidR="00BB0026" w:rsidRPr="0029358E">
        <w:rPr>
          <w:rStyle w:val="Hyperlink"/>
          <w:rFonts w:ascii="Arial" w:hAnsi="Arial" w:cs="Arial"/>
          <w:sz w:val="20"/>
          <w:szCs w:val="20"/>
        </w:rPr>
        <w:t>.</w:t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gov</w:t>
      </w:r>
      <w:r w:rsidR="00BB0026" w:rsidRPr="0029358E">
        <w:rPr>
          <w:rStyle w:val="Hyperlink"/>
          <w:rFonts w:ascii="Arial" w:hAnsi="Arial" w:cs="Arial"/>
          <w:sz w:val="20"/>
          <w:szCs w:val="20"/>
        </w:rPr>
        <w:t>.</w:t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rs/istrazivanja/methodology-and-documents/?a=09&amp;s=090201</w:t>
      </w:r>
      <w:r w:rsidR="007825BA" w:rsidRPr="0029358E">
        <w:rPr>
          <w:rFonts w:ascii="Arial" w:hAnsi="Arial" w:cs="Arial"/>
          <w:sz w:val="20"/>
          <w:szCs w:val="20"/>
        </w:rPr>
        <w:fldChar w:fldCharType="end"/>
      </w:r>
      <w:r w:rsidR="00EC389D">
        <w:rPr>
          <w:rFonts w:ascii="Arial" w:hAnsi="Arial" w:cs="Arial"/>
          <w:sz w:val="20"/>
          <w:szCs w:val="20"/>
          <w:lang w:val="sr-Latn-RS"/>
        </w:rPr>
        <w:t xml:space="preserve">. </w:t>
      </w:r>
      <w:bookmarkEnd w:id="1"/>
      <w:r w:rsidR="007825BA" w:rsidRPr="0029358E">
        <w:rPr>
          <w:rFonts w:ascii="Arial" w:hAnsi="Arial" w:cs="Arial"/>
          <w:sz w:val="20"/>
          <w:szCs w:val="20"/>
          <w:lang w:val="sr-Cyrl-CS"/>
        </w:rPr>
        <w:fldChar w:fldCharType="end"/>
      </w:r>
    </w:p>
    <w:p w:rsidR="006821EB" w:rsidRPr="0029358E" w:rsidRDefault="00832092" w:rsidP="007825BA">
      <w:pPr>
        <w:spacing w:before="120" w:after="120" w:line="252" w:lineRule="auto"/>
        <w:ind w:firstLine="397"/>
        <w:rPr>
          <w:rFonts w:ascii="Arial" w:hAnsi="Arial" w:cs="Arial"/>
          <w:sz w:val="20"/>
          <w:szCs w:val="20"/>
          <w:lang w:val="en-US"/>
        </w:rPr>
      </w:pPr>
      <w:r w:rsidRPr="0029358E">
        <w:rPr>
          <w:rFonts w:ascii="Arial" w:hAnsi="Arial" w:cs="Arial"/>
          <w:sz w:val="20"/>
          <w:szCs w:val="20"/>
          <w:lang w:val="sr-Cyrl-CS"/>
        </w:rPr>
        <w:t>Детаљније сериј</w:t>
      </w:r>
      <w:r w:rsidR="00535E9F" w:rsidRPr="0029358E">
        <w:rPr>
          <w:rFonts w:ascii="Arial" w:hAnsi="Arial" w:cs="Arial"/>
          <w:sz w:val="20"/>
          <w:szCs w:val="20"/>
          <w:lang w:val="sr-Cyrl-CS"/>
        </w:rPr>
        <w:t xml:space="preserve">е података у текућим </w:t>
      </w:r>
      <w:r w:rsidR="00C443F3" w:rsidRPr="0029358E">
        <w:rPr>
          <w:rFonts w:ascii="Arial" w:hAnsi="Arial" w:cs="Arial"/>
          <w:sz w:val="20"/>
          <w:szCs w:val="20"/>
          <w:lang w:val="sr-Cyrl-CS"/>
        </w:rPr>
        <w:t xml:space="preserve">и сталним </w:t>
      </w:r>
      <w:r w:rsidR="00535E9F" w:rsidRPr="0029358E">
        <w:rPr>
          <w:rFonts w:ascii="Arial" w:hAnsi="Arial" w:cs="Arial"/>
          <w:sz w:val="20"/>
          <w:szCs w:val="20"/>
          <w:lang w:val="sr-Cyrl-CS"/>
        </w:rPr>
        <w:t>ценама</w:t>
      </w:r>
      <w:r w:rsidR="00B85512" w:rsidRPr="0029358E">
        <w:rPr>
          <w:rFonts w:ascii="Arial" w:hAnsi="Arial" w:cs="Arial"/>
          <w:sz w:val="20"/>
          <w:szCs w:val="20"/>
          <w:lang w:val="sr-Cyrl-CS"/>
        </w:rPr>
        <w:t xml:space="preserve">, према ESA 2010, </w:t>
      </w:r>
      <w:r w:rsidRPr="0029358E">
        <w:rPr>
          <w:rFonts w:ascii="Arial" w:hAnsi="Arial" w:cs="Arial"/>
          <w:sz w:val="20"/>
          <w:szCs w:val="20"/>
          <w:lang w:val="sr-Cyrl-CS"/>
        </w:rPr>
        <w:t>расположиве</w:t>
      </w:r>
      <w:r w:rsidR="00535E9F" w:rsidRPr="0029358E">
        <w:rPr>
          <w:rFonts w:ascii="Arial" w:hAnsi="Arial" w:cs="Arial"/>
          <w:sz w:val="20"/>
          <w:szCs w:val="20"/>
          <w:lang w:val="sr-Cyrl-CS"/>
        </w:rPr>
        <w:t xml:space="preserve"> су на сајту Републичког</w:t>
      </w:r>
      <w:r w:rsidR="00D063B4" w:rsidRPr="0029358E">
        <w:rPr>
          <w:rFonts w:ascii="Arial" w:hAnsi="Arial" w:cs="Arial"/>
          <w:sz w:val="20"/>
          <w:szCs w:val="20"/>
          <w:lang w:val="sr-Cyrl-CS"/>
        </w:rPr>
        <w:t xml:space="preserve"> </w:t>
      </w:r>
      <w:r w:rsidR="00535E9F" w:rsidRPr="0029358E">
        <w:rPr>
          <w:rFonts w:ascii="Arial" w:hAnsi="Arial" w:cs="Arial"/>
          <w:sz w:val="20"/>
          <w:szCs w:val="20"/>
          <w:lang w:val="sr-Cyrl-CS"/>
        </w:rPr>
        <w:t>завода за статистику, у бази података</w:t>
      </w:r>
      <w:r w:rsidR="00B85512" w:rsidRPr="0029358E">
        <w:rPr>
          <w:rFonts w:ascii="Arial" w:hAnsi="Arial" w:cs="Arial"/>
          <w:sz w:val="20"/>
          <w:szCs w:val="20"/>
          <w:lang w:val="sr-Cyrl-CS"/>
        </w:rPr>
        <w:t>:</w:t>
      </w:r>
      <w:r w:rsidR="007825BA" w:rsidRPr="0029358E">
        <w:rPr>
          <w:rFonts w:ascii="Arial" w:hAnsi="Arial" w:cs="Arial"/>
          <w:sz w:val="20"/>
          <w:szCs w:val="20"/>
          <w:lang w:val="en-US"/>
        </w:rPr>
        <w:t xml:space="preserve"> </w:t>
      </w:r>
      <w:r w:rsidR="007825BA" w:rsidRPr="0029358E">
        <w:rPr>
          <w:rFonts w:ascii="Arial" w:hAnsi="Arial" w:cs="Arial"/>
          <w:sz w:val="20"/>
          <w:szCs w:val="20"/>
          <w:lang w:val="en-US"/>
        </w:rPr>
        <w:fldChar w:fldCharType="begin"/>
      </w:r>
      <w:r w:rsidR="007825BA" w:rsidRPr="0029358E">
        <w:rPr>
          <w:rFonts w:ascii="Arial" w:hAnsi="Arial" w:cs="Arial"/>
          <w:sz w:val="20"/>
          <w:szCs w:val="20"/>
          <w:lang w:val="en-US"/>
        </w:rPr>
        <w:instrText xml:space="preserve"> LINK Word.Document.12 "http://publikacije.stat.gov.rs/G2018/Doc/G20181244.docx" "OLE_LINK2" \a \h  \* MERGEFORMAT </w:instrText>
      </w:r>
      <w:r w:rsidR="007825BA" w:rsidRPr="0029358E">
        <w:rPr>
          <w:rFonts w:ascii="Arial" w:hAnsi="Arial" w:cs="Arial"/>
          <w:sz w:val="20"/>
          <w:szCs w:val="20"/>
          <w:lang w:val="en-US"/>
        </w:rPr>
        <w:fldChar w:fldCharType="separate"/>
      </w:r>
      <w:bookmarkStart w:id="2" w:name="OLE_LINK2"/>
      <w:r w:rsidR="007825BA" w:rsidRPr="0029358E">
        <w:rPr>
          <w:rFonts w:ascii="Arial" w:hAnsi="Arial" w:cs="Arial"/>
          <w:sz w:val="20"/>
          <w:szCs w:val="20"/>
        </w:rPr>
        <w:fldChar w:fldCharType="begin"/>
      </w:r>
      <w:r w:rsidR="007825BA" w:rsidRPr="0029358E">
        <w:rPr>
          <w:rFonts w:ascii="Arial" w:hAnsi="Arial" w:cs="Arial"/>
          <w:sz w:val="20"/>
          <w:szCs w:val="20"/>
        </w:rPr>
        <w:instrText xml:space="preserve"> HYPERLINK "http://data.stat.gov.rs/?caller=090201&amp;languageCode=sr-Cyrl" </w:instrText>
      </w:r>
      <w:r w:rsidR="007825BA" w:rsidRPr="0029358E">
        <w:rPr>
          <w:rFonts w:ascii="Arial" w:hAnsi="Arial" w:cs="Arial"/>
          <w:sz w:val="20"/>
          <w:szCs w:val="20"/>
        </w:rPr>
        <w:fldChar w:fldCharType="separate"/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http://data</w:t>
      </w:r>
      <w:r w:rsidR="00516140" w:rsidRPr="0029358E">
        <w:rPr>
          <w:rStyle w:val="Hyperlink"/>
          <w:rFonts w:ascii="Arial" w:hAnsi="Arial" w:cs="Arial"/>
          <w:sz w:val="20"/>
          <w:szCs w:val="20"/>
        </w:rPr>
        <w:t>.</w:t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stat</w:t>
      </w:r>
      <w:r w:rsidR="00516140" w:rsidRPr="0029358E">
        <w:rPr>
          <w:rStyle w:val="Hyperlink"/>
          <w:rFonts w:ascii="Arial" w:hAnsi="Arial" w:cs="Arial"/>
          <w:sz w:val="20"/>
          <w:szCs w:val="20"/>
        </w:rPr>
        <w:t>.</w:t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gov</w:t>
      </w:r>
      <w:r w:rsidR="00516140" w:rsidRPr="0029358E">
        <w:rPr>
          <w:rStyle w:val="Hyperlink"/>
          <w:rFonts w:ascii="Arial" w:hAnsi="Arial" w:cs="Arial"/>
          <w:sz w:val="20"/>
          <w:szCs w:val="20"/>
        </w:rPr>
        <w:t>.</w:t>
      </w:r>
      <w:r w:rsidR="007825BA" w:rsidRPr="0029358E">
        <w:rPr>
          <w:rStyle w:val="Hyperlink"/>
          <w:rFonts w:ascii="Arial" w:hAnsi="Arial" w:cs="Arial"/>
          <w:sz w:val="20"/>
          <w:szCs w:val="20"/>
        </w:rPr>
        <w:t>rs/?caller=090201&amp;languageCode=sr-Cyrl</w:t>
      </w:r>
      <w:r w:rsidR="007825BA" w:rsidRPr="0029358E">
        <w:rPr>
          <w:rFonts w:ascii="Arial" w:hAnsi="Arial" w:cs="Arial"/>
          <w:sz w:val="20"/>
          <w:szCs w:val="20"/>
        </w:rPr>
        <w:fldChar w:fldCharType="end"/>
      </w:r>
      <w:bookmarkEnd w:id="2"/>
      <w:r w:rsidR="007825BA" w:rsidRPr="0029358E">
        <w:rPr>
          <w:rFonts w:ascii="Arial" w:hAnsi="Arial" w:cs="Arial"/>
          <w:sz w:val="20"/>
          <w:szCs w:val="20"/>
          <w:lang w:val="en-US"/>
        </w:rPr>
        <w:fldChar w:fldCharType="end"/>
      </w:r>
      <w:r w:rsidR="00EC389D">
        <w:rPr>
          <w:rFonts w:ascii="Arial" w:hAnsi="Arial" w:cs="Arial"/>
          <w:sz w:val="20"/>
          <w:szCs w:val="20"/>
          <w:lang w:val="en-US"/>
        </w:rPr>
        <w:t>.</w:t>
      </w:r>
    </w:p>
    <w:p w:rsidR="00293822" w:rsidRPr="0029358E" w:rsidRDefault="00293822" w:rsidP="007825BA">
      <w:pPr>
        <w:spacing w:before="120" w:after="120" w:line="252" w:lineRule="auto"/>
        <w:ind w:firstLine="397"/>
        <w:rPr>
          <w:rFonts w:ascii="Arial" w:hAnsi="Arial" w:cs="Arial"/>
          <w:sz w:val="20"/>
          <w:szCs w:val="20"/>
        </w:rPr>
      </w:pPr>
    </w:p>
    <w:p w:rsidR="00345BA8" w:rsidRPr="0029358E" w:rsidRDefault="00345BA8" w:rsidP="00AB3823">
      <w:pPr>
        <w:rPr>
          <w:rFonts w:ascii="Arial" w:hAnsi="Arial" w:cs="Arial"/>
          <w:sz w:val="18"/>
          <w:szCs w:val="18"/>
          <w:u w:val="single"/>
          <w:lang w:val="sr-Latn-RS"/>
        </w:rPr>
      </w:pPr>
    </w:p>
    <w:p w:rsidR="00AB3823" w:rsidRPr="0029358E" w:rsidRDefault="00AB3823" w:rsidP="00B93909">
      <w:pPr>
        <w:pBdr>
          <w:top w:val="single" w:sz="4" w:space="1" w:color="808080"/>
        </w:pBdr>
        <w:spacing w:before="120"/>
        <w:jc w:val="center"/>
        <w:rPr>
          <w:rFonts w:ascii="Arial" w:hAnsi="Arial" w:cs="Arial"/>
          <w:sz w:val="18"/>
          <w:szCs w:val="18"/>
          <w:lang w:val="sr-Latn-RS"/>
        </w:rPr>
      </w:pPr>
      <w:r w:rsidRPr="0029358E">
        <w:rPr>
          <w:rFonts w:ascii="Arial" w:hAnsi="Arial" w:cs="Arial"/>
          <w:sz w:val="18"/>
          <w:szCs w:val="18"/>
          <w:lang w:val="ru-RU"/>
        </w:rPr>
        <w:t xml:space="preserve">Контакт:  </w:t>
      </w:r>
      <w:hyperlink r:id="rId9" w:history="1">
        <w:r w:rsidR="00516140" w:rsidRPr="0029358E">
          <w:rPr>
            <w:rStyle w:val="Hyperlink"/>
            <w:rFonts w:ascii="Arial" w:hAnsi="Arial" w:cs="Arial"/>
            <w:sz w:val="18"/>
            <w:szCs w:val="18"/>
          </w:rPr>
          <w:t>mirjana.smolcic@stat.gov.rs</w:t>
        </w:r>
      </w:hyperlink>
      <w:r w:rsidRPr="0029358E">
        <w:rPr>
          <w:rFonts w:ascii="Arial" w:hAnsi="Arial" w:cs="Arial"/>
          <w:sz w:val="18"/>
          <w:szCs w:val="18"/>
          <w:lang w:val="ru-RU"/>
        </w:rPr>
        <w:t xml:space="preserve">  </w:t>
      </w:r>
      <w:r w:rsidRPr="0029358E">
        <w:rPr>
          <w:rFonts w:ascii="Arial" w:hAnsi="Arial" w:cs="Arial"/>
          <w:sz w:val="18"/>
          <w:szCs w:val="18"/>
          <w:lang w:val="sr-Cyrl-CS"/>
        </w:rPr>
        <w:t>тел</w:t>
      </w:r>
      <w:r w:rsidR="00342302" w:rsidRPr="0029358E">
        <w:rPr>
          <w:rFonts w:ascii="Arial" w:hAnsi="Arial" w:cs="Arial"/>
          <w:sz w:val="18"/>
          <w:szCs w:val="18"/>
          <w:lang w:val="sr-Cyrl-CS"/>
        </w:rPr>
        <w:t>,</w:t>
      </w:r>
      <w:r w:rsidRPr="0029358E">
        <w:rPr>
          <w:rFonts w:ascii="Arial" w:hAnsi="Arial" w:cs="Arial"/>
          <w:sz w:val="18"/>
          <w:szCs w:val="18"/>
          <w:lang w:val="sr-Cyrl-CS"/>
        </w:rPr>
        <w:t>: 011 24</w:t>
      </w:r>
      <w:r w:rsidR="00A43ACC" w:rsidRPr="0029358E">
        <w:rPr>
          <w:rFonts w:ascii="Arial" w:hAnsi="Arial" w:cs="Arial"/>
          <w:sz w:val="18"/>
          <w:szCs w:val="18"/>
          <w:lang w:val="sr-Cyrl-CS"/>
        </w:rPr>
        <w:t>-</w:t>
      </w:r>
      <w:r w:rsidRPr="0029358E">
        <w:rPr>
          <w:rFonts w:ascii="Arial" w:hAnsi="Arial" w:cs="Arial"/>
          <w:sz w:val="18"/>
          <w:szCs w:val="18"/>
          <w:lang w:val="sr-Cyrl-CS"/>
        </w:rPr>
        <w:t>12-922</w:t>
      </w:r>
      <w:r w:rsidR="00A43ACC" w:rsidRPr="0029358E">
        <w:rPr>
          <w:rFonts w:ascii="Arial" w:hAnsi="Arial" w:cs="Arial"/>
          <w:sz w:val="18"/>
          <w:szCs w:val="18"/>
          <w:lang w:val="sr-Cyrl-CS"/>
        </w:rPr>
        <w:t>,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 </w:t>
      </w:r>
      <w:r w:rsidR="004C51FE" w:rsidRPr="0029358E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локал </w:t>
      </w:r>
      <w:r w:rsidR="00D277A7" w:rsidRPr="0029358E">
        <w:rPr>
          <w:rFonts w:ascii="Arial" w:hAnsi="Arial" w:cs="Arial"/>
          <w:sz w:val="18"/>
          <w:szCs w:val="18"/>
          <w:lang w:val="sr-Latn-RS"/>
        </w:rPr>
        <w:t>2</w:t>
      </w:r>
      <w:r w:rsidR="00133B79" w:rsidRPr="0029358E">
        <w:rPr>
          <w:rFonts w:ascii="Arial" w:hAnsi="Arial" w:cs="Arial"/>
          <w:sz w:val="18"/>
          <w:szCs w:val="18"/>
          <w:lang w:val="sr-Latn-RS"/>
        </w:rPr>
        <w:t>56</w:t>
      </w:r>
    </w:p>
    <w:p w:rsidR="00AB3823" w:rsidRPr="0029358E" w:rsidRDefault="00AB3823" w:rsidP="00AB3823">
      <w:pPr>
        <w:jc w:val="center"/>
        <w:rPr>
          <w:rFonts w:ascii="Arial" w:hAnsi="Arial" w:cs="Arial"/>
          <w:sz w:val="2"/>
          <w:szCs w:val="2"/>
        </w:rPr>
      </w:pPr>
      <w:r w:rsidRPr="0029358E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85523" w:rsidRPr="0029358E">
        <w:rPr>
          <w:rFonts w:ascii="Arial" w:hAnsi="Arial" w:cs="Arial"/>
          <w:sz w:val="18"/>
          <w:szCs w:val="18"/>
        </w:rPr>
        <w:t xml:space="preserve">11 050 </w:t>
      </w:r>
      <w:r w:rsidRPr="0029358E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29358E">
        <w:rPr>
          <w:rFonts w:ascii="Arial" w:hAnsi="Arial" w:cs="Arial"/>
          <w:sz w:val="18"/>
          <w:szCs w:val="18"/>
          <w:lang w:val="sr-Cyrl-CS"/>
        </w:rPr>
        <w:br/>
      </w:r>
      <w:r w:rsidRPr="0029358E">
        <w:rPr>
          <w:rFonts w:ascii="Arial" w:hAnsi="Arial" w:cs="Arial"/>
          <w:sz w:val="18"/>
          <w:szCs w:val="18"/>
        </w:rPr>
        <w:t>T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="00A43ACC" w:rsidRPr="0029358E">
        <w:rPr>
          <w:rFonts w:ascii="Arial" w:hAnsi="Arial" w:cs="Arial"/>
          <w:sz w:val="18"/>
          <w:szCs w:val="18"/>
          <w:lang w:val="sr-Cyrl-CS"/>
        </w:rPr>
        <w:t>2</w:t>
      </w:r>
      <w:r w:rsidRPr="0029358E">
        <w:rPr>
          <w:rFonts w:ascii="Arial" w:hAnsi="Arial" w:cs="Arial"/>
          <w:sz w:val="18"/>
          <w:szCs w:val="18"/>
          <w:lang w:val="ru-RU"/>
        </w:rPr>
        <w:t>4</w:t>
      </w:r>
      <w:r w:rsidR="00A43ACC" w:rsidRPr="0029358E">
        <w:rPr>
          <w:rFonts w:ascii="Arial" w:hAnsi="Arial" w:cs="Arial"/>
          <w:sz w:val="18"/>
          <w:szCs w:val="18"/>
          <w:lang w:val="ru-RU"/>
        </w:rPr>
        <w:t>-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12-922 (централа) • </w:t>
      </w:r>
      <w:r w:rsidRPr="0029358E">
        <w:rPr>
          <w:rFonts w:ascii="Arial" w:hAnsi="Arial" w:cs="Arial"/>
          <w:sz w:val="18"/>
          <w:szCs w:val="18"/>
        </w:rPr>
        <w:t>T</w:t>
      </w:r>
      <w:r w:rsidR="00CA24E0" w:rsidRPr="0029358E">
        <w:rPr>
          <w:rFonts w:ascii="Arial" w:hAnsi="Arial" w:cs="Arial"/>
          <w:sz w:val="18"/>
          <w:szCs w:val="18"/>
          <w:lang w:val="ru-RU"/>
        </w:rPr>
        <w:t>елефакс: 011 2</w:t>
      </w:r>
      <w:r w:rsidRPr="0029358E">
        <w:rPr>
          <w:rFonts w:ascii="Arial" w:hAnsi="Arial" w:cs="Arial"/>
          <w:sz w:val="18"/>
          <w:szCs w:val="18"/>
          <w:lang w:val="ru-RU"/>
        </w:rPr>
        <w:t>4</w:t>
      </w:r>
      <w:r w:rsidR="00CA24E0" w:rsidRPr="0029358E">
        <w:rPr>
          <w:rFonts w:ascii="Arial" w:hAnsi="Arial" w:cs="Arial"/>
          <w:sz w:val="18"/>
          <w:szCs w:val="18"/>
          <w:lang w:val="ru-RU"/>
        </w:rPr>
        <w:t>-</w:t>
      </w:r>
      <w:r w:rsidRPr="0029358E">
        <w:rPr>
          <w:rFonts w:ascii="Arial" w:hAnsi="Arial" w:cs="Arial"/>
          <w:sz w:val="18"/>
          <w:szCs w:val="18"/>
          <w:lang w:val="ru-RU"/>
        </w:rPr>
        <w:t>11</w:t>
      </w:r>
      <w:r w:rsidRPr="0029358E">
        <w:rPr>
          <w:rFonts w:ascii="Arial" w:hAnsi="Arial" w:cs="Arial"/>
          <w:sz w:val="18"/>
          <w:szCs w:val="18"/>
          <w:lang w:val="sr-Cyrl-CS"/>
        </w:rPr>
        <w:t>-</w:t>
      </w:r>
      <w:r w:rsidRPr="0029358E">
        <w:rPr>
          <w:rFonts w:ascii="Arial" w:hAnsi="Arial" w:cs="Arial"/>
          <w:sz w:val="18"/>
          <w:szCs w:val="18"/>
          <w:lang w:val="ru-RU"/>
        </w:rPr>
        <w:t>260 •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29358E">
        <w:rPr>
          <w:rFonts w:ascii="Arial" w:hAnsi="Arial" w:cs="Arial"/>
          <w:sz w:val="18"/>
          <w:szCs w:val="18"/>
          <w:lang w:val="sr-Latn-CS"/>
        </w:rPr>
        <w:t>www</w:t>
      </w:r>
      <w:r w:rsidR="00D92CE4">
        <w:rPr>
          <w:rFonts w:ascii="Arial" w:hAnsi="Arial" w:cs="Arial"/>
          <w:sz w:val="18"/>
          <w:szCs w:val="18"/>
          <w:lang w:val="sr-Latn-CS"/>
        </w:rPr>
        <w:t>.</w:t>
      </w:r>
      <w:r w:rsidRPr="0029358E">
        <w:rPr>
          <w:rFonts w:ascii="Arial" w:hAnsi="Arial" w:cs="Arial"/>
          <w:sz w:val="18"/>
          <w:szCs w:val="18"/>
          <w:lang w:val="sr-Latn-CS"/>
        </w:rPr>
        <w:t>stat</w:t>
      </w:r>
      <w:r w:rsidR="00D92CE4">
        <w:rPr>
          <w:rFonts w:ascii="Arial" w:hAnsi="Arial" w:cs="Arial"/>
          <w:sz w:val="18"/>
          <w:szCs w:val="18"/>
          <w:lang w:val="sr-Latn-CS"/>
        </w:rPr>
        <w:t>.</w:t>
      </w:r>
      <w:r w:rsidRPr="0029358E">
        <w:rPr>
          <w:rFonts w:ascii="Arial" w:hAnsi="Arial" w:cs="Arial"/>
          <w:sz w:val="18"/>
          <w:szCs w:val="18"/>
          <w:lang w:val="sr-Latn-CS"/>
        </w:rPr>
        <w:t>gov</w:t>
      </w:r>
      <w:r w:rsidR="00D92CE4">
        <w:rPr>
          <w:rFonts w:ascii="Arial" w:hAnsi="Arial" w:cs="Arial"/>
          <w:sz w:val="18"/>
          <w:szCs w:val="18"/>
          <w:lang w:val="sr-Latn-CS"/>
        </w:rPr>
        <w:t>.</w:t>
      </w:r>
      <w:r w:rsidRPr="0029358E">
        <w:rPr>
          <w:rFonts w:ascii="Arial" w:hAnsi="Arial" w:cs="Arial"/>
          <w:sz w:val="18"/>
          <w:szCs w:val="18"/>
          <w:lang w:val="sr-Latn-CS"/>
        </w:rPr>
        <w:t>rs</w:t>
      </w:r>
      <w:r w:rsidRPr="0029358E">
        <w:rPr>
          <w:rFonts w:ascii="Arial" w:hAnsi="Arial" w:cs="Arial"/>
          <w:sz w:val="18"/>
          <w:szCs w:val="18"/>
          <w:lang w:val="sr-Cyrl-CS"/>
        </w:rPr>
        <w:br/>
      </w:r>
      <w:r w:rsidRPr="0029358E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29358E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5F77B7" w:rsidRPr="0029358E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, директор </w:t>
      </w:r>
      <w:r w:rsidRPr="0029358E">
        <w:rPr>
          <w:rFonts w:ascii="Arial" w:hAnsi="Arial" w:cs="Arial"/>
          <w:sz w:val="18"/>
          <w:szCs w:val="18"/>
          <w:lang w:val="sr-Cyrl-CS"/>
        </w:rPr>
        <w:br/>
      </w:r>
      <w:r w:rsidRPr="0029358E">
        <w:rPr>
          <w:rFonts w:ascii="Arial" w:hAnsi="Arial" w:cs="Arial"/>
          <w:sz w:val="18"/>
          <w:szCs w:val="18"/>
        </w:rPr>
        <w:t>T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29358E">
        <w:rPr>
          <w:rFonts w:ascii="Arial" w:hAnsi="Arial" w:cs="Arial"/>
          <w:sz w:val="18"/>
          <w:szCs w:val="18"/>
          <w:lang w:val="sr-Latn-CS"/>
        </w:rPr>
        <w:t>20</w:t>
      </w:r>
      <w:r w:rsidRPr="0029358E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29358E">
        <w:rPr>
          <w:rFonts w:ascii="Arial" w:hAnsi="Arial" w:cs="Arial"/>
          <w:sz w:val="18"/>
          <w:szCs w:val="18"/>
        </w:rPr>
        <w:t>годишња</w:t>
      </w:r>
    </w:p>
    <w:sectPr w:rsidR="00AB3823" w:rsidRPr="0029358E" w:rsidSect="00233DA2">
      <w:footerReference w:type="even" r:id="rId10"/>
      <w:footerReference w:type="default" r:id="rId11"/>
      <w:pgSz w:w="11907" w:h="16840" w:code="9"/>
      <w:pgMar w:top="810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5C" w:rsidRDefault="00F7565C">
      <w:r>
        <w:separator/>
      </w:r>
    </w:p>
  </w:endnote>
  <w:endnote w:type="continuationSeparator" w:id="0">
    <w:p w:rsidR="00F7565C" w:rsidRDefault="00F7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8E" w:rsidRPr="00DA00F5" w:rsidRDefault="0029358E" w:rsidP="00DA00F5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A00F5">
      <w:rPr>
        <w:rStyle w:val="PageNumber"/>
        <w:rFonts w:ascii="Arial" w:hAnsi="Arial" w:cs="Arial"/>
        <w:sz w:val="16"/>
        <w:szCs w:val="16"/>
      </w:rPr>
      <w:fldChar w:fldCharType="begin"/>
    </w:r>
    <w:r w:rsidRPr="00DA00F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00F5">
      <w:rPr>
        <w:rStyle w:val="PageNumber"/>
        <w:rFonts w:ascii="Arial" w:hAnsi="Arial" w:cs="Arial"/>
        <w:sz w:val="16"/>
        <w:szCs w:val="16"/>
      </w:rPr>
      <w:fldChar w:fldCharType="separate"/>
    </w:r>
    <w:r w:rsidR="009F1AB6">
      <w:rPr>
        <w:rStyle w:val="PageNumber"/>
        <w:rFonts w:ascii="Arial" w:hAnsi="Arial" w:cs="Arial"/>
        <w:noProof/>
        <w:sz w:val="16"/>
        <w:szCs w:val="16"/>
      </w:rPr>
      <w:t>6</w:t>
    </w:r>
    <w:r w:rsidRPr="00DA00F5">
      <w:rPr>
        <w:rStyle w:val="PageNumber"/>
        <w:rFonts w:ascii="Arial" w:hAnsi="Arial" w:cs="Arial"/>
        <w:sz w:val="16"/>
        <w:szCs w:val="16"/>
      </w:rPr>
      <w:fldChar w:fldCharType="end"/>
    </w:r>
  </w:p>
  <w:p w:rsidR="0029358E" w:rsidRPr="002F01AF" w:rsidRDefault="0029358E" w:rsidP="006868C4">
    <w:pPr>
      <w:pStyle w:val="Footer"/>
      <w:pBdr>
        <w:top w:val="single" w:sz="4" w:space="1" w:color="auto"/>
      </w:pBdr>
      <w:tabs>
        <w:tab w:val="clear" w:pos="8640"/>
        <w:tab w:val="right" w:pos="9900"/>
      </w:tabs>
      <w:jc w:val="right"/>
      <w:rPr>
        <w:lang w:val="sr-Latn-RS"/>
      </w:rPr>
    </w:pPr>
    <w:r>
      <w:rPr>
        <w:rFonts w:ascii="Arial" w:hAnsi="Arial"/>
        <w:sz w:val="16"/>
        <w:lang w:val="sr-Cyrl-CS"/>
      </w:rPr>
      <w:t>СРБ</w:t>
    </w:r>
    <w:r>
      <w:rPr>
        <w:rFonts w:ascii="Arial" w:hAnsi="Arial"/>
        <w:sz w:val="16"/>
        <w:lang w:val="en-US"/>
      </w:rPr>
      <w:t>271</w:t>
    </w:r>
    <w:r>
      <w:rPr>
        <w:rFonts w:ascii="Arial" w:hAnsi="Arial"/>
        <w:sz w:val="16"/>
        <w:lang w:val="sr-Cyrl-CS"/>
      </w:rPr>
      <w:t xml:space="preserve"> НР30 </w:t>
    </w:r>
    <w:r>
      <w:rPr>
        <w:rFonts w:ascii="Arial" w:hAnsi="Arial"/>
        <w:sz w:val="16"/>
        <w:lang w:val="sr-Latn-RS"/>
      </w:rPr>
      <w:t>0110</w:t>
    </w:r>
    <w:r>
      <w:rPr>
        <w:rFonts w:ascii="Arial" w:hAnsi="Arial"/>
        <w:sz w:val="16"/>
        <w:lang w:val="sr-Cyrl-CS"/>
      </w:rPr>
      <w:t>1</w:t>
    </w:r>
    <w:r>
      <w:rPr>
        <w:rFonts w:ascii="Arial" w:hAnsi="Arial"/>
        <w:sz w:val="16"/>
        <w:lang w:val="sr-Latn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58E" w:rsidRPr="00DA00F5" w:rsidRDefault="0029358E" w:rsidP="00DA00F5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DA00F5">
      <w:rPr>
        <w:rStyle w:val="PageNumber"/>
        <w:rFonts w:ascii="Arial" w:hAnsi="Arial" w:cs="Arial"/>
        <w:sz w:val="16"/>
        <w:szCs w:val="16"/>
      </w:rPr>
      <w:fldChar w:fldCharType="begin"/>
    </w:r>
    <w:r w:rsidRPr="00DA00F5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A00F5">
      <w:rPr>
        <w:rStyle w:val="PageNumber"/>
        <w:rFonts w:ascii="Arial" w:hAnsi="Arial" w:cs="Arial"/>
        <w:sz w:val="16"/>
        <w:szCs w:val="16"/>
      </w:rPr>
      <w:fldChar w:fldCharType="separate"/>
    </w:r>
    <w:r w:rsidR="009F1AB6">
      <w:rPr>
        <w:rStyle w:val="PageNumber"/>
        <w:rFonts w:ascii="Arial" w:hAnsi="Arial" w:cs="Arial"/>
        <w:noProof/>
        <w:sz w:val="16"/>
        <w:szCs w:val="16"/>
      </w:rPr>
      <w:t>5</w:t>
    </w:r>
    <w:r w:rsidRPr="00DA00F5">
      <w:rPr>
        <w:rStyle w:val="PageNumber"/>
        <w:rFonts w:ascii="Arial" w:hAnsi="Arial" w:cs="Arial"/>
        <w:sz w:val="16"/>
        <w:szCs w:val="16"/>
      </w:rPr>
      <w:fldChar w:fldCharType="end"/>
    </w:r>
  </w:p>
  <w:p w:rsidR="0029358E" w:rsidRPr="00D85A22" w:rsidRDefault="0029358E" w:rsidP="006868C4">
    <w:pPr>
      <w:pStyle w:val="Footer"/>
      <w:pBdr>
        <w:top w:val="single" w:sz="4" w:space="1" w:color="auto"/>
      </w:pBdr>
      <w:tabs>
        <w:tab w:val="clear" w:pos="8640"/>
        <w:tab w:val="right" w:pos="9900"/>
      </w:tabs>
      <w:rPr>
        <w:lang w:val="sr-Latn-RS"/>
      </w:rPr>
    </w:pPr>
    <w:r>
      <w:rPr>
        <w:rFonts w:ascii="Arial" w:hAnsi="Arial"/>
        <w:sz w:val="16"/>
        <w:lang w:val="sr-Cyrl-CS"/>
      </w:rPr>
      <w:t>СРБ</w:t>
    </w:r>
    <w:r>
      <w:rPr>
        <w:rFonts w:ascii="Arial" w:hAnsi="Arial"/>
        <w:sz w:val="16"/>
        <w:lang w:val="en-US"/>
      </w:rPr>
      <w:t>271</w:t>
    </w:r>
    <w:r>
      <w:rPr>
        <w:rFonts w:ascii="Arial" w:hAnsi="Arial"/>
        <w:sz w:val="16"/>
        <w:lang w:val="sr-Cyrl-CS"/>
      </w:rPr>
      <w:t xml:space="preserve"> НР30 </w:t>
    </w:r>
    <w:r>
      <w:rPr>
        <w:rFonts w:ascii="Arial" w:hAnsi="Arial"/>
        <w:sz w:val="16"/>
        <w:lang w:val="sr-Latn-RS"/>
      </w:rPr>
      <w:t>011018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5C" w:rsidRDefault="00F7565C">
      <w:r>
        <w:separator/>
      </w:r>
    </w:p>
  </w:footnote>
  <w:footnote w:type="continuationSeparator" w:id="0">
    <w:p w:rsidR="00F7565C" w:rsidRDefault="00F7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5A2"/>
    <w:multiLevelType w:val="hybridMultilevel"/>
    <w:tmpl w:val="29CCEA58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" w15:restartNumberingAfterBreak="0">
    <w:nsid w:val="2FA86CAC"/>
    <w:multiLevelType w:val="hybridMultilevel"/>
    <w:tmpl w:val="4B14971C"/>
    <w:lvl w:ilvl="0" w:tplc="72DE3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6C96"/>
    <w:multiLevelType w:val="hybridMultilevel"/>
    <w:tmpl w:val="87C05EDA"/>
    <w:lvl w:ilvl="0" w:tplc="1A58E89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76271360"/>
    <w:multiLevelType w:val="hybridMultilevel"/>
    <w:tmpl w:val="F03600E4"/>
    <w:lvl w:ilvl="0" w:tplc="249E4B38">
      <w:numFmt w:val="bullet"/>
      <w:lvlText w:val="•"/>
      <w:lvlJc w:val="left"/>
      <w:pPr>
        <w:ind w:left="7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84963"/>
    <w:rsid w:val="00004FD2"/>
    <w:rsid w:val="00014713"/>
    <w:rsid w:val="00014DD0"/>
    <w:rsid w:val="00014E8B"/>
    <w:rsid w:val="00022519"/>
    <w:rsid w:val="000226ED"/>
    <w:rsid w:val="00022BFE"/>
    <w:rsid w:val="00031569"/>
    <w:rsid w:val="0003281A"/>
    <w:rsid w:val="00033BC5"/>
    <w:rsid w:val="00034D34"/>
    <w:rsid w:val="00034FD3"/>
    <w:rsid w:val="000361A1"/>
    <w:rsid w:val="00036650"/>
    <w:rsid w:val="00036CFB"/>
    <w:rsid w:val="0004098D"/>
    <w:rsid w:val="00041765"/>
    <w:rsid w:val="000440A4"/>
    <w:rsid w:val="00047B21"/>
    <w:rsid w:val="00051ADC"/>
    <w:rsid w:val="00052930"/>
    <w:rsid w:val="00064575"/>
    <w:rsid w:val="00067E33"/>
    <w:rsid w:val="000702EC"/>
    <w:rsid w:val="00070714"/>
    <w:rsid w:val="0007320C"/>
    <w:rsid w:val="000735EC"/>
    <w:rsid w:val="00073723"/>
    <w:rsid w:val="00074A67"/>
    <w:rsid w:val="00075324"/>
    <w:rsid w:val="000757BD"/>
    <w:rsid w:val="00076C06"/>
    <w:rsid w:val="000775C4"/>
    <w:rsid w:val="00091896"/>
    <w:rsid w:val="00091E91"/>
    <w:rsid w:val="00092B60"/>
    <w:rsid w:val="00096843"/>
    <w:rsid w:val="00097056"/>
    <w:rsid w:val="00097092"/>
    <w:rsid w:val="00097207"/>
    <w:rsid w:val="000A03E7"/>
    <w:rsid w:val="000A4A19"/>
    <w:rsid w:val="000B12CC"/>
    <w:rsid w:val="000B4296"/>
    <w:rsid w:val="000C11F6"/>
    <w:rsid w:val="000C6A4C"/>
    <w:rsid w:val="000D0A4B"/>
    <w:rsid w:val="000D1304"/>
    <w:rsid w:val="000D50D2"/>
    <w:rsid w:val="000D63CC"/>
    <w:rsid w:val="000E1076"/>
    <w:rsid w:val="000E2367"/>
    <w:rsid w:val="000E407F"/>
    <w:rsid w:val="000E76F0"/>
    <w:rsid w:val="000F0F68"/>
    <w:rsid w:val="000F68AF"/>
    <w:rsid w:val="000F7DB0"/>
    <w:rsid w:val="00100CAC"/>
    <w:rsid w:val="00102247"/>
    <w:rsid w:val="00105B97"/>
    <w:rsid w:val="00106439"/>
    <w:rsid w:val="001136D5"/>
    <w:rsid w:val="001158C4"/>
    <w:rsid w:val="0011675A"/>
    <w:rsid w:val="00116ACC"/>
    <w:rsid w:val="0011769A"/>
    <w:rsid w:val="0011772F"/>
    <w:rsid w:val="0012130D"/>
    <w:rsid w:val="00121501"/>
    <w:rsid w:val="00124A5A"/>
    <w:rsid w:val="00131FF4"/>
    <w:rsid w:val="00133B79"/>
    <w:rsid w:val="00142854"/>
    <w:rsid w:val="001435DD"/>
    <w:rsid w:val="00143E27"/>
    <w:rsid w:val="00144548"/>
    <w:rsid w:val="001456C3"/>
    <w:rsid w:val="00153BC2"/>
    <w:rsid w:val="00153DB5"/>
    <w:rsid w:val="00154EA2"/>
    <w:rsid w:val="00162420"/>
    <w:rsid w:val="00164DDA"/>
    <w:rsid w:val="001656F1"/>
    <w:rsid w:val="001658CB"/>
    <w:rsid w:val="0016777A"/>
    <w:rsid w:val="00172079"/>
    <w:rsid w:val="00174883"/>
    <w:rsid w:val="00175DDD"/>
    <w:rsid w:val="00176DFA"/>
    <w:rsid w:val="00181E4F"/>
    <w:rsid w:val="001840F9"/>
    <w:rsid w:val="00184470"/>
    <w:rsid w:val="00184FD6"/>
    <w:rsid w:val="00187B0E"/>
    <w:rsid w:val="00187B64"/>
    <w:rsid w:val="00191CCF"/>
    <w:rsid w:val="0019384F"/>
    <w:rsid w:val="001938A0"/>
    <w:rsid w:val="00195353"/>
    <w:rsid w:val="00195E3A"/>
    <w:rsid w:val="0019610D"/>
    <w:rsid w:val="00197CDB"/>
    <w:rsid w:val="001A0E92"/>
    <w:rsid w:val="001A18FC"/>
    <w:rsid w:val="001A2E65"/>
    <w:rsid w:val="001B158E"/>
    <w:rsid w:val="001B1956"/>
    <w:rsid w:val="001B3775"/>
    <w:rsid w:val="001B41D5"/>
    <w:rsid w:val="001B4B54"/>
    <w:rsid w:val="001B6CB9"/>
    <w:rsid w:val="001B6E06"/>
    <w:rsid w:val="001B76DA"/>
    <w:rsid w:val="001C684E"/>
    <w:rsid w:val="001C68A1"/>
    <w:rsid w:val="001C7637"/>
    <w:rsid w:val="001C7886"/>
    <w:rsid w:val="001E0135"/>
    <w:rsid w:val="001E0FFE"/>
    <w:rsid w:val="001E21FA"/>
    <w:rsid w:val="001E34E5"/>
    <w:rsid w:val="001F0B75"/>
    <w:rsid w:val="001F1164"/>
    <w:rsid w:val="001F1B89"/>
    <w:rsid w:val="001F2C5A"/>
    <w:rsid w:val="001F2EFF"/>
    <w:rsid w:val="001F69BA"/>
    <w:rsid w:val="001F6F9E"/>
    <w:rsid w:val="00200308"/>
    <w:rsid w:val="002069BE"/>
    <w:rsid w:val="00207DDE"/>
    <w:rsid w:val="0021181A"/>
    <w:rsid w:val="002145BC"/>
    <w:rsid w:val="0021627E"/>
    <w:rsid w:val="00222BCA"/>
    <w:rsid w:val="0022639D"/>
    <w:rsid w:val="00230F99"/>
    <w:rsid w:val="00233DA2"/>
    <w:rsid w:val="00234075"/>
    <w:rsid w:val="00236D75"/>
    <w:rsid w:val="00237197"/>
    <w:rsid w:val="00237356"/>
    <w:rsid w:val="00237D80"/>
    <w:rsid w:val="00237F98"/>
    <w:rsid w:val="002426DD"/>
    <w:rsid w:val="00243857"/>
    <w:rsid w:val="00244CC2"/>
    <w:rsid w:val="00244E09"/>
    <w:rsid w:val="00246CAD"/>
    <w:rsid w:val="0024784D"/>
    <w:rsid w:val="00247BE8"/>
    <w:rsid w:val="002502DB"/>
    <w:rsid w:val="002508D7"/>
    <w:rsid w:val="00261586"/>
    <w:rsid w:val="00264FFD"/>
    <w:rsid w:val="0026640A"/>
    <w:rsid w:val="002666E0"/>
    <w:rsid w:val="002676B6"/>
    <w:rsid w:val="002704D7"/>
    <w:rsid w:val="0027261F"/>
    <w:rsid w:val="00273AE7"/>
    <w:rsid w:val="00277E18"/>
    <w:rsid w:val="002801F4"/>
    <w:rsid w:val="0028026F"/>
    <w:rsid w:val="00280EE1"/>
    <w:rsid w:val="00284F11"/>
    <w:rsid w:val="00286726"/>
    <w:rsid w:val="0028713C"/>
    <w:rsid w:val="002922F2"/>
    <w:rsid w:val="0029358E"/>
    <w:rsid w:val="00293822"/>
    <w:rsid w:val="00295023"/>
    <w:rsid w:val="00296497"/>
    <w:rsid w:val="002A7748"/>
    <w:rsid w:val="002B108C"/>
    <w:rsid w:val="002B484B"/>
    <w:rsid w:val="002B750C"/>
    <w:rsid w:val="002B75FB"/>
    <w:rsid w:val="002C35BA"/>
    <w:rsid w:val="002C5513"/>
    <w:rsid w:val="002D1676"/>
    <w:rsid w:val="002D1AA3"/>
    <w:rsid w:val="002D203F"/>
    <w:rsid w:val="002D4DB2"/>
    <w:rsid w:val="002D53DC"/>
    <w:rsid w:val="002D729F"/>
    <w:rsid w:val="002D7D09"/>
    <w:rsid w:val="002E6C8F"/>
    <w:rsid w:val="002E6E59"/>
    <w:rsid w:val="002E6FA6"/>
    <w:rsid w:val="002F01AF"/>
    <w:rsid w:val="002F0E9C"/>
    <w:rsid w:val="002F112F"/>
    <w:rsid w:val="002F2366"/>
    <w:rsid w:val="002F286A"/>
    <w:rsid w:val="002F40FA"/>
    <w:rsid w:val="002F6413"/>
    <w:rsid w:val="002F7D26"/>
    <w:rsid w:val="00307866"/>
    <w:rsid w:val="00312229"/>
    <w:rsid w:val="003172BA"/>
    <w:rsid w:val="00317A29"/>
    <w:rsid w:val="00324702"/>
    <w:rsid w:val="0032665A"/>
    <w:rsid w:val="0032673C"/>
    <w:rsid w:val="003329B4"/>
    <w:rsid w:val="00333BEC"/>
    <w:rsid w:val="003362C7"/>
    <w:rsid w:val="0034091F"/>
    <w:rsid w:val="00342302"/>
    <w:rsid w:val="00344B58"/>
    <w:rsid w:val="00345682"/>
    <w:rsid w:val="00345BA8"/>
    <w:rsid w:val="00350394"/>
    <w:rsid w:val="003540A4"/>
    <w:rsid w:val="00354B6D"/>
    <w:rsid w:val="00355410"/>
    <w:rsid w:val="0035582D"/>
    <w:rsid w:val="0036297A"/>
    <w:rsid w:val="00362D89"/>
    <w:rsid w:val="003639A6"/>
    <w:rsid w:val="0036533D"/>
    <w:rsid w:val="003670AA"/>
    <w:rsid w:val="00375F51"/>
    <w:rsid w:val="00381E51"/>
    <w:rsid w:val="00383101"/>
    <w:rsid w:val="00386327"/>
    <w:rsid w:val="00387F31"/>
    <w:rsid w:val="00392EBE"/>
    <w:rsid w:val="003967CB"/>
    <w:rsid w:val="0039752F"/>
    <w:rsid w:val="003A2821"/>
    <w:rsid w:val="003A4F92"/>
    <w:rsid w:val="003A5766"/>
    <w:rsid w:val="003A7896"/>
    <w:rsid w:val="003B3AB2"/>
    <w:rsid w:val="003B4A2F"/>
    <w:rsid w:val="003B6930"/>
    <w:rsid w:val="003B7257"/>
    <w:rsid w:val="003C0D90"/>
    <w:rsid w:val="003C28F3"/>
    <w:rsid w:val="003C2C04"/>
    <w:rsid w:val="003C4DD3"/>
    <w:rsid w:val="003C6B65"/>
    <w:rsid w:val="003D1A43"/>
    <w:rsid w:val="003D2AFF"/>
    <w:rsid w:val="003E00A1"/>
    <w:rsid w:val="003E3BEB"/>
    <w:rsid w:val="003E7534"/>
    <w:rsid w:val="003E7719"/>
    <w:rsid w:val="003F1A57"/>
    <w:rsid w:val="003F22B4"/>
    <w:rsid w:val="003F2CB5"/>
    <w:rsid w:val="00401146"/>
    <w:rsid w:val="0040445B"/>
    <w:rsid w:val="004065BB"/>
    <w:rsid w:val="00407F46"/>
    <w:rsid w:val="00413958"/>
    <w:rsid w:val="00422671"/>
    <w:rsid w:val="00425F6F"/>
    <w:rsid w:val="00426DEB"/>
    <w:rsid w:val="004311E3"/>
    <w:rsid w:val="00431576"/>
    <w:rsid w:val="004353FD"/>
    <w:rsid w:val="004424D8"/>
    <w:rsid w:val="00443B0F"/>
    <w:rsid w:val="0044437F"/>
    <w:rsid w:val="00444780"/>
    <w:rsid w:val="0044776C"/>
    <w:rsid w:val="00447DE9"/>
    <w:rsid w:val="0045601A"/>
    <w:rsid w:val="00457969"/>
    <w:rsid w:val="00461A6B"/>
    <w:rsid w:val="00461F22"/>
    <w:rsid w:val="004632F5"/>
    <w:rsid w:val="00463456"/>
    <w:rsid w:val="00465051"/>
    <w:rsid w:val="00465AB8"/>
    <w:rsid w:val="0046628E"/>
    <w:rsid w:val="004741D6"/>
    <w:rsid w:val="00474EB3"/>
    <w:rsid w:val="0047516E"/>
    <w:rsid w:val="00477EDA"/>
    <w:rsid w:val="004821AA"/>
    <w:rsid w:val="00491815"/>
    <w:rsid w:val="0049369E"/>
    <w:rsid w:val="0049398E"/>
    <w:rsid w:val="00494A5F"/>
    <w:rsid w:val="00494C81"/>
    <w:rsid w:val="00495ACF"/>
    <w:rsid w:val="004971FC"/>
    <w:rsid w:val="004A4097"/>
    <w:rsid w:val="004A4AD6"/>
    <w:rsid w:val="004A4AED"/>
    <w:rsid w:val="004A6814"/>
    <w:rsid w:val="004B1038"/>
    <w:rsid w:val="004B1225"/>
    <w:rsid w:val="004B4EFB"/>
    <w:rsid w:val="004B63ED"/>
    <w:rsid w:val="004B7EFF"/>
    <w:rsid w:val="004C0328"/>
    <w:rsid w:val="004C51FE"/>
    <w:rsid w:val="004C5531"/>
    <w:rsid w:val="004C5898"/>
    <w:rsid w:val="004C68E3"/>
    <w:rsid w:val="004C7514"/>
    <w:rsid w:val="004D0A6D"/>
    <w:rsid w:val="004D5BD1"/>
    <w:rsid w:val="004D6146"/>
    <w:rsid w:val="004D6DCC"/>
    <w:rsid w:val="004D7DF2"/>
    <w:rsid w:val="004E3466"/>
    <w:rsid w:val="004E700D"/>
    <w:rsid w:val="004E7860"/>
    <w:rsid w:val="004F0B7F"/>
    <w:rsid w:val="004F2258"/>
    <w:rsid w:val="004F3783"/>
    <w:rsid w:val="004F49D4"/>
    <w:rsid w:val="004F4ADA"/>
    <w:rsid w:val="004F5B69"/>
    <w:rsid w:val="004F6A5F"/>
    <w:rsid w:val="004F7124"/>
    <w:rsid w:val="00501DCC"/>
    <w:rsid w:val="00502237"/>
    <w:rsid w:val="00502298"/>
    <w:rsid w:val="00503FCF"/>
    <w:rsid w:val="00504645"/>
    <w:rsid w:val="00504EF5"/>
    <w:rsid w:val="00506EAF"/>
    <w:rsid w:val="00507B4A"/>
    <w:rsid w:val="0051153B"/>
    <w:rsid w:val="0051479A"/>
    <w:rsid w:val="00516140"/>
    <w:rsid w:val="00517862"/>
    <w:rsid w:val="00520ECC"/>
    <w:rsid w:val="0052132F"/>
    <w:rsid w:val="00530E93"/>
    <w:rsid w:val="00535E9F"/>
    <w:rsid w:val="00540E30"/>
    <w:rsid w:val="005413E0"/>
    <w:rsid w:val="00542921"/>
    <w:rsid w:val="00546F72"/>
    <w:rsid w:val="00551C7E"/>
    <w:rsid w:val="00553637"/>
    <w:rsid w:val="00560C51"/>
    <w:rsid w:val="00562091"/>
    <w:rsid w:val="005733AF"/>
    <w:rsid w:val="00576934"/>
    <w:rsid w:val="00577CCC"/>
    <w:rsid w:val="00591E54"/>
    <w:rsid w:val="0059242E"/>
    <w:rsid w:val="005925F4"/>
    <w:rsid w:val="005929AC"/>
    <w:rsid w:val="00592ABE"/>
    <w:rsid w:val="00596033"/>
    <w:rsid w:val="005A1835"/>
    <w:rsid w:val="005A2B65"/>
    <w:rsid w:val="005A37D8"/>
    <w:rsid w:val="005B088F"/>
    <w:rsid w:val="005B1EB7"/>
    <w:rsid w:val="005B305E"/>
    <w:rsid w:val="005B5D8A"/>
    <w:rsid w:val="005B783C"/>
    <w:rsid w:val="005C4558"/>
    <w:rsid w:val="005C685F"/>
    <w:rsid w:val="005D0F37"/>
    <w:rsid w:val="005D77E4"/>
    <w:rsid w:val="005E081E"/>
    <w:rsid w:val="005E1768"/>
    <w:rsid w:val="005E2086"/>
    <w:rsid w:val="005E2B11"/>
    <w:rsid w:val="005E40A3"/>
    <w:rsid w:val="005E4D7A"/>
    <w:rsid w:val="005E5341"/>
    <w:rsid w:val="005E57B1"/>
    <w:rsid w:val="005F77B7"/>
    <w:rsid w:val="00604071"/>
    <w:rsid w:val="0060407E"/>
    <w:rsid w:val="00607C51"/>
    <w:rsid w:val="0061004E"/>
    <w:rsid w:val="00611274"/>
    <w:rsid w:val="006122A3"/>
    <w:rsid w:val="00615568"/>
    <w:rsid w:val="0061778B"/>
    <w:rsid w:val="00630585"/>
    <w:rsid w:val="0063066F"/>
    <w:rsid w:val="00633752"/>
    <w:rsid w:val="00636F42"/>
    <w:rsid w:val="0063798A"/>
    <w:rsid w:val="00641D69"/>
    <w:rsid w:val="00644772"/>
    <w:rsid w:val="0064595C"/>
    <w:rsid w:val="00650E6A"/>
    <w:rsid w:val="00650FDC"/>
    <w:rsid w:val="006519BD"/>
    <w:rsid w:val="00653DDB"/>
    <w:rsid w:val="00661917"/>
    <w:rsid w:val="00661CFB"/>
    <w:rsid w:val="006630A4"/>
    <w:rsid w:val="006737A9"/>
    <w:rsid w:val="00674569"/>
    <w:rsid w:val="00677EBD"/>
    <w:rsid w:val="00680B84"/>
    <w:rsid w:val="006821EB"/>
    <w:rsid w:val="0068479D"/>
    <w:rsid w:val="00684CBB"/>
    <w:rsid w:val="00685880"/>
    <w:rsid w:val="006868C4"/>
    <w:rsid w:val="0068690F"/>
    <w:rsid w:val="00692B26"/>
    <w:rsid w:val="00694837"/>
    <w:rsid w:val="00695799"/>
    <w:rsid w:val="00696263"/>
    <w:rsid w:val="006972BC"/>
    <w:rsid w:val="0069760E"/>
    <w:rsid w:val="006A1E27"/>
    <w:rsid w:val="006A2238"/>
    <w:rsid w:val="006A3BC0"/>
    <w:rsid w:val="006A6E68"/>
    <w:rsid w:val="006B1411"/>
    <w:rsid w:val="006B47B7"/>
    <w:rsid w:val="006B4ECD"/>
    <w:rsid w:val="006B64F4"/>
    <w:rsid w:val="006B72E0"/>
    <w:rsid w:val="006C3355"/>
    <w:rsid w:val="006C4FA6"/>
    <w:rsid w:val="006C52A4"/>
    <w:rsid w:val="006D03C6"/>
    <w:rsid w:val="006D0685"/>
    <w:rsid w:val="006D1ED9"/>
    <w:rsid w:val="006D2ECF"/>
    <w:rsid w:val="006D2F53"/>
    <w:rsid w:val="006D3629"/>
    <w:rsid w:val="006D37FA"/>
    <w:rsid w:val="006D4901"/>
    <w:rsid w:val="006D7B62"/>
    <w:rsid w:val="006E346E"/>
    <w:rsid w:val="006E69EF"/>
    <w:rsid w:val="006E6A04"/>
    <w:rsid w:val="006E74CA"/>
    <w:rsid w:val="006F65DD"/>
    <w:rsid w:val="0070148B"/>
    <w:rsid w:val="007030C1"/>
    <w:rsid w:val="0070668A"/>
    <w:rsid w:val="00711980"/>
    <w:rsid w:val="007127A8"/>
    <w:rsid w:val="007137BB"/>
    <w:rsid w:val="00714FDF"/>
    <w:rsid w:val="00716B1B"/>
    <w:rsid w:val="007172E1"/>
    <w:rsid w:val="007229C6"/>
    <w:rsid w:val="00724BCB"/>
    <w:rsid w:val="00725CD4"/>
    <w:rsid w:val="00727723"/>
    <w:rsid w:val="00734569"/>
    <w:rsid w:val="00734D23"/>
    <w:rsid w:val="0073500F"/>
    <w:rsid w:val="007370D3"/>
    <w:rsid w:val="007371D9"/>
    <w:rsid w:val="007373AB"/>
    <w:rsid w:val="00737AA7"/>
    <w:rsid w:val="00741780"/>
    <w:rsid w:val="00741AF0"/>
    <w:rsid w:val="007421B4"/>
    <w:rsid w:val="007422C6"/>
    <w:rsid w:val="00742554"/>
    <w:rsid w:val="00742A73"/>
    <w:rsid w:val="00747C3D"/>
    <w:rsid w:val="00752144"/>
    <w:rsid w:val="00753DD4"/>
    <w:rsid w:val="0075514B"/>
    <w:rsid w:val="00755D8B"/>
    <w:rsid w:val="00756856"/>
    <w:rsid w:val="0075792C"/>
    <w:rsid w:val="00760A2A"/>
    <w:rsid w:val="00760B3D"/>
    <w:rsid w:val="00760EB9"/>
    <w:rsid w:val="007629C0"/>
    <w:rsid w:val="00763C0D"/>
    <w:rsid w:val="00765096"/>
    <w:rsid w:val="007660E9"/>
    <w:rsid w:val="00772471"/>
    <w:rsid w:val="007738A3"/>
    <w:rsid w:val="007825BA"/>
    <w:rsid w:val="00783813"/>
    <w:rsid w:val="00784A9A"/>
    <w:rsid w:val="00792234"/>
    <w:rsid w:val="007961F4"/>
    <w:rsid w:val="00797296"/>
    <w:rsid w:val="007A2A27"/>
    <w:rsid w:val="007A3EF6"/>
    <w:rsid w:val="007A4491"/>
    <w:rsid w:val="007A5047"/>
    <w:rsid w:val="007A5D33"/>
    <w:rsid w:val="007A7560"/>
    <w:rsid w:val="007A7B80"/>
    <w:rsid w:val="007B0071"/>
    <w:rsid w:val="007B49E8"/>
    <w:rsid w:val="007B7BFC"/>
    <w:rsid w:val="007C1AB2"/>
    <w:rsid w:val="007C274F"/>
    <w:rsid w:val="007C48C8"/>
    <w:rsid w:val="007C6B42"/>
    <w:rsid w:val="007D19CC"/>
    <w:rsid w:val="007D31C9"/>
    <w:rsid w:val="007D7777"/>
    <w:rsid w:val="007D7864"/>
    <w:rsid w:val="007E1ED1"/>
    <w:rsid w:val="007F3E1B"/>
    <w:rsid w:val="007F618C"/>
    <w:rsid w:val="007F757B"/>
    <w:rsid w:val="00800E24"/>
    <w:rsid w:val="00802AD0"/>
    <w:rsid w:val="00803993"/>
    <w:rsid w:val="00803CA3"/>
    <w:rsid w:val="008043C5"/>
    <w:rsid w:val="008054A6"/>
    <w:rsid w:val="008064F4"/>
    <w:rsid w:val="00807B27"/>
    <w:rsid w:val="00817D69"/>
    <w:rsid w:val="00825DAD"/>
    <w:rsid w:val="00832092"/>
    <w:rsid w:val="008332DB"/>
    <w:rsid w:val="00835706"/>
    <w:rsid w:val="00835EAB"/>
    <w:rsid w:val="0084104E"/>
    <w:rsid w:val="0084116F"/>
    <w:rsid w:val="008451B6"/>
    <w:rsid w:val="008472C5"/>
    <w:rsid w:val="00850721"/>
    <w:rsid w:val="0085105C"/>
    <w:rsid w:val="0085190A"/>
    <w:rsid w:val="00855210"/>
    <w:rsid w:val="008553FD"/>
    <w:rsid w:val="008554A0"/>
    <w:rsid w:val="00856D9B"/>
    <w:rsid w:val="00857258"/>
    <w:rsid w:val="00861646"/>
    <w:rsid w:val="008623A7"/>
    <w:rsid w:val="00862DD2"/>
    <w:rsid w:val="008654B0"/>
    <w:rsid w:val="0086580E"/>
    <w:rsid w:val="00866088"/>
    <w:rsid w:val="00867CDE"/>
    <w:rsid w:val="008707E8"/>
    <w:rsid w:val="00875D18"/>
    <w:rsid w:val="0087616E"/>
    <w:rsid w:val="0087685E"/>
    <w:rsid w:val="0087772D"/>
    <w:rsid w:val="00883294"/>
    <w:rsid w:val="00883482"/>
    <w:rsid w:val="00884258"/>
    <w:rsid w:val="0088566B"/>
    <w:rsid w:val="00885BE3"/>
    <w:rsid w:val="00890044"/>
    <w:rsid w:val="008A1042"/>
    <w:rsid w:val="008A2BF8"/>
    <w:rsid w:val="008A3D71"/>
    <w:rsid w:val="008A40B1"/>
    <w:rsid w:val="008A4417"/>
    <w:rsid w:val="008A64DB"/>
    <w:rsid w:val="008B4E8C"/>
    <w:rsid w:val="008C2133"/>
    <w:rsid w:val="008C35C9"/>
    <w:rsid w:val="008C470C"/>
    <w:rsid w:val="008C4BC9"/>
    <w:rsid w:val="008D339F"/>
    <w:rsid w:val="008D43DF"/>
    <w:rsid w:val="008D7056"/>
    <w:rsid w:val="008D7F39"/>
    <w:rsid w:val="008E0DD3"/>
    <w:rsid w:val="008E4CC2"/>
    <w:rsid w:val="009001AE"/>
    <w:rsid w:val="00902BE8"/>
    <w:rsid w:val="00903795"/>
    <w:rsid w:val="00904972"/>
    <w:rsid w:val="00905719"/>
    <w:rsid w:val="00906196"/>
    <w:rsid w:val="00914711"/>
    <w:rsid w:val="00914B2B"/>
    <w:rsid w:val="00915FD6"/>
    <w:rsid w:val="009165F7"/>
    <w:rsid w:val="00930EE9"/>
    <w:rsid w:val="009312F4"/>
    <w:rsid w:val="0093201E"/>
    <w:rsid w:val="009342ED"/>
    <w:rsid w:val="009343A5"/>
    <w:rsid w:val="00940120"/>
    <w:rsid w:val="00941445"/>
    <w:rsid w:val="009417D8"/>
    <w:rsid w:val="00942B37"/>
    <w:rsid w:val="00944BDC"/>
    <w:rsid w:val="00945013"/>
    <w:rsid w:val="009460A3"/>
    <w:rsid w:val="00951589"/>
    <w:rsid w:val="009568D1"/>
    <w:rsid w:val="00956C55"/>
    <w:rsid w:val="00962689"/>
    <w:rsid w:val="00963150"/>
    <w:rsid w:val="00963B9E"/>
    <w:rsid w:val="00967597"/>
    <w:rsid w:val="009702E7"/>
    <w:rsid w:val="00974983"/>
    <w:rsid w:val="00980641"/>
    <w:rsid w:val="00981062"/>
    <w:rsid w:val="009824D2"/>
    <w:rsid w:val="009828ED"/>
    <w:rsid w:val="00983010"/>
    <w:rsid w:val="009833CB"/>
    <w:rsid w:val="00984963"/>
    <w:rsid w:val="0098590C"/>
    <w:rsid w:val="009875D2"/>
    <w:rsid w:val="00987B36"/>
    <w:rsid w:val="00997484"/>
    <w:rsid w:val="009A4498"/>
    <w:rsid w:val="009A520D"/>
    <w:rsid w:val="009B039F"/>
    <w:rsid w:val="009B13DE"/>
    <w:rsid w:val="009B765F"/>
    <w:rsid w:val="009B7D7D"/>
    <w:rsid w:val="009C0F05"/>
    <w:rsid w:val="009C1261"/>
    <w:rsid w:val="009C220A"/>
    <w:rsid w:val="009C406C"/>
    <w:rsid w:val="009D141E"/>
    <w:rsid w:val="009D25EE"/>
    <w:rsid w:val="009D2869"/>
    <w:rsid w:val="009D35AA"/>
    <w:rsid w:val="009D401B"/>
    <w:rsid w:val="009D6260"/>
    <w:rsid w:val="009D716F"/>
    <w:rsid w:val="009E3A16"/>
    <w:rsid w:val="009E3EEA"/>
    <w:rsid w:val="009E5CAD"/>
    <w:rsid w:val="009F1AB6"/>
    <w:rsid w:val="009F5E46"/>
    <w:rsid w:val="009F65EE"/>
    <w:rsid w:val="00A10782"/>
    <w:rsid w:val="00A110F6"/>
    <w:rsid w:val="00A11584"/>
    <w:rsid w:val="00A11BC2"/>
    <w:rsid w:val="00A11F40"/>
    <w:rsid w:val="00A15D56"/>
    <w:rsid w:val="00A16B98"/>
    <w:rsid w:val="00A20D80"/>
    <w:rsid w:val="00A20E99"/>
    <w:rsid w:val="00A21F3C"/>
    <w:rsid w:val="00A3249E"/>
    <w:rsid w:val="00A332B6"/>
    <w:rsid w:val="00A3401E"/>
    <w:rsid w:val="00A40998"/>
    <w:rsid w:val="00A43ACC"/>
    <w:rsid w:val="00A44357"/>
    <w:rsid w:val="00A4549D"/>
    <w:rsid w:val="00A478AC"/>
    <w:rsid w:val="00A47BC7"/>
    <w:rsid w:val="00A47D7C"/>
    <w:rsid w:val="00A549DA"/>
    <w:rsid w:val="00A55877"/>
    <w:rsid w:val="00A55B11"/>
    <w:rsid w:val="00A602DD"/>
    <w:rsid w:val="00A63762"/>
    <w:rsid w:val="00A675FE"/>
    <w:rsid w:val="00A733BD"/>
    <w:rsid w:val="00A759C3"/>
    <w:rsid w:val="00A77322"/>
    <w:rsid w:val="00A84DE6"/>
    <w:rsid w:val="00A87269"/>
    <w:rsid w:val="00AA032C"/>
    <w:rsid w:val="00AA3F49"/>
    <w:rsid w:val="00AB162F"/>
    <w:rsid w:val="00AB3823"/>
    <w:rsid w:val="00AB563B"/>
    <w:rsid w:val="00AB56ED"/>
    <w:rsid w:val="00AC03EB"/>
    <w:rsid w:val="00AC409A"/>
    <w:rsid w:val="00AD3171"/>
    <w:rsid w:val="00AD361F"/>
    <w:rsid w:val="00AD41E2"/>
    <w:rsid w:val="00AD5BF6"/>
    <w:rsid w:val="00AE167F"/>
    <w:rsid w:val="00AE61DB"/>
    <w:rsid w:val="00AF3421"/>
    <w:rsid w:val="00AF3FE4"/>
    <w:rsid w:val="00AF4A02"/>
    <w:rsid w:val="00AF4DBA"/>
    <w:rsid w:val="00AF5716"/>
    <w:rsid w:val="00AF5880"/>
    <w:rsid w:val="00AF7E0A"/>
    <w:rsid w:val="00B007AF"/>
    <w:rsid w:val="00B03A4E"/>
    <w:rsid w:val="00B05EC6"/>
    <w:rsid w:val="00B06EF4"/>
    <w:rsid w:val="00B104E4"/>
    <w:rsid w:val="00B11395"/>
    <w:rsid w:val="00B14862"/>
    <w:rsid w:val="00B15C27"/>
    <w:rsid w:val="00B16714"/>
    <w:rsid w:val="00B222ED"/>
    <w:rsid w:val="00B24B47"/>
    <w:rsid w:val="00B27781"/>
    <w:rsid w:val="00B27DF2"/>
    <w:rsid w:val="00B32A27"/>
    <w:rsid w:val="00B343F4"/>
    <w:rsid w:val="00B36BB5"/>
    <w:rsid w:val="00B373B8"/>
    <w:rsid w:val="00B43977"/>
    <w:rsid w:val="00B43CF0"/>
    <w:rsid w:val="00B50376"/>
    <w:rsid w:val="00B51584"/>
    <w:rsid w:val="00B516EF"/>
    <w:rsid w:val="00B517EB"/>
    <w:rsid w:val="00B5477E"/>
    <w:rsid w:val="00B64E66"/>
    <w:rsid w:val="00B6692B"/>
    <w:rsid w:val="00B70A62"/>
    <w:rsid w:val="00B7213C"/>
    <w:rsid w:val="00B72619"/>
    <w:rsid w:val="00B74BE2"/>
    <w:rsid w:val="00B757E9"/>
    <w:rsid w:val="00B84CFA"/>
    <w:rsid w:val="00B85512"/>
    <w:rsid w:val="00B85523"/>
    <w:rsid w:val="00B8764E"/>
    <w:rsid w:val="00B87DD8"/>
    <w:rsid w:val="00B90E38"/>
    <w:rsid w:val="00B92144"/>
    <w:rsid w:val="00B926BD"/>
    <w:rsid w:val="00B93909"/>
    <w:rsid w:val="00B93BDB"/>
    <w:rsid w:val="00B94E12"/>
    <w:rsid w:val="00B967D4"/>
    <w:rsid w:val="00BA01D0"/>
    <w:rsid w:val="00BA203E"/>
    <w:rsid w:val="00BA3833"/>
    <w:rsid w:val="00BA457D"/>
    <w:rsid w:val="00BB0026"/>
    <w:rsid w:val="00BB0D79"/>
    <w:rsid w:val="00BB50DD"/>
    <w:rsid w:val="00BB67DD"/>
    <w:rsid w:val="00BC1FFD"/>
    <w:rsid w:val="00BC20B8"/>
    <w:rsid w:val="00BC21BB"/>
    <w:rsid w:val="00BC5391"/>
    <w:rsid w:val="00BD0095"/>
    <w:rsid w:val="00BD0FE4"/>
    <w:rsid w:val="00BD3ACA"/>
    <w:rsid w:val="00BD522D"/>
    <w:rsid w:val="00BD53B6"/>
    <w:rsid w:val="00BD5A56"/>
    <w:rsid w:val="00BE0012"/>
    <w:rsid w:val="00BE1A8A"/>
    <w:rsid w:val="00BE61D9"/>
    <w:rsid w:val="00BF0C4F"/>
    <w:rsid w:val="00BF13D8"/>
    <w:rsid w:val="00BF1CCA"/>
    <w:rsid w:val="00BF5897"/>
    <w:rsid w:val="00C01294"/>
    <w:rsid w:val="00C01ADB"/>
    <w:rsid w:val="00C02271"/>
    <w:rsid w:val="00C05449"/>
    <w:rsid w:val="00C05469"/>
    <w:rsid w:val="00C058E9"/>
    <w:rsid w:val="00C123BF"/>
    <w:rsid w:val="00C13E3E"/>
    <w:rsid w:val="00C144F9"/>
    <w:rsid w:val="00C16D75"/>
    <w:rsid w:val="00C1794A"/>
    <w:rsid w:val="00C21FAC"/>
    <w:rsid w:val="00C22BB2"/>
    <w:rsid w:val="00C24B63"/>
    <w:rsid w:val="00C268A0"/>
    <w:rsid w:val="00C333C2"/>
    <w:rsid w:val="00C3420E"/>
    <w:rsid w:val="00C36AFF"/>
    <w:rsid w:val="00C40A5A"/>
    <w:rsid w:val="00C43476"/>
    <w:rsid w:val="00C4417F"/>
    <w:rsid w:val="00C4426A"/>
    <w:rsid w:val="00C443F3"/>
    <w:rsid w:val="00C518A8"/>
    <w:rsid w:val="00C51AF8"/>
    <w:rsid w:val="00C53AA8"/>
    <w:rsid w:val="00C56111"/>
    <w:rsid w:val="00C64F4D"/>
    <w:rsid w:val="00C6564A"/>
    <w:rsid w:val="00C6666C"/>
    <w:rsid w:val="00C66A3F"/>
    <w:rsid w:val="00C66E5B"/>
    <w:rsid w:val="00C76F32"/>
    <w:rsid w:val="00C77B28"/>
    <w:rsid w:val="00C8392B"/>
    <w:rsid w:val="00C8421D"/>
    <w:rsid w:val="00C869BA"/>
    <w:rsid w:val="00C86A30"/>
    <w:rsid w:val="00C90F13"/>
    <w:rsid w:val="00C91092"/>
    <w:rsid w:val="00C91526"/>
    <w:rsid w:val="00C91DDC"/>
    <w:rsid w:val="00C92AD8"/>
    <w:rsid w:val="00C93BD0"/>
    <w:rsid w:val="00C95D8B"/>
    <w:rsid w:val="00C967C6"/>
    <w:rsid w:val="00C96A3E"/>
    <w:rsid w:val="00C97522"/>
    <w:rsid w:val="00CA24E0"/>
    <w:rsid w:val="00CA31F1"/>
    <w:rsid w:val="00CA42C5"/>
    <w:rsid w:val="00CA59F3"/>
    <w:rsid w:val="00CA5D83"/>
    <w:rsid w:val="00CA7941"/>
    <w:rsid w:val="00CA7A7A"/>
    <w:rsid w:val="00CB196A"/>
    <w:rsid w:val="00CB27E9"/>
    <w:rsid w:val="00CB685E"/>
    <w:rsid w:val="00CB7642"/>
    <w:rsid w:val="00CC2BDA"/>
    <w:rsid w:val="00CC2DD8"/>
    <w:rsid w:val="00CC6A33"/>
    <w:rsid w:val="00CC6DCB"/>
    <w:rsid w:val="00CC797A"/>
    <w:rsid w:val="00CD108A"/>
    <w:rsid w:val="00CD2FE5"/>
    <w:rsid w:val="00CE00C5"/>
    <w:rsid w:val="00CE26A5"/>
    <w:rsid w:val="00CF0A6D"/>
    <w:rsid w:val="00D00089"/>
    <w:rsid w:val="00D020E0"/>
    <w:rsid w:val="00D041A9"/>
    <w:rsid w:val="00D063B4"/>
    <w:rsid w:val="00D10013"/>
    <w:rsid w:val="00D10A58"/>
    <w:rsid w:val="00D10E81"/>
    <w:rsid w:val="00D15405"/>
    <w:rsid w:val="00D16DFB"/>
    <w:rsid w:val="00D16FE1"/>
    <w:rsid w:val="00D23ABB"/>
    <w:rsid w:val="00D24482"/>
    <w:rsid w:val="00D27652"/>
    <w:rsid w:val="00D277A7"/>
    <w:rsid w:val="00D27D52"/>
    <w:rsid w:val="00D40059"/>
    <w:rsid w:val="00D42169"/>
    <w:rsid w:val="00D43406"/>
    <w:rsid w:val="00D448E0"/>
    <w:rsid w:val="00D469F5"/>
    <w:rsid w:val="00D50175"/>
    <w:rsid w:val="00D53A29"/>
    <w:rsid w:val="00D5439F"/>
    <w:rsid w:val="00D648AD"/>
    <w:rsid w:val="00D64FA6"/>
    <w:rsid w:val="00D66AB0"/>
    <w:rsid w:val="00D6766A"/>
    <w:rsid w:val="00D75570"/>
    <w:rsid w:val="00D75E1D"/>
    <w:rsid w:val="00D76052"/>
    <w:rsid w:val="00D818CB"/>
    <w:rsid w:val="00D8261A"/>
    <w:rsid w:val="00D83393"/>
    <w:rsid w:val="00D83529"/>
    <w:rsid w:val="00D8474B"/>
    <w:rsid w:val="00D84D2E"/>
    <w:rsid w:val="00D85A22"/>
    <w:rsid w:val="00D86A11"/>
    <w:rsid w:val="00D920FE"/>
    <w:rsid w:val="00D92CE4"/>
    <w:rsid w:val="00D93DEB"/>
    <w:rsid w:val="00DA00F5"/>
    <w:rsid w:val="00DA0322"/>
    <w:rsid w:val="00DA1A74"/>
    <w:rsid w:val="00DA7923"/>
    <w:rsid w:val="00DB2CFA"/>
    <w:rsid w:val="00DB3CDC"/>
    <w:rsid w:val="00DB3E6E"/>
    <w:rsid w:val="00DB699E"/>
    <w:rsid w:val="00DC0845"/>
    <w:rsid w:val="00DC2840"/>
    <w:rsid w:val="00DC3D8C"/>
    <w:rsid w:val="00DC4503"/>
    <w:rsid w:val="00DC67F1"/>
    <w:rsid w:val="00DC7786"/>
    <w:rsid w:val="00DD1B79"/>
    <w:rsid w:val="00DD1C3D"/>
    <w:rsid w:val="00DD2776"/>
    <w:rsid w:val="00DD46CD"/>
    <w:rsid w:val="00DD5106"/>
    <w:rsid w:val="00DD767F"/>
    <w:rsid w:val="00DE0928"/>
    <w:rsid w:val="00DE7740"/>
    <w:rsid w:val="00DF155B"/>
    <w:rsid w:val="00DF1A8F"/>
    <w:rsid w:val="00DF2C9B"/>
    <w:rsid w:val="00DF649B"/>
    <w:rsid w:val="00DF64F5"/>
    <w:rsid w:val="00E00B08"/>
    <w:rsid w:val="00E00E3D"/>
    <w:rsid w:val="00E01F6A"/>
    <w:rsid w:val="00E025BF"/>
    <w:rsid w:val="00E042DB"/>
    <w:rsid w:val="00E05089"/>
    <w:rsid w:val="00E1078E"/>
    <w:rsid w:val="00E13452"/>
    <w:rsid w:val="00E15022"/>
    <w:rsid w:val="00E209DC"/>
    <w:rsid w:val="00E22C8B"/>
    <w:rsid w:val="00E2466D"/>
    <w:rsid w:val="00E24B32"/>
    <w:rsid w:val="00E25AD3"/>
    <w:rsid w:val="00E26380"/>
    <w:rsid w:val="00E332ED"/>
    <w:rsid w:val="00E3558F"/>
    <w:rsid w:val="00E37F78"/>
    <w:rsid w:val="00E42640"/>
    <w:rsid w:val="00E4534D"/>
    <w:rsid w:val="00E469DF"/>
    <w:rsid w:val="00E46F0C"/>
    <w:rsid w:val="00E51BF2"/>
    <w:rsid w:val="00E523E3"/>
    <w:rsid w:val="00E524B3"/>
    <w:rsid w:val="00E53AA2"/>
    <w:rsid w:val="00E567AD"/>
    <w:rsid w:val="00E61158"/>
    <w:rsid w:val="00E65FCE"/>
    <w:rsid w:val="00E700CE"/>
    <w:rsid w:val="00E7035B"/>
    <w:rsid w:val="00E71ECD"/>
    <w:rsid w:val="00E72FA6"/>
    <w:rsid w:val="00E75CB2"/>
    <w:rsid w:val="00E773DB"/>
    <w:rsid w:val="00E816C5"/>
    <w:rsid w:val="00E829A9"/>
    <w:rsid w:val="00E82CC3"/>
    <w:rsid w:val="00E8456E"/>
    <w:rsid w:val="00E9045B"/>
    <w:rsid w:val="00E91F8E"/>
    <w:rsid w:val="00E925F5"/>
    <w:rsid w:val="00E927DD"/>
    <w:rsid w:val="00E93749"/>
    <w:rsid w:val="00E97843"/>
    <w:rsid w:val="00EA2A68"/>
    <w:rsid w:val="00EA6AA3"/>
    <w:rsid w:val="00EB17EF"/>
    <w:rsid w:val="00EB1E47"/>
    <w:rsid w:val="00EB2B8F"/>
    <w:rsid w:val="00EB7AE7"/>
    <w:rsid w:val="00EC03C9"/>
    <w:rsid w:val="00EC23EB"/>
    <w:rsid w:val="00EC389D"/>
    <w:rsid w:val="00EC63F5"/>
    <w:rsid w:val="00EC7AF8"/>
    <w:rsid w:val="00ED1940"/>
    <w:rsid w:val="00ED53D8"/>
    <w:rsid w:val="00ED5A94"/>
    <w:rsid w:val="00ED5E06"/>
    <w:rsid w:val="00EE0CE0"/>
    <w:rsid w:val="00EE4B92"/>
    <w:rsid w:val="00EE5937"/>
    <w:rsid w:val="00EE6CD2"/>
    <w:rsid w:val="00EE6D6A"/>
    <w:rsid w:val="00EE76AB"/>
    <w:rsid w:val="00EF3621"/>
    <w:rsid w:val="00EF49B4"/>
    <w:rsid w:val="00EF6E61"/>
    <w:rsid w:val="00EF6F75"/>
    <w:rsid w:val="00F021B6"/>
    <w:rsid w:val="00F0468E"/>
    <w:rsid w:val="00F05E3E"/>
    <w:rsid w:val="00F128E5"/>
    <w:rsid w:val="00F12CEA"/>
    <w:rsid w:val="00F15026"/>
    <w:rsid w:val="00F20089"/>
    <w:rsid w:val="00F2545B"/>
    <w:rsid w:val="00F345DD"/>
    <w:rsid w:val="00F352D9"/>
    <w:rsid w:val="00F353CB"/>
    <w:rsid w:val="00F35486"/>
    <w:rsid w:val="00F42512"/>
    <w:rsid w:val="00F43C05"/>
    <w:rsid w:val="00F4571E"/>
    <w:rsid w:val="00F45CD5"/>
    <w:rsid w:val="00F478AE"/>
    <w:rsid w:val="00F514BB"/>
    <w:rsid w:val="00F57C4A"/>
    <w:rsid w:val="00F638DF"/>
    <w:rsid w:val="00F644F1"/>
    <w:rsid w:val="00F666CA"/>
    <w:rsid w:val="00F7457A"/>
    <w:rsid w:val="00F7565C"/>
    <w:rsid w:val="00F76A5C"/>
    <w:rsid w:val="00F825B1"/>
    <w:rsid w:val="00F90715"/>
    <w:rsid w:val="00F91903"/>
    <w:rsid w:val="00F95ACF"/>
    <w:rsid w:val="00F95FAA"/>
    <w:rsid w:val="00F97A27"/>
    <w:rsid w:val="00F97E9F"/>
    <w:rsid w:val="00FA2A6C"/>
    <w:rsid w:val="00FA2CB3"/>
    <w:rsid w:val="00FA3741"/>
    <w:rsid w:val="00FA39B4"/>
    <w:rsid w:val="00FA4290"/>
    <w:rsid w:val="00FA5EF4"/>
    <w:rsid w:val="00FB24DD"/>
    <w:rsid w:val="00FB2670"/>
    <w:rsid w:val="00FB4707"/>
    <w:rsid w:val="00FB62F9"/>
    <w:rsid w:val="00FB7D93"/>
    <w:rsid w:val="00FC0466"/>
    <w:rsid w:val="00FC3463"/>
    <w:rsid w:val="00FC50C1"/>
    <w:rsid w:val="00FC74F7"/>
    <w:rsid w:val="00FD49C5"/>
    <w:rsid w:val="00FD5F7B"/>
    <w:rsid w:val="00FE3CAC"/>
    <w:rsid w:val="00FE5AF4"/>
    <w:rsid w:val="00FE7A2F"/>
    <w:rsid w:val="00FF2B5A"/>
    <w:rsid w:val="00FF3101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78FBA7-4685-48B5-A828-956B398C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2"/>
      <w:lang w:val="sr-Cyrl-C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44" w:hanging="14"/>
      <w:outlineLvl w:val="2"/>
    </w:pPr>
    <w:rPr>
      <w:rFonts w:ascii="Arial Narrow" w:hAnsi="Arial Narrow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i/>
      <w:i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18"/>
      <w:lang w:val="sr-Cyrl-C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7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7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9C406C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CharChar">
    <w:name w:val="Char Char"/>
    <w:basedOn w:val="Normal"/>
    <w:rsid w:val="009C406C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styleId="Hyperlink">
    <w:name w:val="Hyperlink"/>
    <w:rsid w:val="00D063B4"/>
    <w:rPr>
      <w:color w:val="0000FF"/>
      <w:u w:val="single"/>
    </w:rPr>
  </w:style>
  <w:style w:type="character" w:styleId="FollowedHyperlink">
    <w:name w:val="FollowedHyperlink"/>
    <w:rsid w:val="00D063B4"/>
    <w:rPr>
      <w:color w:val="800080"/>
      <w:u w:val="single"/>
    </w:rPr>
  </w:style>
  <w:style w:type="paragraph" w:customStyle="1" w:styleId="nas3">
    <w:name w:val="nas3"/>
    <w:basedOn w:val="Normal"/>
    <w:next w:val="Normal"/>
    <w:rsid w:val="00C05469"/>
    <w:pPr>
      <w:keepNext/>
      <w:keepLines/>
      <w:spacing w:before="120" w:after="120"/>
      <w:ind w:left="170"/>
      <w:jc w:val="center"/>
    </w:pPr>
    <w:rPr>
      <w:rFonts w:ascii="CTimesBold" w:hAnsi="CTimesBold"/>
      <w:sz w:val="16"/>
      <w:szCs w:val="20"/>
    </w:rPr>
  </w:style>
  <w:style w:type="paragraph" w:styleId="FootnoteText">
    <w:name w:val="footnote text"/>
    <w:basedOn w:val="Normal"/>
    <w:semiHidden/>
    <w:rsid w:val="0052132F"/>
    <w:rPr>
      <w:sz w:val="20"/>
      <w:szCs w:val="20"/>
    </w:rPr>
  </w:style>
  <w:style w:type="character" w:styleId="FootnoteReference">
    <w:name w:val="footnote reference"/>
    <w:semiHidden/>
    <w:rsid w:val="0052132F"/>
    <w:rPr>
      <w:vertAlign w:val="superscript"/>
    </w:rPr>
  </w:style>
  <w:style w:type="paragraph" w:styleId="BalloonText">
    <w:name w:val="Balloon Text"/>
    <w:basedOn w:val="Normal"/>
    <w:link w:val="BalloonTextChar"/>
    <w:rsid w:val="00742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jana.smolc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EDB4A-0FBB-474B-88CF-DF92299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29672</CharactersWithSpaces>
  <SharedDoc>false</SharedDoc>
  <HLinks>
    <vt:vector size="18" baseType="variant">
      <vt:variant>
        <vt:i4>8060992</vt:i4>
      </vt:variant>
      <vt:variant>
        <vt:i4>9</vt:i4>
      </vt:variant>
      <vt:variant>
        <vt:i4>0</vt:i4>
      </vt:variant>
      <vt:variant>
        <vt:i4>5</vt:i4>
      </vt:variant>
      <vt:variant>
        <vt:lpwstr>mailto:goran.radisavljevic@stat.gov.rs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ivan</dc:creator>
  <cp:keywords/>
  <cp:lastModifiedBy>Irena Dimic</cp:lastModifiedBy>
  <cp:revision>50</cp:revision>
  <cp:lastPrinted>2018-10-02T10:52:00Z</cp:lastPrinted>
  <dcterms:created xsi:type="dcterms:W3CDTF">2018-09-24T06:16:00Z</dcterms:created>
  <dcterms:modified xsi:type="dcterms:W3CDTF">2018-10-02T10:57:00Z</dcterms:modified>
</cp:coreProperties>
</file>