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F57C8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9E1D9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9E1D9A">
              <w:rPr>
                <w:rFonts w:ascii="Arial" w:hAnsi="Arial" w:cs="Arial"/>
                <w:sz w:val="20"/>
                <w:szCs w:val="20"/>
              </w:rPr>
              <w:t>82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E1D9A">
              <w:rPr>
                <w:rFonts w:ascii="Arial" w:hAnsi="Arial" w:cs="Arial"/>
                <w:sz w:val="20"/>
                <w:szCs w:val="20"/>
              </w:rPr>
              <w:t>30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9E1D9A">
              <w:rPr>
                <w:rFonts w:ascii="Arial" w:hAnsi="Arial" w:cs="Arial"/>
                <w:sz w:val="20"/>
                <w:szCs w:val="20"/>
              </w:rPr>
              <w:t>3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9E1D9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9510D7">
              <w:rPr>
                <w:b w:val="0"/>
                <w:sz w:val="20"/>
                <w:lang w:val="sr-Cyrl-RS"/>
              </w:rPr>
              <w:t>0</w:t>
            </w:r>
            <w:r w:rsidR="009E1D9A">
              <w:rPr>
                <w:b w:val="0"/>
                <w:sz w:val="20"/>
                <w:lang w:val="en-US"/>
              </w:rPr>
              <w:t>82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9E1D9A">
              <w:rPr>
                <w:b w:val="0"/>
                <w:sz w:val="20"/>
                <w:lang w:val="en-US"/>
              </w:rPr>
              <w:t>30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9E1D9A">
              <w:rPr>
                <w:b w:val="0"/>
                <w:sz w:val="20"/>
                <w:lang w:val="en-US"/>
              </w:rPr>
              <w:t>3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A206B2" w:rsidRDefault="009E1D9A" w:rsidP="009E1D9A">
      <w:pPr>
        <w:jc w:val="center"/>
        <w:rPr>
          <w:rFonts w:ascii="Arial" w:hAnsi="Arial" w:cs="Arial"/>
          <w:b/>
          <w:bCs/>
          <w:lang w:val="sr-Cyrl-C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>
        <w:rPr>
          <w:rFonts w:ascii="Arial" w:hAnsi="Arial" w:cs="Arial"/>
          <w:b/>
          <w:bCs/>
          <w:lang w:val="sr-Cyrl-RS"/>
        </w:rPr>
        <w:t>фебруар</w:t>
      </w:r>
      <w:r w:rsidRPr="00A206B2">
        <w:rPr>
          <w:rFonts w:ascii="Arial" w:hAnsi="Arial" w:cs="Arial"/>
          <w:b/>
          <w:bCs/>
          <w:lang w:val="sr-Cyrl-CS"/>
        </w:rPr>
        <w:t xml:space="preserve"> 201</w:t>
      </w:r>
      <w:r>
        <w:rPr>
          <w:rFonts w:ascii="Arial" w:hAnsi="Arial" w:cs="Arial"/>
          <w:b/>
          <w:bCs/>
          <w:lang w:val="sr-Cyrl-RS"/>
        </w:rPr>
        <w:t>8</w:t>
      </w:r>
      <w:r w:rsidRPr="00A206B2">
        <w:rPr>
          <w:rFonts w:ascii="Arial" w:hAnsi="Arial" w:cs="Arial"/>
          <w:b/>
          <w:bCs/>
          <w:lang w:val="sr-Cyrl-CS"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9E1D9A" w:rsidRPr="00D72F38" w:rsidRDefault="009E1D9A" w:rsidP="009E1D9A">
      <w:pPr>
        <w:pStyle w:val="BodyTextIndent3"/>
        <w:spacing w:before="120" w:after="120"/>
        <w:ind w:firstLine="397"/>
        <w:rPr>
          <w:sz w:val="20"/>
          <w:szCs w:val="20"/>
          <w:lang w:val="en-US"/>
        </w:rPr>
      </w:pPr>
      <w:r w:rsidRPr="00D72F38">
        <w:rPr>
          <w:sz w:val="20"/>
          <w:szCs w:val="20"/>
        </w:rPr>
        <w:t xml:space="preserve">Према претходним резултатима, промет робе у трговини на мало у Републици Србији у </w:t>
      </w:r>
      <w:r w:rsidRPr="00D72F38">
        <w:rPr>
          <w:sz w:val="20"/>
          <w:szCs w:val="20"/>
          <w:lang w:val="sr-Cyrl-RS"/>
        </w:rPr>
        <w:t>фебруару</w:t>
      </w:r>
      <w:r w:rsidRPr="00D72F38">
        <w:rPr>
          <w:sz w:val="20"/>
          <w:szCs w:val="20"/>
        </w:rPr>
        <w:t xml:space="preserve"> 201</w:t>
      </w:r>
      <w:r w:rsidRPr="00D72F38">
        <w:rPr>
          <w:sz w:val="20"/>
          <w:szCs w:val="20"/>
          <w:lang w:val="sr-Cyrl-RS"/>
        </w:rPr>
        <w:t>8</w:t>
      </w:r>
      <w:r w:rsidRPr="00D72F38">
        <w:rPr>
          <w:sz w:val="20"/>
          <w:szCs w:val="20"/>
        </w:rPr>
        <w:t xml:space="preserve">. године, у односу на </w:t>
      </w:r>
      <w:r w:rsidRPr="00D72F38">
        <w:rPr>
          <w:sz w:val="20"/>
          <w:szCs w:val="20"/>
          <w:lang w:val="sr-Cyrl-RS"/>
        </w:rPr>
        <w:t>фебруар</w:t>
      </w:r>
      <w:r w:rsidRPr="00D72F38">
        <w:rPr>
          <w:sz w:val="20"/>
          <w:szCs w:val="20"/>
        </w:rPr>
        <w:t xml:space="preserve"> 201</w:t>
      </w:r>
      <w:r w:rsidRPr="00D72F38">
        <w:rPr>
          <w:sz w:val="20"/>
          <w:szCs w:val="20"/>
          <w:lang w:val="sr-Cyrl-RS"/>
        </w:rPr>
        <w:t>7</w:t>
      </w:r>
      <w:r w:rsidRPr="00D72F38">
        <w:rPr>
          <w:sz w:val="20"/>
          <w:szCs w:val="20"/>
        </w:rPr>
        <w:t xml:space="preserve">. године, </w:t>
      </w:r>
      <w:r w:rsidRPr="00D72F38">
        <w:rPr>
          <w:sz w:val="20"/>
          <w:szCs w:val="20"/>
          <w:lang w:val="sr-Cyrl-RS"/>
        </w:rPr>
        <w:t>већи</w:t>
      </w:r>
      <w:r w:rsidRPr="00D72F38">
        <w:rPr>
          <w:sz w:val="20"/>
          <w:szCs w:val="20"/>
        </w:rPr>
        <w:t xml:space="preserve"> је</w:t>
      </w:r>
      <w:r w:rsidRPr="00D72F38">
        <w:rPr>
          <w:sz w:val="20"/>
          <w:szCs w:val="20"/>
          <w:lang w:val="sr-Cyrl-RS"/>
        </w:rPr>
        <w:t xml:space="preserve"> </w:t>
      </w:r>
      <w:r w:rsidRPr="00D72F38">
        <w:rPr>
          <w:sz w:val="20"/>
          <w:szCs w:val="20"/>
        </w:rPr>
        <w:t>у текућим ценама</w:t>
      </w:r>
      <w:r w:rsidRPr="00D72F38">
        <w:rPr>
          <w:sz w:val="20"/>
          <w:szCs w:val="20"/>
          <w:lang w:val="sr-Cyrl-RS"/>
        </w:rPr>
        <w:t xml:space="preserve"> </w:t>
      </w:r>
      <w:r w:rsidRPr="00D72F38">
        <w:rPr>
          <w:sz w:val="20"/>
          <w:szCs w:val="20"/>
        </w:rPr>
        <w:t xml:space="preserve">за </w:t>
      </w:r>
      <w:r w:rsidRPr="00D72F38">
        <w:rPr>
          <w:sz w:val="20"/>
          <w:szCs w:val="20"/>
          <w:lang w:val="sr-Cyrl-RS"/>
        </w:rPr>
        <w:t>3,2</w:t>
      </w:r>
      <w:r w:rsidRPr="00D72F38">
        <w:rPr>
          <w:sz w:val="20"/>
          <w:szCs w:val="20"/>
        </w:rPr>
        <w:t>%</w:t>
      </w:r>
      <w:r w:rsidRPr="00D72F38">
        <w:rPr>
          <w:sz w:val="20"/>
          <w:szCs w:val="20"/>
          <w:lang w:val="sr-Cyrl-RS"/>
        </w:rPr>
        <w:t>,</w:t>
      </w:r>
      <w:r w:rsidRPr="00D72F38">
        <w:rPr>
          <w:sz w:val="20"/>
          <w:szCs w:val="20"/>
        </w:rPr>
        <w:t xml:space="preserve"> а у сталним ценама</w:t>
      </w:r>
      <w:r w:rsidRPr="00D72F38">
        <w:rPr>
          <w:sz w:val="20"/>
          <w:szCs w:val="20"/>
          <w:lang w:val="sr-Cyrl-RS"/>
        </w:rPr>
        <w:t xml:space="preserve"> </w:t>
      </w:r>
      <w:r w:rsidRPr="00D72F38">
        <w:rPr>
          <w:sz w:val="20"/>
          <w:szCs w:val="20"/>
        </w:rPr>
        <w:t xml:space="preserve">за </w:t>
      </w:r>
      <w:r w:rsidRPr="00D72F38">
        <w:rPr>
          <w:sz w:val="20"/>
          <w:szCs w:val="20"/>
          <w:lang w:val="sr-Cyrl-RS"/>
        </w:rPr>
        <w:t>2,0</w:t>
      </w:r>
      <w:r w:rsidR="009F3FAF" w:rsidRPr="00D72F38">
        <w:rPr>
          <w:sz w:val="20"/>
          <w:szCs w:val="20"/>
        </w:rPr>
        <w:t xml:space="preserve">%. </w:t>
      </w:r>
    </w:p>
    <w:p w:rsidR="00270C1D" w:rsidRPr="00D72F38" w:rsidRDefault="009E1D9A" w:rsidP="009E1D9A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D72F38">
        <w:rPr>
          <w:sz w:val="20"/>
          <w:szCs w:val="20"/>
          <w:lang w:val="sr-Cyrl-RS"/>
        </w:rPr>
        <w:t xml:space="preserve">Поредећи прва два месеца </w:t>
      </w:r>
      <w:r w:rsidRPr="00D72F38">
        <w:rPr>
          <w:sz w:val="20"/>
          <w:szCs w:val="20"/>
        </w:rPr>
        <w:t>201</w:t>
      </w:r>
      <w:r w:rsidRPr="00D72F38">
        <w:rPr>
          <w:sz w:val="20"/>
          <w:szCs w:val="20"/>
          <w:lang w:val="sr-Cyrl-RS"/>
        </w:rPr>
        <w:t>8</w:t>
      </w:r>
      <w:r w:rsidRPr="00D72F38">
        <w:rPr>
          <w:sz w:val="20"/>
          <w:szCs w:val="20"/>
        </w:rPr>
        <w:t xml:space="preserve">. године </w:t>
      </w:r>
      <w:r w:rsidRPr="00D72F38">
        <w:rPr>
          <w:sz w:val="20"/>
          <w:szCs w:val="20"/>
          <w:lang w:val="sr-Cyrl-RS"/>
        </w:rPr>
        <w:t xml:space="preserve">са истим периодом </w:t>
      </w:r>
      <w:r w:rsidRPr="00D72F38">
        <w:rPr>
          <w:sz w:val="20"/>
          <w:szCs w:val="20"/>
        </w:rPr>
        <w:t>201</w:t>
      </w:r>
      <w:r w:rsidRPr="00D72F38">
        <w:rPr>
          <w:sz w:val="20"/>
          <w:szCs w:val="20"/>
          <w:lang w:val="sr-Cyrl-RS"/>
        </w:rPr>
        <w:t>7</w:t>
      </w:r>
      <w:r w:rsidRPr="00D72F38">
        <w:rPr>
          <w:sz w:val="20"/>
          <w:szCs w:val="20"/>
        </w:rPr>
        <w:t xml:space="preserve">. </w:t>
      </w:r>
      <w:r w:rsidRPr="00D72F38">
        <w:rPr>
          <w:sz w:val="20"/>
          <w:szCs w:val="20"/>
          <w:lang w:val="sr-Cyrl-RS"/>
        </w:rPr>
        <w:t>г</w:t>
      </w:r>
      <w:r w:rsidRPr="00D72F38">
        <w:rPr>
          <w:sz w:val="20"/>
          <w:szCs w:val="20"/>
        </w:rPr>
        <w:t>одине</w:t>
      </w:r>
      <w:r w:rsidRPr="00D72F38">
        <w:rPr>
          <w:sz w:val="20"/>
          <w:szCs w:val="20"/>
          <w:lang w:val="sr-Cyrl-RS"/>
        </w:rPr>
        <w:t>,</w:t>
      </w:r>
      <w:r w:rsidRPr="00D72F38">
        <w:rPr>
          <w:sz w:val="20"/>
          <w:szCs w:val="20"/>
        </w:rPr>
        <w:t xml:space="preserve"> </w:t>
      </w:r>
      <w:r w:rsidRPr="00D72F38">
        <w:rPr>
          <w:sz w:val="20"/>
          <w:szCs w:val="20"/>
          <w:lang w:val="sr-Cyrl-RS"/>
        </w:rPr>
        <w:t>промет робе у трговини на мало</w:t>
      </w:r>
      <w:r w:rsidRPr="00D72F38">
        <w:rPr>
          <w:sz w:val="20"/>
          <w:szCs w:val="20"/>
        </w:rPr>
        <w:t xml:space="preserve"> </w:t>
      </w:r>
      <w:r w:rsidRPr="00D72F38">
        <w:rPr>
          <w:sz w:val="20"/>
          <w:szCs w:val="20"/>
          <w:lang w:val="sr-Cyrl-RS"/>
        </w:rPr>
        <w:t xml:space="preserve">већи је </w:t>
      </w:r>
      <w:r w:rsidRPr="00D72F38">
        <w:rPr>
          <w:sz w:val="20"/>
          <w:szCs w:val="20"/>
        </w:rPr>
        <w:t xml:space="preserve">у текућим ценама </w:t>
      </w:r>
      <w:r w:rsidRPr="00D72F38">
        <w:rPr>
          <w:sz w:val="20"/>
          <w:szCs w:val="20"/>
          <w:lang w:val="sr-Cyrl-RS"/>
        </w:rPr>
        <w:t>за 6</w:t>
      </w:r>
      <w:r w:rsidRPr="00D72F38">
        <w:rPr>
          <w:sz w:val="20"/>
          <w:szCs w:val="20"/>
          <w:lang w:val="en-US"/>
        </w:rPr>
        <w:t>,</w:t>
      </w:r>
      <w:r w:rsidRPr="00D72F38">
        <w:rPr>
          <w:sz w:val="20"/>
          <w:szCs w:val="20"/>
          <w:lang w:val="sr-Cyrl-RS"/>
        </w:rPr>
        <w:t>1%</w:t>
      </w:r>
      <w:r w:rsidRPr="00D72F38">
        <w:rPr>
          <w:sz w:val="20"/>
          <w:szCs w:val="20"/>
        </w:rPr>
        <w:t>, а у сталним ценама за</w:t>
      </w:r>
      <w:r w:rsidRPr="00D72F38">
        <w:rPr>
          <w:sz w:val="20"/>
          <w:szCs w:val="20"/>
          <w:lang w:val="sr-Cyrl-RS"/>
        </w:rPr>
        <w:t xml:space="preserve"> 4</w:t>
      </w:r>
      <w:r w:rsidRPr="00D72F38">
        <w:rPr>
          <w:sz w:val="20"/>
          <w:szCs w:val="20"/>
          <w:lang w:val="en-US"/>
        </w:rPr>
        <w:t>,</w:t>
      </w:r>
      <w:r w:rsidRPr="00D72F38">
        <w:rPr>
          <w:sz w:val="20"/>
          <w:szCs w:val="20"/>
          <w:lang w:val="sr-Cyrl-RS"/>
        </w:rPr>
        <w:t>5</w:t>
      </w:r>
      <w:r w:rsidRPr="00D72F38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  <w:bookmarkStart w:id="0" w:name="_GoBack"/>
      <w:bookmarkEnd w:id="0"/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Default="00AA09C3" w:rsidP="00345F38">
      <w:pPr>
        <w:pStyle w:val="BodyTextIndent"/>
        <w:ind w:left="0" w:firstLine="0"/>
        <w:rPr>
          <w:lang w:val="en-US"/>
        </w:rPr>
      </w:pPr>
    </w:p>
    <w:p w:rsidR="001A7BBB" w:rsidRPr="001A7BBB" w:rsidRDefault="001A7BBB" w:rsidP="00345F38">
      <w:pPr>
        <w:pStyle w:val="BodyTextIndent"/>
        <w:ind w:left="0" w:firstLine="0"/>
        <w:rPr>
          <w:lang w:val="en-U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F57C81" w:rsidP="00345F38">
      <w:pPr>
        <w:pStyle w:val="BodyTextIndent"/>
        <w:ind w:left="0" w:firstLine="0"/>
        <w:jc w:val="center"/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5943600" cy="389572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38" w:rsidRDefault="00345F38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</w:pPr>
    </w:p>
    <w:p w:rsidR="00E07B34" w:rsidRDefault="00E07B34" w:rsidP="00345F38">
      <w:pPr>
        <w:pStyle w:val="BodyTextIndent"/>
        <w:ind w:left="0" w:firstLine="0"/>
        <w:rPr>
          <w:lang w:val="sr-Cyrl-RS"/>
        </w:rPr>
      </w:pPr>
    </w:p>
    <w:p w:rsidR="009F3FAF" w:rsidRDefault="009F3FAF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II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II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II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I-II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I-II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94,0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93,5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84,8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83,8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106,1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104,5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85,8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84,9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103,2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Регион</w:t>
            </w:r>
            <w:proofErr w:type="spellEnd"/>
            <w:r w:rsidRPr="00AA577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sz w:val="17"/>
                <w:szCs w:val="17"/>
              </w:rPr>
              <w:t>Војводине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85,2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108,0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106,1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108,3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106,8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II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II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II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9E1D9A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 w:rsidRPr="00AA5773">
              <w:rPr>
                <w:sz w:val="17"/>
                <w:szCs w:val="17"/>
              </w:rPr>
              <w:t>I-II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I-II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текућим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AA5773">
              <w:rPr>
                <w:sz w:val="17"/>
                <w:szCs w:val="17"/>
                <w:u w:val="none"/>
              </w:rPr>
              <w:t>у</w:t>
            </w:r>
            <w:proofErr w:type="gram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сталним</w:t>
            </w:r>
            <w:proofErr w:type="spellEnd"/>
            <w:r w:rsidRPr="00AA5773">
              <w:rPr>
                <w:sz w:val="17"/>
                <w:szCs w:val="17"/>
                <w:u w:val="none"/>
              </w:rPr>
              <w:t xml:space="preserve"> </w:t>
            </w:r>
            <w:proofErr w:type="spellStart"/>
            <w:r w:rsidRPr="00AA5773">
              <w:rPr>
                <w:sz w:val="17"/>
                <w:szCs w:val="17"/>
                <w:u w:val="none"/>
              </w:rPr>
              <w:t>ценама</w:t>
            </w:r>
            <w:proofErr w:type="spellEnd"/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</w:t>
            </w:r>
            <w:proofErr w:type="spellEnd"/>
            <w:r w:rsidRPr="00AA57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AA5773">
              <w:rPr>
                <w:rFonts w:ascii="Arial" w:hAnsi="Arial" w:cs="Arial"/>
                <w:b/>
                <w:sz w:val="17"/>
                <w:szCs w:val="17"/>
              </w:rPr>
              <w:t>Србија</w:t>
            </w:r>
            <w:proofErr w:type="spellEnd"/>
          </w:p>
        </w:tc>
      </w:tr>
      <w:tr w:rsidR="009E1D9A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9E1D9A" w:rsidRPr="00AA5773" w:rsidRDefault="009E1D9A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9E1D9A" w:rsidRPr="00AA5773" w:rsidRDefault="009E1D9A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102,0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94,0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93,5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84,8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83,8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106,1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sr-Cyrl-RS"/>
              </w:rPr>
              <w:t>104,5</w:t>
            </w:r>
          </w:p>
        </w:tc>
      </w:tr>
      <w:tr w:rsidR="009E1D9A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86,7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103,4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9E1D9A" w:rsidRPr="00AA5773" w:rsidRDefault="009E1D9A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93,9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106,6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105,9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93,8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80,5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79,1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106,2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0719A7" w:rsidRDefault="009E1D9A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lang w:val="sr-Cyrl-RS"/>
              </w:rPr>
              <w:t>104,8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>47 КД (Класификација делатности -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webrzs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stat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gov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rs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WebSite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r>
          <w:rPr>
            <w:rStyle w:val="Hyperlink"/>
            <w:rFonts w:ascii="Arial" w:hAnsi="Arial" w:cs="Arial"/>
            <w:sz w:val="20"/>
            <w:szCs w:val="20"/>
          </w:rPr>
          <w:t>Public</w:t>
        </w:r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PageView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aspx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?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pKey</w:t>
        </w:r>
        <w:proofErr w:type="spellEnd"/>
        <w:r w:rsidRPr="00826A81">
          <w:rPr>
            <w:rStyle w:val="Hyperlink"/>
            <w:rFonts w:ascii="Arial" w:hAnsi="Arial" w:cs="Arial"/>
            <w:sz w:val="20"/>
            <w:szCs w:val="20"/>
            <w:lang w:val="ru-RU"/>
          </w:rPr>
          <w:t>=105</w:t>
        </w:r>
      </w:hyperlink>
      <w:r w:rsidRPr="00826A8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9A59F4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ru-RU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 (ланчани и базни), у текућим и сталним ценама, доступни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Pr="00C96221">
          <w:rPr>
            <w:rStyle w:val="Hyperlink"/>
            <w:rFonts w:ascii="Arial" w:hAnsi="Arial" w:cs="Arial"/>
            <w:sz w:val="20"/>
            <w:szCs w:val="20"/>
            <w:lang w:val="ru-RU"/>
          </w:rPr>
          <w:t>http://webrzs.stat.gov.rs/WebSite/public/ReportView.aspx</w:t>
        </w:r>
      </w:hyperlink>
      <w:r w:rsidRPr="00B35B00">
        <w:rPr>
          <w:rFonts w:ascii="Arial" w:hAnsi="Arial" w:cs="Arial"/>
          <w:sz w:val="20"/>
          <w:szCs w:val="20"/>
          <w:lang w:val="ru-RU"/>
        </w:rPr>
        <w:t>.</w:t>
      </w: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r w:rsidR="006A745F">
        <w:fldChar w:fldCharType="begin"/>
      </w:r>
      <w:r w:rsidR="006A745F">
        <w:instrText xml:space="preserve"> HYPERLINK "mailto:sonja.radoicic@stat.gov.rs" </w:instrText>
      </w:r>
      <w:r w:rsidR="006A745F">
        <w:fldChar w:fldCharType="separate"/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sonja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radoicic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@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stat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r w:rsidRPr="00B37E79">
        <w:rPr>
          <w:rStyle w:val="Hyperlink"/>
          <w:rFonts w:ascii="Arial" w:hAnsi="Arial" w:cs="Arial"/>
          <w:sz w:val="18"/>
          <w:szCs w:val="18"/>
          <w:u w:val="none"/>
        </w:rPr>
        <w:t>gov</w:t>
      </w:r>
      <w:r w:rsidRPr="00AE0DFC">
        <w:rPr>
          <w:rStyle w:val="Hyperlink"/>
          <w:rFonts w:ascii="Arial" w:hAnsi="Arial" w:cs="Arial"/>
          <w:sz w:val="18"/>
          <w:szCs w:val="18"/>
          <w:u w:val="none"/>
          <w:lang w:val="sr-Cyrl-CS"/>
        </w:rPr>
        <w:t>.</w:t>
      </w:r>
      <w:proofErr w:type="spellStart"/>
      <w:r w:rsidRPr="00B37E79">
        <w:rPr>
          <w:rStyle w:val="Hyperlink"/>
          <w:rFonts w:ascii="Arial" w:hAnsi="Arial" w:cs="Arial"/>
          <w:sz w:val="18"/>
          <w:szCs w:val="18"/>
          <w:u w:val="none"/>
        </w:rPr>
        <w:t>rs</w:t>
      </w:r>
      <w:proofErr w:type="spellEnd"/>
      <w:r w:rsidR="006A745F">
        <w:rPr>
          <w:rStyle w:val="Hyperlink"/>
          <w:rFonts w:ascii="Arial" w:hAnsi="Arial" w:cs="Arial"/>
          <w:sz w:val="18"/>
          <w:szCs w:val="18"/>
          <w:u w:val="none"/>
        </w:rPr>
        <w:fldChar w:fldCharType="end"/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, 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17" w:rsidRDefault="00142617">
      <w:r>
        <w:separator/>
      </w:r>
    </w:p>
  </w:endnote>
  <w:endnote w:type="continuationSeparator" w:id="0">
    <w:p w:rsidR="00142617" w:rsidRDefault="0014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D72F38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9510D7">
      <w:rPr>
        <w:rFonts w:ascii="Arial" w:hAnsi="Arial" w:cs="Arial"/>
        <w:sz w:val="16"/>
        <w:szCs w:val="16"/>
        <w:lang w:val="sr-Cyrl-RS"/>
      </w:rPr>
      <w:t>0</w:t>
    </w:r>
    <w:r w:rsidR="009E1D9A">
      <w:rPr>
        <w:rFonts w:ascii="Arial" w:hAnsi="Arial" w:cs="Arial"/>
        <w:sz w:val="16"/>
        <w:szCs w:val="16"/>
      </w:rPr>
      <w:t>82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9E1D9A">
      <w:rPr>
        <w:rFonts w:ascii="Arial" w:hAnsi="Arial" w:cs="Arial"/>
        <w:sz w:val="16"/>
        <w:szCs w:val="16"/>
      </w:rPr>
      <w:t>30</w:t>
    </w:r>
    <w:r w:rsidR="00627676">
      <w:rPr>
        <w:rFonts w:ascii="Arial" w:hAnsi="Arial" w:cs="Arial"/>
        <w:sz w:val="16"/>
        <w:szCs w:val="16"/>
      </w:rPr>
      <w:t>0</w:t>
    </w:r>
    <w:r w:rsidR="009E1D9A">
      <w:rPr>
        <w:rFonts w:ascii="Arial" w:hAnsi="Arial" w:cs="Arial"/>
        <w:sz w:val="16"/>
        <w:szCs w:val="16"/>
      </w:rPr>
      <w:t>3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D5465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17" w:rsidRDefault="00142617">
      <w:r>
        <w:t>___________</w:t>
      </w:r>
    </w:p>
  </w:footnote>
  <w:footnote w:type="continuationSeparator" w:id="0">
    <w:p w:rsidR="00142617" w:rsidRDefault="00142617">
      <w:r>
        <w:continuationSeparator/>
      </w:r>
    </w:p>
  </w:footnote>
  <w:footnote w:type="continuationNotice" w:id="1">
    <w:p w:rsidR="00142617" w:rsidRDefault="001426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6F22"/>
    <w:rsid w:val="00012431"/>
    <w:rsid w:val="00017771"/>
    <w:rsid w:val="00020EDC"/>
    <w:rsid w:val="0002115B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97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2617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360"/>
    <w:rsid w:val="00333812"/>
    <w:rsid w:val="00333F06"/>
    <w:rsid w:val="00334123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6748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2E8C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72B1"/>
    <w:rsid w:val="005C04C9"/>
    <w:rsid w:val="005C3DDA"/>
    <w:rsid w:val="005C4229"/>
    <w:rsid w:val="005C51D6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8065A"/>
    <w:rsid w:val="00681960"/>
    <w:rsid w:val="00682B2E"/>
    <w:rsid w:val="006831A8"/>
    <w:rsid w:val="006907CB"/>
    <w:rsid w:val="006968F8"/>
    <w:rsid w:val="006A2C9B"/>
    <w:rsid w:val="006A483F"/>
    <w:rsid w:val="006A4CB9"/>
    <w:rsid w:val="006A568B"/>
    <w:rsid w:val="006A7021"/>
    <w:rsid w:val="006A745F"/>
    <w:rsid w:val="006B2C46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4F26"/>
    <w:rsid w:val="0078735A"/>
    <w:rsid w:val="007879B9"/>
    <w:rsid w:val="00787C9B"/>
    <w:rsid w:val="00790232"/>
    <w:rsid w:val="0079124D"/>
    <w:rsid w:val="007931EA"/>
    <w:rsid w:val="00793ED6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5C6E"/>
    <w:rsid w:val="00915E66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0CD9"/>
    <w:rsid w:val="009B194A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68D"/>
    <w:rsid w:val="00B5572B"/>
    <w:rsid w:val="00B55DFA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5BBA"/>
    <w:rsid w:val="00B8727A"/>
    <w:rsid w:val="00B904B5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FD9"/>
    <w:rsid w:val="00C417AE"/>
    <w:rsid w:val="00C41FE7"/>
    <w:rsid w:val="00C42C3B"/>
    <w:rsid w:val="00C43425"/>
    <w:rsid w:val="00C451C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F38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9F"/>
    <w:rsid w:val="00E94640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57C81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7AF6"/>
    <w:rsid w:val="00FA08D0"/>
    <w:rsid w:val="00FA1053"/>
    <w:rsid w:val="00FA126F"/>
    <w:rsid w:val="00FA12E2"/>
    <w:rsid w:val="00FA2613"/>
    <w:rsid w:val="00FA5E93"/>
    <w:rsid w:val="00FA7C9D"/>
    <w:rsid w:val="00FB216D"/>
    <w:rsid w:val="00FB2487"/>
    <w:rsid w:val="00FB2FCE"/>
    <w:rsid w:val="00FB31AC"/>
    <w:rsid w:val="00FB436C"/>
    <w:rsid w:val="00FB6555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5750C3-44E3-4576-95AD-ED0F312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ReportView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/WebSite/Public/PageView.aspx?pKey=10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Индекси промета у трговини на мало</a:t>
            </a:r>
          </a:p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– Република Србија –</a:t>
            </a:r>
          </a:p>
          <a:p>
            <a:pPr>
              <a:defRPr sz="96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924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(Ø 2017 = 100)</a:t>
            </a:r>
          </a:p>
        </c:rich>
      </c:tx>
      <c:layout>
        <c:manualLayout>
          <c:xMode val="edge"/>
          <c:yMode val="edge"/>
          <c:x val="0.32968730128246165"/>
          <c:y val="2.0050125313283207E-2"/>
        </c:manualLayout>
      </c:layout>
      <c:overlay val="0"/>
      <c:spPr>
        <a:noFill/>
        <a:ln w="253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75E-2"/>
          <c:y val="0.25563909774436089"/>
          <c:w val="0.89218750000000002"/>
          <c:h val="0.5538847117794486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12680">
              <a:solidFill>
                <a:srgbClr val="000000"/>
              </a:solidFill>
              <a:prstDash val="lgDashDot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Фебр. 2017</c:v>
                </c:pt>
                <c:pt idx="1">
                  <c:v>Март</c:v>
                </c:pt>
                <c:pt idx="2">
                  <c:v>Апр.</c:v>
                </c:pt>
                <c:pt idx="3">
                  <c:v>Maj</c:v>
                </c:pt>
                <c:pt idx="4">
                  <c:v>Јун</c:v>
                </c:pt>
                <c:pt idx="5">
                  <c:v>Јул</c:v>
                </c:pt>
                <c:pt idx="6">
                  <c:v>Авг.</c:v>
                </c:pt>
                <c:pt idx="7">
                  <c:v>Септ.</c:v>
                </c:pt>
                <c:pt idx="8">
                  <c:v>Окт.</c:v>
                </c:pt>
                <c:pt idx="9">
                  <c:v>Нов.</c:v>
                </c:pt>
                <c:pt idx="10">
                  <c:v>Дец.</c:v>
                </c:pt>
                <c:pt idx="11">
                  <c:v>Јан. 2018</c:v>
                </c:pt>
                <c:pt idx="12">
                  <c:v>Фебр. </c:v>
                </c:pt>
              </c:strCache>
            </c:strRef>
          </c:cat>
          <c:val>
            <c:numRef>
              <c:f>Sheet1!$B$2:$N$2</c:f>
              <c:numCache>
                <c:formatCode>0.0</c:formatCode>
                <c:ptCount val="13"/>
                <c:pt idx="0">
                  <c:v>82.1</c:v>
                </c:pt>
                <c:pt idx="1">
                  <c:v>96.9</c:v>
                </c:pt>
                <c:pt idx="2">
                  <c:v>100.1</c:v>
                </c:pt>
                <c:pt idx="3">
                  <c:v>101.6</c:v>
                </c:pt>
                <c:pt idx="4">
                  <c:v>102.3</c:v>
                </c:pt>
                <c:pt idx="5">
                  <c:v>104</c:v>
                </c:pt>
                <c:pt idx="6">
                  <c:v>106.1</c:v>
                </c:pt>
                <c:pt idx="7">
                  <c:v>101.2</c:v>
                </c:pt>
                <c:pt idx="8">
                  <c:v>106.5</c:v>
                </c:pt>
                <c:pt idx="9">
                  <c:v>102.1</c:v>
                </c:pt>
                <c:pt idx="10">
                  <c:v>114.2</c:v>
                </c:pt>
                <c:pt idx="11">
                  <c:v>90.2</c:v>
                </c:pt>
                <c:pt idx="12">
                  <c:v>84.8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02-4DC4-B0BB-FC89394CFAB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2536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Фебр. 2017</c:v>
                </c:pt>
                <c:pt idx="1">
                  <c:v>Март</c:v>
                </c:pt>
                <c:pt idx="2">
                  <c:v>Апр.</c:v>
                </c:pt>
                <c:pt idx="3">
                  <c:v>Maj</c:v>
                </c:pt>
                <c:pt idx="4">
                  <c:v>Јун</c:v>
                </c:pt>
                <c:pt idx="5">
                  <c:v>Јул</c:v>
                </c:pt>
                <c:pt idx="6">
                  <c:v>Авг.</c:v>
                </c:pt>
                <c:pt idx="7">
                  <c:v>Септ.</c:v>
                </c:pt>
                <c:pt idx="8">
                  <c:v>Окт.</c:v>
                </c:pt>
                <c:pt idx="9">
                  <c:v>Нов.</c:v>
                </c:pt>
                <c:pt idx="10">
                  <c:v>Дец.</c:v>
                </c:pt>
                <c:pt idx="11">
                  <c:v>Јан. 2018</c:v>
                </c:pt>
                <c:pt idx="12">
                  <c:v>Фебр. </c:v>
                </c:pt>
              </c:strCache>
            </c:strRef>
          </c:cat>
          <c:val>
            <c:numRef>
              <c:f>Sheet1!$B$3:$N$3</c:f>
              <c:numCache>
                <c:formatCode>0.0</c:formatCode>
                <c:ptCount val="13"/>
                <c:pt idx="0">
                  <c:v>82.1</c:v>
                </c:pt>
                <c:pt idx="1">
                  <c:v>96.9</c:v>
                </c:pt>
                <c:pt idx="2">
                  <c:v>99.1</c:v>
                </c:pt>
                <c:pt idx="3">
                  <c:v>101.2</c:v>
                </c:pt>
                <c:pt idx="4">
                  <c:v>102.1</c:v>
                </c:pt>
                <c:pt idx="5">
                  <c:v>104.6</c:v>
                </c:pt>
                <c:pt idx="6">
                  <c:v>106.9</c:v>
                </c:pt>
                <c:pt idx="7">
                  <c:v>101.3</c:v>
                </c:pt>
                <c:pt idx="8">
                  <c:v>106.4</c:v>
                </c:pt>
                <c:pt idx="9">
                  <c:v>101.8</c:v>
                </c:pt>
                <c:pt idx="10">
                  <c:v>113.8</c:v>
                </c:pt>
                <c:pt idx="11">
                  <c:v>89.6</c:v>
                </c:pt>
                <c:pt idx="12">
                  <c:v>83.8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02-4DC4-B0BB-FC89394CF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22130784"/>
        <c:axId val="1"/>
      </c:lineChart>
      <c:catAx>
        <c:axId val="112213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30"/>
          <c:min val="7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22130784"/>
        <c:crosses val="autoZero"/>
        <c:crossBetween val="between"/>
        <c:majorUnit val="10"/>
        <c:minorUnit val="2"/>
      </c:valAx>
      <c:spPr>
        <a:solidFill>
          <a:srgbClr val="FFFFFF"/>
        </a:solidFill>
        <a:ln w="1268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6718741864583998"/>
          <c:y val="0.93734335839598992"/>
          <c:w val="0.34375008002048529"/>
          <c:h val="5.5137844611528819E-2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680">
      <a:solidFill>
        <a:srgbClr val="000000"/>
      </a:solidFill>
      <a:prstDash val="solid"/>
    </a:ln>
  </c:spPr>
  <c:txPr>
    <a:bodyPr/>
    <a:lstStyle/>
    <a:p>
      <a:pPr>
        <a:defRPr sz="97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690A-FB7A-4D7F-8AE4-D2659E84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3742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6</cp:revision>
  <cp:lastPrinted>2018-03-30T08:13:00Z</cp:lastPrinted>
  <dcterms:created xsi:type="dcterms:W3CDTF">2018-03-30T08:07:00Z</dcterms:created>
  <dcterms:modified xsi:type="dcterms:W3CDTF">2018-03-30T08:14:00Z</dcterms:modified>
</cp:coreProperties>
</file>