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EC7110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EB2BE5" w:rsidRDefault="005C1921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EC7110" w:rsidRDefault="00EB2E61" w:rsidP="00920129">
            <w:pPr>
              <w:rPr>
                <w:b/>
                <w:color w:val="808080"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66BB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66BB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05349E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EB2E61" w:rsidRPr="0082348E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36238C" w:rsidRDefault="00EB2E61" w:rsidP="000256A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0256A9">
              <w:rPr>
                <w:rFonts w:ascii="Arial" w:hAnsi="Arial" w:cs="Arial"/>
                <w:sz w:val="20"/>
                <w:szCs w:val="20"/>
                <w:lang w:val="sr-Latn-CS"/>
              </w:rPr>
              <w:t>061</w:t>
            </w: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4D66BB">
              <w:rPr>
                <w:rFonts w:ascii="Arial" w:hAnsi="Arial" w:cs="Arial"/>
                <w:sz w:val="20"/>
                <w:szCs w:val="20"/>
              </w:rPr>
              <w:t>LX</w:t>
            </w:r>
            <w:r w:rsidR="003238F7">
              <w:rPr>
                <w:rFonts w:ascii="Arial" w:hAnsi="Arial" w:cs="Arial"/>
                <w:sz w:val="20"/>
                <w:szCs w:val="20"/>
              </w:rPr>
              <w:t>V</w:t>
            </w:r>
            <w:r w:rsidR="00BF0A94">
              <w:rPr>
                <w:rFonts w:ascii="Arial" w:hAnsi="Arial" w:cs="Arial"/>
                <w:sz w:val="20"/>
                <w:szCs w:val="20"/>
              </w:rPr>
              <w:t>II</w:t>
            </w:r>
            <w:r w:rsidRPr="004D66B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62FD1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="0005349E" w:rsidRPr="003F3E1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36238C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="00762FD1">
              <w:rPr>
                <w:rFonts w:ascii="Arial" w:hAnsi="Arial" w:cs="Arial"/>
                <w:sz w:val="20"/>
                <w:szCs w:val="20"/>
              </w:rPr>
              <w:t>3</w:t>
            </w:r>
            <w:r w:rsidR="001C5C77" w:rsidRPr="003F3E1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="00762FD1">
              <w:rPr>
                <w:rFonts w:ascii="Arial" w:hAnsi="Arial" w:cs="Arial"/>
                <w:sz w:val="20"/>
                <w:szCs w:val="20"/>
              </w:rPr>
              <w:t>7</w:t>
            </w:r>
            <w:r w:rsidR="00B26248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82348E" w:rsidRDefault="00EB2E61" w:rsidP="00920129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EB2E61" w:rsidRPr="0082348E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rPr>
                <w:b/>
                <w:bCs/>
                <w:lang w:val="ru-RU"/>
              </w:rPr>
            </w:pPr>
            <w:r w:rsidRPr="0082348E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="006C3C34">
              <w:rPr>
                <w:rFonts w:ascii="Arial" w:hAnsi="Arial" w:cs="Arial"/>
                <w:b/>
                <w:bCs/>
                <w:noProof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762FD1" w:rsidRDefault="00EB2E61" w:rsidP="000256A9">
            <w:pPr>
              <w:pStyle w:val="Heading6"/>
              <w:jc w:val="right"/>
              <w:rPr>
                <w:b w:val="0"/>
                <w:lang w:val="sr-Cyrl-RS"/>
              </w:rPr>
            </w:pPr>
            <w:r w:rsidRPr="0082348E">
              <w:rPr>
                <w:b w:val="0"/>
                <w:sz w:val="20"/>
                <w:lang w:val="ru-RU"/>
              </w:rPr>
              <w:t>СРБ</w:t>
            </w:r>
            <w:r w:rsidR="000256A9">
              <w:rPr>
                <w:b w:val="0"/>
                <w:sz w:val="20"/>
                <w:lang w:val="sr-Latn-RS"/>
              </w:rPr>
              <w:t>061</w:t>
            </w:r>
            <w:r w:rsidRPr="0082348E">
              <w:rPr>
                <w:b w:val="0"/>
                <w:color w:val="FF0000"/>
                <w:sz w:val="20"/>
                <w:lang w:val="ru-RU"/>
              </w:rPr>
              <w:t xml:space="preserve"> </w:t>
            </w:r>
            <w:r w:rsidR="0005349E">
              <w:rPr>
                <w:b w:val="0"/>
                <w:sz w:val="20"/>
                <w:lang w:val="sr-Cyrl-CS"/>
              </w:rPr>
              <w:t>СВ22</w:t>
            </w:r>
            <w:r w:rsidR="001C5C77">
              <w:rPr>
                <w:b w:val="0"/>
                <w:sz w:val="20"/>
                <w:lang w:val="sr-Cyrl-CS"/>
              </w:rPr>
              <w:t xml:space="preserve"> </w:t>
            </w:r>
            <w:r w:rsidR="00762FD1">
              <w:rPr>
                <w:b w:val="0"/>
                <w:sz w:val="20"/>
                <w:lang w:val="sr-Cyrl-RS"/>
              </w:rPr>
              <w:t>100317</w:t>
            </w:r>
          </w:p>
        </w:tc>
      </w:tr>
      <w:tr w:rsidR="00EB2E61" w:rsidRPr="0082348E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82348E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EB2E61" w:rsidRPr="00C6617F" w:rsidRDefault="00EB2E61" w:rsidP="00EB2E61">
      <w:pPr>
        <w:rPr>
          <w:lang w:val="sr-Cyrl-CS"/>
        </w:rPr>
      </w:pPr>
    </w:p>
    <w:p w:rsidR="00166E42" w:rsidRPr="00073B33" w:rsidRDefault="00166E42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C254DB" w:rsidRPr="00243CEB" w:rsidRDefault="00C254DB" w:rsidP="00C254DB">
      <w:pPr>
        <w:pStyle w:val="Heading7"/>
        <w:rPr>
          <w:sz w:val="24"/>
        </w:rPr>
      </w:pPr>
      <w:r w:rsidRPr="00243CEB">
        <w:rPr>
          <w:sz w:val="24"/>
        </w:rPr>
        <w:t>Први пут регистрована друмска моторна и прикључна возила</w:t>
      </w:r>
    </w:p>
    <w:p w:rsidR="00C254DB" w:rsidRPr="00243CEB" w:rsidRDefault="00C254DB" w:rsidP="00C254DB">
      <w:pPr>
        <w:pStyle w:val="Heading5"/>
        <w:rPr>
          <w:sz w:val="24"/>
        </w:rPr>
      </w:pPr>
      <w:r w:rsidRPr="00243CEB">
        <w:rPr>
          <w:sz w:val="24"/>
          <w:lang w:val="ru-RU"/>
        </w:rPr>
        <w:t xml:space="preserve"> и </w:t>
      </w:r>
      <w:r w:rsidR="000256A9">
        <w:rPr>
          <w:sz w:val="24"/>
          <w:lang w:val="ru-RU"/>
        </w:rPr>
        <w:t>саобраћајне незгоде на путевима</w:t>
      </w:r>
    </w:p>
    <w:p w:rsidR="00C254DB" w:rsidRPr="0071646A" w:rsidRDefault="00C2651E" w:rsidP="002D7E2C">
      <w:pPr>
        <w:pStyle w:val="Heading5"/>
        <w:spacing w:before="120"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</w:t>
      </w:r>
      <w:r w:rsidR="00C254DB" w:rsidRPr="0071646A">
        <w:rPr>
          <w:sz w:val="22"/>
          <w:szCs w:val="22"/>
          <w:lang w:val="ru-RU"/>
        </w:rPr>
        <w:t xml:space="preserve"> </w:t>
      </w:r>
      <w:r w:rsidR="000256A9">
        <w:rPr>
          <w:sz w:val="22"/>
          <w:szCs w:val="22"/>
          <w:lang w:val="sr-Latn-RS"/>
        </w:rPr>
        <w:t>IV</w:t>
      </w:r>
      <w:r w:rsidR="00C254DB" w:rsidRPr="0071646A">
        <w:rPr>
          <w:sz w:val="22"/>
          <w:szCs w:val="22"/>
          <w:lang w:val="ru-RU"/>
        </w:rPr>
        <w:t xml:space="preserve"> квартал 20</w:t>
      </w:r>
      <w:r w:rsidR="00C254DB" w:rsidRPr="0071646A">
        <w:rPr>
          <w:sz w:val="22"/>
          <w:szCs w:val="22"/>
          <w:lang w:val="sr-Latn-CS"/>
        </w:rPr>
        <w:t>1</w:t>
      </w:r>
      <w:r w:rsidR="00482941">
        <w:rPr>
          <w:sz w:val="22"/>
          <w:szCs w:val="22"/>
          <w:lang w:val="sr-Latn-CS"/>
        </w:rPr>
        <w:t>6</w:t>
      </w:r>
      <w:r w:rsidR="00C254DB" w:rsidRPr="0071646A">
        <w:rPr>
          <w:sz w:val="22"/>
          <w:szCs w:val="22"/>
          <w:lang w:val="sr-Latn-CS"/>
        </w:rPr>
        <w:t xml:space="preserve"> </w:t>
      </w:r>
      <w:r w:rsidRPr="00A503D1">
        <w:rPr>
          <w:sz w:val="22"/>
          <w:szCs w:val="22"/>
          <w:lang w:val="sr-Latn-CS"/>
        </w:rPr>
        <w:t>–</w:t>
      </w:r>
      <w:r w:rsidR="00C254DB" w:rsidRPr="0071646A">
        <w:rPr>
          <w:sz w:val="22"/>
          <w:szCs w:val="22"/>
          <w:lang w:val="ru-RU"/>
        </w:rPr>
        <w:t xml:space="preserve">  </w:t>
      </w:r>
    </w:p>
    <w:p w:rsidR="00916535" w:rsidRPr="00C00783" w:rsidRDefault="00916535" w:rsidP="002D7E2C">
      <w:pPr>
        <w:pStyle w:val="BodyTextIndent2"/>
        <w:spacing w:before="120"/>
        <w:ind w:left="0" w:firstLine="397"/>
        <w:rPr>
          <w:sz w:val="20"/>
        </w:rPr>
      </w:pPr>
      <w:r w:rsidRPr="00D2559A">
        <w:rPr>
          <w:sz w:val="20"/>
          <w:lang w:val="ru-RU"/>
        </w:rPr>
        <w:t>Током</w:t>
      </w:r>
      <w:r w:rsidR="00133C40" w:rsidRPr="00D2559A">
        <w:rPr>
          <w:sz w:val="20"/>
          <w:lang w:val="sr-Latn-CS"/>
        </w:rPr>
        <w:t xml:space="preserve"> </w:t>
      </w:r>
      <w:r w:rsidR="00B37739" w:rsidRPr="00D2559A">
        <w:rPr>
          <w:sz w:val="20"/>
          <w:lang w:val="sr-Latn-CS"/>
        </w:rPr>
        <w:t>IV</w:t>
      </w:r>
      <w:r w:rsidRPr="00D2559A">
        <w:rPr>
          <w:sz w:val="20"/>
          <w:lang w:val="ru-RU"/>
        </w:rPr>
        <w:t xml:space="preserve"> квартала 20</w:t>
      </w:r>
      <w:r w:rsidRPr="00D2559A">
        <w:rPr>
          <w:sz w:val="20"/>
          <w:lang w:val="sr-Latn-CS"/>
        </w:rPr>
        <w:t>1</w:t>
      </w:r>
      <w:r w:rsidR="000D3A24" w:rsidRPr="00D2559A">
        <w:rPr>
          <w:sz w:val="20"/>
          <w:lang w:val="sr-Latn-CS"/>
        </w:rPr>
        <w:t>6</w:t>
      </w:r>
      <w:r w:rsidR="0083092C" w:rsidRPr="00D2559A">
        <w:rPr>
          <w:sz w:val="20"/>
          <w:lang w:val="sr-Latn-CS"/>
        </w:rPr>
        <w:t>.</w:t>
      </w:r>
      <w:r w:rsidRPr="00D2559A">
        <w:rPr>
          <w:sz w:val="20"/>
          <w:lang w:val="ru-RU"/>
        </w:rPr>
        <w:t xml:space="preserve"> године </w:t>
      </w:r>
      <w:r w:rsidRPr="00D2559A">
        <w:rPr>
          <w:sz w:val="20"/>
        </w:rPr>
        <w:t xml:space="preserve">може се уочити </w:t>
      </w:r>
      <w:r w:rsidR="00C00783" w:rsidRPr="00D2559A">
        <w:rPr>
          <w:sz w:val="20"/>
          <w:lang w:val="sr-Cyrl-RS"/>
        </w:rPr>
        <w:t>раст</w:t>
      </w:r>
      <w:r w:rsidR="00586ACE" w:rsidRPr="00D2559A">
        <w:rPr>
          <w:sz w:val="20"/>
        </w:rPr>
        <w:t xml:space="preserve"> </w:t>
      </w:r>
      <w:r w:rsidRPr="00D2559A">
        <w:rPr>
          <w:sz w:val="20"/>
          <w:lang w:val="ru-RU"/>
        </w:rPr>
        <w:t>броја</w:t>
      </w:r>
      <w:r w:rsidRPr="00D2559A">
        <w:rPr>
          <w:sz w:val="20"/>
          <w:lang w:val="sr-Latn-CS"/>
        </w:rPr>
        <w:t xml:space="preserve"> </w:t>
      </w:r>
      <w:r w:rsidRPr="00D2559A">
        <w:rPr>
          <w:sz w:val="20"/>
          <w:lang w:val="ru-RU"/>
        </w:rPr>
        <w:t>први</w:t>
      </w:r>
      <w:r w:rsidRPr="00D2559A">
        <w:rPr>
          <w:sz w:val="20"/>
          <w:lang w:val="sr-Latn-CS"/>
        </w:rPr>
        <w:t xml:space="preserve"> </w:t>
      </w:r>
      <w:r w:rsidRPr="00D2559A">
        <w:rPr>
          <w:sz w:val="20"/>
          <w:lang w:val="ru-RU"/>
        </w:rPr>
        <w:t xml:space="preserve">пут регистрованих </w:t>
      </w:r>
      <w:r w:rsidR="007A4922" w:rsidRPr="00D2559A">
        <w:rPr>
          <w:sz w:val="20"/>
          <w:lang w:val="ru-RU"/>
        </w:rPr>
        <w:t>мопеда</w:t>
      </w:r>
      <w:r w:rsidR="000D3A24" w:rsidRPr="00D2559A">
        <w:rPr>
          <w:sz w:val="20"/>
          <w:lang w:val="ru-RU"/>
        </w:rPr>
        <w:t xml:space="preserve">, </w:t>
      </w:r>
      <w:r w:rsidR="00C00783" w:rsidRPr="00D2559A">
        <w:rPr>
          <w:sz w:val="20"/>
          <w:lang w:val="ru-RU"/>
        </w:rPr>
        <w:t>путничких аутомобила</w:t>
      </w:r>
      <w:r w:rsidR="00D2559A" w:rsidRPr="00D2559A">
        <w:rPr>
          <w:sz w:val="20"/>
          <w:lang w:val="ru-RU"/>
        </w:rPr>
        <w:t>,</w:t>
      </w:r>
      <w:r w:rsidR="00C00783" w:rsidRPr="00D2559A">
        <w:rPr>
          <w:sz w:val="20"/>
          <w:lang w:val="ru-RU"/>
        </w:rPr>
        <w:t xml:space="preserve"> теретних </w:t>
      </w:r>
      <w:r w:rsidR="00D2559A" w:rsidRPr="00D2559A">
        <w:rPr>
          <w:sz w:val="20"/>
          <w:lang w:val="ru-RU"/>
        </w:rPr>
        <w:t xml:space="preserve">и прикључних </w:t>
      </w:r>
      <w:r w:rsidR="00C00783" w:rsidRPr="00D2559A">
        <w:rPr>
          <w:sz w:val="20"/>
          <w:lang w:val="ru-RU"/>
        </w:rPr>
        <w:t>возила</w:t>
      </w:r>
      <w:r w:rsidR="000D3A24" w:rsidRPr="00D2559A">
        <w:rPr>
          <w:sz w:val="20"/>
          <w:lang w:val="ru-RU"/>
        </w:rPr>
        <w:t xml:space="preserve">, </w:t>
      </w:r>
      <w:r w:rsidR="007A4922" w:rsidRPr="00D2559A">
        <w:rPr>
          <w:sz w:val="20"/>
          <w:lang w:val="sr-Cyrl-RS"/>
        </w:rPr>
        <w:t xml:space="preserve">док су све остале категорије возила забележиле </w:t>
      </w:r>
      <w:r w:rsidR="00C00783" w:rsidRPr="00D2559A">
        <w:rPr>
          <w:sz w:val="20"/>
          <w:lang w:val="sr-Cyrl-RS"/>
        </w:rPr>
        <w:t>пад</w:t>
      </w:r>
      <w:r w:rsidR="007A4922" w:rsidRPr="00D2559A">
        <w:rPr>
          <w:sz w:val="20"/>
          <w:lang w:val="sr-Cyrl-RS"/>
        </w:rPr>
        <w:t>.</w:t>
      </w:r>
      <w:r w:rsidR="00B34D97" w:rsidRPr="00D2559A">
        <w:rPr>
          <w:sz w:val="20"/>
          <w:lang w:val="sr-Latn-CS"/>
        </w:rPr>
        <w:t xml:space="preserve"> </w:t>
      </w:r>
      <w:r w:rsidR="00073B33" w:rsidRPr="003C6800">
        <w:rPr>
          <w:sz w:val="20"/>
          <w:lang w:val="ru-RU"/>
        </w:rPr>
        <w:t>Према</w:t>
      </w:r>
      <w:r w:rsidRPr="003C6800">
        <w:rPr>
          <w:sz w:val="20"/>
          <w:lang w:val="ru-RU"/>
        </w:rPr>
        <w:t xml:space="preserve"> баз</w:t>
      </w:r>
      <w:r w:rsidR="00073B33" w:rsidRPr="003C6800">
        <w:rPr>
          <w:sz w:val="20"/>
          <w:lang w:val="ru-RU"/>
        </w:rPr>
        <w:t>и</w:t>
      </w:r>
      <w:r w:rsidRPr="003C6800">
        <w:rPr>
          <w:sz w:val="20"/>
          <w:lang w:val="ru-RU"/>
        </w:rPr>
        <w:t xml:space="preserve"> података</w:t>
      </w:r>
      <w:r w:rsidR="000E6566" w:rsidRPr="003C6800">
        <w:rPr>
          <w:sz w:val="20"/>
          <w:lang w:val="sr-Latn-CS"/>
        </w:rPr>
        <w:t>,</w:t>
      </w:r>
      <w:r w:rsidRPr="003C6800">
        <w:rPr>
          <w:sz w:val="20"/>
          <w:lang w:val="ru-RU"/>
        </w:rPr>
        <w:t xml:space="preserve"> </w:t>
      </w:r>
      <w:r w:rsidR="00073B33" w:rsidRPr="003C6800">
        <w:rPr>
          <w:sz w:val="20"/>
          <w:lang w:val="ru-RU"/>
        </w:rPr>
        <w:t xml:space="preserve">постоји </w:t>
      </w:r>
      <w:r w:rsidR="003C6800" w:rsidRPr="003C6800">
        <w:rPr>
          <w:sz w:val="20"/>
          <w:lang w:val="sr-Cyrl-RS"/>
        </w:rPr>
        <w:t>33,8</w:t>
      </w:r>
      <w:r w:rsidRPr="003C6800">
        <w:rPr>
          <w:sz w:val="20"/>
          <w:lang w:val="ru-RU"/>
        </w:rPr>
        <w:t>%</w:t>
      </w:r>
      <w:r w:rsidRPr="003C6800">
        <w:rPr>
          <w:b/>
          <w:sz w:val="20"/>
          <w:lang w:val="ru-RU"/>
        </w:rPr>
        <w:t xml:space="preserve"> </w:t>
      </w:r>
      <w:r w:rsidRPr="003C6800">
        <w:rPr>
          <w:sz w:val="20"/>
          <w:lang w:val="ru-RU"/>
        </w:rPr>
        <w:t>прикључних возила носивости испод 1000 kg, што по капацитету одговара прикључним возилима намењеним п</w:t>
      </w:r>
      <w:r w:rsidR="002457CB" w:rsidRPr="003C6800">
        <w:rPr>
          <w:sz w:val="20"/>
        </w:rPr>
        <w:t>утничким</w:t>
      </w:r>
      <w:r w:rsidR="002457CB" w:rsidRPr="003C6800">
        <w:rPr>
          <w:sz w:val="20"/>
          <w:lang w:val="sr-Latn-CS"/>
        </w:rPr>
        <w:t xml:space="preserve"> </w:t>
      </w:r>
      <w:r w:rsidRPr="003C6800">
        <w:rPr>
          <w:sz w:val="20"/>
        </w:rPr>
        <w:t>аутомобилима.</w:t>
      </w:r>
      <w:r w:rsidRPr="00B24107">
        <w:rPr>
          <w:color w:val="FF0000"/>
          <w:sz w:val="20"/>
        </w:rPr>
        <w:t xml:space="preserve"> </w:t>
      </w:r>
      <w:r w:rsidRPr="00C00783">
        <w:rPr>
          <w:sz w:val="20"/>
        </w:rPr>
        <w:t>На</w:t>
      </w:r>
      <w:r w:rsidRPr="00C00783">
        <w:rPr>
          <w:sz w:val="20"/>
          <w:lang w:val="sr-Latn-CS"/>
        </w:rPr>
        <w:t>j</w:t>
      </w:r>
      <w:r w:rsidRPr="00C00783">
        <w:rPr>
          <w:sz w:val="20"/>
        </w:rPr>
        <w:t>бројније марк</w:t>
      </w:r>
      <w:r w:rsidR="00DA0052" w:rsidRPr="00C00783">
        <w:rPr>
          <w:sz w:val="20"/>
        </w:rPr>
        <w:t xml:space="preserve">е произвођача моторних возила </w:t>
      </w:r>
      <w:r w:rsidRPr="00C00783">
        <w:rPr>
          <w:sz w:val="20"/>
        </w:rPr>
        <w:t xml:space="preserve">су: </w:t>
      </w:r>
      <w:r w:rsidR="007A4922" w:rsidRPr="00C00783">
        <w:rPr>
          <w:i/>
          <w:sz w:val="20"/>
          <w:lang w:val="en-US"/>
        </w:rPr>
        <w:t>Volkswagen</w:t>
      </w:r>
      <w:r w:rsidR="007A4922" w:rsidRPr="00C00783">
        <w:rPr>
          <w:i/>
          <w:sz w:val="20"/>
          <w:lang w:val="sr-Cyrl-RS"/>
        </w:rPr>
        <w:t>,</w:t>
      </w:r>
      <w:r w:rsidR="002457CB" w:rsidRPr="00C00783">
        <w:rPr>
          <w:i/>
          <w:sz w:val="20"/>
        </w:rPr>
        <w:t xml:space="preserve"> </w:t>
      </w:r>
      <w:r w:rsidR="007A4922" w:rsidRPr="00C00783">
        <w:rPr>
          <w:i/>
          <w:sz w:val="20"/>
          <w:lang w:val="en-US"/>
        </w:rPr>
        <w:t>Opel</w:t>
      </w:r>
      <w:r w:rsidR="007A4922" w:rsidRPr="00C00783">
        <w:rPr>
          <w:i/>
          <w:sz w:val="20"/>
        </w:rPr>
        <w:t xml:space="preserve">, </w:t>
      </w:r>
      <w:r w:rsidR="007A4922" w:rsidRPr="00C00783">
        <w:rPr>
          <w:i/>
          <w:sz w:val="20"/>
          <w:lang w:val="en-US"/>
        </w:rPr>
        <w:t>Renault</w:t>
      </w:r>
      <w:r w:rsidR="007A4922" w:rsidRPr="00C00783">
        <w:rPr>
          <w:i/>
          <w:sz w:val="20"/>
        </w:rPr>
        <w:t xml:space="preserve">, </w:t>
      </w:r>
      <w:r w:rsidR="007A4922" w:rsidRPr="00C00783">
        <w:rPr>
          <w:i/>
          <w:sz w:val="20"/>
          <w:lang w:val="en-US"/>
        </w:rPr>
        <w:t>Peugeot</w:t>
      </w:r>
      <w:r w:rsidR="007A4922" w:rsidRPr="00C00783">
        <w:rPr>
          <w:i/>
          <w:sz w:val="20"/>
        </w:rPr>
        <w:t xml:space="preserve"> </w:t>
      </w:r>
      <w:r w:rsidR="007A4922" w:rsidRPr="00C00783">
        <w:rPr>
          <w:i/>
          <w:sz w:val="20"/>
          <w:lang w:val="en-US"/>
        </w:rPr>
        <w:t>i</w:t>
      </w:r>
      <w:r w:rsidR="007A4922" w:rsidRPr="00C00783">
        <w:rPr>
          <w:i/>
          <w:sz w:val="20"/>
        </w:rPr>
        <w:t xml:space="preserve"> </w:t>
      </w:r>
      <w:r w:rsidR="007A4922" w:rsidRPr="00C00783">
        <w:rPr>
          <w:i/>
          <w:sz w:val="20"/>
          <w:lang w:val="en-US"/>
        </w:rPr>
        <w:t>Fiat</w:t>
      </w:r>
      <w:r w:rsidR="007A4922" w:rsidRPr="00C00783">
        <w:rPr>
          <w:i/>
          <w:sz w:val="20"/>
        </w:rPr>
        <w:t>.</w:t>
      </w:r>
      <w:r w:rsidR="007A4922" w:rsidRPr="00C00783">
        <w:rPr>
          <w:i/>
          <w:sz w:val="20"/>
          <w:lang w:val="sr-Cyrl-RS"/>
        </w:rPr>
        <w:t xml:space="preserve"> </w:t>
      </w:r>
    </w:p>
    <w:p w:rsidR="00916535" w:rsidRPr="00C00783" w:rsidRDefault="00073B33" w:rsidP="002D7E2C">
      <w:pPr>
        <w:pStyle w:val="BodyTextIndent2"/>
        <w:spacing w:before="120"/>
        <w:ind w:left="0" w:firstLine="397"/>
        <w:rPr>
          <w:sz w:val="20"/>
          <w:szCs w:val="20"/>
        </w:rPr>
      </w:pPr>
      <w:r w:rsidRPr="00C00783">
        <w:rPr>
          <w:sz w:val="20"/>
          <w:szCs w:val="20"/>
        </w:rPr>
        <w:t>На основу резултата</w:t>
      </w:r>
      <w:r w:rsidR="00B025A0">
        <w:rPr>
          <w:sz w:val="20"/>
          <w:szCs w:val="20"/>
          <w:lang w:val="sr-Latn-RS"/>
        </w:rPr>
        <w:t xml:space="preserve"> </w:t>
      </w:r>
      <w:r w:rsidR="00325494" w:rsidRPr="00C00783">
        <w:rPr>
          <w:sz w:val="20"/>
          <w:szCs w:val="20"/>
        </w:rPr>
        <w:t>могуће</w:t>
      </w:r>
      <w:r w:rsidRPr="00C00783">
        <w:rPr>
          <w:sz w:val="20"/>
          <w:szCs w:val="20"/>
        </w:rPr>
        <w:t xml:space="preserve"> је</w:t>
      </w:r>
      <w:r w:rsidR="00325494" w:rsidRPr="00C00783">
        <w:rPr>
          <w:sz w:val="20"/>
          <w:szCs w:val="20"/>
        </w:rPr>
        <w:t xml:space="preserve"> закључити да су најзаступљенија теретна возила од 1500 до 4999 kg носивости, као и да највећ</w:t>
      </w:r>
      <w:r w:rsidR="004E1458" w:rsidRPr="00C00783">
        <w:rPr>
          <w:sz w:val="20"/>
          <w:szCs w:val="20"/>
        </w:rPr>
        <w:t>и број ових возила користи евро</w:t>
      </w:r>
      <w:r w:rsidR="00325494" w:rsidRPr="00C00783">
        <w:rPr>
          <w:sz w:val="20"/>
          <w:szCs w:val="20"/>
        </w:rPr>
        <w:t>дизел као погонско гориво</w:t>
      </w:r>
      <w:r w:rsidR="004E1458" w:rsidRPr="00C00783">
        <w:rPr>
          <w:sz w:val="20"/>
          <w:szCs w:val="20"/>
        </w:rPr>
        <w:t>,</w:t>
      </w:r>
      <w:r w:rsidR="00325494" w:rsidRPr="00B24107">
        <w:rPr>
          <w:color w:val="FF0000"/>
          <w:sz w:val="20"/>
          <w:szCs w:val="20"/>
        </w:rPr>
        <w:t xml:space="preserve"> </w:t>
      </w:r>
      <w:r w:rsidR="00325494" w:rsidRPr="00C00783">
        <w:rPr>
          <w:sz w:val="20"/>
          <w:szCs w:val="20"/>
        </w:rPr>
        <w:t>што указује на подмлађивање возног парка у с</w:t>
      </w:r>
      <w:r w:rsidR="004E1458" w:rsidRPr="00C00783">
        <w:rPr>
          <w:sz w:val="20"/>
          <w:szCs w:val="20"/>
        </w:rPr>
        <w:t>кладу са најновијим е</w:t>
      </w:r>
      <w:r w:rsidR="00325494" w:rsidRPr="00C00783">
        <w:rPr>
          <w:sz w:val="20"/>
          <w:szCs w:val="20"/>
        </w:rPr>
        <w:t>вропским прописима.</w:t>
      </w:r>
    </w:p>
    <w:p w:rsidR="00325494" w:rsidRPr="00DE7C94" w:rsidRDefault="002B65DD" w:rsidP="002D7E2C">
      <w:pPr>
        <w:pStyle w:val="BodyTextIndent2"/>
        <w:spacing w:before="120"/>
        <w:ind w:left="0" w:firstLine="397"/>
        <w:rPr>
          <w:sz w:val="20"/>
          <w:szCs w:val="20"/>
          <w:lang w:val="sr-Latn-CS"/>
        </w:rPr>
      </w:pPr>
      <w:r w:rsidRPr="00DE7C94">
        <w:rPr>
          <w:sz w:val="20"/>
          <w:szCs w:val="20"/>
        </w:rPr>
        <w:t>Код п</w:t>
      </w:r>
      <w:r w:rsidR="00325494" w:rsidRPr="00DE7C94">
        <w:rPr>
          <w:sz w:val="20"/>
          <w:szCs w:val="20"/>
        </w:rPr>
        <w:t>утнички</w:t>
      </w:r>
      <w:r w:rsidRPr="00DE7C94">
        <w:rPr>
          <w:sz w:val="20"/>
          <w:szCs w:val="20"/>
        </w:rPr>
        <w:t>х аутомобила</w:t>
      </w:r>
      <w:r w:rsidR="00325494" w:rsidRPr="00DE7C94">
        <w:rPr>
          <w:sz w:val="20"/>
          <w:szCs w:val="20"/>
        </w:rPr>
        <w:t xml:space="preserve"> новијег датума</w:t>
      </w:r>
      <w:r w:rsidR="001A7519" w:rsidRPr="00DE7C94">
        <w:rPr>
          <w:sz w:val="20"/>
          <w:szCs w:val="20"/>
          <w:lang w:val="sr-Latn-CS"/>
        </w:rPr>
        <w:t xml:space="preserve"> </w:t>
      </w:r>
      <w:r w:rsidRPr="00DE7C94">
        <w:rPr>
          <w:sz w:val="20"/>
          <w:szCs w:val="20"/>
        </w:rPr>
        <w:t xml:space="preserve">заступљен </w:t>
      </w:r>
      <w:r w:rsidR="005978D4" w:rsidRPr="00DE7C94">
        <w:rPr>
          <w:sz w:val="20"/>
          <w:szCs w:val="20"/>
        </w:rPr>
        <w:t xml:space="preserve">је већи број путничких аутомобила на </w:t>
      </w:r>
      <w:r w:rsidRPr="00DE7C94">
        <w:rPr>
          <w:sz w:val="20"/>
          <w:szCs w:val="20"/>
        </w:rPr>
        <w:t>дизел пого</w:t>
      </w:r>
      <w:r w:rsidR="004F5DF4" w:rsidRPr="00DE7C94">
        <w:rPr>
          <w:sz w:val="20"/>
          <w:szCs w:val="20"/>
          <w:lang w:val="sr-Latn-CS"/>
        </w:rPr>
        <w:t>н</w:t>
      </w:r>
      <w:r w:rsidRPr="00DE7C94">
        <w:rPr>
          <w:sz w:val="20"/>
          <w:szCs w:val="20"/>
        </w:rPr>
        <w:t>ско гориво, а на друмовима доми</w:t>
      </w:r>
      <w:r w:rsidR="006D4354" w:rsidRPr="00DE7C94">
        <w:rPr>
          <w:sz w:val="20"/>
          <w:szCs w:val="20"/>
        </w:rPr>
        <w:t>нирају возила величине мотора до</w:t>
      </w:r>
      <w:r w:rsidRPr="00DE7C94">
        <w:rPr>
          <w:sz w:val="20"/>
          <w:szCs w:val="20"/>
        </w:rPr>
        <w:t xml:space="preserve"> 2000 cm</w:t>
      </w:r>
      <w:r w:rsidRPr="00DE7C94">
        <w:rPr>
          <w:sz w:val="20"/>
          <w:szCs w:val="20"/>
          <w:vertAlign w:val="superscript"/>
          <w:lang w:val="sr-Latn-CS"/>
        </w:rPr>
        <w:t>3</w:t>
      </w:r>
      <w:r w:rsidRPr="00DE7C94">
        <w:rPr>
          <w:sz w:val="20"/>
          <w:szCs w:val="20"/>
          <w:lang w:val="sr-Latn-CS"/>
        </w:rPr>
        <w:t>.</w:t>
      </w:r>
    </w:p>
    <w:p w:rsidR="00916535" w:rsidRPr="00B37739" w:rsidRDefault="00916535" w:rsidP="002D7E2C">
      <w:pPr>
        <w:pStyle w:val="BodyTextIndent2"/>
        <w:spacing w:before="120"/>
        <w:ind w:left="0" w:firstLine="397"/>
        <w:rPr>
          <w:sz w:val="20"/>
          <w:lang w:val="sr-Latn-CS"/>
        </w:rPr>
      </w:pPr>
      <w:r>
        <w:rPr>
          <w:sz w:val="20"/>
        </w:rPr>
        <w:t xml:space="preserve">Укупан број саобраћајних незгода </w:t>
      </w:r>
      <w:r w:rsidRPr="00B37739">
        <w:rPr>
          <w:sz w:val="20"/>
        </w:rPr>
        <w:t xml:space="preserve">у </w:t>
      </w:r>
      <w:r w:rsidR="00B37739" w:rsidRPr="00B37739">
        <w:rPr>
          <w:sz w:val="20"/>
          <w:lang w:val="sr-Latn-CS"/>
        </w:rPr>
        <w:t>IV</w:t>
      </w:r>
      <w:r w:rsidRPr="00B37739">
        <w:rPr>
          <w:sz w:val="20"/>
        </w:rPr>
        <w:t xml:space="preserve"> кварталу 20</w:t>
      </w:r>
      <w:r w:rsidRPr="00B37739">
        <w:rPr>
          <w:sz w:val="20"/>
          <w:lang w:val="sr-Latn-CS"/>
        </w:rPr>
        <w:t>1</w:t>
      </w:r>
      <w:r w:rsidR="00226537" w:rsidRPr="00B37739">
        <w:rPr>
          <w:sz w:val="20"/>
          <w:lang w:val="sr-Cyrl-RS"/>
        </w:rPr>
        <w:t>6</w:t>
      </w:r>
      <w:r w:rsidRPr="00B37739">
        <w:rPr>
          <w:sz w:val="20"/>
        </w:rPr>
        <w:t xml:space="preserve">. године </w:t>
      </w:r>
      <w:r w:rsidR="00600254" w:rsidRPr="00B37739">
        <w:rPr>
          <w:sz w:val="20"/>
          <w:lang w:val="sr-Cyrl-RS"/>
        </w:rPr>
        <w:t>већи</w:t>
      </w:r>
      <w:r w:rsidRPr="00B37739">
        <w:rPr>
          <w:sz w:val="20"/>
        </w:rPr>
        <w:t xml:space="preserve"> је за </w:t>
      </w:r>
      <w:r w:rsidR="00B24107">
        <w:rPr>
          <w:sz w:val="20"/>
          <w:lang w:val="sr-Latn-RS"/>
        </w:rPr>
        <w:t>2,4</w:t>
      </w:r>
      <w:r w:rsidRPr="00B37739">
        <w:rPr>
          <w:sz w:val="20"/>
        </w:rPr>
        <w:t xml:space="preserve">% у односу на исти период </w:t>
      </w:r>
      <w:r w:rsidR="00600254" w:rsidRPr="00B37739">
        <w:rPr>
          <w:sz w:val="20"/>
          <w:lang w:val="sr-Latn-CS"/>
        </w:rPr>
        <w:t>20</w:t>
      </w:r>
      <w:r w:rsidR="00226537" w:rsidRPr="00B37739">
        <w:rPr>
          <w:sz w:val="20"/>
          <w:lang w:val="sr-Cyrl-RS"/>
        </w:rPr>
        <w:t>15</w:t>
      </w:r>
      <w:r w:rsidRPr="00B37739">
        <w:rPr>
          <w:sz w:val="20"/>
          <w:lang w:val="sr-Latn-CS"/>
        </w:rPr>
        <w:t>.</w:t>
      </w:r>
      <w:r w:rsidRPr="00B37739">
        <w:rPr>
          <w:sz w:val="20"/>
        </w:rPr>
        <w:t xml:space="preserve"> године. </w:t>
      </w:r>
      <w:r w:rsidR="00C86ED4" w:rsidRPr="00B37739">
        <w:rPr>
          <w:sz w:val="20"/>
        </w:rPr>
        <w:t>Број</w:t>
      </w:r>
      <w:r w:rsidRPr="00B37739">
        <w:rPr>
          <w:sz w:val="20"/>
        </w:rPr>
        <w:t xml:space="preserve"> саобраћајних незгода са лицима </w:t>
      </w:r>
      <w:r w:rsidR="000E6566" w:rsidRPr="00B37739">
        <w:rPr>
          <w:sz w:val="20"/>
        </w:rPr>
        <w:t xml:space="preserve">погинулим </w:t>
      </w:r>
      <w:r w:rsidR="00B24107">
        <w:rPr>
          <w:sz w:val="20"/>
          <w:lang w:val="sr-Cyrl-RS"/>
        </w:rPr>
        <w:t>у</w:t>
      </w:r>
      <w:r w:rsidR="0044371F" w:rsidRPr="00B37739">
        <w:rPr>
          <w:sz w:val="20"/>
        </w:rPr>
        <w:t xml:space="preserve"> </w:t>
      </w:r>
      <w:r w:rsidR="00EA708A" w:rsidRPr="00B37739">
        <w:rPr>
          <w:sz w:val="20"/>
        </w:rPr>
        <w:t>насељ</w:t>
      </w:r>
      <w:r w:rsidR="00B24107">
        <w:rPr>
          <w:sz w:val="20"/>
          <w:lang w:val="sr-Cyrl-RS"/>
        </w:rPr>
        <w:t>у</w:t>
      </w:r>
      <w:r w:rsidR="00C86ED4" w:rsidRPr="00B37739">
        <w:rPr>
          <w:sz w:val="20"/>
        </w:rPr>
        <w:t xml:space="preserve"> </w:t>
      </w:r>
      <w:r w:rsidR="00600254" w:rsidRPr="00B37739">
        <w:rPr>
          <w:sz w:val="20"/>
          <w:lang w:val="sr-Cyrl-RS"/>
        </w:rPr>
        <w:t>већи</w:t>
      </w:r>
      <w:r w:rsidR="000E6566" w:rsidRPr="00B37739">
        <w:rPr>
          <w:sz w:val="20"/>
        </w:rPr>
        <w:t xml:space="preserve"> је</w:t>
      </w:r>
      <w:r w:rsidR="00C86ED4" w:rsidRPr="00B37739">
        <w:rPr>
          <w:sz w:val="20"/>
        </w:rPr>
        <w:t xml:space="preserve"> за</w:t>
      </w:r>
      <w:r w:rsidRPr="00B37739">
        <w:rPr>
          <w:sz w:val="20"/>
        </w:rPr>
        <w:t xml:space="preserve"> </w:t>
      </w:r>
      <w:r w:rsidR="00B24107">
        <w:rPr>
          <w:sz w:val="20"/>
          <w:lang w:val="sr-Cyrl-RS"/>
        </w:rPr>
        <w:t>50</w:t>
      </w:r>
      <w:r w:rsidR="00226537" w:rsidRPr="00B37739">
        <w:rPr>
          <w:sz w:val="20"/>
          <w:lang w:val="sr-Cyrl-RS"/>
        </w:rPr>
        <w:t>,8</w:t>
      </w:r>
      <w:r w:rsidRPr="00B37739">
        <w:rPr>
          <w:sz w:val="20"/>
        </w:rPr>
        <w:t>%</w:t>
      </w:r>
      <w:r w:rsidR="00B24107">
        <w:rPr>
          <w:sz w:val="20"/>
          <w:lang w:val="sr-Cyrl-RS"/>
        </w:rPr>
        <w:t>, док је б</w:t>
      </w:r>
      <w:r w:rsidR="00B24107" w:rsidRPr="00B37739">
        <w:rPr>
          <w:sz w:val="20"/>
        </w:rPr>
        <w:t xml:space="preserve">рој саобраћајних незгода са лицима погинулим </w:t>
      </w:r>
      <w:r w:rsidR="00B24107">
        <w:rPr>
          <w:sz w:val="20"/>
          <w:lang w:val="sr-Cyrl-RS"/>
        </w:rPr>
        <w:t>ван</w:t>
      </w:r>
      <w:r w:rsidR="00B24107" w:rsidRPr="00B37739">
        <w:rPr>
          <w:sz w:val="20"/>
        </w:rPr>
        <w:t xml:space="preserve"> насељ</w:t>
      </w:r>
      <w:r w:rsidR="00B24107">
        <w:rPr>
          <w:sz w:val="20"/>
          <w:lang w:val="sr-Cyrl-RS"/>
        </w:rPr>
        <w:t>а мањи за 38,6%</w:t>
      </w:r>
      <w:r w:rsidRPr="00B37739">
        <w:rPr>
          <w:sz w:val="20"/>
        </w:rPr>
        <w:t xml:space="preserve">. </w:t>
      </w:r>
    </w:p>
    <w:p w:rsidR="00916535" w:rsidRDefault="00916535" w:rsidP="002D7E2C">
      <w:pPr>
        <w:pStyle w:val="BodyTextIndent2"/>
        <w:spacing w:before="120"/>
        <w:ind w:left="0" w:firstLine="397"/>
        <w:rPr>
          <w:sz w:val="20"/>
        </w:rPr>
      </w:pPr>
      <w:r w:rsidRPr="00B37739">
        <w:rPr>
          <w:sz w:val="20"/>
        </w:rPr>
        <w:t xml:space="preserve">Број лица настрадалих у </w:t>
      </w:r>
      <w:r w:rsidR="00B37739" w:rsidRPr="00B37739">
        <w:rPr>
          <w:sz w:val="20"/>
          <w:lang w:val="sr-Latn-CS"/>
        </w:rPr>
        <w:t>IV</w:t>
      </w:r>
      <w:r w:rsidRPr="00B37739">
        <w:rPr>
          <w:sz w:val="20"/>
          <w:lang w:val="sr-Latn-CS"/>
        </w:rPr>
        <w:t xml:space="preserve"> </w:t>
      </w:r>
      <w:r w:rsidRPr="00B37739">
        <w:rPr>
          <w:sz w:val="20"/>
        </w:rPr>
        <w:t>кварталу</w:t>
      </w:r>
      <w:r>
        <w:rPr>
          <w:sz w:val="20"/>
        </w:rPr>
        <w:t xml:space="preserve"> 201</w:t>
      </w:r>
      <w:r w:rsidR="00226537">
        <w:rPr>
          <w:sz w:val="20"/>
          <w:lang w:val="sr-Cyrl-RS"/>
        </w:rPr>
        <w:t>6</w:t>
      </w:r>
      <w:r>
        <w:rPr>
          <w:sz w:val="20"/>
        </w:rPr>
        <w:t>.</w:t>
      </w:r>
      <w:r w:rsidR="00C0156C" w:rsidRPr="00C0156C">
        <w:t xml:space="preserve"> </w:t>
      </w:r>
      <w:r>
        <w:rPr>
          <w:sz w:val="20"/>
        </w:rPr>
        <w:t xml:space="preserve">године </w:t>
      </w:r>
      <w:r w:rsidR="00E76BE0">
        <w:rPr>
          <w:sz w:val="20"/>
          <w:lang w:val="sr-Cyrl-RS"/>
        </w:rPr>
        <w:t>већи</w:t>
      </w:r>
      <w:r>
        <w:rPr>
          <w:sz w:val="20"/>
        </w:rPr>
        <w:t xml:space="preserve"> је за </w:t>
      </w:r>
      <w:r w:rsidR="00B24107">
        <w:rPr>
          <w:sz w:val="20"/>
          <w:lang w:val="sr-Cyrl-RS"/>
        </w:rPr>
        <w:t>4,5</w:t>
      </w:r>
      <w:r>
        <w:rPr>
          <w:sz w:val="20"/>
        </w:rPr>
        <w:t xml:space="preserve">% </w:t>
      </w:r>
      <w:r w:rsidR="000E6566">
        <w:rPr>
          <w:sz w:val="20"/>
        </w:rPr>
        <w:t>него у истом</w:t>
      </w:r>
      <w:r>
        <w:rPr>
          <w:sz w:val="20"/>
        </w:rPr>
        <w:t xml:space="preserve"> период</w:t>
      </w:r>
      <w:r w:rsidR="000E6566">
        <w:rPr>
          <w:sz w:val="20"/>
        </w:rPr>
        <w:t>у</w:t>
      </w:r>
      <w:r>
        <w:rPr>
          <w:sz w:val="20"/>
        </w:rPr>
        <w:t xml:space="preserve"> 201</w:t>
      </w:r>
      <w:r w:rsidR="00226537">
        <w:rPr>
          <w:sz w:val="20"/>
          <w:lang w:val="sr-Cyrl-RS"/>
        </w:rPr>
        <w:t>5</w:t>
      </w:r>
      <w:r>
        <w:rPr>
          <w:sz w:val="20"/>
        </w:rPr>
        <w:t xml:space="preserve">. године, док је број </w:t>
      </w:r>
      <w:r w:rsidR="000E6566">
        <w:rPr>
          <w:sz w:val="20"/>
        </w:rPr>
        <w:t>погинулих</w:t>
      </w:r>
      <w:r w:rsidR="00B24107">
        <w:rPr>
          <w:sz w:val="20"/>
          <w:lang w:val="sr-Cyrl-RS"/>
        </w:rPr>
        <w:t xml:space="preserve"> </w:t>
      </w:r>
      <w:r w:rsidR="00B24107">
        <w:rPr>
          <w:sz w:val="20"/>
        </w:rPr>
        <w:t>лица</w:t>
      </w:r>
      <w:r w:rsidR="000E6566">
        <w:rPr>
          <w:sz w:val="20"/>
        </w:rPr>
        <w:t xml:space="preserve"> </w:t>
      </w:r>
      <w:r w:rsidR="003A6A10">
        <w:rPr>
          <w:sz w:val="20"/>
          <w:lang w:val="sr-Cyrl-RS"/>
        </w:rPr>
        <w:t>већи</w:t>
      </w:r>
      <w:r>
        <w:rPr>
          <w:sz w:val="20"/>
        </w:rPr>
        <w:t xml:space="preserve"> за </w:t>
      </w:r>
      <w:r w:rsidR="00B24107">
        <w:rPr>
          <w:sz w:val="20"/>
          <w:lang w:val="sr-Cyrl-RS"/>
        </w:rPr>
        <w:t>7,1</w:t>
      </w:r>
      <w:r>
        <w:rPr>
          <w:sz w:val="20"/>
        </w:rPr>
        <w:t>%.</w:t>
      </w:r>
      <w:bookmarkStart w:id="0" w:name="_GoBack"/>
      <w:bookmarkEnd w:id="0"/>
    </w:p>
    <w:p w:rsidR="00EC7110" w:rsidRDefault="00EC7110" w:rsidP="00916535">
      <w:pPr>
        <w:pStyle w:val="BodyTextIndent2"/>
        <w:spacing w:before="120"/>
        <w:ind w:left="0" w:firstLine="397"/>
        <w:rPr>
          <w:sz w:val="20"/>
        </w:rPr>
      </w:pPr>
    </w:p>
    <w:p w:rsidR="00916535" w:rsidRDefault="00916535" w:rsidP="004908C9">
      <w:pPr>
        <w:ind w:left="360"/>
        <w:rPr>
          <w:rFonts w:ascii="Arial" w:hAnsi="Arial" w:cs="Arial"/>
          <w:b/>
          <w:sz w:val="20"/>
          <w:szCs w:val="20"/>
          <w:lang w:val="sr-Cyrl-CS"/>
        </w:rPr>
      </w:pPr>
    </w:p>
    <w:p w:rsidR="00C0156C" w:rsidRDefault="005C1921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27305</wp:posOffset>
                </wp:positionV>
                <wp:extent cx="6065520" cy="3949065"/>
                <wp:effectExtent l="5715" t="8255" r="5715" b="5080"/>
                <wp:wrapNone/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394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7.95pt;margin-top:2.15pt;width:477.6pt;height:310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"/>
            </w:pict>
          </mc:Fallback>
        </mc:AlternateContent>
      </w:r>
    </w:p>
    <w:p w:rsidR="00C0156C" w:rsidRDefault="005C1921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67945</wp:posOffset>
                </wp:positionV>
                <wp:extent cx="5391150" cy="539750"/>
                <wp:effectExtent l="0" t="1270" r="0" b="1905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F1" w:rsidRPr="000256A9" w:rsidRDefault="005767F1" w:rsidP="00C254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0256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Старосна структура први пут регистрованих моторних друмских возила</w:t>
                            </w:r>
                          </w:p>
                          <w:p w:rsidR="005767F1" w:rsidRPr="000256A9" w:rsidRDefault="005767F1" w:rsidP="00C254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0256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– Република Србија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26.25pt;margin-top:5.35pt;width:424.5pt;height:4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nu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" filled="f" stroked="f">
                <v:textbox>
                  <w:txbxContent>
                    <w:p w:rsidR="005767F1" w:rsidRPr="000256A9" w:rsidRDefault="005767F1" w:rsidP="00C254D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0256A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Старосна структура први пут регистрованих моторних друмских возила</w:t>
                      </w:r>
                    </w:p>
                    <w:p w:rsidR="005767F1" w:rsidRPr="000256A9" w:rsidRDefault="005767F1" w:rsidP="00C254D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0256A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– Република Србија –</w:t>
                      </w:r>
                    </w:p>
                  </w:txbxContent>
                </v:textbox>
              </v:shape>
            </w:pict>
          </mc:Fallback>
        </mc:AlternateContent>
      </w:r>
    </w:p>
    <w:p w:rsidR="00C0156C" w:rsidRDefault="00C0156C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bookmarkStart w:id="1" w:name="_MON_1550302855"/>
    <w:bookmarkEnd w:id="1"/>
    <w:p w:rsidR="00236E2E" w:rsidRDefault="00DE14CB" w:rsidP="00631584">
      <w:pPr>
        <w:spacing w:after="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522E2">
        <w:rPr>
          <w:noProof/>
        </w:rPr>
        <w:object w:dxaOrig="9429" w:dyaOrig="5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76.7pt" o:ole="">
            <v:imagedata r:id="rId10" o:title="" croptop="-4818f" cropbottom="-1069f" cropleft="-423f" cropright="-2572f"/>
            <o:lock v:ext="edit" aspectratio="f"/>
          </v:shape>
          <o:OLEObject Type="Embed" ProgID="Excel.Sheet.8" ShapeID="_x0000_i1025" DrawAspect="Content" ObjectID="_1550558772" r:id="rId11">
            <o:FieldCodes>\s</o:FieldCodes>
          </o:OLEObject>
        </w:object>
      </w:r>
    </w:p>
    <w:p w:rsidR="00C0156C" w:rsidRDefault="003B2D06" w:rsidP="002C09CF">
      <w:pPr>
        <w:spacing w:after="60" w:line="288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>егистрованих друмских моторних и прик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љ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>учних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14"/>
        <w:gridCol w:w="633"/>
        <w:gridCol w:w="558"/>
        <w:gridCol w:w="744"/>
        <w:gridCol w:w="636"/>
        <w:gridCol w:w="693"/>
        <w:gridCol w:w="614"/>
        <w:gridCol w:w="631"/>
        <w:gridCol w:w="614"/>
        <w:gridCol w:w="744"/>
        <w:gridCol w:w="636"/>
        <w:gridCol w:w="693"/>
        <w:gridCol w:w="739"/>
      </w:tblGrid>
      <w:tr w:rsidR="00960D4E" w:rsidRPr="00794D59" w:rsidTr="00BA258F">
        <w:trPr>
          <w:jc w:val="center"/>
        </w:trPr>
        <w:tc>
          <w:tcPr>
            <w:tcW w:w="1353" w:type="dxa"/>
            <w:vMerge w:val="restart"/>
            <w:tcBorders>
              <w:left w:val="nil"/>
            </w:tcBorders>
            <w:shd w:val="clear" w:color="auto" w:fill="auto"/>
          </w:tcPr>
          <w:p w:rsidR="00960D4E" w:rsidRPr="00A906B2" w:rsidRDefault="00960D4E" w:rsidP="002C09CF">
            <w:pPr>
              <w:spacing w:before="120" w:after="120" w:line="288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878" w:type="dxa"/>
            <w:gridSpan w:val="6"/>
            <w:shd w:val="clear" w:color="auto" w:fill="auto"/>
          </w:tcPr>
          <w:p w:rsidR="00960D4E" w:rsidRPr="00794D59" w:rsidRDefault="00762FD1" w:rsidP="002C09CF">
            <w:pPr>
              <w:spacing w:before="120" w:after="120" w:line="288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  <w:r>
              <w:rPr>
                <w:rFonts w:ascii="Arial" w:hAnsi="Arial" w:cs="Arial"/>
                <w:sz w:val="15"/>
                <w:szCs w:val="15"/>
                <w:lang w:val="sr-Latn-RS"/>
              </w:rPr>
              <w:t xml:space="preserve">IV </w:t>
            </w:r>
            <w:r w:rsidR="00960D4E" w:rsidRPr="00794D59">
              <w:rPr>
                <w:rFonts w:ascii="Arial" w:hAnsi="Arial" w:cs="Arial"/>
                <w:sz w:val="15"/>
                <w:szCs w:val="15"/>
                <w:lang w:val="ru-RU"/>
              </w:rPr>
              <w:t>квартал 20</w:t>
            </w:r>
            <w:r w:rsidR="00960D4E" w:rsidRPr="00794D59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741092">
              <w:rPr>
                <w:rFonts w:ascii="Arial" w:hAnsi="Arial" w:cs="Arial"/>
                <w:sz w:val="15"/>
                <w:szCs w:val="15"/>
                <w:lang w:val="sr-Latn-CS"/>
              </w:rPr>
              <w:t>5</w:t>
            </w:r>
          </w:p>
        </w:tc>
        <w:tc>
          <w:tcPr>
            <w:tcW w:w="3932" w:type="dxa"/>
            <w:gridSpan w:val="6"/>
            <w:shd w:val="clear" w:color="auto" w:fill="auto"/>
          </w:tcPr>
          <w:p w:rsidR="00960D4E" w:rsidRPr="00794D59" w:rsidRDefault="0005086A" w:rsidP="002C09CF">
            <w:pPr>
              <w:spacing w:before="120" w:after="120" w:line="288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762FD1">
              <w:rPr>
                <w:rFonts w:ascii="Arial" w:hAnsi="Arial" w:cs="Arial"/>
                <w:sz w:val="15"/>
                <w:szCs w:val="15"/>
                <w:lang w:val="sr-Latn-CS"/>
              </w:rPr>
              <w:t>V</w:t>
            </w:r>
            <w:r w:rsidR="00960D4E" w:rsidRPr="00794D59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="00AD552B" w:rsidRPr="00794D59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741092">
              <w:rPr>
                <w:rFonts w:ascii="Arial" w:hAnsi="Arial" w:cs="Arial"/>
                <w:sz w:val="15"/>
                <w:szCs w:val="15"/>
                <w:lang w:val="sr-Latn-CS"/>
              </w:rPr>
              <w:t>6</w:t>
            </w:r>
          </w:p>
        </w:tc>
        <w:tc>
          <w:tcPr>
            <w:tcW w:w="7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D52B5" w:rsidRPr="00794D59" w:rsidRDefault="000D52B5" w:rsidP="002C09CF">
            <w:pPr>
              <w:spacing w:before="120" w:after="120" w:line="288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  <w:p w:rsidR="000D52B5" w:rsidRPr="00794D59" w:rsidRDefault="00762FD1" w:rsidP="002C09CF">
            <w:pPr>
              <w:spacing w:line="288" w:lineRule="auto"/>
              <w:jc w:val="center"/>
              <w:rPr>
                <w:rFonts w:ascii="Arial" w:hAnsi="Arial" w:cs="Arial"/>
                <w:sz w:val="6"/>
                <w:szCs w:val="6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IV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ru-RU"/>
              </w:rPr>
              <w:t xml:space="preserve"> квартал 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sr-Latn-CS"/>
              </w:rPr>
              <w:t>2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0511D1">
              <w:rPr>
                <w:rFonts w:ascii="Arial" w:hAnsi="Arial" w:cs="Arial"/>
                <w:sz w:val="14"/>
                <w:szCs w:val="14"/>
                <w:lang w:val="sr-Latn-CS"/>
              </w:rPr>
              <w:t>6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sr-Latn-CS"/>
              </w:rPr>
              <w:br/>
            </w:r>
          </w:p>
          <w:p w:rsidR="00960D4E" w:rsidRPr="00794D59" w:rsidRDefault="005C1921" w:rsidP="002C09CF">
            <w:pPr>
              <w:spacing w:before="60" w:after="120" w:line="288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-6350</wp:posOffset>
                      </wp:positionV>
                      <wp:extent cx="342900" cy="0"/>
                      <wp:effectExtent l="8890" t="12700" r="10160" b="6350"/>
                      <wp:wrapNone/>
                      <wp:docPr id="7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5pt" to="29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wW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"/>
                  </w:pict>
                </mc:Fallback>
              </mc:AlternateContent>
            </w:r>
            <w:r w:rsidR="00762FD1">
              <w:rPr>
                <w:rFonts w:ascii="Arial" w:hAnsi="Arial" w:cs="Arial"/>
                <w:sz w:val="14"/>
                <w:szCs w:val="14"/>
                <w:lang w:val="sr-Latn-CS"/>
              </w:rPr>
              <w:t>IV</w:t>
            </w:r>
            <w:r w:rsidR="003C03AD" w:rsidRPr="00794D59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ru-RU"/>
              </w:rPr>
              <w:t>квартал 20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0511D1">
              <w:rPr>
                <w:rFonts w:ascii="Arial" w:hAnsi="Arial" w:cs="Arial"/>
                <w:sz w:val="14"/>
                <w:szCs w:val="14"/>
                <w:lang w:val="sr-Latn-CS"/>
              </w:rPr>
              <w:t>5</w:t>
            </w:r>
          </w:p>
        </w:tc>
      </w:tr>
      <w:tr w:rsidR="0071646A" w:rsidRPr="00A906B2" w:rsidTr="00BA258F">
        <w:trPr>
          <w:jc w:val="center"/>
        </w:trPr>
        <w:tc>
          <w:tcPr>
            <w:tcW w:w="135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794D59">
              <w:rPr>
                <w:rFonts w:ascii="Arial" w:hAnsi="Arial" w:cs="Arial"/>
                <w:sz w:val="15"/>
                <w:szCs w:val="15"/>
              </w:rPr>
              <w:t>-</w:t>
            </w:r>
            <w:r w:rsidRPr="00794D5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794D5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794D5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794D5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794D59">
              <w:rPr>
                <w:rFonts w:ascii="Arial" w:hAnsi="Arial" w:cs="Arial"/>
                <w:sz w:val="15"/>
                <w:szCs w:val="15"/>
              </w:rPr>
              <w:t>-</w:t>
            </w:r>
            <w:r w:rsidRPr="00794D5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A906B2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794D5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794D5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794D5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73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D4E" w:rsidRPr="00A906B2" w:rsidRDefault="00960D4E" w:rsidP="002C09CF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166E42" w:rsidRPr="00A906B2" w:rsidTr="00BA258F">
        <w:trPr>
          <w:jc w:val="center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46A" w:rsidRPr="00A906B2" w:rsidRDefault="0071646A" w:rsidP="002C09CF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2C09C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875" w:rsidRPr="00B25875" w:rsidTr="00BA258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875" w:rsidRPr="00CC5D1B" w:rsidRDefault="00B25875" w:rsidP="002C09CF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C72B8D" w:rsidP="00DE14C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DE14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DE14CB" w:rsidP="00B25875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165,7</w:t>
            </w:r>
          </w:p>
        </w:tc>
      </w:tr>
      <w:tr w:rsidR="00D2559A" w:rsidRPr="00D2559A" w:rsidTr="00BA258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59A" w:rsidRPr="00CC5D1B" w:rsidRDefault="00D2559A" w:rsidP="002C09CF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D1B">
              <w:rPr>
                <w:rFonts w:ascii="Arial" w:hAnsi="Arial" w:cs="Arial"/>
                <w:sz w:val="16"/>
                <w:szCs w:val="16"/>
                <w:lang w:val="sr-Latn-CS"/>
              </w:rPr>
              <w:t>Мотоцикли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B25875" w:rsidRPr="00B25875" w:rsidTr="00BA258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875" w:rsidRPr="00CC5D1B" w:rsidRDefault="00B25875" w:rsidP="002C09CF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D1B">
              <w:rPr>
                <w:rFonts w:ascii="Arial" w:hAnsi="Arial" w:cs="Arial"/>
                <w:sz w:val="16"/>
                <w:szCs w:val="16"/>
                <w:lang w:val="sr-Latn-CS"/>
              </w:rPr>
              <w:t>Путнички аутомобили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30495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9039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8454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8179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4717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35970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10686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10313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9123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5726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</w:t>
            </w:r>
            <w:r w:rsidRPr="00B2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25875" w:rsidRPr="00B25875" w:rsidTr="00BA258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875" w:rsidRPr="00CC5D1B" w:rsidRDefault="00B25875" w:rsidP="002C09CF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D1B">
              <w:rPr>
                <w:rFonts w:ascii="Arial" w:hAnsi="Arial" w:cs="Arial"/>
                <w:sz w:val="16"/>
                <w:szCs w:val="16"/>
                <w:lang w:val="sr-Latn-CS"/>
              </w:rPr>
              <w:t>Аутобуси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</w:t>
            </w:r>
            <w:r w:rsidRPr="00B258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25875" w:rsidRPr="00B25875" w:rsidTr="00BA258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875" w:rsidRPr="00CC5D1B" w:rsidRDefault="00B25875" w:rsidP="002C09CF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D1B">
              <w:rPr>
                <w:rFonts w:ascii="Arial" w:hAnsi="Arial" w:cs="Arial"/>
                <w:sz w:val="16"/>
                <w:szCs w:val="16"/>
                <w:lang w:val="sr-Latn-CS"/>
              </w:rPr>
              <w:t>Теретна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3941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4814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</w:t>
            </w:r>
            <w:r w:rsidRPr="00B258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559A" w:rsidRPr="00B25875" w:rsidTr="00D2559A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59A" w:rsidRPr="00CC5D1B" w:rsidRDefault="00D2559A" w:rsidP="00083860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D1B">
              <w:rPr>
                <w:rFonts w:ascii="Arial" w:hAnsi="Arial" w:cs="Arial"/>
                <w:sz w:val="16"/>
                <w:szCs w:val="16"/>
                <w:lang w:val="sr-Latn-CS"/>
              </w:rPr>
              <w:t>Прикључна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255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2559A" w:rsidRPr="00B25875" w:rsidTr="00D2559A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59A" w:rsidRPr="00CC5D1B" w:rsidRDefault="00D2559A" w:rsidP="00083860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D1B">
              <w:rPr>
                <w:rFonts w:ascii="Arial" w:hAnsi="Arial" w:cs="Arial"/>
                <w:sz w:val="16"/>
                <w:szCs w:val="16"/>
                <w:lang w:val="sr-Latn-CS"/>
              </w:rPr>
              <w:t>Радна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9A" w:rsidRPr="00285C89" w:rsidRDefault="00D2559A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59A" w:rsidRPr="00D2559A" w:rsidRDefault="00D2559A" w:rsidP="00D2559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559A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255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25875" w:rsidRPr="00B25875" w:rsidTr="00BA258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875" w:rsidRPr="00CC5D1B" w:rsidRDefault="00B25875" w:rsidP="00083860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8552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2647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3230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285C89" w:rsidRDefault="00B25875" w:rsidP="00BE6C63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C8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BA258F" w:rsidRDefault="00B25875" w:rsidP="00BA258F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5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</w:t>
            </w:r>
            <w:r w:rsidRPr="00B258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7B5762" w:rsidRPr="002D7E2C" w:rsidRDefault="005C1921" w:rsidP="002C09CF">
      <w:pPr>
        <w:spacing w:line="288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952500" cy="0"/>
                <wp:effectExtent l="10795" t="6350" r="8255" b="12700"/>
                <wp:wrapNone/>
                <wp:docPr id="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5pt" to="7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G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" strokeweight=".25pt"/>
            </w:pict>
          </mc:Fallback>
        </mc:AlternateContent>
      </w:r>
    </w:p>
    <w:p w:rsidR="00C254DB" w:rsidRPr="002D7E2C" w:rsidRDefault="007B5762" w:rsidP="002C09CF">
      <w:pPr>
        <w:spacing w:line="288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4908C9" w:rsidRPr="000A0676" w:rsidRDefault="004908C9" w:rsidP="00762B95">
      <w:pPr>
        <w:spacing w:line="288" w:lineRule="auto"/>
        <w:rPr>
          <w:rFonts w:ascii="Arial" w:hAnsi="Arial" w:cs="Arial"/>
          <w:sz w:val="44"/>
          <w:szCs w:val="44"/>
          <w:lang w:val="sr-Latn-CS"/>
        </w:rPr>
      </w:pPr>
    </w:p>
    <w:p w:rsidR="00AD552B" w:rsidRPr="00AD552B" w:rsidRDefault="00AD552B" w:rsidP="002C09CF">
      <w:pPr>
        <w:spacing w:after="60" w:line="288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2. 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="00492286">
        <w:rPr>
          <w:rFonts w:ascii="Arial" w:hAnsi="Arial" w:cs="Arial"/>
          <w:b/>
          <w:sz w:val="20"/>
          <w:szCs w:val="20"/>
          <w:lang w:val="ru-RU"/>
        </w:rPr>
        <w:t>егистрованих</w:t>
      </w:r>
      <w:r w:rsidRPr="00243CE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теретних возила према носивости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2098"/>
        <w:gridCol w:w="2098"/>
        <w:gridCol w:w="2098"/>
        <w:gridCol w:w="2098"/>
      </w:tblGrid>
      <w:tr w:rsidR="00EA5937" w:rsidRPr="00A906B2">
        <w:trPr>
          <w:jc w:val="center"/>
        </w:trPr>
        <w:tc>
          <w:tcPr>
            <w:tcW w:w="141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2C09CF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Носивост (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kg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EA5937" w:rsidRPr="00A906B2" w:rsidRDefault="00762FD1" w:rsidP="002C09CF">
            <w:pPr>
              <w:spacing w:before="120" w:after="12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IV</w:t>
            </w:r>
            <w:r w:rsidR="00355319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197718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41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A5937" w:rsidRPr="00A906B2" w:rsidRDefault="00762FD1" w:rsidP="002C09CF">
            <w:pPr>
              <w:spacing w:before="120" w:after="12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IV</w:t>
            </w:r>
            <w:r w:rsidR="00355319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197718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6</w:t>
            </w:r>
          </w:p>
        </w:tc>
      </w:tr>
      <w:tr w:rsidR="00EA5937" w:rsidRPr="00A906B2"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2C09CF">
            <w:pPr>
              <w:spacing w:before="60"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D123D2" w:rsidP="002C09CF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‒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</w:t>
            </w:r>
            <w:r w:rsidR="00073B33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EA5937" w:rsidRPr="00A906B2" w:rsidRDefault="00D123D2" w:rsidP="002C09CF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први пут </w:t>
            </w:r>
            <w:r w:rsidR="004E1458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регистрована теретна возила до две године 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старости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D123D2" w:rsidP="002C09CF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‒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</w:t>
            </w:r>
            <w:r w:rsidR="00073B33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9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5937" w:rsidRPr="00A906B2" w:rsidRDefault="00D123D2" w:rsidP="002C09CF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први пут регистр</w:t>
            </w:r>
            <w:r w:rsidR="004E1458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ована теретна возила до две године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D123D2" w:rsidRPr="00A906B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23D2" w:rsidRPr="00A906B2" w:rsidRDefault="00D123D2" w:rsidP="002C09CF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2C09CF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3D2" w:rsidRPr="00A906B2" w:rsidRDefault="00D123D2" w:rsidP="002C09CF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2C09CF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2C09CF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D123D2" w:rsidRDefault="00B25875" w:rsidP="002C09CF">
            <w:pPr>
              <w:spacing w:line="288" w:lineRule="auto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D123D2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3941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1140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4814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1383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D123D2" w:rsidRDefault="00B25875" w:rsidP="002C09CF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Д</w:t>
            </w:r>
            <w:r w:rsidRPr="00D123D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о 999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 -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D123D2" w:rsidRDefault="00B25875" w:rsidP="002C09CF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D123D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1000‒1499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63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18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D123D2" w:rsidRDefault="00B25875" w:rsidP="002C09CF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D123D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1500‒2999 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594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2072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726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D123D2" w:rsidRDefault="00B25875" w:rsidP="002C09CF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D123D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3000‒4999  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1032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245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1323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330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D123D2" w:rsidRDefault="00B25875" w:rsidP="002C09CF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D123D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5000‒6999 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29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77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17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D123D2" w:rsidRDefault="00B25875" w:rsidP="002C09CF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D123D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7000‒9999    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28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D123D2" w:rsidRDefault="00B25875" w:rsidP="002C09CF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D123D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10000‒14999   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13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D123D2" w:rsidRDefault="00B25875" w:rsidP="002C09CF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И</w:t>
            </w:r>
            <w:r w:rsidRPr="00D123D2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знад </w:t>
            </w:r>
            <w:r w:rsidRPr="00D123D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850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179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937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250</w:t>
            </w:r>
          </w:p>
        </w:tc>
      </w:tr>
    </w:tbl>
    <w:p w:rsidR="0044371F" w:rsidRPr="002D7E2C" w:rsidRDefault="005C1921" w:rsidP="002C09CF">
      <w:pPr>
        <w:spacing w:line="288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9525" t="6985" r="9525" b="12065"/>
                <wp:wrapNone/>
                <wp:docPr id="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y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0P1MnRIC&#10;AAApBAAADgAAAAAAAAAAAAAAAAAuAgAAZHJzL2Uyb0RvYy54bWxQSwECLQAUAAYACAAAACEASwCE&#10;LtoAAAAGAQAADwAAAAAAAAAAAAAAAABsBAAAZHJzL2Rvd25yZXYueG1sUEsFBgAAAAAEAAQA8wAA&#10;AHMFAAAAAA==&#10;" strokeweight=".25pt"/>
            </w:pict>
          </mc:Fallback>
        </mc:AlternateContent>
      </w:r>
    </w:p>
    <w:p w:rsidR="0044371F" w:rsidRPr="002D7E2C" w:rsidRDefault="0044371F" w:rsidP="002C09CF">
      <w:pPr>
        <w:spacing w:line="288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8C5E1F" w:rsidRPr="000A0676" w:rsidRDefault="008C5E1F" w:rsidP="00762B95">
      <w:pPr>
        <w:spacing w:after="60" w:line="288" w:lineRule="auto"/>
        <w:rPr>
          <w:rFonts w:ascii="Arial" w:hAnsi="Arial" w:cs="Arial"/>
          <w:b/>
          <w:sz w:val="44"/>
          <w:szCs w:val="44"/>
          <w:lang w:val="sr-Cyrl-CS"/>
        </w:rPr>
      </w:pPr>
    </w:p>
    <w:p w:rsidR="00AD552B" w:rsidRDefault="00AD552B" w:rsidP="002C09CF">
      <w:pPr>
        <w:spacing w:after="60" w:line="288" w:lineRule="auto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Pr="00243CEB">
        <w:rPr>
          <w:rFonts w:ascii="Arial" w:hAnsi="Arial" w:cs="Arial"/>
          <w:b/>
          <w:sz w:val="20"/>
          <w:szCs w:val="20"/>
          <w:lang w:val="ru-RU"/>
        </w:rPr>
        <w:t xml:space="preserve">егистрованих </w:t>
      </w:r>
      <w:r>
        <w:rPr>
          <w:rFonts w:ascii="Arial" w:hAnsi="Arial" w:cs="Arial"/>
          <w:b/>
          <w:sz w:val="20"/>
          <w:szCs w:val="20"/>
          <w:lang w:val="sr-Cyrl-CS"/>
        </w:rPr>
        <w:t>теретних возила према врсти погонског горива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2098"/>
        <w:gridCol w:w="2098"/>
        <w:gridCol w:w="2098"/>
        <w:gridCol w:w="2098"/>
      </w:tblGrid>
      <w:tr w:rsidR="002C09CF" w:rsidRPr="00A906B2">
        <w:trPr>
          <w:jc w:val="center"/>
        </w:trPr>
        <w:tc>
          <w:tcPr>
            <w:tcW w:w="141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09CF" w:rsidRPr="00A906B2" w:rsidRDefault="002C09CF" w:rsidP="009B5F69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2C09CF" w:rsidRPr="00A906B2" w:rsidRDefault="00762FD1" w:rsidP="009B5F69">
            <w:pPr>
              <w:spacing w:before="120" w:after="12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IV</w:t>
            </w:r>
            <w:r w:rsidR="002C09CF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DB2C18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41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09CF" w:rsidRPr="00A906B2" w:rsidRDefault="00762FD1" w:rsidP="009B5F69">
            <w:pPr>
              <w:spacing w:before="120" w:after="12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IV</w:t>
            </w:r>
            <w:r w:rsidR="002C09CF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DB2C18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6</w:t>
            </w:r>
          </w:p>
        </w:tc>
      </w:tr>
      <w:tr w:rsidR="002C09CF" w:rsidRPr="00A906B2"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09CF" w:rsidRPr="00A906B2" w:rsidRDefault="002C09CF" w:rsidP="009B5F69">
            <w:pPr>
              <w:spacing w:before="60"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9CF" w:rsidRPr="00A906B2" w:rsidRDefault="002C09CF" w:rsidP="009B5F69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први 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пут регистрована теретна возила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‒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9CF" w:rsidRPr="00A906B2" w:rsidRDefault="002C09CF" w:rsidP="009B5F69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9CF" w:rsidRPr="00A906B2" w:rsidRDefault="002C09CF" w:rsidP="009B5F69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први 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пут регистрована теретна возила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‒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9CF" w:rsidRPr="00A906B2" w:rsidRDefault="002C09CF" w:rsidP="009B5F69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2C09CF" w:rsidRPr="00A906B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09CF" w:rsidRPr="00A906B2" w:rsidRDefault="002C09CF" w:rsidP="009B5F69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09CF" w:rsidRPr="00A906B2" w:rsidRDefault="002C09CF" w:rsidP="009B5F69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09CF" w:rsidRPr="00A906B2" w:rsidRDefault="002C09CF" w:rsidP="009B5F69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09CF" w:rsidRPr="00A906B2" w:rsidRDefault="002C09CF" w:rsidP="009B5F69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CF" w:rsidRPr="00A906B2" w:rsidRDefault="002C09CF" w:rsidP="009B5F69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513D73" w:rsidRDefault="00B25875" w:rsidP="009B5F69">
            <w:pPr>
              <w:spacing w:line="288" w:lineRule="auto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513D73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3941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1140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4814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1383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9131C8" w:rsidRDefault="00B25875" w:rsidP="009B5F69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79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46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69373D" w:rsidRDefault="00B25875" w:rsidP="009B5F69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69373D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3120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846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3736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1133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9131C8" w:rsidRDefault="00B25875" w:rsidP="009B5F69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74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768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60</w:t>
            </w:r>
          </w:p>
        </w:tc>
      </w:tr>
      <w:tr w:rsidR="00B25875" w:rsidRPr="00A906B2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9131C8" w:rsidRDefault="00B25875" w:rsidP="009B5F69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Бензин‒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г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875" w:rsidRPr="00444A80" w:rsidRDefault="00B25875" w:rsidP="00444A80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444A80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134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875" w:rsidRPr="00B25875" w:rsidRDefault="00B25875" w:rsidP="00B25875">
            <w:pPr>
              <w:spacing w:line="28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B2587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144</w:t>
            </w:r>
          </w:p>
        </w:tc>
      </w:tr>
    </w:tbl>
    <w:p w:rsidR="0044371F" w:rsidRPr="002D7E2C" w:rsidRDefault="005C1921" w:rsidP="002C09CF">
      <w:pPr>
        <w:spacing w:line="288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952500" cy="0"/>
                <wp:effectExtent l="10795" t="8255" r="8255" b="10795"/>
                <wp:wrapNone/>
                <wp:docPr id="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9pt" to="7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y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" strokeweight=".25pt"/>
            </w:pict>
          </mc:Fallback>
        </mc:AlternateContent>
      </w:r>
    </w:p>
    <w:p w:rsidR="0044371F" w:rsidRPr="002D7E2C" w:rsidRDefault="0044371F" w:rsidP="002C09CF">
      <w:pPr>
        <w:spacing w:line="288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AD552B" w:rsidRDefault="003238F7" w:rsidP="005A44F1">
      <w:pPr>
        <w:spacing w:after="60" w:line="238" w:lineRule="auto"/>
        <w:ind w:left="227" w:hanging="227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lastRenderedPageBreak/>
        <w:t>4.</w:t>
      </w:r>
      <w:r w:rsidR="00AD552B" w:rsidRPr="00656D3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="00AD552B" w:rsidRPr="00656D3B">
        <w:rPr>
          <w:rFonts w:ascii="Arial" w:hAnsi="Arial" w:cs="Arial"/>
          <w:b/>
          <w:sz w:val="20"/>
          <w:szCs w:val="20"/>
          <w:lang w:val="ru-RU"/>
        </w:rPr>
        <w:t xml:space="preserve">егистрованих </w:t>
      </w:r>
      <w:r w:rsidR="00492286" w:rsidRPr="00656D3B">
        <w:rPr>
          <w:rFonts w:ascii="Arial" w:hAnsi="Arial" w:cs="Arial"/>
          <w:b/>
          <w:sz w:val="20"/>
          <w:szCs w:val="20"/>
          <w:lang w:val="sr-Cyrl-CS"/>
        </w:rPr>
        <w:t>путничких аутомобила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према </w:t>
      </w:r>
      <w:r w:rsidR="00C047D9" w:rsidRPr="00656D3B">
        <w:rPr>
          <w:rFonts w:ascii="Arial" w:hAnsi="Arial" w:cs="Arial"/>
          <w:b/>
          <w:sz w:val="20"/>
          <w:szCs w:val="20"/>
          <w:lang w:val="sr-Cyrl-CS"/>
        </w:rPr>
        <w:t xml:space="preserve">величини мотора и 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80527">
        <w:rPr>
          <w:rFonts w:ascii="Arial" w:hAnsi="Arial" w:cs="Arial"/>
          <w:b/>
          <w:sz w:val="20"/>
          <w:szCs w:val="20"/>
          <w:lang w:val="sr-Cyrl-CS"/>
        </w:rPr>
        <w:t>најдоминантнијим</w:t>
      </w:r>
      <w:r w:rsidR="00480527" w:rsidRPr="003C0411">
        <w:rPr>
          <w:rFonts w:ascii="Arial" w:hAnsi="Arial" w:cs="Arial"/>
          <w:b/>
          <w:sz w:val="20"/>
          <w:szCs w:val="20"/>
        </w:rPr>
        <w:t xml:space="preserve"> </w:t>
      </w:r>
      <w:r w:rsidR="00C047D9" w:rsidRPr="00656D3B">
        <w:rPr>
          <w:rFonts w:ascii="Arial" w:hAnsi="Arial" w:cs="Arial"/>
          <w:b/>
          <w:sz w:val="20"/>
          <w:szCs w:val="20"/>
          <w:lang w:val="sr-Cyrl-CS"/>
        </w:rPr>
        <w:t>врстама погонских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горива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2098"/>
        <w:gridCol w:w="2098"/>
        <w:gridCol w:w="2098"/>
        <w:gridCol w:w="2098"/>
      </w:tblGrid>
      <w:tr w:rsidR="002C09CF" w:rsidRPr="00A906B2">
        <w:trPr>
          <w:jc w:val="center"/>
        </w:trPr>
        <w:tc>
          <w:tcPr>
            <w:tcW w:w="141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09CF" w:rsidRPr="00A906B2" w:rsidRDefault="002C09CF" w:rsidP="009B5F69">
            <w:pPr>
              <w:spacing w:before="6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Величина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       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мотора (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cm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sr-Latn-CS"/>
              </w:rPr>
              <w:t>3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2C09CF" w:rsidRPr="00A906B2" w:rsidRDefault="00762FD1" w:rsidP="009B5F69">
            <w:pPr>
              <w:spacing w:before="60" w:after="60" w:line="23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IV</w:t>
            </w:r>
            <w:r w:rsidR="002C09CF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496C4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41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09CF" w:rsidRPr="00A906B2" w:rsidRDefault="00762FD1" w:rsidP="009B5F69">
            <w:pPr>
              <w:spacing w:before="60" w:after="60" w:line="23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IV</w:t>
            </w:r>
            <w:r w:rsidR="002C09CF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496C4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6</w:t>
            </w:r>
          </w:p>
        </w:tc>
      </w:tr>
      <w:tr w:rsidR="002C09CF" w:rsidRPr="00A906B2"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09CF" w:rsidRPr="00A906B2" w:rsidRDefault="002C09CF" w:rsidP="009B5F69">
            <w:pPr>
              <w:spacing w:before="60"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2C09CF" w:rsidRPr="00A906B2" w:rsidRDefault="002C09CF" w:rsidP="009B5F69">
            <w:pPr>
              <w:spacing w:before="60" w:line="23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први пут р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егистровани путнички аутомобили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‒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2C09CF" w:rsidRPr="00A906B2" w:rsidRDefault="002C09CF" w:rsidP="009B5F69">
            <w:pPr>
              <w:spacing w:before="60" w:line="23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2C09CF" w:rsidRPr="00A906B2" w:rsidRDefault="002C09CF" w:rsidP="009B5F69">
            <w:pPr>
              <w:spacing w:before="60" w:line="23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први пут р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егистровани путнички аутомобили</w:t>
            </w:r>
            <w:r w:rsidR="00F922C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‒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209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C09CF" w:rsidRPr="00A906B2" w:rsidRDefault="002C09CF" w:rsidP="009B5F69">
            <w:pPr>
              <w:spacing w:before="60" w:line="23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</w:tr>
      <w:tr w:rsidR="002C09CF" w:rsidRPr="00762B9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09CF" w:rsidRPr="00762B95" w:rsidRDefault="002C09CF" w:rsidP="009B5F69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09CF" w:rsidRPr="00762B95" w:rsidRDefault="002C09CF" w:rsidP="009B5F69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09CF" w:rsidRPr="00762B95" w:rsidRDefault="002C09CF" w:rsidP="009B5F69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09CF" w:rsidRPr="00762B95" w:rsidRDefault="002C09CF" w:rsidP="009B5F69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CF" w:rsidRPr="00762B95" w:rsidRDefault="002C09CF" w:rsidP="009B5F69">
            <w:pPr>
              <w:spacing w:line="288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</w:tr>
      <w:tr w:rsidR="004F5C94" w:rsidRPr="00762B95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C94" w:rsidRPr="00762B95" w:rsidRDefault="004F5C94" w:rsidP="009B5F69">
            <w:pPr>
              <w:spacing w:line="238" w:lineRule="auto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30495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4138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35970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4800</w:t>
            </w:r>
          </w:p>
        </w:tc>
      </w:tr>
      <w:tr w:rsidR="002C09CF" w:rsidRPr="00762B95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09CF" w:rsidRPr="00762B95" w:rsidRDefault="002C09CF" w:rsidP="00762B95">
            <w:pPr>
              <w:spacing w:before="120" w:after="120" w:line="238" w:lineRule="auto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9CF" w:rsidRPr="00762B95" w:rsidRDefault="002C09CF" w:rsidP="00762B95">
            <w:pPr>
              <w:spacing w:before="120" w:after="120" w:line="23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Погонско гориво – бензин</w:t>
            </w:r>
          </w:p>
        </w:tc>
        <w:tc>
          <w:tcPr>
            <w:tcW w:w="4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09CF" w:rsidRPr="00762B95" w:rsidRDefault="002C09CF" w:rsidP="00762B95">
            <w:pPr>
              <w:spacing w:before="120" w:after="120" w:line="23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Погонско гориво – бензин</w:t>
            </w:r>
          </w:p>
        </w:tc>
      </w:tr>
      <w:tr w:rsidR="004F5C94" w:rsidRPr="00762B95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9B5F69">
            <w:pPr>
              <w:spacing w:line="238" w:lineRule="auto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 xml:space="preserve">                 10295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 xml:space="preserve">                    1951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12966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2394</w:t>
            </w:r>
          </w:p>
        </w:tc>
      </w:tr>
      <w:tr w:rsidR="004F5C94" w:rsidRPr="00762B95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9B5F69">
            <w:pPr>
              <w:spacing w:line="23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 6521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   1456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8001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1752</w:t>
            </w:r>
          </w:p>
        </w:tc>
      </w:tr>
      <w:tr w:rsidR="004F5C94" w:rsidRPr="00762B95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9B5F69">
            <w:pPr>
              <w:spacing w:line="23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1400‒1999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 3633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     479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4829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615</w:t>
            </w:r>
          </w:p>
        </w:tc>
      </w:tr>
      <w:tr w:rsidR="004F5C94" w:rsidRPr="00762B95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9B5F69">
            <w:pPr>
              <w:spacing w:line="23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  141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       16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27</w:t>
            </w:r>
          </w:p>
        </w:tc>
      </w:tr>
      <w:tr w:rsidR="002C09CF" w:rsidRPr="00762B95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09CF" w:rsidRPr="00762B95" w:rsidRDefault="002C09CF" w:rsidP="00762B95">
            <w:pPr>
              <w:spacing w:before="120" w:after="120" w:line="238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9CF" w:rsidRPr="00762B95" w:rsidRDefault="002C09CF" w:rsidP="00762B95">
            <w:pPr>
              <w:spacing w:before="120" w:after="120" w:line="238" w:lineRule="auto"/>
              <w:jc w:val="center"/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Погонско гориво – дизел</w:t>
            </w:r>
            <w:r w:rsidRPr="00762B95"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4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09CF" w:rsidRPr="00762B95" w:rsidRDefault="002C09CF" w:rsidP="00762B95">
            <w:pPr>
              <w:spacing w:before="120" w:after="120" w:line="238" w:lineRule="auto"/>
              <w:jc w:val="center"/>
              <w:rPr>
                <w:rFonts w:ascii="Arial" w:hAnsi="Arial" w:cs="Arial"/>
                <w:noProof/>
                <w:color w:val="FF0000"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Погонско гориво – дизел</w:t>
            </w:r>
            <w:r w:rsidRPr="00762B95"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sr-Cyrl-CS"/>
              </w:rPr>
              <w:t>1)</w:t>
            </w:r>
          </w:p>
        </w:tc>
      </w:tr>
      <w:tr w:rsidR="004F5C94" w:rsidRPr="00762B95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9B5F69">
            <w:pPr>
              <w:spacing w:line="238" w:lineRule="auto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 xml:space="preserve">               19470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 xml:space="preserve">                   2049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22947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2393</w:t>
            </w:r>
          </w:p>
        </w:tc>
      </w:tr>
      <w:tr w:rsidR="004F5C94" w:rsidRPr="00762B95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9B5F69">
            <w:pPr>
              <w:spacing w:line="23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     44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1805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107</w:t>
            </w:r>
          </w:p>
        </w:tc>
      </w:tr>
      <w:tr w:rsidR="004F5C94" w:rsidRPr="00762B95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9B5F69">
            <w:pPr>
              <w:spacing w:line="23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1400‒1999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16693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 1657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19595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1942</w:t>
            </w:r>
          </w:p>
        </w:tc>
      </w:tr>
      <w:tr w:rsidR="004F5C94" w:rsidRPr="00762B95" w:rsidTr="00B046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9B5F69">
            <w:pPr>
              <w:spacing w:line="23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1380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C94" w:rsidRPr="00762B95" w:rsidRDefault="004F5C94" w:rsidP="00A40923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               348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C94" w:rsidRPr="00762B95" w:rsidRDefault="004F5C94" w:rsidP="004F5C94">
            <w:pPr>
              <w:spacing w:line="238" w:lineRule="auto"/>
              <w:ind w:right="284"/>
              <w:jc w:val="right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762B9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344</w:t>
            </w:r>
          </w:p>
        </w:tc>
      </w:tr>
    </w:tbl>
    <w:p w:rsidR="0044371F" w:rsidRDefault="005C1921" w:rsidP="000A0676">
      <w:pPr>
        <w:spacing w:line="238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10795" t="13970" r="8255" b="5080"/>
                <wp:wrapNone/>
                <wp:docPr id="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t3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BWu4t3EgIA&#10;ACkEAAAOAAAAAAAAAAAAAAAAAC4CAABkcnMvZTJvRG9jLnhtbFBLAQItABQABgAIAAAAIQAZ+OaS&#10;2QAAAAQBAAAPAAAAAAAAAAAAAAAAAGwEAABkcnMvZG93bnJldi54bWxQSwUGAAAAAAQABADzAAAA&#10;cgUAAAAA&#10;" strokeweight=".25pt"/>
            </w:pict>
          </mc:Fallback>
        </mc:AlternateContent>
      </w:r>
    </w:p>
    <w:p w:rsidR="00E26F75" w:rsidRDefault="0044371F" w:rsidP="000A0676">
      <w:pPr>
        <w:spacing w:line="238" w:lineRule="auto"/>
        <w:rPr>
          <w:rFonts w:ascii="Arial" w:hAnsi="Arial" w:cs="Arial"/>
          <w:sz w:val="14"/>
          <w:szCs w:val="14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E26F75" w:rsidRPr="00E26F75" w:rsidRDefault="00E26F75" w:rsidP="000A0676">
      <w:pPr>
        <w:spacing w:line="238" w:lineRule="auto"/>
        <w:rPr>
          <w:rFonts w:ascii="Arial" w:hAnsi="Arial" w:cs="Arial"/>
          <w:sz w:val="14"/>
          <w:szCs w:val="14"/>
          <w:lang w:val="sr-Cyrl-CS"/>
        </w:rPr>
      </w:pPr>
      <w:r w:rsidRPr="00E26F75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sr-Latn-CS"/>
        </w:rPr>
        <w:t>Дизел</w:t>
      </w:r>
      <w:r w:rsidR="00B025A0">
        <w:rPr>
          <w:rFonts w:ascii="Arial" w:hAnsi="Arial" w:cs="Arial"/>
          <w:sz w:val="14"/>
          <w:szCs w:val="14"/>
          <w:lang w:val="sr-Latn-CS"/>
        </w:rPr>
        <w:t>,</w:t>
      </w:r>
      <w:r>
        <w:rPr>
          <w:rFonts w:ascii="Arial" w:hAnsi="Arial" w:cs="Arial"/>
          <w:sz w:val="14"/>
          <w:szCs w:val="14"/>
          <w:lang w:val="sr-Latn-CS"/>
        </w:rPr>
        <w:t xml:space="preserve"> погонско гориво</w:t>
      </w:r>
      <w:r w:rsidR="00B025A0">
        <w:rPr>
          <w:rFonts w:ascii="Arial" w:hAnsi="Arial" w:cs="Arial"/>
          <w:sz w:val="14"/>
          <w:szCs w:val="14"/>
          <w:lang w:val="sr-Latn-CS"/>
        </w:rPr>
        <w:t>,</w:t>
      </w:r>
      <w:r>
        <w:rPr>
          <w:rFonts w:ascii="Arial" w:hAnsi="Arial" w:cs="Arial"/>
          <w:sz w:val="14"/>
          <w:szCs w:val="14"/>
          <w:lang w:val="sr-Latn-CS"/>
        </w:rPr>
        <w:t xml:space="preserve"> обухвата </w:t>
      </w:r>
      <w:r w:rsidR="003D4B1B">
        <w:rPr>
          <w:rFonts w:ascii="Arial" w:hAnsi="Arial" w:cs="Arial"/>
          <w:sz w:val="14"/>
          <w:szCs w:val="14"/>
          <w:lang w:val="sr-Cyrl-CS"/>
        </w:rPr>
        <w:t>д</w:t>
      </w:r>
      <w:r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="003D4B1B">
        <w:rPr>
          <w:rFonts w:ascii="Arial" w:hAnsi="Arial" w:cs="Arial"/>
          <w:sz w:val="14"/>
          <w:szCs w:val="14"/>
          <w:lang w:val="sr-Cyrl-CS"/>
        </w:rPr>
        <w:t>е</w:t>
      </w:r>
      <w:r>
        <w:rPr>
          <w:rFonts w:ascii="Arial" w:hAnsi="Arial" w:cs="Arial"/>
          <w:sz w:val="14"/>
          <w:szCs w:val="14"/>
          <w:lang w:val="sr-Latn-CS"/>
        </w:rPr>
        <w:t>в</w:t>
      </w:r>
      <w:r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4378DE" w:rsidRPr="00762B95" w:rsidRDefault="004378DE" w:rsidP="004F0FAD">
      <w:pPr>
        <w:spacing w:after="60" w:line="264" w:lineRule="auto"/>
        <w:rPr>
          <w:rFonts w:ascii="Arial" w:hAnsi="Arial" w:cs="Arial"/>
          <w:sz w:val="50"/>
          <w:szCs w:val="50"/>
        </w:rPr>
      </w:pPr>
    </w:p>
    <w:p w:rsidR="004F0FAD" w:rsidRPr="00AD552B" w:rsidRDefault="004F0FAD" w:rsidP="004F0FAD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5.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>
        <w:rPr>
          <w:rFonts w:ascii="Arial" w:hAnsi="Arial" w:cs="Arial"/>
          <w:b/>
          <w:sz w:val="20"/>
          <w:szCs w:val="20"/>
          <w:lang w:val="sr-Cyrl-CS"/>
        </w:rPr>
        <w:t>саобраћајних незгода на путевима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191"/>
        <w:gridCol w:w="1191"/>
        <w:gridCol w:w="1191"/>
        <w:gridCol w:w="1191"/>
        <w:gridCol w:w="1191"/>
        <w:gridCol w:w="1191"/>
      </w:tblGrid>
      <w:tr w:rsidR="004F0FAD" w:rsidRPr="00A906B2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AD" w:rsidRPr="00A906B2" w:rsidRDefault="004F0FAD" w:rsidP="00083860">
            <w:pPr>
              <w:spacing w:before="60" w:after="60"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0FAD" w:rsidRPr="00A906B2" w:rsidRDefault="00762FD1" w:rsidP="00083860">
            <w:pPr>
              <w:spacing w:before="60" w:after="60"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IV</w:t>
            </w:r>
            <w:r w:rsidR="004F0FAD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496C4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35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F0FAD" w:rsidRPr="00A906B2" w:rsidRDefault="00762FD1" w:rsidP="00083860">
            <w:pPr>
              <w:spacing w:before="60" w:after="60"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IV</w:t>
            </w:r>
            <w:r w:rsidR="004F0FAD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496C4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6</w:t>
            </w:r>
          </w:p>
        </w:tc>
      </w:tr>
      <w:tr w:rsidR="004F0FAD" w:rsidRPr="00A906B2">
        <w:trPr>
          <w:jc w:val="center"/>
        </w:trPr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AD" w:rsidRPr="00A906B2" w:rsidRDefault="004F0FAD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FAD" w:rsidRPr="00A906B2" w:rsidRDefault="004F0FAD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FAD" w:rsidRPr="00A906B2" w:rsidRDefault="004F0FAD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FAD" w:rsidRPr="00A906B2" w:rsidRDefault="004F0FAD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FAD" w:rsidRPr="00A906B2" w:rsidRDefault="004F0FAD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FAD" w:rsidRPr="00A906B2" w:rsidRDefault="004F0FAD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FAD" w:rsidRPr="00A906B2" w:rsidRDefault="004F0FAD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4F0FAD" w:rsidRPr="00A0538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FAD" w:rsidRPr="00A05385" w:rsidRDefault="004F0FAD" w:rsidP="00083860">
            <w:pPr>
              <w:spacing w:line="264" w:lineRule="auto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FAD" w:rsidRPr="00A05385" w:rsidRDefault="004F0FAD" w:rsidP="00083860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FAD" w:rsidRPr="00A05385" w:rsidRDefault="004F0FAD" w:rsidP="00083860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FAD" w:rsidRPr="00A05385" w:rsidRDefault="004F0FAD" w:rsidP="00083860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FAD" w:rsidRPr="00A05385" w:rsidRDefault="004F0FAD" w:rsidP="00083860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FAD" w:rsidRPr="00A05385" w:rsidRDefault="004F0FAD" w:rsidP="00083860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FAD" w:rsidRPr="00A05385" w:rsidRDefault="004F0FAD" w:rsidP="00083860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2F5A" w:rsidRPr="00A05385" w:rsidTr="00BE6C63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2F5A" w:rsidRPr="00A05385" w:rsidRDefault="00652F5A" w:rsidP="00083860">
            <w:pPr>
              <w:spacing w:line="264" w:lineRule="auto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2F5A" w:rsidRPr="00444A80" w:rsidRDefault="00652F5A" w:rsidP="00444A80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A80">
              <w:rPr>
                <w:rFonts w:ascii="Arial" w:hAnsi="Arial" w:cs="Arial"/>
                <w:b/>
                <w:bCs/>
                <w:sz w:val="16"/>
                <w:szCs w:val="16"/>
              </w:rPr>
              <w:t>3673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F5A" w:rsidRPr="00444A80" w:rsidRDefault="00652F5A" w:rsidP="00444A80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A80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2F5A" w:rsidRPr="00444A80" w:rsidRDefault="00652F5A" w:rsidP="00444A80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A80">
              <w:rPr>
                <w:rFonts w:ascii="Arial" w:hAnsi="Arial" w:cs="Arial"/>
                <w:b/>
                <w:bCs/>
                <w:sz w:val="16"/>
                <w:szCs w:val="16"/>
              </w:rPr>
              <w:t>3525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F5A" w:rsidRPr="00652F5A" w:rsidRDefault="00652F5A" w:rsidP="00652F5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52F5A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F5A" w:rsidRPr="00652F5A" w:rsidRDefault="00652F5A" w:rsidP="00652F5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F5A" w:rsidRPr="00652F5A" w:rsidRDefault="00652F5A" w:rsidP="00652F5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/>
                <w:bCs/>
                <w:sz w:val="16"/>
                <w:szCs w:val="16"/>
              </w:rPr>
              <w:t>3612</w:t>
            </w:r>
          </w:p>
        </w:tc>
      </w:tr>
      <w:tr w:rsidR="00652F5A" w:rsidRPr="00A05385" w:rsidTr="00BE6C63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2F5A" w:rsidRPr="00A05385" w:rsidRDefault="00652F5A" w:rsidP="00083860">
            <w:pPr>
              <w:spacing w:line="264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У насељу,</w:t>
            </w:r>
            <w:r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</w:t>
            </w:r>
            <w:r w:rsidRPr="00A0538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2F5A" w:rsidRPr="00444A80" w:rsidRDefault="00652F5A" w:rsidP="00444A80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4A80">
              <w:rPr>
                <w:rFonts w:ascii="Arial" w:hAnsi="Arial" w:cs="Arial"/>
                <w:bCs/>
                <w:sz w:val="16"/>
                <w:szCs w:val="16"/>
              </w:rPr>
              <w:t>2617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F5A" w:rsidRPr="00444A80" w:rsidRDefault="00652F5A" w:rsidP="00444A80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4A80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2F5A" w:rsidRPr="00444A80" w:rsidRDefault="00652F5A" w:rsidP="00444A80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4A80">
              <w:rPr>
                <w:rFonts w:ascii="Arial" w:hAnsi="Arial" w:cs="Arial"/>
                <w:bCs/>
                <w:sz w:val="16"/>
                <w:szCs w:val="16"/>
              </w:rPr>
              <w:t>2552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F5A" w:rsidRPr="00652F5A" w:rsidRDefault="00652F5A" w:rsidP="00652F5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652F5A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F5A" w:rsidRPr="00652F5A" w:rsidRDefault="00652F5A" w:rsidP="00652F5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F5A" w:rsidRPr="00652F5A" w:rsidRDefault="00652F5A" w:rsidP="00652F5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652F5A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652F5A" w:rsidRPr="00A05385" w:rsidTr="00BE6C63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2F5A" w:rsidRPr="00A05385" w:rsidRDefault="00652F5A" w:rsidP="00083860">
            <w:pPr>
              <w:spacing w:line="264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</w:t>
            </w:r>
            <w:r w:rsidRPr="00A0538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В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ан насеља,</w:t>
            </w:r>
            <w:r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</w:t>
            </w:r>
            <w:r w:rsidRPr="00A0538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2F5A" w:rsidRPr="00444A80" w:rsidRDefault="00652F5A" w:rsidP="00444A80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4A80">
              <w:rPr>
                <w:rFonts w:ascii="Arial" w:hAnsi="Arial" w:cs="Arial"/>
                <w:bCs/>
                <w:sz w:val="16"/>
                <w:szCs w:val="16"/>
              </w:rPr>
              <w:t>1054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F5A" w:rsidRPr="00444A80" w:rsidRDefault="00652F5A" w:rsidP="00444A80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4A80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2F5A" w:rsidRPr="00444A80" w:rsidRDefault="00652F5A" w:rsidP="00444A80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4A80">
              <w:rPr>
                <w:rFonts w:ascii="Arial" w:hAnsi="Arial" w:cs="Arial"/>
                <w:bCs/>
                <w:sz w:val="16"/>
                <w:szCs w:val="16"/>
              </w:rPr>
              <w:t>971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F5A" w:rsidRPr="00652F5A" w:rsidRDefault="00652F5A" w:rsidP="00652F5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Cs/>
                <w:sz w:val="16"/>
                <w:szCs w:val="16"/>
              </w:rPr>
              <w:t>518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F5A" w:rsidRPr="00652F5A" w:rsidRDefault="00652F5A" w:rsidP="00652F5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F5A" w:rsidRPr="00652F5A" w:rsidRDefault="00652F5A" w:rsidP="00652F5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F5A">
              <w:rPr>
                <w:rFonts w:ascii="Arial" w:hAnsi="Arial" w:cs="Arial"/>
                <w:bCs/>
                <w:sz w:val="16"/>
                <w:szCs w:val="16"/>
              </w:rPr>
              <w:t>467</w:t>
            </w:r>
          </w:p>
        </w:tc>
      </w:tr>
    </w:tbl>
    <w:p w:rsidR="004F0FAD" w:rsidRDefault="005C1921" w:rsidP="004F0FAD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9525" t="5080" r="9525" b="13970"/>
                <wp:wrapNone/>
                <wp:docPr id="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6/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" strokeweight=".25pt"/>
            </w:pict>
          </mc:Fallback>
        </mc:AlternateContent>
      </w:r>
    </w:p>
    <w:p w:rsidR="004F0FAD" w:rsidRPr="002D7E2C" w:rsidRDefault="004F0FAD" w:rsidP="004F0FAD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>
        <w:rPr>
          <w:rFonts w:ascii="Arial" w:hAnsi="Arial" w:cs="Arial"/>
          <w:sz w:val="14"/>
          <w:szCs w:val="14"/>
          <w:lang w:val="sr-Cyrl-CS"/>
        </w:rPr>
        <w:t>трашњих послова</w:t>
      </w:r>
      <w:r>
        <w:rPr>
          <w:rFonts w:ascii="Arial" w:hAnsi="Arial" w:cs="Arial"/>
          <w:sz w:val="14"/>
          <w:szCs w:val="14"/>
        </w:rPr>
        <w:t>.</w:t>
      </w:r>
    </w:p>
    <w:p w:rsidR="004F0FAD" w:rsidRPr="002D7E2C" w:rsidRDefault="004F0FAD" w:rsidP="004F0FAD">
      <w:pPr>
        <w:spacing w:line="264" w:lineRule="auto"/>
        <w:rPr>
          <w:rFonts w:ascii="Arial" w:hAnsi="Arial" w:cs="Arial"/>
          <w:sz w:val="14"/>
          <w:szCs w:val="14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>
        <w:rPr>
          <w:rFonts w:ascii="Arial" w:hAnsi="Arial" w:cs="Arial"/>
          <w:sz w:val="14"/>
          <w:szCs w:val="14"/>
          <w:lang w:val="ru-RU"/>
        </w:rPr>
        <w:t xml:space="preserve">АП </w:t>
      </w:r>
      <w:r w:rsidRPr="00DA0052">
        <w:rPr>
          <w:rFonts w:ascii="Arial" w:hAnsi="Arial" w:cs="Arial"/>
          <w:sz w:val="14"/>
          <w:szCs w:val="14"/>
          <w:lang w:val="ru-RU"/>
        </w:rPr>
        <w:t>Косово и</w:t>
      </w:r>
      <w:r>
        <w:rPr>
          <w:rFonts w:ascii="Arial" w:hAnsi="Arial" w:cs="Arial"/>
          <w:sz w:val="14"/>
          <w:szCs w:val="14"/>
          <w:lang w:val="ru-RU"/>
        </w:rPr>
        <w:t xml:space="preserve"> Метохија</w:t>
      </w:r>
      <w:r>
        <w:rPr>
          <w:rFonts w:ascii="Arial" w:hAnsi="Arial" w:cs="Arial"/>
          <w:sz w:val="14"/>
          <w:szCs w:val="14"/>
        </w:rPr>
        <w:t>.</w:t>
      </w:r>
    </w:p>
    <w:p w:rsidR="004378DE" w:rsidRPr="00762B95" w:rsidRDefault="004378DE" w:rsidP="004378DE">
      <w:pPr>
        <w:spacing w:after="60" w:line="264" w:lineRule="auto"/>
        <w:rPr>
          <w:rFonts w:ascii="Arial" w:hAnsi="Arial" w:cs="Arial"/>
          <w:sz w:val="50"/>
          <w:szCs w:val="50"/>
        </w:rPr>
      </w:pPr>
    </w:p>
    <w:p w:rsidR="004378DE" w:rsidRPr="00AD552B" w:rsidRDefault="004378DE" w:rsidP="004378DE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6.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Број настрадалих лица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6"/>
        <w:gridCol w:w="795"/>
        <w:gridCol w:w="731"/>
        <w:gridCol w:w="725"/>
        <w:gridCol w:w="725"/>
        <w:gridCol w:w="725"/>
        <w:gridCol w:w="795"/>
        <w:gridCol w:w="731"/>
        <w:gridCol w:w="850"/>
        <w:gridCol w:w="850"/>
        <w:gridCol w:w="850"/>
      </w:tblGrid>
      <w:tr w:rsidR="004378DE" w:rsidRPr="00A906B2">
        <w:trPr>
          <w:trHeight w:val="284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before="60" w:after="60"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762FD1" w:rsidP="00083860">
            <w:pPr>
              <w:spacing w:before="60" w:after="60"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IV</w:t>
            </w:r>
            <w:r w:rsidR="004378DE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BA5D98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407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378DE" w:rsidRPr="00A906B2" w:rsidRDefault="00762FD1" w:rsidP="00083860">
            <w:pPr>
              <w:spacing w:before="60" w:after="60"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IV</w:t>
            </w:r>
            <w:r w:rsidR="004378DE"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квартал 201</w:t>
            </w:r>
            <w:r w:rsidR="00BA5D98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6</w:t>
            </w:r>
          </w:p>
        </w:tc>
      </w:tr>
      <w:tr w:rsidR="004378DE" w:rsidRPr="00A906B2">
        <w:trPr>
          <w:trHeight w:val="471"/>
          <w:jc w:val="center"/>
        </w:trPr>
        <w:tc>
          <w:tcPr>
            <w:tcW w:w="2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noProof/>
                <w:sz w:val="16"/>
                <w:szCs w:val="16"/>
              </w:rPr>
              <w:t>-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повређено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noProof/>
                <w:sz w:val="16"/>
                <w:szCs w:val="16"/>
              </w:rPr>
              <w:t>-</w:t>
            </w: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повређено</w:t>
            </w:r>
          </w:p>
        </w:tc>
      </w:tr>
      <w:tr w:rsidR="004378DE" w:rsidRPr="00A906B2">
        <w:trPr>
          <w:trHeight w:val="285"/>
          <w:jc w:val="center"/>
        </w:trPr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8DE" w:rsidRPr="00A906B2" w:rsidRDefault="004378DE" w:rsidP="00083860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лакше</w:t>
            </w:r>
          </w:p>
        </w:tc>
      </w:tr>
      <w:tr w:rsidR="004378DE" w:rsidRPr="00A05385">
        <w:trPr>
          <w:jc w:val="center"/>
        </w:trPr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DE" w:rsidRPr="00A05385" w:rsidRDefault="004378DE" w:rsidP="00083860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7139" w:rsidRPr="00A05385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139" w:rsidRPr="00A05385" w:rsidRDefault="00B27139" w:rsidP="00083860">
            <w:pPr>
              <w:spacing w:line="264" w:lineRule="auto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/>
                <w:bCs/>
                <w:sz w:val="16"/>
                <w:szCs w:val="16"/>
              </w:rPr>
              <w:t>5231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/>
                <w:bCs/>
                <w:sz w:val="16"/>
                <w:szCs w:val="16"/>
              </w:rPr>
              <w:t>5075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/>
                <w:bCs/>
                <w:sz w:val="16"/>
                <w:szCs w:val="16"/>
              </w:rPr>
              <w:t>4199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7139" w:rsidRPr="00A05385" w:rsidRDefault="00B27139" w:rsidP="008F1C3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4C0BD7">
              <w:rPr>
                <w:rFonts w:ascii="Arial" w:hAnsi="Arial" w:cs="Arial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A05385" w:rsidRDefault="00B27139" w:rsidP="008F1C3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A05385" w:rsidRDefault="00B27139" w:rsidP="004C0BD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A05385" w:rsidRDefault="00B27139" w:rsidP="008F1C3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A05385" w:rsidRDefault="00B27139" w:rsidP="008F1C3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4513</w:t>
            </w:r>
          </w:p>
        </w:tc>
      </w:tr>
      <w:tr w:rsidR="00B27139" w:rsidRPr="00A05385" w:rsidTr="00BE6C63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139" w:rsidRPr="00A05385" w:rsidRDefault="00B27139" w:rsidP="00083860">
            <w:pPr>
              <w:spacing w:line="264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</w:t>
            </w:r>
            <w:r w:rsidRPr="00A0538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У насељу, свега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27139">
              <w:rPr>
                <w:rFonts w:ascii="Arial" w:hAnsi="Arial" w:cs="Arial"/>
                <w:bCs/>
                <w:sz w:val="16"/>
                <w:szCs w:val="16"/>
              </w:rPr>
              <w:t>598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27139">
              <w:rPr>
                <w:rFonts w:ascii="Arial" w:hAnsi="Arial" w:cs="Arial"/>
                <w:bCs/>
                <w:sz w:val="16"/>
                <w:szCs w:val="16"/>
              </w:rPr>
              <w:t>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27139">
              <w:rPr>
                <w:rFonts w:ascii="Arial" w:hAnsi="Arial" w:cs="Arial"/>
                <w:bCs/>
                <w:sz w:val="16"/>
                <w:szCs w:val="16"/>
              </w:rPr>
              <w:t>883</w:t>
            </w:r>
          </w:p>
        </w:tc>
      </w:tr>
      <w:tr w:rsidR="00B27139" w:rsidRPr="00A05385" w:rsidTr="00BE6C63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7139" w:rsidRPr="00A05385" w:rsidRDefault="00B27139" w:rsidP="00083860">
            <w:pPr>
              <w:spacing w:line="264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   </w:t>
            </w:r>
            <w:r w:rsidRPr="00A05385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Ван насеља, свега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867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139" w:rsidRPr="00B27139" w:rsidRDefault="00B27139" w:rsidP="00B2713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7139">
              <w:rPr>
                <w:rFonts w:ascii="Arial" w:hAnsi="Arial" w:cs="Arial"/>
                <w:bCs/>
                <w:sz w:val="16"/>
                <w:szCs w:val="16"/>
              </w:rPr>
              <w:t>630</w:t>
            </w:r>
          </w:p>
        </w:tc>
      </w:tr>
    </w:tbl>
    <w:p w:rsidR="004378DE" w:rsidRDefault="005C1921" w:rsidP="004378DE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9525" t="5080" r="9525" b="13970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3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" strokeweight=".25pt"/>
            </w:pict>
          </mc:Fallback>
        </mc:AlternateContent>
      </w:r>
    </w:p>
    <w:p w:rsidR="004378DE" w:rsidRPr="001C5C77" w:rsidRDefault="004378DE" w:rsidP="004378DE">
      <w:pPr>
        <w:spacing w:before="40"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>
        <w:rPr>
          <w:rFonts w:ascii="Arial" w:hAnsi="Arial" w:cs="Arial"/>
          <w:sz w:val="14"/>
          <w:szCs w:val="14"/>
          <w:lang w:val="sr-Cyrl-CS"/>
        </w:rPr>
        <w:t>.</w:t>
      </w:r>
    </w:p>
    <w:p w:rsidR="004378DE" w:rsidRPr="00317D5E" w:rsidRDefault="004378DE" w:rsidP="004378DE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 w:rsidRPr="00FF0D2E">
        <w:rPr>
          <w:rFonts w:ascii="Arial" w:hAnsi="Arial" w:cs="Arial"/>
          <w:sz w:val="14"/>
          <w:szCs w:val="14"/>
          <w:lang w:val="ru-RU"/>
        </w:rPr>
        <w:t>АП Косово и Метохија.</w:t>
      </w:r>
    </w:p>
    <w:p w:rsidR="0044371F" w:rsidRPr="000A0676" w:rsidRDefault="0044371F" w:rsidP="000A0676">
      <w:pPr>
        <w:spacing w:line="238" w:lineRule="auto"/>
        <w:rPr>
          <w:rFonts w:ascii="Arial" w:hAnsi="Arial" w:cs="Arial"/>
          <w:sz w:val="20"/>
          <w:szCs w:val="20"/>
          <w:u w:val="single"/>
        </w:rPr>
      </w:pPr>
    </w:p>
    <w:p w:rsidR="00677AC3" w:rsidRPr="000A0676" w:rsidRDefault="00677AC3" w:rsidP="000A0676">
      <w:pPr>
        <w:spacing w:after="60" w:line="238" w:lineRule="auto"/>
        <w:ind w:left="357"/>
        <w:rPr>
          <w:rFonts w:ascii="Arial" w:hAnsi="Arial" w:cs="Arial"/>
          <w:sz w:val="20"/>
          <w:szCs w:val="20"/>
          <w:lang w:val="sr-Cyrl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4378DE" w:rsidRDefault="004378DE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Default="004958AA" w:rsidP="00677AC3">
      <w:pPr>
        <w:pStyle w:val="BodyTextIndent2"/>
        <w:rPr>
          <w:sz w:val="20"/>
          <w:szCs w:val="20"/>
          <w:lang w:val="sr-Latn-CS"/>
        </w:rPr>
      </w:pPr>
    </w:p>
    <w:p w:rsidR="004958AA" w:rsidRPr="00345F38" w:rsidRDefault="004958AA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77AC3" w:rsidRPr="00A906B2">
        <w:trPr>
          <w:trHeight w:val="60"/>
          <w:jc w:val="center"/>
        </w:trPr>
        <w:tc>
          <w:tcPr>
            <w:tcW w:w="9639" w:type="dxa"/>
            <w:shd w:val="clear" w:color="auto" w:fill="auto"/>
          </w:tcPr>
          <w:p w:rsidR="00677AC3" w:rsidRPr="00A906B2" w:rsidRDefault="00677AC3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2D7E2C" w:rsidRDefault="00F34187" w:rsidP="002D7E2C">
      <w:pPr>
        <w:spacing w:before="120"/>
        <w:jc w:val="center"/>
        <w:rPr>
          <w:rFonts w:ascii="Arial" w:hAnsi="Arial" w:cs="Arial"/>
          <w:color w:val="000000"/>
          <w:sz w:val="18"/>
          <w:szCs w:val="18"/>
          <w:lang w:val="sr-Latn-RS"/>
        </w:rPr>
      </w:pPr>
      <w:r>
        <w:rPr>
          <w:rFonts w:ascii="Arial" w:hAnsi="Arial" w:cs="Arial"/>
          <w:sz w:val="18"/>
          <w:szCs w:val="18"/>
        </w:rPr>
        <w:t>Контакт:</w:t>
      </w:r>
      <w:r w:rsidR="002D7E2C" w:rsidRPr="002D7E2C">
        <w:rPr>
          <w:rFonts w:ascii="Arial" w:hAnsi="Arial" w:cs="Arial"/>
          <w:sz w:val="18"/>
          <w:szCs w:val="18"/>
        </w:rPr>
        <w:t xml:space="preserve"> </w:t>
      </w:r>
      <w:r w:rsidR="008F67F2" w:rsidRPr="00D95C55">
        <w:rPr>
          <w:rFonts w:ascii="Arial" w:hAnsi="Arial" w:cs="Arial"/>
          <w:color w:val="0000FF"/>
          <w:sz w:val="18"/>
          <w:szCs w:val="18"/>
        </w:rPr>
        <w:t>jelena.sormaz</w:t>
      </w:r>
      <w:r w:rsidR="00D05839" w:rsidRPr="002457CB">
        <w:rPr>
          <w:rFonts w:ascii="Arial" w:hAnsi="Arial" w:cs="Arial"/>
          <w:color w:val="0000FF"/>
          <w:sz w:val="18"/>
          <w:szCs w:val="18"/>
        </w:rPr>
        <w:t>@stat.gov.rs</w:t>
      </w:r>
      <w:r w:rsidRPr="002457CB">
        <w:rPr>
          <w:rFonts w:ascii="Arial" w:hAnsi="Arial" w:cs="Arial"/>
          <w:sz w:val="18"/>
          <w:szCs w:val="18"/>
          <w:lang w:val="sr-Cyrl-CS"/>
        </w:rPr>
        <w:t>,</w:t>
      </w:r>
      <w:r w:rsidR="00D0583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 xml:space="preserve">: </w:t>
      </w:r>
      <w:r w:rsidR="002D7E2C" w:rsidRPr="003C4C9B">
        <w:rPr>
          <w:rFonts w:ascii="Arial" w:hAnsi="Arial" w:cs="Arial"/>
          <w:color w:val="000000"/>
          <w:sz w:val="18"/>
          <w:szCs w:val="18"/>
          <w:lang w:val="sr-Latn-RS"/>
        </w:rPr>
        <w:t xml:space="preserve">011 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329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0</w:t>
      </w:r>
      <w:r w:rsidR="005D595C">
        <w:rPr>
          <w:rFonts w:ascii="Arial" w:hAnsi="Arial" w:cs="Arial"/>
          <w:color w:val="000000"/>
          <w:sz w:val="18"/>
          <w:szCs w:val="18"/>
          <w:lang w:val="sr-Cyrl-CS"/>
        </w:rPr>
        <w:t>-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2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69</w:t>
      </w:r>
    </w:p>
    <w:p w:rsidR="00762B95" w:rsidRPr="00762B95" w:rsidRDefault="00762B95" w:rsidP="00762B95">
      <w:pPr>
        <w:jc w:val="center"/>
        <w:rPr>
          <w:rFonts w:ascii="Arial" w:hAnsi="Arial" w:cs="Arial"/>
          <w:sz w:val="18"/>
          <w:szCs w:val="18"/>
        </w:rPr>
      </w:pPr>
      <w:r w:rsidRPr="00762B95">
        <w:rPr>
          <w:rFonts w:ascii="Arial" w:hAnsi="Arial" w:cs="Arial"/>
          <w:sz w:val="18"/>
          <w:szCs w:val="18"/>
        </w:rPr>
        <w:t xml:space="preserve">Издаје и штампа: Републички завод за статистику, 11 050 Београд, Милана Ракића 5 </w:t>
      </w:r>
      <w:r w:rsidRPr="00762B95">
        <w:rPr>
          <w:rFonts w:ascii="Arial" w:hAnsi="Arial" w:cs="Arial"/>
          <w:sz w:val="18"/>
          <w:szCs w:val="18"/>
        </w:rPr>
        <w:br/>
        <w:t>Tелефон: 011 2412-922 (централа) • Tелефакс: 011 2411-260 • www.stat.gov.rs</w:t>
      </w:r>
      <w:r w:rsidRPr="00762B95">
        <w:rPr>
          <w:rFonts w:ascii="Arial" w:hAnsi="Arial" w:cs="Arial"/>
          <w:sz w:val="18"/>
          <w:szCs w:val="18"/>
        </w:rPr>
        <w:br/>
        <w:t xml:space="preserve">Одговара: др Миладин Ковачевић, директор </w:t>
      </w:r>
      <w:r w:rsidRPr="00762B95">
        <w:rPr>
          <w:rFonts w:ascii="Arial" w:hAnsi="Arial" w:cs="Arial"/>
          <w:sz w:val="18"/>
          <w:szCs w:val="18"/>
        </w:rPr>
        <w:br/>
        <w:t>Tираж: 20 ● Периодика излажења: квартална</w:t>
      </w:r>
    </w:p>
    <w:sectPr w:rsidR="00762B95" w:rsidRPr="00762B95" w:rsidSect="002D7E2C">
      <w:footerReference w:type="even" r:id="rId12"/>
      <w:footerReference w:type="default" r:id="rId13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93" w:rsidRDefault="00DE2E93">
      <w:r>
        <w:separator/>
      </w:r>
    </w:p>
  </w:endnote>
  <w:endnote w:type="continuationSeparator" w:id="0">
    <w:p w:rsidR="00DE2E93" w:rsidRDefault="00DE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F1" w:rsidRPr="00A865FA" w:rsidRDefault="005767F1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256A9">
      <w:rPr>
        <w:rStyle w:val="PageNumber"/>
        <w:rFonts w:ascii="Arial" w:hAnsi="Arial" w:cs="Arial"/>
        <w:noProof/>
        <w:sz w:val="16"/>
        <w:szCs w:val="16"/>
      </w:rPr>
      <w:t>4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5767F1" w:rsidRPr="00762FD1" w:rsidRDefault="005767F1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0256A9">
      <w:rPr>
        <w:rFonts w:ascii="Arial" w:hAnsi="Arial" w:cs="Arial"/>
        <w:sz w:val="16"/>
        <w:szCs w:val="16"/>
        <w:lang w:val="sr-Latn-RS"/>
      </w:rPr>
      <w:t>061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 xml:space="preserve">22 </w:t>
    </w:r>
    <w:r w:rsidR="00762FD1">
      <w:rPr>
        <w:rFonts w:ascii="Arial" w:hAnsi="Arial" w:cs="Arial"/>
        <w:sz w:val="16"/>
        <w:szCs w:val="16"/>
      </w:rPr>
      <w:t>100317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F1" w:rsidRPr="00A865FA" w:rsidRDefault="005767F1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256A9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762FD1" w:rsidRPr="00762FD1" w:rsidRDefault="005767F1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0256A9">
      <w:rPr>
        <w:rFonts w:ascii="Arial" w:hAnsi="Arial" w:cs="Arial"/>
        <w:sz w:val="16"/>
        <w:szCs w:val="16"/>
        <w:lang w:val="sr-Latn-RS"/>
      </w:rPr>
      <w:t>061</w:t>
    </w: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sz w:val="16"/>
        <w:szCs w:val="16"/>
      </w:rPr>
      <w:t>СВ22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762FD1">
      <w:rPr>
        <w:rFonts w:ascii="Arial" w:hAnsi="Arial" w:cs="Arial"/>
        <w:sz w:val="16"/>
        <w:szCs w:val="16"/>
      </w:rPr>
      <w:t>100317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93" w:rsidRDefault="00DE2E93">
      <w:r>
        <w:t>___________</w:t>
      </w:r>
    </w:p>
  </w:footnote>
  <w:footnote w:type="continuationSeparator" w:id="0">
    <w:p w:rsidR="00DE2E93" w:rsidRDefault="00DE2E93">
      <w:r>
        <w:continuationSeparator/>
      </w:r>
    </w:p>
  </w:footnote>
  <w:footnote w:type="continuationNotice" w:id="1">
    <w:p w:rsidR="00DE2E93" w:rsidRDefault="00DE2E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2MLK0NDKzAFKG5ko6SsGpxcWZ+XkgBea1ANKcBKosAAAA"/>
  </w:docVars>
  <w:rsids>
    <w:rsidRoot w:val="0067629C"/>
    <w:rsid w:val="00000767"/>
    <w:rsid w:val="00000D96"/>
    <w:rsid w:val="000025C4"/>
    <w:rsid w:val="00002ECA"/>
    <w:rsid w:val="000079AD"/>
    <w:rsid w:val="00011732"/>
    <w:rsid w:val="00016640"/>
    <w:rsid w:val="00020EDC"/>
    <w:rsid w:val="00022438"/>
    <w:rsid w:val="000249FD"/>
    <w:rsid w:val="00025258"/>
    <w:rsid w:val="000256A9"/>
    <w:rsid w:val="00026BD4"/>
    <w:rsid w:val="00030133"/>
    <w:rsid w:val="00030618"/>
    <w:rsid w:val="00033D24"/>
    <w:rsid w:val="00035BB4"/>
    <w:rsid w:val="00036060"/>
    <w:rsid w:val="00036B99"/>
    <w:rsid w:val="000400A6"/>
    <w:rsid w:val="00040AB9"/>
    <w:rsid w:val="00041F0F"/>
    <w:rsid w:val="00044962"/>
    <w:rsid w:val="00044F84"/>
    <w:rsid w:val="0005086A"/>
    <w:rsid w:val="000511D1"/>
    <w:rsid w:val="00051531"/>
    <w:rsid w:val="000525D5"/>
    <w:rsid w:val="0005349E"/>
    <w:rsid w:val="00053B2D"/>
    <w:rsid w:val="00071744"/>
    <w:rsid w:val="000722D8"/>
    <w:rsid w:val="00073B33"/>
    <w:rsid w:val="00074C33"/>
    <w:rsid w:val="00074C68"/>
    <w:rsid w:val="000816F8"/>
    <w:rsid w:val="0008199B"/>
    <w:rsid w:val="0008298E"/>
    <w:rsid w:val="00083860"/>
    <w:rsid w:val="0008493D"/>
    <w:rsid w:val="0009024D"/>
    <w:rsid w:val="0009472E"/>
    <w:rsid w:val="00095D8C"/>
    <w:rsid w:val="00095DE6"/>
    <w:rsid w:val="000A0370"/>
    <w:rsid w:val="000A0676"/>
    <w:rsid w:val="000A6F73"/>
    <w:rsid w:val="000A75F6"/>
    <w:rsid w:val="000B1452"/>
    <w:rsid w:val="000B230B"/>
    <w:rsid w:val="000B2860"/>
    <w:rsid w:val="000B2E5D"/>
    <w:rsid w:val="000B45C3"/>
    <w:rsid w:val="000B5A82"/>
    <w:rsid w:val="000B61A2"/>
    <w:rsid w:val="000B61B8"/>
    <w:rsid w:val="000B62A3"/>
    <w:rsid w:val="000C05BE"/>
    <w:rsid w:val="000C2300"/>
    <w:rsid w:val="000C369E"/>
    <w:rsid w:val="000D1A9A"/>
    <w:rsid w:val="000D3A24"/>
    <w:rsid w:val="000D5165"/>
    <w:rsid w:val="000D52B5"/>
    <w:rsid w:val="000D5ADA"/>
    <w:rsid w:val="000E14C7"/>
    <w:rsid w:val="000E1B7B"/>
    <w:rsid w:val="000E1FA2"/>
    <w:rsid w:val="000E3BA1"/>
    <w:rsid w:val="000E4ED5"/>
    <w:rsid w:val="000E6566"/>
    <w:rsid w:val="000F15A0"/>
    <w:rsid w:val="000F36A3"/>
    <w:rsid w:val="000F3838"/>
    <w:rsid w:val="000F3F85"/>
    <w:rsid w:val="000F4B32"/>
    <w:rsid w:val="000F702C"/>
    <w:rsid w:val="001101AB"/>
    <w:rsid w:val="00115B4C"/>
    <w:rsid w:val="00116C9E"/>
    <w:rsid w:val="00117816"/>
    <w:rsid w:val="00117FBB"/>
    <w:rsid w:val="00122085"/>
    <w:rsid w:val="001236B0"/>
    <w:rsid w:val="0012520C"/>
    <w:rsid w:val="0012594D"/>
    <w:rsid w:val="00126B81"/>
    <w:rsid w:val="00131B61"/>
    <w:rsid w:val="0013283A"/>
    <w:rsid w:val="00132D9E"/>
    <w:rsid w:val="00133C40"/>
    <w:rsid w:val="00134242"/>
    <w:rsid w:val="00135A99"/>
    <w:rsid w:val="0014140B"/>
    <w:rsid w:val="00141D64"/>
    <w:rsid w:val="00142076"/>
    <w:rsid w:val="001461F2"/>
    <w:rsid w:val="00150A6B"/>
    <w:rsid w:val="00152944"/>
    <w:rsid w:val="00152DCE"/>
    <w:rsid w:val="00156620"/>
    <w:rsid w:val="001633A1"/>
    <w:rsid w:val="00164C27"/>
    <w:rsid w:val="00166E42"/>
    <w:rsid w:val="00170A57"/>
    <w:rsid w:val="00174198"/>
    <w:rsid w:val="00175F27"/>
    <w:rsid w:val="0017679A"/>
    <w:rsid w:val="001803B2"/>
    <w:rsid w:val="001830E1"/>
    <w:rsid w:val="00184762"/>
    <w:rsid w:val="00185749"/>
    <w:rsid w:val="00186945"/>
    <w:rsid w:val="00187111"/>
    <w:rsid w:val="0019168F"/>
    <w:rsid w:val="0019396C"/>
    <w:rsid w:val="0019749D"/>
    <w:rsid w:val="00197718"/>
    <w:rsid w:val="00197793"/>
    <w:rsid w:val="001A1C81"/>
    <w:rsid w:val="001A20E9"/>
    <w:rsid w:val="001A28AB"/>
    <w:rsid w:val="001A7519"/>
    <w:rsid w:val="001A7AC3"/>
    <w:rsid w:val="001B0357"/>
    <w:rsid w:val="001B0F2A"/>
    <w:rsid w:val="001C0EA8"/>
    <w:rsid w:val="001C2461"/>
    <w:rsid w:val="001C45FE"/>
    <w:rsid w:val="001C5C77"/>
    <w:rsid w:val="001C66BA"/>
    <w:rsid w:val="001D1690"/>
    <w:rsid w:val="001D2230"/>
    <w:rsid w:val="001D4E9D"/>
    <w:rsid w:val="001E00D7"/>
    <w:rsid w:val="001E1201"/>
    <w:rsid w:val="001E310F"/>
    <w:rsid w:val="001E6E31"/>
    <w:rsid w:val="001F1E7F"/>
    <w:rsid w:val="001F23BD"/>
    <w:rsid w:val="001F33EF"/>
    <w:rsid w:val="001F6E8B"/>
    <w:rsid w:val="00203D47"/>
    <w:rsid w:val="0020467E"/>
    <w:rsid w:val="00214455"/>
    <w:rsid w:val="002152AD"/>
    <w:rsid w:val="0021552B"/>
    <w:rsid w:val="002155EC"/>
    <w:rsid w:val="00215FA2"/>
    <w:rsid w:val="00217857"/>
    <w:rsid w:val="002226F5"/>
    <w:rsid w:val="00224B05"/>
    <w:rsid w:val="002254E4"/>
    <w:rsid w:val="00226537"/>
    <w:rsid w:val="002267E4"/>
    <w:rsid w:val="0022749B"/>
    <w:rsid w:val="00230304"/>
    <w:rsid w:val="00232001"/>
    <w:rsid w:val="0023488A"/>
    <w:rsid w:val="00234C93"/>
    <w:rsid w:val="00236C32"/>
    <w:rsid w:val="00236E2E"/>
    <w:rsid w:val="0024119D"/>
    <w:rsid w:val="00241F32"/>
    <w:rsid w:val="00243CEB"/>
    <w:rsid w:val="002444B8"/>
    <w:rsid w:val="002457CB"/>
    <w:rsid w:val="002509D4"/>
    <w:rsid w:val="00257277"/>
    <w:rsid w:val="002612B6"/>
    <w:rsid w:val="002628C8"/>
    <w:rsid w:val="00263780"/>
    <w:rsid w:val="00266B4C"/>
    <w:rsid w:val="00271780"/>
    <w:rsid w:val="00271F4E"/>
    <w:rsid w:val="00272205"/>
    <w:rsid w:val="002726D7"/>
    <w:rsid w:val="0027560F"/>
    <w:rsid w:val="00276FA5"/>
    <w:rsid w:val="0028088A"/>
    <w:rsid w:val="00283F24"/>
    <w:rsid w:val="0028506E"/>
    <w:rsid w:val="00285157"/>
    <w:rsid w:val="00286BAE"/>
    <w:rsid w:val="002971C1"/>
    <w:rsid w:val="002A01BA"/>
    <w:rsid w:val="002A09EA"/>
    <w:rsid w:val="002A5A63"/>
    <w:rsid w:val="002A5A90"/>
    <w:rsid w:val="002A5FB6"/>
    <w:rsid w:val="002B085C"/>
    <w:rsid w:val="002B65DD"/>
    <w:rsid w:val="002C09CF"/>
    <w:rsid w:val="002C1068"/>
    <w:rsid w:val="002C160F"/>
    <w:rsid w:val="002C185A"/>
    <w:rsid w:val="002C285D"/>
    <w:rsid w:val="002C3683"/>
    <w:rsid w:val="002C736C"/>
    <w:rsid w:val="002D0E5D"/>
    <w:rsid w:val="002D2FDD"/>
    <w:rsid w:val="002D3F2E"/>
    <w:rsid w:val="002D4A43"/>
    <w:rsid w:val="002D5B05"/>
    <w:rsid w:val="002D5FF9"/>
    <w:rsid w:val="002D75D2"/>
    <w:rsid w:val="002D7E2C"/>
    <w:rsid w:val="002E0706"/>
    <w:rsid w:val="002E1F49"/>
    <w:rsid w:val="002E33A0"/>
    <w:rsid w:val="002E7767"/>
    <w:rsid w:val="002F0A2A"/>
    <w:rsid w:val="002F3F02"/>
    <w:rsid w:val="002F67C8"/>
    <w:rsid w:val="00300973"/>
    <w:rsid w:val="00305AA3"/>
    <w:rsid w:val="003074BA"/>
    <w:rsid w:val="00307E53"/>
    <w:rsid w:val="003103E6"/>
    <w:rsid w:val="00313923"/>
    <w:rsid w:val="00313C3C"/>
    <w:rsid w:val="00317D5E"/>
    <w:rsid w:val="003238F7"/>
    <w:rsid w:val="0032520E"/>
    <w:rsid w:val="00325494"/>
    <w:rsid w:val="0032608F"/>
    <w:rsid w:val="00326EA6"/>
    <w:rsid w:val="003272C5"/>
    <w:rsid w:val="00331910"/>
    <w:rsid w:val="00332360"/>
    <w:rsid w:val="0033294A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088D"/>
    <w:rsid w:val="00351981"/>
    <w:rsid w:val="00352B93"/>
    <w:rsid w:val="00352CF4"/>
    <w:rsid w:val="003547E1"/>
    <w:rsid w:val="00354ED0"/>
    <w:rsid w:val="00355319"/>
    <w:rsid w:val="003557AA"/>
    <w:rsid w:val="00360A41"/>
    <w:rsid w:val="0036238C"/>
    <w:rsid w:val="003629AD"/>
    <w:rsid w:val="00362A44"/>
    <w:rsid w:val="003707C9"/>
    <w:rsid w:val="00370C0A"/>
    <w:rsid w:val="00370E29"/>
    <w:rsid w:val="00370F99"/>
    <w:rsid w:val="003714F9"/>
    <w:rsid w:val="003724D9"/>
    <w:rsid w:val="003748E9"/>
    <w:rsid w:val="00374997"/>
    <w:rsid w:val="00375C37"/>
    <w:rsid w:val="00376538"/>
    <w:rsid w:val="003800B1"/>
    <w:rsid w:val="003839E3"/>
    <w:rsid w:val="00383EE8"/>
    <w:rsid w:val="00386A7A"/>
    <w:rsid w:val="00387941"/>
    <w:rsid w:val="003929DD"/>
    <w:rsid w:val="003931A8"/>
    <w:rsid w:val="003A344E"/>
    <w:rsid w:val="003A4D24"/>
    <w:rsid w:val="003A6A10"/>
    <w:rsid w:val="003A6E3E"/>
    <w:rsid w:val="003B0391"/>
    <w:rsid w:val="003B1985"/>
    <w:rsid w:val="003B243D"/>
    <w:rsid w:val="003B2ACF"/>
    <w:rsid w:val="003B2D06"/>
    <w:rsid w:val="003B2DCB"/>
    <w:rsid w:val="003B57C3"/>
    <w:rsid w:val="003B7A0D"/>
    <w:rsid w:val="003C03AD"/>
    <w:rsid w:val="003C0411"/>
    <w:rsid w:val="003C41AC"/>
    <w:rsid w:val="003C4C9B"/>
    <w:rsid w:val="003C5C4B"/>
    <w:rsid w:val="003C64DA"/>
    <w:rsid w:val="003C6800"/>
    <w:rsid w:val="003C6D06"/>
    <w:rsid w:val="003C7B41"/>
    <w:rsid w:val="003D1291"/>
    <w:rsid w:val="003D1991"/>
    <w:rsid w:val="003D4B1B"/>
    <w:rsid w:val="003D59FB"/>
    <w:rsid w:val="003D5D89"/>
    <w:rsid w:val="003D5FFD"/>
    <w:rsid w:val="003E12E0"/>
    <w:rsid w:val="003E3C39"/>
    <w:rsid w:val="003F1EC4"/>
    <w:rsid w:val="003F2047"/>
    <w:rsid w:val="003F2AE5"/>
    <w:rsid w:val="003F3CA2"/>
    <w:rsid w:val="003F3E19"/>
    <w:rsid w:val="003F7650"/>
    <w:rsid w:val="00400433"/>
    <w:rsid w:val="00403C3E"/>
    <w:rsid w:val="00404EB1"/>
    <w:rsid w:val="004068B9"/>
    <w:rsid w:val="0040693F"/>
    <w:rsid w:val="00407B3B"/>
    <w:rsid w:val="004101CD"/>
    <w:rsid w:val="0041031C"/>
    <w:rsid w:val="00414649"/>
    <w:rsid w:val="00415160"/>
    <w:rsid w:val="00415E6B"/>
    <w:rsid w:val="00416BA4"/>
    <w:rsid w:val="00417063"/>
    <w:rsid w:val="004215F1"/>
    <w:rsid w:val="00421B63"/>
    <w:rsid w:val="00426CA3"/>
    <w:rsid w:val="0042772F"/>
    <w:rsid w:val="00430F66"/>
    <w:rsid w:val="0043124C"/>
    <w:rsid w:val="004349ED"/>
    <w:rsid w:val="00437563"/>
    <w:rsid w:val="004378DE"/>
    <w:rsid w:val="00441C7A"/>
    <w:rsid w:val="0044371F"/>
    <w:rsid w:val="00444A80"/>
    <w:rsid w:val="00445101"/>
    <w:rsid w:val="0044615B"/>
    <w:rsid w:val="00446365"/>
    <w:rsid w:val="004503F7"/>
    <w:rsid w:val="00450D5E"/>
    <w:rsid w:val="0045290B"/>
    <w:rsid w:val="00452A82"/>
    <w:rsid w:val="00457C45"/>
    <w:rsid w:val="0046091E"/>
    <w:rsid w:val="00461E6C"/>
    <w:rsid w:val="00466BF4"/>
    <w:rsid w:val="00470263"/>
    <w:rsid w:val="00471C0D"/>
    <w:rsid w:val="00471E08"/>
    <w:rsid w:val="0047302F"/>
    <w:rsid w:val="00473CF6"/>
    <w:rsid w:val="004741A6"/>
    <w:rsid w:val="00480527"/>
    <w:rsid w:val="00480E32"/>
    <w:rsid w:val="0048106C"/>
    <w:rsid w:val="00481849"/>
    <w:rsid w:val="00482097"/>
    <w:rsid w:val="00482941"/>
    <w:rsid w:val="004835EE"/>
    <w:rsid w:val="00483D95"/>
    <w:rsid w:val="00490871"/>
    <w:rsid w:val="004908C9"/>
    <w:rsid w:val="00492286"/>
    <w:rsid w:val="004940EB"/>
    <w:rsid w:val="004958AA"/>
    <w:rsid w:val="00496C45"/>
    <w:rsid w:val="00497567"/>
    <w:rsid w:val="004A4953"/>
    <w:rsid w:val="004A7D4C"/>
    <w:rsid w:val="004B1E01"/>
    <w:rsid w:val="004B23FD"/>
    <w:rsid w:val="004B2C9B"/>
    <w:rsid w:val="004B2D0C"/>
    <w:rsid w:val="004B44FE"/>
    <w:rsid w:val="004B5274"/>
    <w:rsid w:val="004B53AF"/>
    <w:rsid w:val="004B5C96"/>
    <w:rsid w:val="004B73E7"/>
    <w:rsid w:val="004B7544"/>
    <w:rsid w:val="004C0AF4"/>
    <w:rsid w:val="004C0BD7"/>
    <w:rsid w:val="004D0471"/>
    <w:rsid w:val="004D15DE"/>
    <w:rsid w:val="004D1847"/>
    <w:rsid w:val="004D3CC4"/>
    <w:rsid w:val="004D3EF4"/>
    <w:rsid w:val="004D4408"/>
    <w:rsid w:val="004D4C59"/>
    <w:rsid w:val="004D5861"/>
    <w:rsid w:val="004D5A65"/>
    <w:rsid w:val="004D700A"/>
    <w:rsid w:val="004D7317"/>
    <w:rsid w:val="004E1458"/>
    <w:rsid w:val="004E21B9"/>
    <w:rsid w:val="004E60F1"/>
    <w:rsid w:val="004E684B"/>
    <w:rsid w:val="004E7E60"/>
    <w:rsid w:val="004F0FAD"/>
    <w:rsid w:val="004F1914"/>
    <w:rsid w:val="004F1E2B"/>
    <w:rsid w:val="004F5805"/>
    <w:rsid w:val="004F5C94"/>
    <w:rsid w:val="004F5DF4"/>
    <w:rsid w:val="004F7498"/>
    <w:rsid w:val="00500D17"/>
    <w:rsid w:val="0050212F"/>
    <w:rsid w:val="0050612B"/>
    <w:rsid w:val="00506222"/>
    <w:rsid w:val="00513D73"/>
    <w:rsid w:val="0051553B"/>
    <w:rsid w:val="005243A7"/>
    <w:rsid w:val="00526DD2"/>
    <w:rsid w:val="005310B7"/>
    <w:rsid w:val="0053536B"/>
    <w:rsid w:val="00542D79"/>
    <w:rsid w:val="005469D0"/>
    <w:rsid w:val="0055089B"/>
    <w:rsid w:val="005516D5"/>
    <w:rsid w:val="00551C43"/>
    <w:rsid w:val="00554757"/>
    <w:rsid w:val="00555015"/>
    <w:rsid w:val="00564F56"/>
    <w:rsid w:val="005660CC"/>
    <w:rsid w:val="00566F35"/>
    <w:rsid w:val="005715F5"/>
    <w:rsid w:val="00572713"/>
    <w:rsid w:val="00572FE0"/>
    <w:rsid w:val="00574F48"/>
    <w:rsid w:val="0057548A"/>
    <w:rsid w:val="005767B4"/>
    <w:rsid w:val="005767F1"/>
    <w:rsid w:val="00577AE6"/>
    <w:rsid w:val="00577FF1"/>
    <w:rsid w:val="00582B2D"/>
    <w:rsid w:val="00583355"/>
    <w:rsid w:val="00583CBF"/>
    <w:rsid w:val="00584B24"/>
    <w:rsid w:val="00586ACE"/>
    <w:rsid w:val="00587B83"/>
    <w:rsid w:val="005917FC"/>
    <w:rsid w:val="0059549B"/>
    <w:rsid w:val="005978D4"/>
    <w:rsid w:val="005A1C57"/>
    <w:rsid w:val="005A44F1"/>
    <w:rsid w:val="005A4819"/>
    <w:rsid w:val="005A5793"/>
    <w:rsid w:val="005A5C28"/>
    <w:rsid w:val="005A718D"/>
    <w:rsid w:val="005A7942"/>
    <w:rsid w:val="005B4378"/>
    <w:rsid w:val="005C1921"/>
    <w:rsid w:val="005C62C6"/>
    <w:rsid w:val="005C6CED"/>
    <w:rsid w:val="005C6FA1"/>
    <w:rsid w:val="005D1A0C"/>
    <w:rsid w:val="005D4599"/>
    <w:rsid w:val="005D595C"/>
    <w:rsid w:val="005D6B7F"/>
    <w:rsid w:val="005D7E26"/>
    <w:rsid w:val="005E0C45"/>
    <w:rsid w:val="005F342C"/>
    <w:rsid w:val="005F3AF4"/>
    <w:rsid w:val="005F4493"/>
    <w:rsid w:val="005F7C51"/>
    <w:rsid w:val="00600254"/>
    <w:rsid w:val="006017A1"/>
    <w:rsid w:val="0060360C"/>
    <w:rsid w:val="006038C3"/>
    <w:rsid w:val="0060711A"/>
    <w:rsid w:val="00611683"/>
    <w:rsid w:val="00613B4D"/>
    <w:rsid w:val="00615D47"/>
    <w:rsid w:val="006163EF"/>
    <w:rsid w:val="00621E37"/>
    <w:rsid w:val="006249D4"/>
    <w:rsid w:val="00624CE3"/>
    <w:rsid w:val="00630D83"/>
    <w:rsid w:val="00631584"/>
    <w:rsid w:val="0063183D"/>
    <w:rsid w:val="0063205D"/>
    <w:rsid w:val="00635546"/>
    <w:rsid w:val="00635823"/>
    <w:rsid w:val="00645B27"/>
    <w:rsid w:val="00651D4B"/>
    <w:rsid w:val="00652F5A"/>
    <w:rsid w:val="00653FCD"/>
    <w:rsid w:val="00656D3B"/>
    <w:rsid w:val="00657B01"/>
    <w:rsid w:val="00657B74"/>
    <w:rsid w:val="0066068B"/>
    <w:rsid w:val="00662A10"/>
    <w:rsid w:val="006633B3"/>
    <w:rsid w:val="00663722"/>
    <w:rsid w:val="00663D79"/>
    <w:rsid w:val="00663F80"/>
    <w:rsid w:val="0066410C"/>
    <w:rsid w:val="00671320"/>
    <w:rsid w:val="00673DEA"/>
    <w:rsid w:val="00674663"/>
    <w:rsid w:val="0067629C"/>
    <w:rsid w:val="00677AC3"/>
    <w:rsid w:val="006831A8"/>
    <w:rsid w:val="0069373D"/>
    <w:rsid w:val="006953B1"/>
    <w:rsid w:val="006A1195"/>
    <w:rsid w:val="006A483F"/>
    <w:rsid w:val="006A7695"/>
    <w:rsid w:val="006B3105"/>
    <w:rsid w:val="006B4206"/>
    <w:rsid w:val="006B46EA"/>
    <w:rsid w:val="006B789D"/>
    <w:rsid w:val="006C22F8"/>
    <w:rsid w:val="006C3C34"/>
    <w:rsid w:val="006C778F"/>
    <w:rsid w:val="006D25A9"/>
    <w:rsid w:val="006D33B9"/>
    <w:rsid w:val="006D3FAE"/>
    <w:rsid w:val="006D4354"/>
    <w:rsid w:val="006E1327"/>
    <w:rsid w:val="006E27E9"/>
    <w:rsid w:val="006E4A5B"/>
    <w:rsid w:val="006F1F03"/>
    <w:rsid w:val="006F2686"/>
    <w:rsid w:val="006F2BD4"/>
    <w:rsid w:val="006F6544"/>
    <w:rsid w:val="006F6BDA"/>
    <w:rsid w:val="00701554"/>
    <w:rsid w:val="0070429B"/>
    <w:rsid w:val="00705A90"/>
    <w:rsid w:val="0071222E"/>
    <w:rsid w:val="00714417"/>
    <w:rsid w:val="00714882"/>
    <w:rsid w:val="00715EA1"/>
    <w:rsid w:val="0071646A"/>
    <w:rsid w:val="00717BE5"/>
    <w:rsid w:val="0072000D"/>
    <w:rsid w:val="00720098"/>
    <w:rsid w:val="0072205E"/>
    <w:rsid w:val="007250B5"/>
    <w:rsid w:val="00725778"/>
    <w:rsid w:val="007312B3"/>
    <w:rsid w:val="00731A44"/>
    <w:rsid w:val="007357CB"/>
    <w:rsid w:val="007369F1"/>
    <w:rsid w:val="00740029"/>
    <w:rsid w:val="00740542"/>
    <w:rsid w:val="00741092"/>
    <w:rsid w:val="00741283"/>
    <w:rsid w:val="00744C6F"/>
    <w:rsid w:val="0074569C"/>
    <w:rsid w:val="007478E0"/>
    <w:rsid w:val="00752A38"/>
    <w:rsid w:val="00760ACA"/>
    <w:rsid w:val="00760DA9"/>
    <w:rsid w:val="00761B34"/>
    <w:rsid w:val="00762616"/>
    <w:rsid w:val="00762B95"/>
    <w:rsid w:val="00762FD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1AA3"/>
    <w:rsid w:val="0078735A"/>
    <w:rsid w:val="00790232"/>
    <w:rsid w:val="0079050C"/>
    <w:rsid w:val="00793ED6"/>
    <w:rsid w:val="00794D59"/>
    <w:rsid w:val="00795C33"/>
    <w:rsid w:val="00795CCE"/>
    <w:rsid w:val="00796F21"/>
    <w:rsid w:val="007A0F02"/>
    <w:rsid w:val="007A184E"/>
    <w:rsid w:val="007A275E"/>
    <w:rsid w:val="007A4922"/>
    <w:rsid w:val="007A59DC"/>
    <w:rsid w:val="007A6FC7"/>
    <w:rsid w:val="007A75C4"/>
    <w:rsid w:val="007A7BB0"/>
    <w:rsid w:val="007B0BA7"/>
    <w:rsid w:val="007B204D"/>
    <w:rsid w:val="007B4E89"/>
    <w:rsid w:val="007B5762"/>
    <w:rsid w:val="007B6D4F"/>
    <w:rsid w:val="007C1B25"/>
    <w:rsid w:val="007C250A"/>
    <w:rsid w:val="007C3599"/>
    <w:rsid w:val="007C47C6"/>
    <w:rsid w:val="007C4A9F"/>
    <w:rsid w:val="007C79CA"/>
    <w:rsid w:val="007C7CC4"/>
    <w:rsid w:val="007D050F"/>
    <w:rsid w:val="007D2675"/>
    <w:rsid w:val="007D49DA"/>
    <w:rsid w:val="007E1D7F"/>
    <w:rsid w:val="007E20E6"/>
    <w:rsid w:val="007E31B1"/>
    <w:rsid w:val="007E488C"/>
    <w:rsid w:val="007F53FD"/>
    <w:rsid w:val="007F65B5"/>
    <w:rsid w:val="00802372"/>
    <w:rsid w:val="0080576D"/>
    <w:rsid w:val="00807CF6"/>
    <w:rsid w:val="00811322"/>
    <w:rsid w:val="0081152B"/>
    <w:rsid w:val="00811697"/>
    <w:rsid w:val="0081254B"/>
    <w:rsid w:val="00814F4C"/>
    <w:rsid w:val="0082348E"/>
    <w:rsid w:val="00824721"/>
    <w:rsid w:val="0083092C"/>
    <w:rsid w:val="00831994"/>
    <w:rsid w:val="00835EE7"/>
    <w:rsid w:val="00836F80"/>
    <w:rsid w:val="008471EA"/>
    <w:rsid w:val="00850480"/>
    <w:rsid w:val="0085135D"/>
    <w:rsid w:val="008544CC"/>
    <w:rsid w:val="00857103"/>
    <w:rsid w:val="0086000A"/>
    <w:rsid w:val="0086228F"/>
    <w:rsid w:val="008628C7"/>
    <w:rsid w:val="008633A7"/>
    <w:rsid w:val="008662B9"/>
    <w:rsid w:val="00867C1B"/>
    <w:rsid w:val="00867DA1"/>
    <w:rsid w:val="00874004"/>
    <w:rsid w:val="0087557A"/>
    <w:rsid w:val="00880CCE"/>
    <w:rsid w:val="0088165F"/>
    <w:rsid w:val="00882BA0"/>
    <w:rsid w:val="00884EDD"/>
    <w:rsid w:val="00890EF7"/>
    <w:rsid w:val="008A031B"/>
    <w:rsid w:val="008A4D1A"/>
    <w:rsid w:val="008A53DC"/>
    <w:rsid w:val="008A5DE8"/>
    <w:rsid w:val="008A64A3"/>
    <w:rsid w:val="008A6899"/>
    <w:rsid w:val="008A7E8B"/>
    <w:rsid w:val="008B1BDF"/>
    <w:rsid w:val="008B37A5"/>
    <w:rsid w:val="008B3B56"/>
    <w:rsid w:val="008C1781"/>
    <w:rsid w:val="008C178E"/>
    <w:rsid w:val="008C24A7"/>
    <w:rsid w:val="008C5E1F"/>
    <w:rsid w:val="008D079B"/>
    <w:rsid w:val="008D1B28"/>
    <w:rsid w:val="008D2A69"/>
    <w:rsid w:val="008D2DD1"/>
    <w:rsid w:val="008D3D75"/>
    <w:rsid w:val="008D7760"/>
    <w:rsid w:val="008E0ACF"/>
    <w:rsid w:val="008E1635"/>
    <w:rsid w:val="008E3008"/>
    <w:rsid w:val="008F1660"/>
    <w:rsid w:val="008F1C32"/>
    <w:rsid w:val="008F2D56"/>
    <w:rsid w:val="008F67F2"/>
    <w:rsid w:val="00901384"/>
    <w:rsid w:val="00902B65"/>
    <w:rsid w:val="00904B51"/>
    <w:rsid w:val="00907667"/>
    <w:rsid w:val="009105AB"/>
    <w:rsid w:val="009131C8"/>
    <w:rsid w:val="00914A4B"/>
    <w:rsid w:val="00915C6E"/>
    <w:rsid w:val="00915E66"/>
    <w:rsid w:val="00916535"/>
    <w:rsid w:val="00920129"/>
    <w:rsid w:val="00921133"/>
    <w:rsid w:val="00925E3E"/>
    <w:rsid w:val="00926166"/>
    <w:rsid w:val="009267C1"/>
    <w:rsid w:val="00926D20"/>
    <w:rsid w:val="0092744A"/>
    <w:rsid w:val="009275C3"/>
    <w:rsid w:val="00932267"/>
    <w:rsid w:val="00943133"/>
    <w:rsid w:val="00945E1D"/>
    <w:rsid w:val="00947937"/>
    <w:rsid w:val="00951217"/>
    <w:rsid w:val="00952CA1"/>
    <w:rsid w:val="0095684C"/>
    <w:rsid w:val="0095715F"/>
    <w:rsid w:val="00957ED0"/>
    <w:rsid w:val="00960D4E"/>
    <w:rsid w:val="00960DED"/>
    <w:rsid w:val="0096227A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3A7A"/>
    <w:rsid w:val="00983DC8"/>
    <w:rsid w:val="0098483A"/>
    <w:rsid w:val="0098699B"/>
    <w:rsid w:val="009913E4"/>
    <w:rsid w:val="00992834"/>
    <w:rsid w:val="009A30C7"/>
    <w:rsid w:val="009A3A32"/>
    <w:rsid w:val="009A5174"/>
    <w:rsid w:val="009A6BEB"/>
    <w:rsid w:val="009B5F69"/>
    <w:rsid w:val="009B6219"/>
    <w:rsid w:val="009B7BF8"/>
    <w:rsid w:val="009C07D0"/>
    <w:rsid w:val="009C0B0B"/>
    <w:rsid w:val="009C0E5A"/>
    <w:rsid w:val="009C7AB1"/>
    <w:rsid w:val="009D2932"/>
    <w:rsid w:val="009D453B"/>
    <w:rsid w:val="009E19D2"/>
    <w:rsid w:val="009E2335"/>
    <w:rsid w:val="009E294A"/>
    <w:rsid w:val="009E35C5"/>
    <w:rsid w:val="009E5712"/>
    <w:rsid w:val="009E69BC"/>
    <w:rsid w:val="009E73A3"/>
    <w:rsid w:val="009E75CD"/>
    <w:rsid w:val="009F079A"/>
    <w:rsid w:val="009F0864"/>
    <w:rsid w:val="009F1001"/>
    <w:rsid w:val="009F50D9"/>
    <w:rsid w:val="00A002D1"/>
    <w:rsid w:val="00A00B0F"/>
    <w:rsid w:val="00A01509"/>
    <w:rsid w:val="00A0218C"/>
    <w:rsid w:val="00A0592C"/>
    <w:rsid w:val="00A061B5"/>
    <w:rsid w:val="00A06430"/>
    <w:rsid w:val="00A079A5"/>
    <w:rsid w:val="00A1114B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35E66"/>
    <w:rsid w:val="00A36930"/>
    <w:rsid w:val="00A40923"/>
    <w:rsid w:val="00A4141F"/>
    <w:rsid w:val="00A41B57"/>
    <w:rsid w:val="00A429EC"/>
    <w:rsid w:val="00A476AC"/>
    <w:rsid w:val="00A503D1"/>
    <w:rsid w:val="00A50529"/>
    <w:rsid w:val="00A5272F"/>
    <w:rsid w:val="00A53A1C"/>
    <w:rsid w:val="00A55E42"/>
    <w:rsid w:val="00A57A0B"/>
    <w:rsid w:val="00A60010"/>
    <w:rsid w:val="00A603ED"/>
    <w:rsid w:val="00A6288F"/>
    <w:rsid w:val="00A7071D"/>
    <w:rsid w:val="00A71669"/>
    <w:rsid w:val="00A72FB1"/>
    <w:rsid w:val="00A73087"/>
    <w:rsid w:val="00A73B67"/>
    <w:rsid w:val="00A744C0"/>
    <w:rsid w:val="00A7508D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7704"/>
    <w:rsid w:val="00AA0C39"/>
    <w:rsid w:val="00AA23FC"/>
    <w:rsid w:val="00AA266C"/>
    <w:rsid w:val="00AA2E44"/>
    <w:rsid w:val="00AA4C13"/>
    <w:rsid w:val="00AA4C87"/>
    <w:rsid w:val="00AA52E0"/>
    <w:rsid w:val="00AA6219"/>
    <w:rsid w:val="00AB1B9A"/>
    <w:rsid w:val="00AB340C"/>
    <w:rsid w:val="00AB647E"/>
    <w:rsid w:val="00AC0A3D"/>
    <w:rsid w:val="00AC1F79"/>
    <w:rsid w:val="00AC27E3"/>
    <w:rsid w:val="00AC58BC"/>
    <w:rsid w:val="00AC58DD"/>
    <w:rsid w:val="00AC5EBD"/>
    <w:rsid w:val="00AC7A69"/>
    <w:rsid w:val="00AD0820"/>
    <w:rsid w:val="00AD0F8B"/>
    <w:rsid w:val="00AD4954"/>
    <w:rsid w:val="00AD4C8B"/>
    <w:rsid w:val="00AD552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29B1"/>
    <w:rsid w:val="00AF2A98"/>
    <w:rsid w:val="00AF5DC2"/>
    <w:rsid w:val="00AF71D3"/>
    <w:rsid w:val="00B00187"/>
    <w:rsid w:val="00B025A0"/>
    <w:rsid w:val="00B046D2"/>
    <w:rsid w:val="00B05460"/>
    <w:rsid w:val="00B066CC"/>
    <w:rsid w:val="00B07291"/>
    <w:rsid w:val="00B074AC"/>
    <w:rsid w:val="00B07A26"/>
    <w:rsid w:val="00B07C2A"/>
    <w:rsid w:val="00B07F4A"/>
    <w:rsid w:val="00B13DCC"/>
    <w:rsid w:val="00B20D98"/>
    <w:rsid w:val="00B21C16"/>
    <w:rsid w:val="00B2329D"/>
    <w:rsid w:val="00B24107"/>
    <w:rsid w:val="00B24685"/>
    <w:rsid w:val="00B24DC3"/>
    <w:rsid w:val="00B25875"/>
    <w:rsid w:val="00B26248"/>
    <w:rsid w:val="00B26997"/>
    <w:rsid w:val="00B27139"/>
    <w:rsid w:val="00B27DE7"/>
    <w:rsid w:val="00B3077C"/>
    <w:rsid w:val="00B339B8"/>
    <w:rsid w:val="00B3435D"/>
    <w:rsid w:val="00B34D97"/>
    <w:rsid w:val="00B356DD"/>
    <w:rsid w:val="00B37739"/>
    <w:rsid w:val="00B41AC7"/>
    <w:rsid w:val="00B43070"/>
    <w:rsid w:val="00B4325F"/>
    <w:rsid w:val="00B457DB"/>
    <w:rsid w:val="00B47E0B"/>
    <w:rsid w:val="00B52A19"/>
    <w:rsid w:val="00B55512"/>
    <w:rsid w:val="00B5572B"/>
    <w:rsid w:val="00B63361"/>
    <w:rsid w:val="00B635A2"/>
    <w:rsid w:val="00B66816"/>
    <w:rsid w:val="00B73998"/>
    <w:rsid w:val="00B7399B"/>
    <w:rsid w:val="00B77F84"/>
    <w:rsid w:val="00B80288"/>
    <w:rsid w:val="00B82056"/>
    <w:rsid w:val="00B84A81"/>
    <w:rsid w:val="00B858C7"/>
    <w:rsid w:val="00B8727A"/>
    <w:rsid w:val="00B9074F"/>
    <w:rsid w:val="00B90788"/>
    <w:rsid w:val="00B92E55"/>
    <w:rsid w:val="00B9407A"/>
    <w:rsid w:val="00B9561E"/>
    <w:rsid w:val="00B96065"/>
    <w:rsid w:val="00B967A2"/>
    <w:rsid w:val="00B97148"/>
    <w:rsid w:val="00BA010D"/>
    <w:rsid w:val="00BA258F"/>
    <w:rsid w:val="00BA4A41"/>
    <w:rsid w:val="00BA5416"/>
    <w:rsid w:val="00BA5D98"/>
    <w:rsid w:val="00BA76A1"/>
    <w:rsid w:val="00BB438A"/>
    <w:rsid w:val="00BB4898"/>
    <w:rsid w:val="00BC05C6"/>
    <w:rsid w:val="00BC1088"/>
    <w:rsid w:val="00BC1A21"/>
    <w:rsid w:val="00BC2B18"/>
    <w:rsid w:val="00BC41EE"/>
    <w:rsid w:val="00BC7834"/>
    <w:rsid w:val="00BD0619"/>
    <w:rsid w:val="00BD0984"/>
    <w:rsid w:val="00BD0A55"/>
    <w:rsid w:val="00BD10B8"/>
    <w:rsid w:val="00BD19A3"/>
    <w:rsid w:val="00BD278C"/>
    <w:rsid w:val="00BD2B0F"/>
    <w:rsid w:val="00BD4C50"/>
    <w:rsid w:val="00BD6C3F"/>
    <w:rsid w:val="00BE10F9"/>
    <w:rsid w:val="00BE29BB"/>
    <w:rsid w:val="00BE5273"/>
    <w:rsid w:val="00BE66D2"/>
    <w:rsid w:val="00BE6C63"/>
    <w:rsid w:val="00BF0816"/>
    <w:rsid w:val="00BF0A94"/>
    <w:rsid w:val="00BF23FD"/>
    <w:rsid w:val="00BF327C"/>
    <w:rsid w:val="00BF3BAE"/>
    <w:rsid w:val="00BF4653"/>
    <w:rsid w:val="00BF4A3E"/>
    <w:rsid w:val="00BF5009"/>
    <w:rsid w:val="00BF59B3"/>
    <w:rsid w:val="00BF73BA"/>
    <w:rsid w:val="00C006B7"/>
    <w:rsid w:val="00C00783"/>
    <w:rsid w:val="00C0156C"/>
    <w:rsid w:val="00C047D9"/>
    <w:rsid w:val="00C05C51"/>
    <w:rsid w:val="00C06F34"/>
    <w:rsid w:val="00C12239"/>
    <w:rsid w:val="00C13939"/>
    <w:rsid w:val="00C146A3"/>
    <w:rsid w:val="00C151B3"/>
    <w:rsid w:val="00C1771F"/>
    <w:rsid w:val="00C17C44"/>
    <w:rsid w:val="00C254DB"/>
    <w:rsid w:val="00C2576E"/>
    <w:rsid w:val="00C262F0"/>
    <w:rsid w:val="00C262F9"/>
    <w:rsid w:val="00C2651E"/>
    <w:rsid w:val="00C27949"/>
    <w:rsid w:val="00C313CF"/>
    <w:rsid w:val="00C33EB3"/>
    <w:rsid w:val="00C3549E"/>
    <w:rsid w:val="00C400EA"/>
    <w:rsid w:val="00C417AE"/>
    <w:rsid w:val="00C42C12"/>
    <w:rsid w:val="00C42C3B"/>
    <w:rsid w:val="00C43425"/>
    <w:rsid w:val="00C451CA"/>
    <w:rsid w:val="00C45F1F"/>
    <w:rsid w:val="00C5179E"/>
    <w:rsid w:val="00C5213F"/>
    <w:rsid w:val="00C52719"/>
    <w:rsid w:val="00C52BE4"/>
    <w:rsid w:val="00C5706E"/>
    <w:rsid w:val="00C603F2"/>
    <w:rsid w:val="00C61207"/>
    <w:rsid w:val="00C61C01"/>
    <w:rsid w:val="00C6419B"/>
    <w:rsid w:val="00C71236"/>
    <w:rsid w:val="00C7128E"/>
    <w:rsid w:val="00C7135A"/>
    <w:rsid w:val="00C71E30"/>
    <w:rsid w:val="00C72B8D"/>
    <w:rsid w:val="00C73582"/>
    <w:rsid w:val="00C7670B"/>
    <w:rsid w:val="00C804C2"/>
    <w:rsid w:val="00C8266B"/>
    <w:rsid w:val="00C830EA"/>
    <w:rsid w:val="00C85133"/>
    <w:rsid w:val="00C86ED4"/>
    <w:rsid w:val="00C937B9"/>
    <w:rsid w:val="00CA0D3D"/>
    <w:rsid w:val="00CA2FC7"/>
    <w:rsid w:val="00CA4694"/>
    <w:rsid w:val="00CA4BC2"/>
    <w:rsid w:val="00CA5223"/>
    <w:rsid w:val="00CA61E5"/>
    <w:rsid w:val="00CA6EEB"/>
    <w:rsid w:val="00CA70C1"/>
    <w:rsid w:val="00CB005F"/>
    <w:rsid w:val="00CB1096"/>
    <w:rsid w:val="00CB1D1C"/>
    <w:rsid w:val="00CB2D24"/>
    <w:rsid w:val="00CB5AF0"/>
    <w:rsid w:val="00CC0234"/>
    <w:rsid w:val="00CC1D1D"/>
    <w:rsid w:val="00CC37AC"/>
    <w:rsid w:val="00CC5D1B"/>
    <w:rsid w:val="00CD2B66"/>
    <w:rsid w:val="00CE04DE"/>
    <w:rsid w:val="00CE510E"/>
    <w:rsid w:val="00CE5CB6"/>
    <w:rsid w:val="00CE5E47"/>
    <w:rsid w:val="00CF1A9A"/>
    <w:rsid w:val="00CF5CFD"/>
    <w:rsid w:val="00CF6A00"/>
    <w:rsid w:val="00D001CD"/>
    <w:rsid w:val="00D018B9"/>
    <w:rsid w:val="00D04BF2"/>
    <w:rsid w:val="00D054F8"/>
    <w:rsid w:val="00D05839"/>
    <w:rsid w:val="00D0685D"/>
    <w:rsid w:val="00D06E92"/>
    <w:rsid w:val="00D1024A"/>
    <w:rsid w:val="00D114EE"/>
    <w:rsid w:val="00D11A73"/>
    <w:rsid w:val="00D123D2"/>
    <w:rsid w:val="00D1712E"/>
    <w:rsid w:val="00D1771C"/>
    <w:rsid w:val="00D211F4"/>
    <w:rsid w:val="00D23151"/>
    <w:rsid w:val="00D23292"/>
    <w:rsid w:val="00D24845"/>
    <w:rsid w:val="00D24A05"/>
    <w:rsid w:val="00D2559A"/>
    <w:rsid w:val="00D269C4"/>
    <w:rsid w:val="00D33316"/>
    <w:rsid w:val="00D367AF"/>
    <w:rsid w:val="00D36C41"/>
    <w:rsid w:val="00D37023"/>
    <w:rsid w:val="00D4698B"/>
    <w:rsid w:val="00D50811"/>
    <w:rsid w:val="00D52206"/>
    <w:rsid w:val="00D534C9"/>
    <w:rsid w:val="00D57169"/>
    <w:rsid w:val="00D63209"/>
    <w:rsid w:val="00D637B6"/>
    <w:rsid w:val="00D6750B"/>
    <w:rsid w:val="00D7295E"/>
    <w:rsid w:val="00D810FE"/>
    <w:rsid w:val="00D81444"/>
    <w:rsid w:val="00D8270A"/>
    <w:rsid w:val="00D8367C"/>
    <w:rsid w:val="00D84D2E"/>
    <w:rsid w:val="00D85098"/>
    <w:rsid w:val="00D864D5"/>
    <w:rsid w:val="00D86E7F"/>
    <w:rsid w:val="00D87021"/>
    <w:rsid w:val="00D87718"/>
    <w:rsid w:val="00D93FE9"/>
    <w:rsid w:val="00D94A64"/>
    <w:rsid w:val="00D95C55"/>
    <w:rsid w:val="00D968C9"/>
    <w:rsid w:val="00DA0052"/>
    <w:rsid w:val="00DA0120"/>
    <w:rsid w:val="00DA0D4E"/>
    <w:rsid w:val="00DA46B7"/>
    <w:rsid w:val="00DA4733"/>
    <w:rsid w:val="00DA7E26"/>
    <w:rsid w:val="00DB0667"/>
    <w:rsid w:val="00DB23D6"/>
    <w:rsid w:val="00DB2C18"/>
    <w:rsid w:val="00DB35EE"/>
    <w:rsid w:val="00DB4729"/>
    <w:rsid w:val="00DC19B1"/>
    <w:rsid w:val="00DC49AC"/>
    <w:rsid w:val="00DC55BC"/>
    <w:rsid w:val="00DD0812"/>
    <w:rsid w:val="00DD15BF"/>
    <w:rsid w:val="00DD16D7"/>
    <w:rsid w:val="00DD2ACD"/>
    <w:rsid w:val="00DD2E7A"/>
    <w:rsid w:val="00DD3C5D"/>
    <w:rsid w:val="00DD563A"/>
    <w:rsid w:val="00DD7B8C"/>
    <w:rsid w:val="00DE06ED"/>
    <w:rsid w:val="00DE14CB"/>
    <w:rsid w:val="00DE2B22"/>
    <w:rsid w:val="00DE2E93"/>
    <w:rsid w:val="00DE4A94"/>
    <w:rsid w:val="00DE4C2D"/>
    <w:rsid w:val="00DE5F60"/>
    <w:rsid w:val="00DE7025"/>
    <w:rsid w:val="00DE7C94"/>
    <w:rsid w:val="00DE7FAB"/>
    <w:rsid w:val="00DF0142"/>
    <w:rsid w:val="00DF0C3F"/>
    <w:rsid w:val="00DF2B54"/>
    <w:rsid w:val="00DF34D1"/>
    <w:rsid w:val="00DF51C4"/>
    <w:rsid w:val="00DF59E8"/>
    <w:rsid w:val="00E0013F"/>
    <w:rsid w:val="00E004D0"/>
    <w:rsid w:val="00E01B8E"/>
    <w:rsid w:val="00E04288"/>
    <w:rsid w:val="00E04B6B"/>
    <w:rsid w:val="00E064E0"/>
    <w:rsid w:val="00E10C07"/>
    <w:rsid w:val="00E1419A"/>
    <w:rsid w:val="00E2056D"/>
    <w:rsid w:val="00E2186F"/>
    <w:rsid w:val="00E224C4"/>
    <w:rsid w:val="00E26F75"/>
    <w:rsid w:val="00E270E4"/>
    <w:rsid w:val="00E27608"/>
    <w:rsid w:val="00E27B54"/>
    <w:rsid w:val="00E3126C"/>
    <w:rsid w:val="00E34B3B"/>
    <w:rsid w:val="00E35129"/>
    <w:rsid w:val="00E3551B"/>
    <w:rsid w:val="00E35B9E"/>
    <w:rsid w:val="00E37C48"/>
    <w:rsid w:val="00E418F7"/>
    <w:rsid w:val="00E43FE6"/>
    <w:rsid w:val="00E45D06"/>
    <w:rsid w:val="00E511DA"/>
    <w:rsid w:val="00E512C9"/>
    <w:rsid w:val="00E53E27"/>
    <w:rsid w:val="00E552BD"/>
    <w:rsid w:val="00E55D09"/>
    <w:rsid w:val="00E56E6C"/>
    <w:rsid w:val="00E573DE"/>
    <w:rsid w:val="00E6071C"/>
    <w:rsid w:val="00E629E8"/>
    <w:rsid w:val="00E63CD1"/>
    <w:rsid w:val="00E66BEC"/>
    <w:rsid w:val="00E67848"/>
    <w:rsid w:val="00E72E26"/>
    <w:rsid w:val="00E7519E"/>
    <w:rsid w:val="00E75AFE"/>
    <w:rsid w:val="00E76A55"/>
    <w:rsid w:val="00E76BE0"/>
    <w:rsid w:val="00E771BE"/>
    <w:rsid w:val="00E80A02"/>
    <w:rsid w:val="00E80BF5"/>
    <w:rsid w:val="00E82272"/>
    <w:rsid w:val="00E840F1"/>
    <w:rsid w:val="00E91198"/>
    <w:rsid w:val="00E919B0"/>
    <w:rsid w:val="00E9389F"/>
    <w:rsid w:val="00EA0FB3"/>
    <w:rsid w:val="00EA2162"/>
    <w:rsid w:val="00EA5937"/>
    <w:rsid w:val="00EA6D02"/>
    <w:rsid w:val="00EA708A"/>
    <w:rsid w:val="00EB1918"/>
    <w:rsid w:val="00EB2A13"/>
    <w:rsid w:val="00EB2E61"/>
    <w:rsid w:val="00EB310C"/>
    <w:rsid w:val="00EB5594"/>
    <w:rsid w:val="00EB631E"/>
    <w:rsid w:val="00EB6BF6"/>
    <w:rsid w:val="00EC0DCF"/>
    <w:rsid w:val="00EC116D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4C9"/>
    <w:rsid w:val="00ED69D3"/>
    <w:rsid w:val="00ED796D"/>
    <w:rsid w:val="00ED7CDF"/>
    <w:rsid w:val="00EE1041"/>
    <w:rsid w:val="00EE1EF5"/>
    <w:rsid w:val="00EE5BB8"/>
    <w:rsid w:val="00EE6186"/>
    <w:rsid w:val="00EE6579"/>
    <w:rsid w:val="00EE742F"/>
    <w:rsid w:val="00EE74AD"/>
    <w:rsid w:val="00EF1491"/>
    <w:rsid w:val="00EF4ED3"/>
    <w:rsid w:val="00EF5FE9"/>
    <w:rsid w:val="00EF7A0D"/>
    <w:rsid w:val="00F000F9"/>
    <w:rsid w:val="00F01021"/>
    <w:rsid w:val="00F0117D"/>
    <w:rsid w:val="00F0174F"/>
    <w:rsid w:val="00F03C0E"/>
    <w:rsid w:val="00F05850"/>
    <w:rsid w:val="00F07549"/>
    <w:rsid w:val="00F10E6B"/>
    <w:rsid w:val="00F1121D"/>
    <w:rsid w:val="00F12B4E"/>
    <w:rsid w:val="00F167F3"/>
    <w:rsid w:val="00F20B08"/>
    <w:rsid w:val="00F21BD4"/>
    <w:rsid w:val="00F24544"/>
    <w:rsid w:val="00F25DEB"/>
    <w:rsid w:val="00F26CCA"/>
    <w:rsid w:val="00F303F9"/>
    <w:rsid w:val="00F31262"/>
    <w:rsid w:val="00F31B77"/>
    <w:rsid w:val="00F337F6"/>
    <w:rsid w:val="00F33AD6"/>
    <w:rsid w:val="00F34187"/>
    <w:rsid w:val="00F404D1"/>
    <w:rsid w:val="00F40546"/>
    <w:rsid w:val="00F41E41"/>
    <w:rsid w:val="00F51071"/>
    <w:rsid w:val="00F517E8"/>
    <w:rsid w:val="00F529E2"/>
    <w:rsid w:val="00F56410"/>
    <w:rsid w:val="00F60E35"/>
    <w:rsid w:val="00F61AD3"/>
    <w:rsid w:val="00F62820"/>
    <w:rsid w:val="00F62A02"/>
    <w:rsid w:val="00F64734"/>
    <w:rsid w:val="00F6507E"/>
    <w:rsid w:val="00F66022"/>
    <w:rsid w:val="00F67DB8"/>
    <w:rsid w:val="00F71AA5"/>
    <w:rsid w:val="00F71E27"/>
    <w:rsid w:val="00F73F33"/>
    <w:rsid w:val="00F75AFD"/>
    <w:rsid w:val="00F77F98"/>
    <w:rsid w:val="00F83924"/>
    <w:rsid w:val="00F84441"/>
    <w:rsid w:val="00F84C0A"/>
    <w:rsid w:val="00F85F54"/>
    <w:rsid w:val="00F91980"/>
    <w:rsid w:val="00F922CF"/>
    <w:rsid w:val="00F95524"/>
    <w:rsid w:val="00F97B18"/>
    <w:rsid w:val="00FA08D0"/>
    <w:rsid w:val="00FA1053"/>
    <w:rsid w:val="00FA126F"/>
    <w:rsid w:val="00FA12E2"/>
    <w:rsid w:val="00FA2613"/>
    <w:rsid w:val="00FA32E3"/>
    <w:rsid w:val="00FA7C9D"/>
    <w:rsid w:val="00FB2487"/>
    <w:rsid w:val="00FB7591"/>
    <w:rsid w:val="00FC2060"/>
    <w:rsid w:val="00FC47AF"/>
    <w:rsid w:val="00FC47F0"/>
    <w:rsid w:val="00FC6A0E"/>
    <w:rsid w:val="00FD39DA"/>
    <w:rsid w:val="00FD53EE"/>
    <w:rsid w:val="00FD5B03"/>
    <w:rsid w:val="00FD5F4E"/>
    <w:rsid w:val="00FD65D7"/>
    <w:rsid w:val="00FD6B4E"/>
    <w:rsid w:val="00FE05F2"/>
    <w:rsid w:val="00FF0D2E"/>
    <w:rsid w:val="00FF12E9"/>
    <w:rsid w:val="00FF1A3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7E2C"/>
    <w:rPr>
      <w:color w:val="0000FF"/>
      <w:u w:val="single"/>
    </w:rPr>
  </w:style>
  <w:style w:type="paragraph" w:customStyle="1" w:styleId="CarCar">
    <w:name w:val="Car Car"/>
    <w:basedOn w:val="Normal"/>
    <w:rsid w:val="00714417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7E2C"/>
    <w:rPr>
      <w:color w:val="0000FF"/>
      <w:u w:val="single"/>
    </w:rPr>
  </w:style>
  <w:style w:type="paragraph" w:customStyle="1" w:styleId="CarCar">
    <w:name w:val="Car Car"/>
    <w:basedOn w:val="Normal"/>
    <w:rsid w:val="00714417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5979-B476-43B5-A113-F4275987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2</cp:revision>
  <cp:lastPrinted>2016-08-17T08:14:00Z</cp:lastPrinted>
  <dcterms:created xsi:type="dcterms:W3CDTF">2017-03-09T09:00:00Z</dcterms:created>
  <dcterms:modified xsi:type="dcterms:W3CDTF">2017-03-09T09:00:00Z</dcterms:modified>
</cp:coreProperties>
</file>