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27"/>
        <w:tblW w:w="5000" w:type="pct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1"/>
        <w:gridCol w:w="3343"/>
      </w:tblGrid>
      <w:tr w:rsidR="005A171D" w:rsidRPr="00136435" w:rsidTr="005A171D">
        <w:trPr>
          <w:cantSplit/>
          <w:trHeight w:val="631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5A171D" w:rsidRPr="00136435" w:rsidRDefault="005A171D" w:rsidP="005A1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 w:rsidRPr="0013643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17FD7032" wp14:editId="70C5F0FF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8" name="Picture 8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643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74BB67BC" wp14:editId="5487964D">
                      <wp:extent cx="903605" cy="223520"/>
                      <wp:effectExtent l="0" t="0" r="0" b="0"/>
                      <wp:docPr id="7" name="Rectangl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360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E743690" id="Rectangle 7" o:spid="_x0000_s1026" style="width:71.1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Ew+twIAALc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5A171D" w:rsidRPr="00136435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136435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5A171D" w:rsidRPr="00136435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136435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5A171D" w:rsidRPr="00136435" w:rsidRDefault="005A171D" w:rsidP="005A1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808080"/>
                <w:sz w:val="20"/>
                <w:szCs w:val="20"/>
                <w:lang w:val="en-US"/>
              </w:rPr>
            </w:pPr>
            <w:r w:rsidRPr="00136435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ISSN 0353-9555</w:t>
            </w:r>
          </w:p>
        </w:tc>
      </w:tr>
      <w:tr w:rsidR="005A171D" w:rsidRPr="00136435" w:rsidTr="005A171D">
        <w:trPr>
          <w:cantSplit/>
          <w:trHeight w:val="836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A171D" w:rsidRPr="00136435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sr-Cyrl-CS"/>
              </w:rPr>
            </w:pPr>
            <w:r w:rsidRPr="00136435">
              <w:rPr>
                <w:rFonts w:ascii="Arial" w:eastAsia="Times New Roman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A171D" w:rsidRPr="00136435" w:rsidRDefault="005A171D" w:rsidP="005A1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808080"/>
                <w:sz w:val="12"/>
                <w:szCs w:val="24"/>
              </w:rPr>
            </w:pPr>
            <w:r w:rsidRPr="00136435">
              <w:rPr>
                <w:rFonts w:ascii="Arial" w:eastAsia="Times New Roman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РС10</w:t>
            </w:r>
          </w:p>
        </w:tc>
      </w:tr>
      <w:tr w:rsidR="005A171D" w:rsidRPr="00136435" w:rsidTr="005A171D">
        <w:trPr>
          <w:cantSplit/>
          <w:trHeight w:hRule="exact" w:val="27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71D" w:rsidRPr="00136435" w:rsidRDefault="005A171D" w:rsidP="00227F4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BD27A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</w:t>
            </w:r>
            <w:r w:rsidR="00227F42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  <w:r w:rsidRPr="005A171D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  <w:r w:rsidRPr="00BD27A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- год. </w:t>
            </w:r>
            <w:r w:rsidRPr="00BD27A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LX</w:t>
            </w:r>
            <w:r w:rsidRPr="00BD27A6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Pr="00BD27A6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,</w:t>
            </w:r>
            <w:r w:rsidRPr="00BD27A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BD27A6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7B640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  <w:r w:rsidRPr="00BD27A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7B640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  <w:r w:rsidRPr="00BD27A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BD27A6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201</w:t>
            </w:r>
            <w:r w:rsidRPr="00BD27A6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6</w:t>
            </w:r>
            <w:r w:rsidRPr="00BD27A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71D" w:rsidRPr="00136435" w:rsidRDefault="005A171D" w:rsidP="005A1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en-US"/>
              </w:rPr>
            </w:pPr>
          </w:p>
        </w:tc>
      </w:tr>
      <w:tr w:rsidR="005A171D" w:rsidRPr="00136435" w:rsidTr="005A171D">
        <w:trPr>
          <w:cantSplit/>
          <w:trHeight w:val="411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5A171D" w:rsidRPr="00136435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643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ru-RU"/>
              </w:rPr>
              <w:t>Анкета о радној снази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5A171D" w:rsidRPr="005A171D" w:rsidRDefault="005A171D" w:rsidP="00227F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27A6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СРБ</w:t>
            </w:r>
            <w:r w:rsidR="00227F42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  <w:r w:rsidRPr="00BD27A6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РС10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7B640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</w:tbl>
    <w:p w:rsidR="005A171D" w:rsidRDefault="005A171D" w:rsidP="00CC12FD">
      <w:pPr>
        <w:spacing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385077" w:rsidRPr="00A72ECA" w:rsidRDefault="00385077" w:rsidP="00CC12FD">
      <w:pPr>
        <w:spacing w:before="80" w:after="12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136435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Анкета о радној снази, I</w:t>
      </w:r>
      <w:r w:rsidR="00306620">
        <w:rPr>
          <w:rFonts w:ascii="Arial" w:eastAsia="Times New Roman" w:hAnsi="Arial" w:cs="Arial"/>
          <w:b/>
          <w:bCs/>
          <w:sz w:val="24"/>
          <w:szCs w:val="24"/>
          <w:lang w:val="en-US"/>
        </w:rPr>
        <w:t>I</w:t>
      </w:r>
      <w:r w:rsidR="00E14F0C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I</w:t>
      </w:r>
      <w:r w:rsidRPr="00136435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квартал</w:t>
      </w:r>
      <w:r w:rsidR="00136435" w:rsidRPr="0013643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136435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201</w:t>
      </w:r>
      <w:r w:rsidRPr="00136435">
        <w:rPr>
          <w:rFonts w:ascii="Arial" w:eastAsia="Times New Roman" w:hAnsi="Arial" w:cs="Arial"/>
          <w:b/>
          <w:bCs/>
          <w:sz w:val="24"/>
          <w:szCs w:val="24"/>
          <w:lang w:val="en-US"/>
        </w:rPr>
        <w:t>6</w:t>
      </w:r>
      <w:r w:rsidR="00A72EC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136435" w:rsidRDefault="00682833" w:rsidP="007F7552">
      <w:pPr>
        <w:spacing w:before="120" w:after="360" w:line="240" w:lineRule="auto"/>
        <w:ind w:firstLine="403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Претходни резултати </w:t>
      </w:r>
      <w:r w:rsidR="009813AF">
        <w:rPr>
          <w:rFonts w:ascii="Arial" w:eastAsia="Times New Roman" w:hAnsi="Arial" w:cs="Arial"/>
        </w:rPr>
        <w:t>-</w:t>
      </w:r>
    </w:p>
    <w:p w:rsidR="005A171D" w:rsidRPr="005725A2" w:rsidRDefault="007F7552" w:rsidP="00227F42">
      <w:pPr>
        <w:pStyle w:val="NormalWeb"/>
        <w:spacing w:beforeLines="0" w:before="120" w:afterLines="0" w:after="120" w:line="260" w:lineRule="exact"/>
        <w:ind w:firstLine="403"/>
        <w:jc w:val="both"/>
        <w:rPr>
          <w:rFonts w:ascii="Arial" w:eastAsia="Times New Roman" w:hAnsi="Arial" w:cs="Arial"/>
          <w:lang w:val="sr-Cyrl-RS"/>
        </w:rPr>
      </w:pPr>
      <w:r w:rsidRPr="007F7552">
        <w:rPr>
          <w:rFonts w:ascii="Arial" w:eastAsia="Times New Roman" w:hAnsi="Arial" w:cs="Arial"/>
          <w:lang w:val="sr-Cyrl-RS"/>
        </w:rPr>
        <w:t>Анкета о радној снази је најобухватнији и једини међународно упоредиви инструмент за праћење кретања на тржишту рада, којом се региструју демографске и социоекономске карактеристике становништва старијег од 15 година. Главни циљ ове анкете је оцењивање обима радне снаге, тј. запосленог и незапосленог становништва, при чему се под запосленошћу подразумева рад како у формалном, тако и у неформалном сектору. Поред тога, Анкета о радној снази се бави карактеристикама запослености (професионалним статусом запослених лица, њиховом делатношћу, занимањем, правима која остварују на послу...) и незапослености (стеченим образовањем, дужином тражења посла, претходним радним искуством...), као и карактеристикама неактивног становништва ‒ њиховим образовањем, старошћу, извором прихода и спремношћу да се укључе на тржиште рада.</w:t>
      </w:r>
      <w:r w:rsidR="0026301C">
        <w:rPr>
          <w:rFonts w:ascii="Arial" w:eastAsia="Times New Roman" w:hAnsi="Arial" w:cs="Arial"/>
          <w:lang w:val="sr-Cyrl-RS"/>
        </w:rPr>
        <w:t xml:space="preserve"> </w:t>
      </w:r>
    </w:p>
    <w:p w:rsidR="00227F42" w:rsidRDefault="00227F42" w:rsidP="00CC12FD">
      <w:pPr>
        <w:pStyle w:val="NormalWeb"/>
        <w:spacing w:before="2" w:afterLines="0" w:after="60"/>
        <w:jc w:val="center"/>
        <w:rPr>
          <w:rFonts w:ascii="Arial" w:eastAsia="Times New Roman" w:hAnsi="Arial" w:cs="Arial"/>
          <w:b/>
          <w:lang w:val="sr-Cyrl-RS"/>
        </w:rPr>
      </w:pPr>
    </w:p>
    <w:p w:rsidR="00BA71F5" w:rsidRPr="005B0F2E" w:rsidRDefault="00BA71F5" w:rsidP="00CC12FD">
      <w:pPr>
        <w:pStyle w:val="NormalWeb"/>
        <w:spacing w:before="2" w:afterLines="0" w:after="60"/>
        <w:jc w:val="center"/>
        <w:rPr>
          <w:rFonts w:ascii="Arial" w:eastAsia="Times New Roman" w:hAnsi="Arial" w:cs="Arial"/>
          <w:lang w:val="sr-Cyrl-RS"/>
        </w:rPr>
      </w:pPr>
      <w:r w:rsidRPr="005B0F2E">
        <w:rPr>
          <w:rFonts w:ascii="Arial" w:eastAsia="Times New Roman" w:hAnsi="Arial" w:cs="Arial"/>
          <w:b/>
        </w:rPr>
        <w:t xml:space="preserve">Графикон 1. </w:t>
      </w:r>
      <w:r w:rsidR="007F7552" w:rsidRPr="007F7552">
        <w:rPr>
          <w:rFonts w:ascii="Arial" w:eastAsia="Times New Roman" w:hAnsi="Arial" w:cs="Arial"/>
        </w:rPr>
        <w:t>Кретање стопе запослености/незапослености становништва старости 15 и више год.</w:t>
      </w:r>
      <w:r w:rsidR="001B2103">
        <w:rPr>
          <w:rFonts w:ascii="Arial" w:eastAsia="Times New Roman" w:hAnsi="Arial" w:cs="Arial"/>
        </w:rPr>
        <w:t xml:space="preserve"> (</w:t>
      </w:r>
      <w:r w:rsidR="001B2103">
        <w:rPr>
          <w:rFonts w:ascii="Arial" w:eastAsia="Times New Roman" w:hAnsi="Arial" w:cs="Arial"/>
          <w:lang w:val="sr-Cyrl-RS"/>
        </w:rPr>
        <w:t>у %</w:t>
      </w:r>
      <w:r w:rsidR="001B2103">
        <w:rPr>
          <w:rFonts w:ascii="Arial" w:eastAsia="Times New Roman" w:hAnsi="Arial" w:cs="Arial"/>
        </w:rPr>
        <w:t>)</w:t>
      </w:r>
      <w:r w:rsidR="00BA3990" w:rsidRPr="005B0F2E">
        <w:rPr>
          <w:rFonts w:ascii="Arial" w:eastAsia="Times New Roman" w:hAnsi="Arial" w:cs="Arial"/>
        </w:rPr>
        <w:t>,</w:t>
      </w:r>
      <w:r w:rsidR="007F7552">
        <w:rPr>
          <w:rFonts w:ascii="Arial" w:eastAsia="Times New Roman" w:hAnsi="Arial" w:cs="Arial"/>
          <w:lang w:val="sr-Cyrl-RS"/>
        </w:rPr>
        <w:br/>
      </w:r>
      <w:r w:rsidRPr="005B0F2E">
        <w:rPr>
          <w:rFonts w:ascii="Arial" w:eastAsia="Times New Roman" w:hAnsi="Arial" w:cs="Arial"/>
        </w:rPr>
        <w:t>2014</w:t>
      </w:r>
      <w:r w:rsidR="005B0F2E" w:rsidRPr="005B0F2E">
        <w:rPr>
          <w:rFonts w:ascii="Arial Narrow" w:eastAsia="Times New Roman" w:hAnsi="Arial Narrow" w:cs="Arial"/>
        </w:rPr>
        <w:t>–</w:t>
      </w:r>
      <w:r w:rsidRPr="005B0F2E">
        <w:rPr>
          <w:rFonts w:ascii="Arial" w:eastAsia="Times New Roman" w:hAnsi="Arial" w:cs="Arial"/>
        </w:rPr>
        <w:t>2016.</w:t>
      </w:r>
      <w:r w:rsidR="00BA3990" w:rsidRPr="005B0F2E">
        <w:rPr>
          <w:rFonts w:ascii="Arial" w:eastAsia="Times New Roman" w:hAnsi="Arial" w:cs="Arial"/>
          <w:lang w:val="sr-Cyrl-RS"/>
        </w:rPr>
        <w:t xml:space="preserve"> </w:t>
      </w:r>
    </w:p>
    <w:p w:rsidR="00BA71F5" w:rsidRPr="0026301C" w:rsidRDefault="00426C17" w:rsidP="00CC12FD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26C17">
        <w:rPr>
          <w:rFonts w:ascii="Arial" w:eastAsia="Times New Roman" w:hAnsi="Arial" w:cs="Arial"/>
          <w:noProof/>
          <w:sz w:val="20"/>
          <w:szCs w:val="20"/>
          <w:lang w:val="en-US"/>
        </w:rPr>
        <w:drawing>
          <wp:inline distT="0" distB="0" distL="0" distR="0">
            <wp:extent cx="5418455" cy="22777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F42" w:rsidRDefault="00227F42" w:rsidP="00227F42">
      <w:pPr>
        <w:spacing w:after="0" w:line="240" w:lineRule="auto"/>
        <w:ind w:firstLine="289"/>
        <w:jc w:val="both"/>
        <w:rPr>
          <w:rFonts w:ascii="Arial" w:eastAsia="Times New Roman" w:hAnsi="Arial" w:cs="Arial"/>
          <w:kern w:val="24"/>
          <w:sz w:val="20"/>
          <w:szCs w:val="20"/>
          <w:lang w:val="sr-Cyrl-CS"/>
        </w:rPr>
      </w:pPr>
    </w:p>
    <w:p w:rsidR="007F7552" w:rsidRPr="007F7552" w:rsidRDefault="007F7552" w:rsidP="00227F42">
      <w:pPr>
        <w:spacing w:before="120" w:after="120" w:line="260" w:lineRule="exact"/>
        <w:ind w:firstLine="397"/>
        <w:jc w:val="both"/>
        <w:rPr>
          <w:rFonts w:ascii="Arial" w:eastAsia="Times New Roman" w:hAnsi="Arial" w:cs="Arial"/>
          <w:kern w:val="24"/>
          <w:sz w:val="20"/>
          <w:szCs w:val="20"/>
          <w:lang w:val="sr-Cyrl-CS"/>
        </w:rPr>
      </w:pPr>
      <w:r w:rsidRPr="007F7552">
        <w:rPr>
          <w:rFonts w:ascii="Arial" w:eastAsia="Times New Roman" w:hAnsi="Arial" w:cs="Arial"/>
          <w:kern w:val="24"/>
          <w:sz w:val="20"/>
          <w:szCs w:val="20"/>
          <w:lang w:val="sr-Cyrl-CS"/>
        </w:rPr>
        <w:t>Анкета о радној снази је у трећем кварталу 2016. године спроведена на узорку од око 15.200 домаћинстава, од чега је анкетирано 11.990 домаћинстава, тј. 29.006 лица старости 15 и више година.</w:t>
      </w:r>
    </w:p>
    <w:p w:rsidR="007F7552" w:rsidRPr="007F7552" w:rsidRDefault="007F7552" w:rsidP="00227F42">
      <w:pPr>
        <w:spacing w:before="120" w:after="120" w:line="260" w:lineRule="exact"/>
        <w:ind w:firstLine="397"/>
        <w:jc w:val="both"/>
        <w:rPr>
          <w:rFonts w:ascii="Arial" w:eastAsia="Times New Roman" w:hAnsi="Arial" w:cs="Arial"/>
          <w:kern w:val="24"/>
          <w:sz w:val="20"/>
          <w:szCs w:val="20"/>
          <w:lang w:val="sr-Cyrl-CS"/>
        </w:rPr>
      </w:pPr>
      <w:r w:rsidRPr="007F7552">
        <w:rPr>
          <w:rFonts w:ascii="Arial" w:eastAsia="Times New Roman" w:hAnsi="Arial" w:cs="Arial"/>
          <w:kern w:val="24"/>
          <w:sz w:val="20"/>
          <w:szCs w:val="20"/>
          <w:lang w:val="sr-Cyrl-CS"/>
        </w:rPr>
        <w:t xml:space="preserve">Према резултатима Анкете о радној снази, дошло је до значајног повећања запослености и смањења незапослености, како у поређењу са претходним кварталом тако и у поређењу са истим кварталом прошле године. </w:t>
      </w:r>
    </w:p>
    <w:p w:rsidR="007F7552" w:rsidRPr="007F7552" w:rsidRDefault="007F7552" w:rsidP="00227F42">
      <w:pPr>
        <w:spacing w:before="120" w:after="120" w:line="260" w:lineRule="exact"/>
        <w:ind w:firstLine="397"/>
        <w:jc w:val="both"/>
        <w:rPr>
          <w:rFonts w:ascii="Arial" w:eastAsia="Times New Roman" w:hAnsi="Arial" w:cs="Arial"/>
          <w:kern w:val="24"/>
          <w:sz w:val="20"/>
          <w:szCs w:val="20"/>
          <w:lang w:val="sr-Cyrl-CS"/>
        </w:rPr>
      </w:pPr>
      <w:r w:rsidRPr="007F7552">
        <w:rPr>
          <w:rFonts w:ascii="Arial" w:eastAsia="Times New Roman" w:hAnsi="Arial" w:cs="Arial"/>
          <w:kern w:val="24"/>
          <w:sz w:val="20"/>
          <w:szCs w:val="20"/>
          <w:lang w:val="sr-Cyrl-CS"/>
        </w:rPr>
        <w:t xml:space="preserve">До раста запослености је дошло првенствено у пољопривредним делатностима и прерађивачкој индустрији, код становништва старијег од 55 година, с нижим и средњим нивоом образовања. Ти послови су углавном сезонског и повременог карактера. </w:t>
      </w:r>
    </w:p>
    <w:p w:rsidR="007F7552" w:rsidRPr="007F7552" w:rsidRDefault="007F7552" w:rsidP="00227F42">
      <w:pPr>
        <w:spacing w:before="120" w:after="120" w:line="260" w:lineRule="exact"/>
        <w:ind w:firstLine="397"/>
        <w:jc w:val="both"/>
        <w:rPr>
          <w:rFonts w:ascii="Arial" w:eastAsia="Times New Roman" w:hAnsi="Arial" w:cs="Arial"/>
          <w:kern w:val="24"/>
          <w:sz w:val="20"/>
          <w:szCs w:val="20"/>
          <w:lang w:val="sr-Cyrl-CS"/>
        </w:rPr>
      </w:pPr>
      <w:r w:rsidRPr="007F7552">
        <w:rPr>
          <w:rFonts w:ascii="Arial" w:eastAsia="Times New Roman" w:hAnsi="Arial" w:cs="Arial"/>
          <w:kern w:val="24"/>
          <w:sz w:val="20"/>
          <w:szCs w:val="20"/>
          <w:lang w:val="sr-Cyrl-CS"/>
        </w:rPr>
        <w:t>Истовремено, повећала се запосленост младих, који су се углавном запослили на одређено време, у секторима Прерађивачка индустрија, Трговина на велико и мало и поправка моторних возила, у приватној регистрованој својини. Раст у наведеним делатностима је у складу са подацима о регистрованој запослености, којима Републички завод за статистику такође располаже.</w:t>
      </w:r>
    </w:p>
    <w:p w:rsidR="005B0F2E" w:rsidRDefault="007F7552" w:rsidP="00227F42">
      <w:pPr>
        <w:spacing w:before="120" w:after="120" w:line="260" w:lineRule="exact"/>
        <w:ind w:firstLine="397"/>
        <w:jc w:val="both"/>
        <w:rPr>
          <w:rFonts w:ascii="Arial" w:eastAsia="Times New Roman" w:hAnsi="Arial" w:cs="Arial"/>
          <w:b/>
        </w:rPr>
      </w:pPr>
      <w:r w:rsidRPr="007F7552">
        <w:rPr>
          <w:rFonts w:ascii="Arial" w:eastAsia="Times New Roman" w:hAnsi="Arial" w:cs="Arial"/>
          <w:kern w:val="24"/>
          <w:sz w:val="20"/>
          <w:szCs w:val="20"/>
          <w:lang w:val="sr-Cyrl-CS"/>
        </w:rPr>
        <w:t>С друге стране, запосленост на неодређено време, у државној својини, има тенденцију опадања.</w:t>
      </w:r>
      <w:r w:rsidR="005B0F2E">
        <w:rPr>
          <w:rFonts w:ascii="Arial" w:eastAsia="Times New Roman" w:hAnsi="Arial" w:cs="Arial"/>
          <w:b/>
        </w:rPr>
        <w:br w:type="page"/>
      </w:r>
    </w:p>
    <w:p w:rsidR="00B84E2A" w:rsidRDefault="001332A7" w:rsidP="00E611FD">
      <w:pPr>
        <w:spacing w:before="120" w:after="360" w:line="233" w:lineRule="auto"/>
        <w:jc w:val="center"/>
        <w:rPr>
          <w:rFonts w:ascii="Arial" w:eastAsia="Times New Roman" w:hAnsi="Arial" w:cs="Arial"/>
          <w:b/>
        </w:rPr>
      </w:pPr>
      <w:r w:rsidRPr="00136435">
        <w:rPr>
          <w:rFonts w:ascii="Arial" w:eastAsia="Times New Roman" w:hAnsi="Arial" w:cs="Arial"/>
          <w:b/>
        </w:rPr>
        <w:lastRenderedPageBreak/>
        <w:t>Радна снага</w:t>
      </w:r>
    </w:p>
    <w:p w:rsidR="00E611FD" w:rsidRDefault="007F7552" w:rsidP="00227F42">
      <w:pPr>
        <w:spacing w:before="120" w:after="120" w:line="280" w:lineRule="exact"/>
        <w:ind w:firstLine="403"/>
        <w:jc w:val="both"/>
        <w:rPr>
          <w:rFonts w:ascii="Arial" w:eastAsia="Times New Roman" w:hAnsi="Arial" w:cs="Arial"/>
          <w:sz w:val="20"/>
          <w:szCs w:val="20"/>
        </w:rPr>
      </w:pPr>
      <w:r w:rsidRPr="007F7552">
        <w:rPr>
          <w:rFonts w:ascii="Arial" w:eastAsia="Times New Roman" w:hAnsi="Arial" w:cs="Arial"/>
          <w:sz w:val="20"/>
          <w:szCs w:val="20"/>
        </w:rPr>
        <w:t>Број активних лица, старости 15 и више година, у трећем кварталу 2016. године износи 3.264.100, од чега је 2.814.000 запослених, а 450.100 незапослених. Стопа активности износи 54,3%, што је за 0,2 процентних поена више у односу на претходни квартал, а за 2,3 п.п. више у односу на исти квартал прошле године.</w:t>
      </w:r>
      <w:r w:rsidR="0026301C" w:rsidRPr="00BA66AC">
        <w:rPr>
          <w:rFonts w:ascii="Arial" w:eastAsia="Times New Roman" w:hAnsi="Arial" w:cs="Arial"/>
          <w:sz w:val="20"/>
          <w:szCs w:val="20"/>
        </w:rPr>
        <w:t xml:space="preserve"> </w:t>
      </w:r>
    </w:p>
    <w:p w:rsidR="00227F42" w:rsidRPr="00C97703" w:rsidRDefault="00227F42" w:rsidP="00227F42">
      <w:pPr>
        <w:spacing w:before="120" w:after="120" w:line="280" w:lineRule="exact"/>
        <w:ind w:firstLine="403"/>
        <w:jc w:val="both"/>
        <w:rPr>
          <w:rFonts w:ascii="Arial" w:eastAsia="Times New Roman" w:hAnsi="Arial" w:cs="Arial"/>
          <w:sz w:val="20"/>
          <w:szCs w:val="20"/>
        </w:rPr>
      </w:pPr>
    </w:p>
    <w:p w:rsidR="00EF14E5" w:rsidRPr="00BA66AC" w:rsidRDefault="00EF14E5" w:rsidP="00E611FD">
      <w:pPr>
        <w:spacing w:before="120" w:after="120" w:line="233" w:lineRule="auto"/>
        <w:ind w:firstLine="708"/>
        <w:jc w:val="both"/>
        <w:rPr>
          <w:rFonts w:ascii="Arial" w:eastAsia="Times New Roman" w:hAnsi="Arial" w:cs="Arial"/>
        </w:rPr>
      </w:pPr>
      <w:r w:rsidRPr="00BA66AC">
        <w:rPr>
          <w:rFonts w:ascii="Arial" w:hAnsi="Arial" w:cs="Arial"/>
          <w:bCs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890AC8" wp14:editId="5E6F3DDF">
                <wp:simplePos x="0" y="0"/>
                <wp:positionH relativeFrom="margin">
                  <wp:posOffset>2540</wp:posOffset>
                </wp:positionH>
                <wp:positionV relativeFrom="line">
                  <wp:posOffset>17145</wp:posOffset>
                </wp:positionV>
                <wp:extent cx="6452870" cy="695325"/>
                <wp:effectExtent l="0" t="0" r="24130" b="28575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287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algn="ctr">
                          <a:solidFill>
                            <a:srgbClr val="0C5498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F7552" w:rsidRDefault="007F7552" w:rsidP="00F10D8A">
                            <w:pPr>
                              <w:spacing w:before="120" w:after="0"/>
                              <w:ind w:left="115" w:right="115" w:firstLine="403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4B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Активно становништво (радну снагу) </w:t>
                            </w:r>
                            <w:r w:rsidRPr="00BA74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чине сва запослена и незапослена лица.</w:t>
                            </w:r>
                          </w:p>
                          <w:p w:rsidR="007F7552" w:rsidRPr="00BA74B0" w:rsidRDefault="007F7552" w:rsidP="00F10D8A">
                            <w:pPr>
                              <w:spacing w:before="120" w:after="0"/>
                              <w:ind w:left="115" w:right="115" w:firstLine="403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4B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Стопа активности (учешћа радне снаге) </w:t>
                            </w:r>
                            <w:r w:rsidRPr="00BA74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представља удео активног становништва у укупном становништву старом 15 и више година.</w:t>
                            </w:r>
                          </w:p>
                          <w:p w:rsidR="007F7552" w:rsidRPr="00B932EC" w:rsidRDefault="007F7552" w:rsidP="00B956B6">
                            <w:pPr>
                              <w:spacing w:before="60" w:after="0"/>
                              <w:ind w:left="113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33097E7" id="Rounded Rectangle 27" o:spid="_x0000_s1026" style="position:absolute;left:0;text-align:left;margin-left:.2pt;margin-top:1.35pt;width:508.1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" fillcolor="#f2f2f2 [3052]" strokecolor="#0c5498" strokeweight="1pt">
                <v:textbox inset="0,0,0,0">
                  <w:txbxContent>
                    <w:p w:rsidR="007F7552" w:rsidRDefault="007F7552" w:rsidP="00F10D8A">
                      <w:pPr>
                        <w:spacing w:before="120" w:after="0"/>
                        <w:ind w:left="115" w:right="115" w:firstLine="403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4B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Активно становништво (радну снагу) </w:t>
                      </w:r>
                      <w:r w:rsidRPr="00BA74B0">
                        <w:rPr>
                          <w:rFonts w:ascii="Arial" w:hAnsi="Arial" w:cs="Arial"/>
                          <w:sz w:val="18"/>
                          <w:szCs w:val="18"/>
                        </w:rPr>
                        <w:t>чине сва запослена и незапослена лица.</w:t>
                      </w:r>
                    </w:p>
                    <w:p w:rsidR="007F7552" w:rsidRPr="00BA74B0" w:rsidRDefault="007F7552" w:rsidP="00F10D8A">
                      <w:pPr>
                        <w:spacing w:before="120" w:after="0"/>
                        <w:ind w:left="115" w:right="115" w:firstLine="403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4B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Стопа активности (учешћа радне снаге) </w:t>
                      </w:r>
                      <w:r w:rsidRPr="00BA74B0">
                        <w:rPr>
                          <w:rFonts w:ascii="Arial" w:hAnsi="Arial" w:cs="Arial"/>
                          <w:sz w:val="18"/>
                          <w:szCs w:val="18"/>
                        </w:rPr>
                        <w:t>представља удео активног становништва у укупном становништву старом 15 и више година.</w:t>
                      </w:r>
                    </w:p>
                    <w:p w:rsidR="007F7552" w:rsidRPr="00B932EC" w:rsidRDefault="007F7552" w:rsidP="00B956B6">
                      <w:pPr>
                        <w:spacing w:before="60" w:after="0"/>
                        <w:ind w:left="113"/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</w:rPr>
                      </w:pPr>
                    </w:p>
                  </w:txbxContent>
                </v:textbox>
                <w10:wrap anchorx="margin" anchory="line"/>
              </v:roundrect>
            </w:pict>
          </mc:Fallback>
        </mc:AlternateContent>
      </w:r>
    </w:p>
    <w:p w:rsidR="00B956B6" w:rsidRPr="00BA66AC" w:rsidRDefault="00B956B6" w:rsidP="00E611FD">
      <w:pPr>
        <w:spacing w:before="120" w:after="120" w:line="233" w:lineRule="auto"/>
        <w:ind w:firstLine="708"/>
        <w:jc w:val="both"/>
        <w:rPr>
          <w:rFonts w:ascii="Arial" w:eastAsia="Times New Roman" w:hAnsi="Arial" w:cs="Arial"/>
        </w:rPr>
      </w:pPr>
    </w:p>
    <w:p w:rsidR="00B956B6" w:rsidRDefault="00B956B6" w:rsidP="00E611FD">
      <w:pPr>
        <w:spacing w:before="120" w:after="120" w:line="233" w:lineRule="auto"/>
        <w:ind w:firstLine="708"/>
        <w:jc w:val="both"/>
        <w:rPr>
          <w:rFonts w:ascii="Arial" w:eastAsia="Times New Roman" w:hAnsi="Arial" w:cs="Arial"/>
        </w:rPr>
      </w:pPr>
    </w:p>
    <w:p w:rsidR="007F7552" w:rsidRDefault="007F7552" w:rsidP="007F7552">
      <w:pPr>
        <w:spacing w:before="120" w:after="0" w:line="360" w:lineRule="auto"/>
        <w:ind w:firstLine="403"/>
        <w:jc w:val="both"/>
        <w:rPr>
          <w:rFonts w:ascii="Arial" w:eastAsia="Times New Roman" w:hAnsi="Arial" w:cs="Arial"/>
          <w:sz w:val="20"/>
          <w:szCs w:val="20"/>
        </w:rPr>
      </w:pPr>
    </w:p>
    <w:p w:rsidR="007F7552" w:rsidRPr="007F7552" w:rsidRDefault="007F7552" w:rsidP="00227F42">
      <w:pPr>
        <w:spacing w:before="120" w:after="120" w:line="280" w:lineRule="exact"/>
        <w:ind w:firstLine="403"/>
        <w:jc w:val="both"/>
        <w:rPr>
          <w:rFonts w:ascii="Arial" w:eastAsia="Times New Roman" w:hAnsi="Arial" w:cs="Arial"/>
          <w:sz w:val="20"/>
          <w:szCs w:val="20"/>
        </w:rPr>
      </w:pPr>
      <w:r w:rsidRPr="007F7552">
        <w:rPr>
          <w:rFonts w:ascii="Arial" w:eastAsia="Times New Roman" w:hAnsi="Arial" w:cs="Arial"/>
          <w:sz w:val="20"/>
          <w:szCs w:val="20"/>
        </w:rPr>
        <w:t>У односу на претходни квартал, број активних жена повећан је за 14.500, а број активних мушкараца смањен за 7.400.  До значајнијег раста активности дошло је у Региону Шумадије и Западне Србије (22.600), док је у Београдском региону и Региону Јужне и Источне Србије активност смањена у истом периоду за 14.500 и 3.200, респективно.</w:t>
      </w:r>
    </w:p>
    <w:p w:rsidR="007F7552" w:rsidRPr="007F7552" w:rsidRDefault="007F7552" w:rsidP="00227F42">
      <w:pPr>
        <w:spacing w:before="120" w:after="120" w:line="28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 w:rsidRPr="007F7552">
        <w:rPr>
          <w:rFonts w:ascii="Arial" w:eastAsia="Times New Roman" w:hAnsi="Arial" w:cs="Arial"/>
          <w:sz w:val="20"/>
          <w:szCs w:val="20"/>
        </w:rPr>
        <w:t xml:space="preserve">У односу на исти квартал претходне године, активност је повећана и код мушкараца (31.600) и код жена (85.300). Активност је у том периоду повећана у свим регионима, с тим што је раст најзначајнији у Региону Војводине (42.800) и Региону Шумадије и Западне Србије (39.800). </w:t>
      </w:r>
    </w:p>
    <w:p w:rsidR="002F7F51" w:rsidRDefault="007F7552" w:rsidP="00227F42">
      <w:pPr>
        <w:spacing w:before="120" w:after="120" w:line="28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 w:rsidRPr="007F7552">
        <w:rPr>
          <w:rFonts w:ascii="Arial" w:eastAsia="Times New Roman" w:hAnsi="Arial" w:cs="Arial"/>
          <w:sz w:val="20"/>
          <w:szCs w:val="20"/>
        </w:rPr>
        <w:t>У структури становништва према активности, региони имају различиту расподелу. Стопе активности и запослености највеће су у Региону Шумадије и Западне Србије (56,9% и 48,8%, респективно) и у Београдском региону (54,2% и 47,0%, респективно), док је удео незапослених у укупној популацији старости 15 и више година приближно исти у свим регионима (графикон 2).</w:t>
      </w:r>
      <w:r w:rsidR="00DE044E">
        <w:rPr>
          <w:rFonts w:ascii="Arial" w:eastAsia="Times New Roman" w:hAnsi="Arial" w:cs="Arial"/>
          <w:sz w:val="20"/>
          <w:szCs w:val="20"/>
          <w:lang w:val="en-US"/>
        </w:rPr>
        <w:t xml:space="preserve">  </w:t>
      </w:r>
    </w:p>
    <w:p w:rsidR="00227F42" w:rsidRDefault="00227F42" w:rsidP="005725A2">
      <w:pPr>
        <w:spacing w:before="120" w:after="120" w:line="233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725A2" w:rsidRDefault="008D7030" w:rsidP="005725A2">
      <w:pPr>
        <w:spacing w:before="120" w:after="120" w:line="233" w:lineRule="auto"/>
        <w:jc w:val="center"/>
        <w:rPr>
          <w:noProof/>
          <w:lang w:val="en-US"/>
        </w:rPr>
      </w:pPr>
      <w:r w:rsidRPr="00B84E46">
        <w:rPr>
          <w:rFonts w:ascii="Arial" w:eastAsia="Times New Roman" w:hAnsi="Arial" w:cs="Arial"/>
          <w:b/>
          <w:sz w:val="20"/>
          <w:szCs w:val="20"/>
        </w:rPr>
        <w:t xml:space="preserve">Графикон 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2</w:t>
      </w:r>
      <w:r w:rsidRPr="00B84E46">
        <w:rPr>
          <w:rFonts w:ascii="Arial" w:eastAsia="Times New Roman" w:hAnsi="Arial" w:cs="Arial"/>
          <w:b/>
          <w:sz w:val="20"/>
          <w:szCs w:val="20"/>
        </w:rPr>
        <w:t>.</w:t>
      </w:r>
      <w:r w:rsidR="002D4E3C">
        <w:rPr>
          <w:rFonts w:ascii="Arial" w:eastAsia="Times New Roman" w:hAnsi="Arial" w:cs="Arial"/>
          <w:sz w:val="20"/>
          <w:szCs w:val="20"/>
        </w:rPr>
        <w:t xml:space="preserve"> </w:t>
      </w:r>
      <w:r w:rsidR="007F7552" w:rsidRPr="007F7552">
        <w:rPr>
          <w:rFonts w:ascii="Arial" w:eastAsia="Times New Roman" w:hAnsi="Arial" w:cs="Arial"/>
          <w:sz w:val="20"/>
          <w:szCs w:val="20"/>
        </w:rPr>
        <w:t>Структура становништва старости 15 и више год., према активности, регионима и полу</w:t>
      </w:r>
      <w:r w:rsidR="00D57037" w:rsidRPr="001C6BEE">
        <w:rPr>
          <w:rFonts w:ascii="Arial" w:eastAsia="Times New Roman" w:hAnsi="Arial" w:cs="Arial"/>
          <w:sz w:val="20"/>
          <w:szCs w:val="20"/>
        </w:rPr>
        <w:t>,</w:t>
      </w:r>
      <w:r w:rsidR="007F7552">
        <w:rPr>
          <w:rFonts w:ascii="Arial" w:eastAsia="Times New Roman" w:hAnsi="Arial" w:cs="Arial"/>
          <w:sz w:val="20"/>
          <w:szCs w:val="20"/>
        </w:rPr>
        <w:br/>
      </w:r>
      <w:r w:rsidRPr="001C6BEE">
        <w:rPr>
          <w:rFonts w:ascii="Arial" w:eastAsia="Times New Roman" w:hAnsi="Arial" w:cs="Arial"/>
          <w:sz w:val="20"/>
          <w:szCs w:val="20"/>
        </w:rPr>
        <w:t>I</w:t>
      </w:r>
      <w:r w:rsidR="00726EAA" w:rsidRPr="001C6BEE">
        <w:rPr>
          <w:rFonts w:ascii="Arial" w:eastAsia="Times New Roman" w:hAnsi="Arial" w:cs="Arial"/>
          <w:sz w:val="20"/>
          <w:szCs w:val="20"/>
          <w:lang w:val="en-US"/>
        </w:rPr>
        <w:t>I</w:t>
      </w:r>
      <w:r w:rsidRPr="001C6BEE">
        <w:rPr>
          <w:rFonts w:ascii="Arial" w:eastAsia="Times New Roman" w:hAnsi="Arial" w:cs="Arial"/>
          <w:sz w:val="20"/>
          <w:szCs w:val="20"/>
        </w:rPr>
        <w:t>I квартал 2016.</w:t>
      </w:r>
    </w:p>
    <w:p w:rsidR="005725A2" w:rsidRPr="005725A2" w:rsidRDefault="00227F42" w:rsidP="005725A2">
      <w:pPr>
        <w:spacing w:before="120" w:after="120" w:line="233" w:lineRule="auto"/>
        <w:jc w:val="center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53BD53D7">
            <wp:extent cx="6480810" cy="26949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7F42" w:rsidRDefault="00227F42" w:rsidP="005725A2">
      <w:pPr>
        <w:spacing w:after="120" w:line="360" w:lineRule="auto"/>
        <w:ind w:firstLine="403"/>
        <w:jc w:val="both"/>
        <w:rPr>
          <w:rFonts w:ascii="Arial" w:eastAsia="Times New Roman" w:hAnsi="Arial" w:cs="Arial"/>
          <w:sz w:val="20"/>
          <w:szCs w:val="20"/>
        </w:rPr>
      </w:pPr>
    </w:p>
    <w:p w:rsidR="00D57037" w:rsidRDefault="007F7552" w:rsidP="00227F42">
      <w:pPr>
        <w:spacing w:before="120" w:after="120" w:line="280" w:lineRule="exact"/>
        <w:ind w:firstLine="403"/>
        <w:jc w:val="both"/>
        <w:rPr>
          <w:rFonts w:ascii="Arial" w:eastAsia="Times New Roman" w:hAnsi="Arial" w:cs="Arial"/>
          <w:sz w:val="20"/>
          <w:szCs w:val="20"/>
        </w:rPr>
      </w:pPr>
      <w:r w:rsidRPr="007F7552">
        <w:rPr>
          <w:rFonts w:ascii="Arial" w:eastAsia="Times New Roman" w:hAnsi="Arial" w:cs="Arial"/>
          <w:sz w:val="20"/>
          <w:szCs w:val="20"/>
        </w:rPr>
        <w:t>За разлику од региона, где не постоји битна разлика у погледу могућности за запосленост, подела мушке и женске популације према радном статусу указује на значајну неравноправност полова на тржишту рада. Наиме, док је стопа активности мушкараца старих 15 и више година 62,6%, код жена је тај удео свега 46,6%. Стопа запослености мушкараца је за чак 15,2 п.п. већа од стопе запослености жена (графикон 2).</w:t>
      </w:r>
    </w:p>
    <w:p w:rsidR="005725A2" w:rsidRPr="005725A2" w:rsidRDefault="005725A2" w:rsidP="005725A2">
      <w:pPr>
        <w:spacing w:after="120" w:line="360" w:lineRule="auto"/>
        <w:ind w:firstLine="403"/>
        <w:jc w:val="both"/>
        <w:rPr>
          <w:rFonts w:ascii="Arial" w:eastAsia="Times New Roman" w:hAnsi="Arial" w:cs="Arial"/>
          <w:sz w:val="20"/>
          <w:szCs w:val="20"/>
        </w:rPr>
      </w:pPr>
    </w:p>
    <w:p w:rsidR="00227F42" w:rsidRDefault="00227F42" w:rsidP="00812D86">
      <w:pPr>
        <w:spacing w:before="120" w:after="360" w:line="280" w:lineRule="exact"/>
        <w:jc w:val="center"/>
        <w:rPr>
          <w:rFonts w:ascii="Arial" w:eastAsia="Times New Roman" w:hAnsi="Arial" w:cs="Arial"/>
          <w:b/>
        </w:rPr>
      </w:pPr>
    </w:p>
    <w:p w:rsidR="00460410" w:rsidRDefault="006F3A9D" w:rsidP="00812D86">
      <w:pPr>
        <w:spacing w:before="120" w:after="360" w:line="280" w:lineRule="exact"/>
        <w:jc w:val="center"/>
        <w:rPr>
          <w:rFonts w:ascii="Arial" w:eastAsia="Times New Roman" w:hAnsi="Arial" w:cs="Arial"/>
          <w:b/>
        </w:rPr>
      </w:pPr>
      <w:r w:rsidRPr="009A0420">
        <w:rPr>
          <w:rFonts w:ascii="Arial" w:eastAsia="Times New Roman" w:hAnsi="Arial" w:cs="Arial"/>
          <w:b/>
        </w:rPr>
        <w:lastRenderedPageBreak/>
        <w:t>Запослена лица</w:t>
      </w:r>
    </w:p>
    <w:p w:rsidR="00E611FD" w:rsidRDefault="007F7552" w:rsidP="00227F42">
      <w:pPr>
        <w:spacing w:before="120" w:after="120" w:line="280" w:lineRule="exact"/>
        <w:ind w:firstLine="403"/>
        <w:jc w:val="both"/>
        <w:rPr>
          <w:rFonts w:ascii="Arial" w:eastAsia="Times New Roman" w:hAnsi="Arial" w:cs="Arial"/>
          <w:sz w:val="20"/>
          <w:szCs w:val="20"/>
        </w:rPr>
      </w:pPr>
      <w:r w:rsidRPr="007F7552">
        <w:rPr>
          <w:rFonts w:ascii="Arial" w:eastAsia="Times New Roman" w:hAnsi="Arial" w:cs="Arial"/>
          <w:sz w:val="20"/>
          <w:szCs w:val="20"/>
        </w:rPr>
        <w:t>Број запослених лица у трећем кварталу 2016. године износи 2.814.000, што је за 52.400 више у односу на претходни квартал, а за 190.100 више у односу на трећи квартал 2015. године. Стопа запослености износи 46,8%, што је за 0,9 п.п. више у односу на претходни квартал, а за 3,4 п.п. више у односу на исти квартал прошле године.</w:t>
      </w:r>
      <w:r w:rsidR="0026301C" w:rsidRPr="009A0420">
        <w:rPr>
          <w:rFonts w:ascii="Arial" w:eastAsia="Times New Roman" w:hAnsi="Arial" w:cs="Arial"/>
          <w:sz w:val="20"/>
          <w:szCs w:val="20"/>
        </w:rPr>
        <w:t xml:space="preserve"> </w:t>
      </w:r>
    </w:p>
    <w:p w:rsidR="005A171D" w:rsidRDefault="005A171D" w:rsidP="00E611FD">
      <w:pPr>
        <w:spacing w:before="120" w:after="120" w:line="28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 w:rsidRPr="00BA66AC">
        <w:rPr>
          <w:rFonts w:ascii="Arial" w:hAnsi="Arial" w:cs="Arial"/>
          <w:bCs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A31ED5" wp14:editId="62E2A705">
                <wp:simplePos x="0" y="0"/>
                <wp:positionH relativeFrom="margin">
                  <wp:posOffset>-7620</wp:posOffset>
                </wp:positionH>
                <wp:positionV relativeFrom="line">
                  <wp:posOffset>95555</wp:posOffset>
                </wp:positionV>
                <wp:extent cx="6452870" cy="1542553"/>
                <wp:effectExtent l="0" t="0" r="24130" b="1968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2870" cy="15425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algn="ctr">
                          <a:solidFill>
                            <a:srgbClr val="0C5498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F7552" w:rsidRPr="00BA74B0" w:rsidRDefault="007F7552" w:rsidP="005A171D">
                            <w:pPr>
                              <w:spacing w:after="0"/>
                              <w:ind w:left="115" w:right="115" w:firstLine="403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4B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Запосленим лицима</w:t>
                            </w:r>
                            <w:r w:rsidRPr="00BA74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сматрају се лица која су најмање један сат у посматраној седмици обављала неки плаћени посао (у новцу или натури), као и лица која су имала запослење, али која су у тој седмици била одсутна са посла (уз гаранцију повратка)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7F7552" w:rsidRPr="00BA74B0" w:rsidRDefault="007F7552" w:rsidP="005A171D">
                            <w:pPr>
                              <w:spacing w:before="120" w:after="0"/>
                              <w:ind w:left="113" w:right="115" w:firstLine="403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4B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Стопа запослености</w:t>
                            </w:r>
                            <w:r w:rsidRPr="00BA74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представља удео запослених у укупном становништву старом 15 и више година.</w:t>
                            </w:r>
                          </w:p>
                          <w:p w:rsidR="007F7552" w:rsidRPr="00FF0957" w:rsidRDefault="007F7552" w:rsidP="00F0771F">
                            <w:pPr>
                              <w:spacing w:before="120" w:after="0"/>
                              <w:ind w:left="113" w:right="113" w:firstLine="403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09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Неформалном запосленошћу</w:t>
                            </w:r>
                            <w:r w:rsidRPr="00FF09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се сматра рад у нерегистрованим предузећима, рад у регистрованим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F0771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предузе</w:t>
                            </w:r>
                            <w:r w:rsidRPr="00FF09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ћима али без уговора о раду, као и рад помажућих чланова домаћинства. </w:t>
                            </w:r>
                          </w:p>
                          <w:p w:rsidR="007F7552" w:rsidRDefault="007F7552" w:rsidP="005A171D">
                            <w:pPr>
                              <w:spacing w:before="120" w:after="0"/>
                              <w:ind w:left="113" w:right="115" w:firstLine="40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09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Стопа неформалне запослености</w:t>
                            </w:r>
                            <w:r w:rsidRPr="00FF09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представља удео неформално запослених у укупној запослености.</w:t>
                            </w:r>
                          </w:p>
                          <w:p w:rsidR="007F7552" w:rsidRPr="00BA74B0" w:rsidRDefault="007F7552" w:rsidP="005A171D">
                            <w:pPr>
                              <w:spacing w:before="120" w:after="0"/>
                              <w:ind w:left="113" w:right="115" w:firstLine="40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F7552" w:rsidRPr="00B932EC" w:rsidRDefault="007F7552" w:rsidP="005A171D">
                            <w:pPr>
                              <w:spacing w:before="60" w:after="0"/>
                              <w:ind w:left="113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9C7AE09" id="Rounded Rectangle 9" o:spid="_x0000_s1027" style="position:absolute;left:0;text-align:left;margin-left:-.6pt;margin-top:7.5pt;width:508.1pt;height:121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" fillcolor="#f2f2f2 [3052]" strokecolor="#0c5498" strokeweight="1pt">
                <v:textbox inset="0,0,0,0">
                  <w:txbxContent>
                    <w:p w:rsidR="007F7552" w:rsidRPr="00BA74B0" w:rsidRDefault="007F7552" w:rsidP="005A171D">
                      <w:pPr>
                        <w:spacing w:after="0"/>
                        <w:ind w:left="115" w:right="115" w:firstLine="403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4B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Запосленим </w:t>
                      </w:r>
                      <w:r w:rsidRPr="00BA74B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лицима</w:t>
                      </w:r>
                      <w:r w:rsidRPr="00BA74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сматрају се лица која су најмање један сат у посматраној седмици обављала неки плаћени посао (у новцу или натури), као и лица која су имала запослење, али која су у тој седмици била одсутна са посла (уз гаранцију повратка)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:rsidR="007F7552" w:rsidRPr="00BA74B0" w:rsidRDefault="007F7552" w:rsidP="005A171D">
                      <w:pPr>
                        <w:spacing w:before="120" w:after="0"/>
                        <w:ind w:left="113" w:right="115" w:firstLine="403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4B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Стопа запослености</w:t>
                      </w:r>
                      <w:r w:rsidRPr="00BA74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представља удео запослених у укупном становништву старом 15 и више година.</w:t>
                      </w:r>
                    </w:p>
                    <w:p w:rsidR="007F7552" w:rsidRPr="00FF0957" w:rsidRDefault="007F7552" w:rsidP="00F0771F">
                      <w:pPr>
                        <w:spacing w:before="120" w:after="0"/>
                        <w:ind w:left="113" w:right="113" w:firstLine="403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09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Неформалном запосленошћу</w:t>
                      </w:r>
                      <w:r w:rsidRPr="00FF09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се сматра рад у нерегистрованим предузећима, рад у регистрованим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F0771F">
                        <w:rPr>
                          <w:rFonts w:ascii="Arial" w:hAnsi="Arial" w:cs="Arial"/>
                          <w:sz w:val="18"/>
                          <w:szCs w:val="18"/>
                        </w:rPr>
                        <w:t>предузе</w:t>
                      </w:r>
                      <w:r w:rsidRPr="00FF09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ћима али без уговора о раду, као и рад помажућих чланова домаћинства. </w:t>
                      </w:r>
                    </w:p>
                    <w:p w:rsidR="007F7552" w:rsidRDefault="007F7552" w:rsidP="005A171D">
                      <w:pPr>
                        <w:spacing w:before="120" w:after="0"/>
                        <w:ind w:left="113" w:right="115" w:firstLine="40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09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Стопа неформалне запослености</w:t>
                      </w:r>
                      <w:r w:rsidRPr="00FF09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представља удео неформално запослених у укупној запослености.</w:t>
                      </w:r>
                    </w:p>
                    <w:p w:rsidR="007F7552" w:rsidRPr="00BA74B0" w:rsidRDefault="007F7552" w:rsidP="005A171D">
                      <w:pPr>
                        <w:spacing w:before="120" w:after="0"/>
                        <w:ind w:left="113" w:right="115" w:firstLine="40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F7552" w:rsidRPr="00B932EC" w:rsidRDefault="007F7552" w:rsidP="005A171D">
                      <w:pPr>
                        <w:spacing w:before="60" w:after="0"/>
                        <w:ind w:left="113"/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</w:rPr>
                      </w:pPr>
                    </w:p>
                  </w:txbxContent>
                </v:textbox>
                <w10:wrap anchorx="margin" anchory="line"/>
              </v:roundrect>
            </w:pict>
          </mc:Fallback>
        </mc:AlternateContent>
      </w:r>
    </w:p>
    <w:p w:rsidR="005A171D" w:rsidRDefault="005A171D" w:rsidP="00E611FD">
      <w:pPr>
        <w:spacing w:before="120" w:after="120" w:line="28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</w:p>
    <w:p w:rsidR="005A171D" w:rsidRDefault="005A171D" w:rsidP="00E611FD">
      <w:pPr>
        <w:spacing w:before="120" w:after="120" w:line="28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</w:p>
    <w:p w:rsidR="005A171D" w:rsidRDefault="005A171D" w:rsidP="00E611FD">
      <w:pPr>
        <w:spacing w:before="120" w:after="120" w:line="28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</w:p>
    <w:p w:rsidR="005A171D" w:rsidRDefault="005A171D" w:rsidP="00E611FD">
      <w:pPr>
        <w:spacing w:before="120" w:after="120" w:line="28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</w:p>
    <w:p w:rsidR="005A171D" w:rsidRDefault="005A171D" w:rsidP="00E611FD">
      <w:pPr>
        <w:spacing w:before="120" w:after="120" w:line="28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</w:p>
    <w:p w:rsidR="005A171D" w:rsidRDefault="005A171D" w:rsidP="00E611FD">
      <w:pPr>
        <w:spacing w:before="120" w:after="120" w:line="28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</w:p>
    <w:p w:rsidR="005B0F2E" w:rsidRDefault="0026301C" w:rsidP="00227F42">
      <w:pPr>
        <w:spacing w:before="120" w:after="120" w:line="280" w:lineRule="exact"/>
        <w:ind w:firstLine="403"/>
        <w:jc w:val="both"/>
        <w:rPr>
          <w:rFonts w:ascii="Arial" w:hAnsi="Arial" w:cs="Arial"/>
          <w:b/>
          <w:noProof/>
          <w:sz w:val="20"/>
          <w:szCs w:val="20"/>
          <w:lang w:eastAsia="sr-Latn-RS"/>
        </w:rPr>
      </w:pPr>
      <w:r w:rsidRPr="00CC1651">
        <w:rPr>
          <w:rFonts w:ascii="Arial" w:eastAsia="Times New Roman" w:hAnsi="Arial" w:cs="Arial"/>
          <w:sz w:val="20"/>
          <w:szCs w:val="20"/>
        </w:rPr>
        <w:t xml:space="preserve">Запосленост се током протекле године (од </w:t>
      </w:r>
      <w:r w:rsidR="00A5658C" w:rsidRPr="00CC1651">
        <w:rPr>
          <w:rFonts w:ascii="Arial" w:eastAsia="Times New Roman" w:hAnsi="Arial" w:cs="Arial"/>
          <w:sz w:val="20"/>
          <w:szCs w:val="20"/>
        </w:rPr>
        <w:t>трећег</w:t>
      </w:r>
      <w:r w:rsidRPr="00CC1651">
        <w:rPr>
          <w:rFonts w:ascii="Arial" w:eastAsia="Times New Roman" w:hAnsi="Arial" w:cs="Arial"/>
          <w:sz w:val="20"/>
          <w:szCs w:val="20"/>
        </w:rPr>
        <w:t xml:space="preserve"> квартала 2015. до </w:t>
      </w:r>
      <w:r w:rsidR="00A5658C" w:rsidRPr="00CC1651">
        <w:rPr>
          <w:rFonts w:ascii="Arial" w:eastAsia="Times New Roman" w:hAnsi="Arial" w:cs="Arial"/>
          <w:sz w:val="20"/>
          <w:szCs w:val="20"/>
        </w:rPr>
        <w:t>трећег</w:t>
      </w:r>
      <w:r w:rsidRPr="00CC1651">
        <w:rPr>
          <w:rFonts w:ascii="Arial" w:eastAsia="Times New Roman" w:hAnsi="Arial" w:cs="Arial"/>
          <w:sz w:val="20"/>
          <w:szCs w:val="20"/>
        </w:rPr>
        <w:t xml:space="preserve"> квартала 2016. године) у </w:t>
      </w:r>
      <w:r w:rsidR="00A5658C" w:rsidRPr="00CC1651">
        <w:rPr>
          <w:rFonts w:ascii="Arial" w:eastAsia="Times New Roman" w:hAnsi="Arial" w:cs="Arial"/>
          <w:sz w:val="20"/>
          <w:szCs w:val="20"/>
        </w:rPr>
        <w:t>формалном сектору повећала за 78.0</w:t>
      </w:r>
      <w:r w:rsidRPr="00CC1651">
        <w:rPr>
          <w:rFonts w:ascii="Arial" w:eastAsia="Times New Roman" w:hAnsi="Arial" w:cs="Arial"/>
          <w:sz w:val="20"/>
          <w:szCs w:val="20"/>
        </w:rPr>
        <w:t>00</w:t>
      </w:r>
      <w:r w:rsidR="003F3220" w:rsidRPr="00CC1651">
        <w:rPr>
          <w:rFonts w:ascii="Arial" w:eastAsia="Times New Roman" w:hAnsi="Arial" w:cs="Arial"/>
          <w:sz w:val="20"/>
          <w:szCs w:val="20"/>
        </w:rPr>
        <w:t xml:space="preserve"> </w:t>
      </w:r>
      <w:r w:rsidR="00A5658C" w:rsidRPr="00CC1651">
        <w:rPr>
          <w:rFonts w:ascii="Arial" w:eastAsia="Times New Roman" w:hAnsi="Arial" w:cs="Arial"/>
          <w:sz w:val="20"/>
          <w:szCs w:val="20"/>
        </w:rPr>
        <w:t>а у неформалном сектору за 112</w:t>
      </w:r>
      <w:r w:rsidR="003F3220" w:rsidRPr="00CC1651">
        <w:rPr>
          <w:rFonts w:ascii="Arial" w:eastAsia="Times New Roman" w:hAnsi="Arial" w:cs="Arial"/>
          <w:sz w:val="20"/>
          <w:szCs w:val="20"/>
        </w:rPr>
        <w:t>.</w:t>
      </w:r>
      <w:r w:rsidR="00A5658C" w:rsidRPr="00CC1651">
        <w:rPr>
          <w:rFonts w:ascii="Arial" w:eastAsia="Times New Roman" w:hAnsi="Arial" w:cs="Arial"/>
          <w:sz w:val="20"/>
          <w:szCs w:val="20"/>
        </w:rPr>
        <w:t>1</w:t>
      </w:r>
      <w:r w:rsidRPr="00CC1651">
        <w:rPr>
          <w:rFonts w:ascii="Arial" w:eastAsia="Times New Roman" w:hAnsi="Arial" w:cs="Arial"/>
          <w:sz w:val="20"/>
          <w:szCs w:val="20"/>
        </w:rPr>
        <w:t>00 лица, при чему је раст неформалне запослености углавном сконцентрисан у пољопривредним делатностима</w:t>
      </w:r>
      <w:r w:rsidR="003B54D8">
        <w:rPr>
          <w:rStyle w:val="FootnoteReference"/>
          <w:rFonts w:ascii="Arial" w:eastAsia="Times New Roman" w:hAnsi="Arial" w:cs="Arial"/>
          <w:sz w:val="20"/>
          <w:szCs w:val="20"/>
        </w:rPr>
        <w:footnoteReference w:customMarkFollows="1" w:id="1"/>
        <w:t>*</w:t>
      </w:r>
      <w:r w:rsidRPr="00CC1651">
        <w:rPr>
          <w:rFonts w:ascii="Arial" w:eastAsia="Times New Roman" w:hAnsi="Arial" w:cs="Arial"/>
          <w:sz w:val="20"/>
          <w:szCs w:val="20"/>
        </w:rPr>
        <w:t xml:space="preserve">, где </w:t>
      </w:r>
      <w:r w:rsidR="00A5658C" w:rsidRPr="00CC1651">
        <w:rPr>
          <w:rFonts w:ascii="Arial" w:eastAsia="Times New Roman" w:hAnsi="Arial" w:cs="Arial"/>
          <w:sz w:val="20"/>
          <w:szCs w:val="20"/>
        </w:rPr>
        <w:t>је број запослених повећан за 78</w:t>
      </w:r>
      <w:r w:rsidR="003F3220" w:rsidRPr="00CC1651">
        <w:rPr>
          <w:rFonts w:ascii="Arial" w:eastAsia="Times New Roman" w:hAnsi="Arial" w:cs="Arial"/>
          <w:sz w:val="20"/>
          <w:szCs w:val="20"/>
        </w:rPr>
        <w:t>.</w:t>
      </w:r>
      <w:r w:rsidR="00A5658C" w:rsidRPr="00CC1651">
        <w:rPr>
          <w:rFonts w:ascii="Arial" w:eastAsia="Times New Roman" w:hAnsi="Arial" w:cs="Arial"/>
          <w:sz w:val="20"/>
          <w:szCs w:val="20"/>
        </w:rPr>
        <w:t>2</w:t>
      </w:r>
      <w:r w:rsidRPr="00CC1651">
        <w:rPr>
          <w:rFonts w:ascii="Arial" w:eastAsia="Times New Roman" w:hAnsi="Arial" w:cs="Arial"/>
          <w:sz w:val="20"/>
          <w:szCs w:val="20"/>
        </w:rPr>
        <w:t xml:space="preserve">00. Стопа неформалне запослености у </w:t>
      </w:r>
      <w:r w:rsidR="00A5658C" w:rsidRPr="00CC1651">
        <w:rPr>
          <w:rFonts w:ascii="Arial" w:eastAsia="Times New Roman" w:hAnsi="Arial" w:cs="Arial"/>
          <w:sz w:val="20"/>
          <w:szCs w:val="20"/>
        </w:rPr>
        <w:t>трећем</w:t>
      </w:r>
      <w:r w:rsidRPr="00CC1651">
        <w:rPr>
          <w:rFonts w:ascii="Arial" w:eastAsia="Times New Roman" w:hAnsi="Arial" w:cs="Arial"/>
          <w:sz w:val="20"/>
          <w:szCs w:val="20"/>
        </w:rPr>
        <w:t xml:space="preserve"> к</w:t>
      </w:r>
      <w:r w:rsidR="00A5658C" w:rsidRPr="00CC1651">
        <w:rPr>
          <w:rFonts w:ascii="Arial" w:eastAsia="Times New Roman" w:hAnsi="Arial" w:cs="Arial"/>
          <w:sz w:val="20"/>
          <w:szCs w:val="20"/>
        </w:rPr>
        <w:t>варталу 2016. године износи 24,1</w:t>
      </w:r>
      <w:r w:rsidRPr="00CC1651">
        <w:rPr>
          <w:rFonts w:ascii="Arial" w:eastAsia="Times New Roman" w:hAnsi="Arial" w:cs="Arial"/>
          <w:sz w:val="20"/>
          <w:szCs w:val="20"/>
        </w:rPr>
        <w:t>% на нивоу свих делатности</w:t>
      </w:r>
      <w:r w:rsidR="00A5658C" w:rsidRPr="00CC1651">
        <w:rPr>
          <w:rFonts w:ascii="Arial" w:eastAsia="Times New Roman" w:hAnsi="Arial" w:cs="Arial"/>
          <w:sz w:val="20"/>
          <w:szCs w:val="20"/>
        </w:rPr>
        <w:t xml:space="preserve"> (графикон </w:t>
      </w:r>
      <w:r w:rsidR="00C74F8B">
        <w:rPr>
          <w:rFonts w:ascii="Arial" w:eastAsia="Times New Roman" w:hAnsi="Arial" w:cs="Arial"/>
          <w:sz w:val="20"/>
          <w:szCs w:val="20"/>
        </w:rPr>
        <w:t>3</w:t>
      </w:r>
      <w:r w:rsidR="00A5658C" w:rsidRPr="00CC1651">
        <w:rPr>
          <w:rFonts w:ascii="Arial" w:eastAsia="Times New Roman" w:hAnsi="Arial" w:cs="Arial"/>
          <w:sz w:val="20"/>
          <w:szCs w:val="20"/>
        </w:rPr>
        <w:t>).</w:t>
      </w:r>
      <w:r w:rsidRPr="00CC1651">
        <w:rPr>
          <w:rFonts w:ascii="Arial" w:eastAsia="Times New Roman" w:hAnsi="Arial" w:cs="Arial"/>
          <w:sz w:val="20"/>
          <w:szCs w:val="20"/>
        </w:rPr>
        <w:t xml:space="preserve"> Стопа неформалне запослености </w:t>
      </w:r>
      <w:r w:rsidR="00F0771F" w:rsidRPr="00CC1651">
        <w:rPr>
          <w:rFonts w:ascii="Arial" w:eastAsia="Times New Roman" w:hAnsi="Arial" w:cs="Arial"/>
          <w:sz w:val="20"/>
          <w:szCs w:val="20"/>
        </w:rPr>
        <w:t>без</w:t>
      </w:r>
      <w:r w:rsidRPr="00CC1651">
        <w:rPr>
          <w:rFonts w:ascii="Arial" w:eastAsia="Times New Roman" w:hAnsi="Arial" w:cs="Arial"/>
          <w:sz w:val="20"/>
          <w:szCs w:val="20"/>
        </w:rPr>
        <w:t xml:space="preserve"> пољопривред</w:t>
      </w:r>
      <w:r w:rsidR="00A5658C" w:rsidRPr="00CC1651">
        <w:rPr>
          <w:rFonts w:ascii="Arial" w:eastAsia="Times New Roman" w:hAnsi="Arial" w:cs="Arial"/>
          <w:sz w:val="20"/>
          <w:szCs w:val="20"/>
        </w:rPr>
        <w:t>е је значајно мања и износи 10,9</w:t>
      </w:r>
      <w:r w:rsidRPr="00CC1651">
        <w:rPr>
          <w:rFonts w:ascii="Arial" w:eastAsia="Times New Roman" w:hAnsi="Arial" w:cs="Arial"/>
          <w:sz w:val="20"/>
          <w:szCs w:val="20"/>
        </w:rPr>
        <w:t>%</w:t>
      </w:r>
      <w:r w:rsidR="00A5658C" w:rsidRPr="00CC1651">
        <w:rPr>
          <w:rFonts w:ascii="Arial" w:eastAsia="Times New Roman" w:hAnsi="Arial" w:cs="Arial"/>
          <w:sz w:val="20"/>
          <w:szCs w:val="20"/>
        </w:rPr>
        <w:t>.</w:t>
      </w:r>
    </w:p>
    <w:p w:rsidR="00DE044E" w:rsidRPr="00733AF4" w:rsidRDefault="00DE044E" w:rsidP="00227F42">
      <w:pPr>
        <w:spacing w:before="600" w:after="240"/>
        <w:jc w:val="center"/>
        <w:rPr>
          <w:rFonts w:ascii="Arial" w:hAnsi="Arial" w:cs="Arial"/>
          <w:sz w:val="20"/>
          <w:szCs w:val="20"/>
          <w:lang w:val="en-US"/>
        </w:rPr>
      </w:pPr>
      <w:r w:rsidRPr="00733AF4">
        <w:rPr>
          <w:rFonts w:ascii="Arial" w:hAnsi="Arial" w:cs="Arial"/>
          <w:b/>
          <w:noProof/>
          <w:sz w:val="20"/>
          <w:szCs w:val="20"/>
          <w:lang w:eastAsia="sr-Latn-RS"/>
        </w:rPr>
        <w:t xml:space="preserve">Графикон </w:t>
      </w:r>
      <w:r w:rsidR="005D69AF">
        <w:rPr>
          <w:rFonts w:ascii="Arial" w:hAnsi="Arial" w:cs="Arial"/>
          <w:b/>
          <w:noProof/>
          <w:sz w:val="20"/>
          <w:szCs w:val="20"/>
          <w:lang w:val="sr-Latn-RS" w:eastAsia="sr-Latn-RS"/>
        </w:rPr>
        <w:t>3</w:t>
      </w:r>
      <w:r w:rsidRPr="00733AF4">
        <w:rPr>
          <w:rFonts w:ascii="Arial" w:hAnsi="Arial" w:cs="Arial"/>
          <w:b/>
          <w:noProof/>
          <w:sz w:val="20"/>
          <w:szCs w:val="20"/>
          <w:lang w:eastAsia="sr-Latn-RS"/>
        </w:rPr>
        <w:t>.</w:t>
      </w:r>
      <w:r w:rsidRPr="00733AF4">
        <w:rPr>
          <w:rFonts w:ascii="Arial" w:hAnsi="Arial" w:cs="Arial"/>
          <w:noProof/>
          <w:sz w:val="20"/>
          <w:szCs w:val="20"/>
          <w:lang w:eastAsia="sr-Latn-RS"/>
        </w:rPr>
        <w:t xml:space="preserve"> </w:t>
      </w:r>
      <w:r w:rsidR="0086320E" w:rsidRPr="0086320E">
        <w:rPr>
          <w:rFonts w:ascii="Arial" w:hAnsi="Arial" w:cs="Arial"/>
          <w:noProof/>
          <w:sz w:val="20"/>
          <w:szCs w:val="20"/>
          <w:lang w:eastAsia="sr-Latn-RS"/>
        </w:rPr>
        <w:t>Учешће формалне и неформалне запослености у укупној запослености становништва старости 15 и више год.</w:t>
      </w:r>
      <w:r w:rsidR="00AF05E0" w:rsidRPr="00733AF4">
        <w:rPr>
          <w:rFonts w:ascii="Arial" w:eastAsia="Times New Roman" w:hAnsi="Arial" w:cs="Arial"/>
          <w:sz w:val="20"/>
          <w:szCs w:val="20"/>
        </w:rPr>
        <w:t>,</w:t>
      </w:r>
      <w:r w:rsidR="001B1F5A">
        <w:rPr>
          <w:rFonts w:ascii="Arial" w:eastAsia="Times New Roman" w:hAnsi="Arial" w:cs="Arial"/>
          <w:sz w:val="20"/>
          <w:szCs w:val="20"/>
        </w:rPr>
        <w:t xml:space="preserve"> </w:t>
      </w:r>
      <w:r w:rsidRPr="00733AF4">
        <w:rPr>
          <w:rFonts w:ascii="Arial" w:hAnsi="Arial" w:cs="Arial"/>
          <w:sz w:val="20"/>
          <w:szCs w:val="20"/>
        </w:rPr>
        <w:t>I</w:t>
      </w:r>
      <w:r w:rsidR="00726EAA" w:rsidRPr="00733AF4">
        <w:rPr>
          <w:rFonts w:ascii="Arial" w:hAnsi="Arial" w:cs="Arial"/>
          <w:sz w:val="20"/>
          <w:szCs w:val="20"/>
          <w:lang w:val="en-US"/>
        </w:rPr>
        <w:t>I</w:t>
      </w:r>
      <w:r w:rsidRPr="00733AF4">
        <w:rPr>
          <w:rFonts w:ascii="Arial" w:hAnsi="Arial" w:cs="Arial"/>
          <w:sz w:val="20"/>
          <w:szCs w:val="20"/>
        </w:rPr>
        <w:t>I квартал 2016.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DE044E" w:rsidRPr="004E4EB3" w:rsidTr="000726AD">
        <w:trPr>
          <w:trHeight w:val="2108"/>
          <w:jc w:val="center"/>
        </w:trPr>
        <w:tc>
          <w:tcPr>
            <w:tcW w:w="6399" w:type="dxa"/>
          </w:tcPr>
          <w:p w:rsidR="00DE044E" w:rsidRPr="00733AF4" w:rsidRDefault="00E621E1" w:rsidP="00DE044E">
            <w:pPr>
              <w:spacing w:before="120" w:after="120"/>
              <w:jc w:val="center"/>
              <w:rPr>
                <w:rFonts w:eastAsia="Times New Roman" w:cs="Arial"/>
                <w:lang w:val="en-US"/>
              </w:rPr>
            </w:pPr>
            <w:r w:rsidRPr="00E621E1">
              <w:rPr>
                <w:rFonts w:eastAsia="Times New Roman" w:cs="Arial"/>
                <w:noProof/>
                <w:lang w:val="en-US"/>
              </w:rPr>
              <w:drawing>
                <wp:inline distT="0" distB="0" distL="0" distR="0" wp14:anchorId="3E79DD70" wp14:editId="6430F4AB">
                  <wp:extent cx="6477000" cy="25781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257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44E" w:rsidRPr="00FC7672" w:rsidTr="000726AD">
        <w:trPr>
          <w:jc w:val="center"/>
        </w:trPr>
        <w:tc>
          <w:tcPr>
            <w:tcW w:w="6399" w:type="dxa"/>
          </w:tcPr>
          <w:p w:rsidR="00DE044E" w:rsidRPr="00FC7672" w:rsidRDefault="00DE044E" w:rsidP="00DE044E">
            <w:pPr>
              <w:rPr>
                <w:rFonts w:ascii="Arial" w:hAnsi="Arial" w:cs="Arial"/>
                <w:noProof/>
                <w:sz w:val="18"/>
                <w:szCs w:val="18"/>
                <w:lang w:eastAsia="sr-Latn-RS"/>
              </w:rPr>
            </w:pPr>
          </w:p>
        </w:tc>
      </w:tr>
    </w:tbl>
    <w:p w:rsidR="00227F42" w:rsidRDefault="00227F42" w:rsidP="00227F42">
      <w:pPr>
        <w:spacing w:before="120" w:after="120" w:line="280" w:lineRule="exact"/>
        <w:ind w:firstLine="403"/>
        <w:rPr>
          <w:rFonts w:ascii="Arial" w:hAnsi="Arial" w:cs="Arial"/>
          <w:b/>
          <w:noProof/>
          <w:sz w:val="20"/>
          <w:szCs w:val="20"/>
          <w:lang w:eastAsia="sr-Latn-RS"/>
        </w:rPr>
      </w:pPr>
    </w:p>
    <w:p w:rsidR="009813AF" w:rsidRPr="005725A2" w:rsidRDefault="00E611FD" w:rsidP="00227F42">
      <w:pPr>
        <w:spacing w:before="120" w:after="120" w:line="280" w:lineRule="exact"/>
        <w:ind w:firstLine="403"/>
        <w:rPr>
          <w:rFonts w:ascii="Arial" w:eastAsia="Times New Roman" w:hAnsi="Arial" w:cs="Arial"/>
          <w:sz w:val="20"/>
          <w:szCs w:val="20"/>
          <w:lang w:val="en-US"/>
        </w:rPr>
      </w:pPr>
      <w:r w:rsidRPr="001B1F5A">
        <w:rPr>
          <w:rFonts w:ascii="Arial" w:hAnsi="Arial" w:cs="Arial"/>
          <w:b/>
          <w:noProof/>
          <w:sz w:val="20"/>
          <w:szCs w:val="20"/>
          <w:lang w:eastAsia="sr-Latn-RS"/>
        </w:rPr>
        <w:t xml:space="preserve">Стопа неформалне запослености </w:t>
      </w:r>
      <w:r w:rsidR="00595322" w:rsidRPr="001B1F5A">
        <w:rPr>
          <w:rFonts w:ascii="Arial" w:hAnsi="Arial" w:cs="Arial"/>
          <w:b/>
          <w:noProof/>
          <w:sz w:val="20"/>
          <w:szCs w:val="20"/>
          <w:lang w:eastAsia="sr-Latn-RS"/>
        </w:rPr>
        <w:t>без</w:t>
      </w:r>
      <w:r w:rsidR="0060546F" w:rsidRPr="001B1F5A">
        <w:rPr>
          <w:rFonts w:ascii="Arial" w:hAnsi="Arial" w:cs="Arial"/>
          <w:b/>
          <w:noProof/>
          <w:sz w:val="20"/>
          <w:szCs w:val="20"/>
          <w:lang w:eastAsia="sr-Latn-RS"/>
        </w:rPr>
        <w:t xml:space="preserve"> </w:t>
      </w:r>
      <w:r w:rsidRPr="001B1F5A">
        <w:rPr>
          <w:rFonts w:ascii="Arial" w:hAnsi="Arial" w:cs="Arial"/>
          <w:b/>
          <w:noProof/>
          <w:sz w:val="20"/>
          <w:szCs w:val="20"/>
          <w:lang w:eastAsia="sr-Latn-RS"/>
        </w:rPr>
        <w:t>пољопривреде</w:t>
      </w:r>
      <w:r w:rsidR="003B54D8">
        <w:rPr>
          <w:rFonts w:ascii="Arial" w:hAnsi="Arial" w:cs="Arial"/>
          <w:b/>
          <w:noProof/>
          <w:sz w:val="20"/>
          <w:szCs w:val="20"/>
          <w:lang w:val="en-US" w:eastAsia="sr-Latn-RS"/>
        </w:rPr>
        <w:t>*</w:t>
      </w:r>
      <w:r w:rsidR="003F3220" w:rsidRPr="001B1F5A">
        <w:rPr>
          <w:rFonts w:ascii="Arial" w:hAnsi="Arial" w:cs="Arial"/>
          <w:noProof/>
          <w:sz w:val="20"/>
          <w:szCs w:val="20"/>
          <w:lang w:eastAsia="sr-Latn-RS"/>
        </w:rPr>
        <w:t xml:space="preserve"> </w:t>
      </w:r>
      <w:r w:rsidRPr="001B1F5A">
        <w:rPr>
          <w:rFonts w:ascii="Arial" w:hAnsi="Arial" w:cs="Arial"/>
          <w:noProof/>
          <w:sz w:val="20"/>
          <w:szCs w:val="20"/>
          <w:lang w:eastAsia="sr-Latn-RS"/>
        </w:rPr>
        <w:t xml:space="preserve">представља удео неформално </w:t>
      </w:r>
      <w:r w:rsidR="003F3220" w:rsidRPr="001B1F5A">
        <w:rPr>
          <w:rFonts w:ascii="Arial" w:hAnsi="Arial" w:cs="Arial"/>
          <w:noProof/>
          <w:sz w:val="20"/>
          <w:szCs w:val="20"/>
          <w:lang w:eastAsia="sr-Latn-RS"/>
        </w:rPr>
        <w:t xml:space="preserve">запослених </w:t>
      </w:r>
      <w:r w:rsidR="009372F3" w:rsidRPr="001B1F5A">
        <w:rPr>
          <w:rFonts w:ascii="Arial" w:hAnsi="Arial" w:cs="Arial"/>
          <w:noProof/>
          <w:sz w:val="20"/>
          <w:szCs w:val="20"/>
          <w:lang w:eastAsia="sr-Latn-RS"/>
        </w:rPr>
        <w:t>ван пољопривреде</w:t>
      </w:r>
      <w:r w:rsidRPr="001B1F5A">
        <w:rPr>
          <w:rFonts w:ascii="Arial" w:hAnsi="Arial" w:cs="Arial"/>
          <w:noProof/>
          <w:sz w:val="20"/>
          <w:szCs w:val="20"/>
          <w:lang w:val="en-US" w:eastAsia="sr-Latn-RS"/>
        </w:rPr>
        <w:t xml:space="preserve"> </w:t>
      </w:r>
      <w:r w:rsidRPr="001B1F5A">
        <w:rPr>
          <w:rFonts w:ascii="Arial" w:hAnsi="Arial" w:cs="Arial"/>
          <w:noProof/>
          <w:sz w:val="20"/>
          <w:szCs w:val="20"/>
          <w:lang w:eastAsia="sr-Latn-RS"/>
        </w:rPr>
        <w:t>у укупној</w:t>
      </w:r>
      <w:r w:rsidRPr="001B1F5A">
        <w:rPr>
          <w:rFonts w:ascii="Arial" w:hAnsi="Arial" w:cs="Arial"/>
          <w:noProof/>
          <w:sz w:val="20"/>
          <w:szCs w:val="20"/>
          <w:lang w:val="en-US" w:eastAsia="sr-Latn-RS"/>
        </w:rPr>
        <w:t xml:space="preserve"> </w:t>
      </w:r>
      <w:r w:rsidRPr="001B1F5A">
        <w:rPr>
          <w:rFonts w:ascii="Arial" w:hAnsi="Arial" w:cs="Arial"/>
          <w:noProof/>
          <w:sz w:val="20"/>
          <w:szCs w:val="20"/>
          <w:lang w:eastAsia="sr-Latn-RS"/>
        </w:rPr>
        <w:t>запослености</w:t>
      </w:r>
      <w:r w:rsidR="005725A2">
        <w:rPr>
          <w:rFonts w:ascii="Arial" w:hAnsi="Arial" w:cs="Arial"/>
          <w:noProof/>
          <w:sz w:val="20"/>
          <w:szCs w:val="20"/>
          <w:lang w:eastAsia="sr-Latn-RS"/>
        </w:rPr>
        <w:t xml:space="preserve"> ван пољопривреде.</w:t>
      </w:r>
    </w:p>
    <w:p w:rsidR="00E611FD" w:rsidRDefault="003B54D8" w:rsidP="00227F42">
      <w:pPr>
        <w:spacing w:before="120" w:after="120" w:line="28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 w:rsidRPr="003B54D8">
        <w:rPr>
          <w:rFonts w:ascii="Arial" w:eastAsia="Times New Roman" w:hAnsi="Arial" w:cs="Arial"/>
          <w:sz w:val="20"/>
          <w:szCs w:val="20"/>
        </w:rPr>
        <w:t>Што се секторске поделе запослености тиче, најзаступљеније су услужне делатности (56,2%), док је учешће индустрије у укупној запослености мање од 20% (графикон 4).</w:t>
      </w:r>
    </w:p>
    <w:p w:rsidR="00E611FD" w:rsidRPr="00ED6423" w:rsidRDefault="00ED6423" w:rsidP="00812D86">
      <w:pPr>
        <w:spacing w:before="360" w:after="120" w:line="252" w:lineRule="auto"/>
        <w:jc w:val="center"/>
        <w:rPr>
          <w:rFonts w:ascii="Arial" w:hAnsi="Arial" w:cs="Arial"/>
          <w:noProof/>
          <w:sz w:val="20"/>
          <w:szCs w:val="20"/>
          <w:lang w:eastAsia="sr-Latn-RS"/>
        </w:rPr>
      </w:pPr>
      <w:r w:rsidRPr="00ED6423">
        <w:rPr>
          <w:rFonts w:ascii="Arial" w:hAnsi="Arial" w:cs="Arial"/>
          <w:b/>
          <w:noProof/>
          <w:sz w:val="20"/>
          <w:szCs w:val="20"/>
          <w:lang w:eastAsia="sr-Latn-RS"/>
        </w:rPr>
        <w:lastRenderedPageBreak/>
        <w:t xml:space="preserve">Графикон </w:t>
      </w:r>
      <w:r w:rsidR="005D69AF">
        <w:rPr>
          <w:rFonts w:ascii="Arial" w:hAnsi="Arial" w:cs="Arial"/>
          <w:b/>
          <w:noProof/>
          <w:sz w:val="20"/>
          <w:szCs w:val="20"/>
          <w:lang w:val="sr-Latn-RS" w:eastAsia="sr-Latn-RS"/>
        </w:rPr>
        <w:t>4</w:t>
      </w:r>
      <w:r w:rsidRPr="00ED6423">
        <w:rPr>
          <w:rFonts w:ascii="Arial" w:hAnsi="Arial" w:cs="Arial"/>
          <w:b/>
          <w:noProof/>
          <w:sz w:val="20"/>
          <w:szCs w:val="20"/>
          <w:lang w:eastAsia="sr-Latn-RS"/>
        </w:rPr>
        <w:t>.</w:t>
      </w:r>
      <w:r>
        <w:rPr>
          <w:rFonts w:ascii="Arial" w:hAnsi="Arial" w:cs="Arial"/>
          <w:noProof/>
          <w:sz w:val="20"/>
          <w:szCs w:val="20"/>
          <w:lang w:eastAsia="sr-Latn-RS"/>
        </w:rPr>
        <w:t xml:space="preserve"> </w:t>
      </w:r>
      <w:r w:rsidR="003B54D8" w:rsidRPr="003B54D8">
        <w:rPr>
          <w:rFonts w:ascii="Arial" w:hAnsi="Arial" w:cs="Arial"/>
          <w:noProof/>
          <w:sz w:val="20"/>
          <w:szCs w:val="20"/>
          <w:lang w:eastAsia="sr-Latn-RS"/>
        </w:rPr>
        <w:t>Структура запослених старости 15 и више год., по секторима делатности</w:t>
      </w:r>
      <w:r w:rsidRPr="00ED6423">
        <w:rPr>
          <w:rFonts w:ascii="Arial" w:hAnsi="Arial" w:cs="Arial"/>
          <w:noProof/>
          <w:sz w:val="20"/>
          <w:szCs w:val="20"/>
          <w:lang w:eastAsia="sr-Latn-RS"/>
        </w:rPr>
        <w:t>, I</w:t>
      </w:r>
      <w:r w:rsidR="00726EAA">
        <w:rPr>
          <w:rFonts w:ascii="Arial" w:hAnsi="Arial" w:cs="Arial"/>
          <w:noProof/>
          <w:sz w:val="20"/>
          <w:szCs w:val="20"/>
          <w:lang w:val="en-US" w:eastAsia="sr-Latn-RS"/>
        </w:rPr>
        <w:t>I</w:t>
      </w:r>
      <w:r w:rsidRPr="00ED6423">
        <w:rPr>
          <w:rFonts w:ascii="Arial" w:hAnsi="Arial" w:cs="Arial"/>
          <w:noProof/>
          <w:sz w:val="20"/>
          <w:szCs w:val="20"/>
          <w:lang w:eastAsia="sr-Latn-RS"/>
        </w:rPr>
        <w:t>I квартал 2016.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2"/>
        <w:gridCol w:w="5068"/>
      </w:tblGrid>
      <w:tr w:rsidR="008E7B5F" w:rsidTr="00302070">
        <w:tc>
          <w:tcPr>
            <w:tcW w:w="5192" w:type="dxa"/>
          </w:tcPr>
          <w:p w:rsidR="00BB6EF4" w:rsidRPr="005B0F2E" w:rsidRDefault="00726EAA" w:rsidP="00BB6EF4">
            <w:pPr>
              <w:spacing w:before="120" w:after="120" w:line="252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sr-Latn-RS"/>
              </w:rPr>
            </w:pPr>
            <w:r w:rsidRPr="00726EA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FA8F6E5" wp14:editId="4014AB59">
                  <wp:extent cx="2983230" cy="2151380"/>
                  <wp:effectExtent l="0" t="0" r="7620" b="127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3230" cy="215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Align w:val="center"/>
          </w:tcPr>
          <w:p w:rsidR="00BB6EF4" w:rsidRPr="00BB6EF4" w:rsidRDefault="00BB6EF4" w:rsidP="00BB6EF4">
            <w:pPr>
              <w:pStyle w:val="ListParagraph"/>
              <w:spacing w:before="120" w:after="120" w:line="252" w:lineRule="auto"/>
              <w:ind w:left="170" w:right="170"/>
              <w:contextualSpacing w:val="0"/>
              <w:jc w:val="both"/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</w:pPr>
            <w:r w:rsidRPr="005B0F2E">
              <w:rPr>
                <w:rFonts w:ascii="Arial" w:hAnsi="Arial" w:cs="Arial"/>
                <w:b/>
                <w:noProof/>
                <w:sz w:val="16"/>
                <w:szCs w:val="16"/>
                <w:lang w:val="sr-Cyrl-RS" w:eastAsia="sr-Latn-RS"/>
              </w:rPr>
              <w:t>Сектор пољопривреде</w:t>
            </w:r>
            <w:r w:rsidRPr="00BB6EF4"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  <w:t xml:space="preserve"> обухвата пољопривреду, шумарство и рибарство.</w:t>
            </w:r>
          </w:p>
          <w:p w:rsidR="00BB6EF4" w:rsidRPr="00BB6EF4" w:rsidRDefault="00BB6EF4" w:rsidP="00BB6EF4">
            <w:pPr>
              <w:pStyle w:val="ListParagraph"/>
              <w:spacing w:before="120" w:after="120" w:line="252" w:lineRule="auto"/>
              <w:ind w:left="170" w:right="170"/>
              <w:contextualSpacing w:val="0"/>
              <w:jc w:val="both"/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</w:pPr>
            <w:r w:rsidRPr="005B0F2E">
              <w:rPr>
                <w:rFonts w:ascii="Arial" w:hAnsi="Arial" w:cs="Arial"/>
                <w:b/>
                <w:noProof/>
                <w:sz w:val="16"/>
                <w:szCs w:val="16"/>
                <w:lang w:val="sr-Cyrl-RS" w:eastAsia="sr-Latn-RS"/>
              </w:rPr>
              <w:t>Сектор индустрије</w:t>
            </w:r>
            <w:r w:rsidRPr="00BB6EF4"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  <w:t xml:space="preserve"> обухвата рударство, прерађивачку индустрију, снабдевање електричном енергијом, гасом и паром, снабдевање водом и управљање отпадним водама.</w:t>
            </w:r>
          </w:p>
          <w:p w:rsidR="00BB6EF4" w:rsidRPr="00BB6EF4" w:rsidRDefault="00BB6EF4" w:rsidP="00BB6EF4">
            <w:pPr>
              <w:pStyle w:val="ListParagraph"/>
              <w:spacing w:before="120" w:after="120" w:line="252" w:lineRule="auto"/>
              <w:ind w:left="170" w:right="170"/>
              <w:contextualSpacing w:val="0"/>
              <w:jc w:val="both"/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</w:pPr>
            <w:r w:rsidRPr="005B0F2E">
              <w:rPr>
                <w:rFonts w:ascii="Arial" w:hAnsi="Arial" w:cs="Arial"/>
                <w:b/>
                <w:noProof/>
                <w:sz w:val="16"/>
                <w:szCs w:val="16"/>
                <w:lang w:val="sr-Cyrl-RS" w:eastAsia="sr-Latn-RS"/>
              </w:rPr>
              <w:t>Сектор грађевине</w:t>
            </w:r>
            <w:r w:rsidRPr="00BB6EF4"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  <w:t xml:space="preserve"> обухвата грађевинарство.</w:t>
            </w:r>
          </w:p>
          <w:p w:rsidR="008E7B5F" w:rsidRPr="00BB6EF4" w:rsidRDefault="00BB6EF4" w:rsidP="00BB6EF4">
            <w:pPr>
              <w:spacing w:before="120" w:after="120" w:line="252" w:lineRule="auto"/>
              <w:ind w:left="170" w:right="170"/>
              <w:jc w:val="both"/>
              <w:rPr>
                <w:rFonts w:ascii="Arial" w:hAnsi="Arial" w:cs="Arial"/>
                <w:noProof/>
                <w:sz w:val="20"/>
                <w:szCs w:val="20"/>
                <w:lang w:eastAsia="sr-Latn-RS"/>
              </w:rPr>
            </w:pPr>
            <w:r w:rsidRPr="005B0F2E">
              <w:rPr>
                <w:rFonts w:ascii="Arial" w:hAnsi="Arial" w:cs="Arial"/>
                <w:b/>
                <w:noProof/>
                <w:sz w:val="16"/>
                <w:szCs w:val="16"/>
                <w:lang w:eastAsia="sr-Latn-RS"/>
              </w:rPr>
              <w:t>Сектор услуга</w:t>
            </w:r>
            <w:r w:rsidRPr="00BB6EF4">
              <w:rPr>
                <w:rFonts w:ascii="Arial" w:hAnsi="Arial" w:cs="Arial"/>
                <w:noProof/>
                <w:sz w:val="16"/>
                <w:szCs w:val="16"/>
                <w:lang w:eastAsia="sr-Latn-RS"/>
              </w:rPr>
              <w:t xml:space="preserve"> обухвата трговину на велико и мало, саобраћај и складиштење, услуге смештаја и исхране, информисање и комуникације, финансијске делатности и делатност осигурања, пословање некретнинама, стручне, научне, иновационе и техничке делатности, административне и помоћне услужне делатности, државну управу и обавезно социјално осигурање, образовање, здравствену и социјалну заштиту, уметност, забаву и рекреацију, остале услужне делатности, делатност домаћинства као послодавца, делатност екстериторијалних организација и тела.</w:t>
            </w:r>
          </w:p>
        </w:tc>
      </w:tr>
    </w:tbl>
    <w:p w:rsidR="00BB6EF4" w:rsidRDefault="00BB6EF4" w:rsidP="008D7030">
      <w:pPr>
        <w:spacing w:before="120" w:after="120" w:line="252" w:lineRule="auto"/>
        <w:jc w:val="center"/>
        <w:rPr>
          <w:rFonts w:ascii="Arial" w:hAnsi="Arial" w:cs="Arial"/>
          <w:noProof/>
          <w:sz w:val="20"/>
          <w:szCs w:val="20"/>
          <w:lang w:eastAsia="sr-Latn-RS"/>
        </w:rPr>
      </w:pPr>
    </w:p>
    <w:p w:rsidR="003B54D8" w:rsidRPr="003B54D8" w:rsidRDefault="003B54D8" w:rsidP="00227F42">
      <w:pPr>
        <w:spacing w:before="120" w:after="120" w:line="28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 w:rsidRPr="003B54D8">
        <w:rPr>
          <w:rFonts w:ascii="Arial" w:eastAsia="Times New Roman" w:hAnsi="Arial" w:cs="Arial"/>
          <w:sz w:val="20"/>
          <w:szCs w:val="20"/>
        </w:rPr>
        <w:t>Стопа запослености је највећа у Региону Шумадије и Западне Србије (48,8%), затим следе Београдски регион (47,0%) и Регион Војводине (45,9%), док најмању стопу има Регион Јужне и Источне Србије (45,1%).</w:t>
      </w:r>
    </w:p>
    <w:p w:rsidR="0026301C" w:rsidRPr="00C17834" w:rsidRDefault="003B54D8" w:rsidP="00227F42">
      <w:pPr>
        <w:spacing w:before="120" w:after="120" w:line="28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 w:rsidRPr="003B54D8">
        <w:rPr>
          <w:rFonts w:ascii="Arial" w:eastAsia="Times New Roman" w:hAnsi="Arial" w:cs="Arial"/>
          <w:sz w:val="20"/>
          <w:szCs w:val="20"/>
        </w:rPr>
        <w:t>До значајнијег раста стопе запослености у поређењу са претходним кварталом дошло је у Региону Војводине и Региону Шумадије и Западне Србије (1,5 п.п), док је у поређењу са истим кварталом прошле године највећи раст стопе запослености забележен у Београдском региону (4,2 п.п) (графикон 5).</w:t>
      </w:r>
    </w:p>
    <w:p w:rsidR="009A4845" w:rsidRPr="005725A2" w:rsidRDefault="009A4845" w:rsidP="00227F42">
      <w:pPr>
        <w:spacing w:before="480" w:after="240"/>
        <w:jc w:val="center"/>
        <w:rPr>
          <w:rFonts w:ascii="Arial" w:eastAsia="Times New Roman" w:hAnsi="Arial" w:cs="Arial"/>
          <w:sz w:val="20"/>
          <w:szCs w:val="20"/>
        </w:rPr>
      </w:pPr>
      <w:r w:rsidRPr="005B0F2E">
        <w:rPr>
          <w:rFonts w:ascii="Arial" w:eastAsia="Times New Roman" w:hAnsi="Arial" w:cs="Arial"/>
          <w:b/>
          <w:sz w:val="20"/>
          <w:szCs w:val="20"/>
        </w:rPr>
        <w:t xml:space="preserve">Графикон </w:t>
      </w:r>
      <w:r w:rsidR="005D69AF">
        <w:rPr>
          <w:rFonts w:ascii="Arial" w:eastAsia="Times New Roman" w:hAnsi="Arial" w:cs="Arial"/>
          <w:b/>
          <w:sz w:val="20"/>
          <w:szCs w:val="20"/>
          <w:lang w:val="en-US"/>
        </w:rPr>
        <w:t>5</w:t>
      </w:r>
      <w:r w:rsidRPr="005B0F2E">
        <w:rPr>
          <w:rFonts w:ascii="Arial" w:eastAsia="Times New Roman" w:hAnsi="Arial" w:cs="Arial"/>
          <w:b/>
          <w:sz w:val="20"/>
          <w:szCs w:val="20"/>
        </w:rPr>
        <w:t>.</w:t>
      </w:r>
      <w:r w:rsidRPr="005B0F2E">
        <w:rPr>
          <w:rFonts w:ascii="Arial" w:eastAsia="Times New Roman" w:hAnsi="Arial" w:cs="Arial"/>
          <w:sz w:val="20"/>
          <w:szCs w:val="20"/>
        </w:rPr>
        <w:t xml:space="preserve"> </w:t>
      </w:r>
      <w:r w:rsidR="003B54D8" w:rsidRPr="003B54D8">
        <w:rPr>
          <w:rFonts w:ascii="Arial" w:eastAsia="Times New Roman" w:hAnsi="Arial" w:cs="Arial"/>
          <w:sz w:val="20"/>
          <w:szCs w:val="20"/>
        </w:rPr>
        <w:t>Промена стопе запослености становништва старости 15 и више год. (у процентним поенима), по регионима</w:t>
      </w:r>
      <w:r w:rsidR="003C6E50" w:rsidRPr="005B0F2E">
        <w:rPr>
          <w:rFonts w:ascii="Arial" w:eastAsia="Times New Roman" w:hAnsi="Arial" w:cs="Arial"/>
          <w:sz w:val="20"/>
          <w:szCs w:val="20"/>
        </w:rPr>
        <w:t>,</w:t>
      </w:r>
      <w:r w:rsidRPr="005B0F2E">
        <w:rPr>
          <w:rFonts w:ascii="Arial" w:eastAsia="Times New Roman" w:hAnsi="Arial" w:cs="Arial"/>
          <w:sz w:val="20"/>
          <w:szCs w:val="20"/>
        </w:rPr>
        <w:t xml:space="preserve"> I</w:t>
      </w:r>
      <w:r w:rsidR="00726EAA">
        <w:rPr>
          <w:rFonts w:ascii="Arial" w:eastAsia="Times New Roman" w:hAnsi="Arial" w:cs="Arial"/>
          <w:sz w:val="20"/>
          <w:szCs w:val="20"/>
          <w:lang w:val="en-US"/>
        </w:rPr>
        <w:t>I</w:t>
      </w:r>
      <w:r w:rsidRPr="005B0F2E">
        <w:rPr>
          <w:rFonts w:ascii="Arial" w:eastAsia="Times New Roman" w:hAnsi="Arial" w:cs="Arial"/>
          <w:sz w:val="20"/>
          <w:szCs w:val="20"/>
        </w:rPr>
        <w:t>I квартал 2016.</w:t>
      </w:r>
    </w:p>
    <w:p w:rsidR="0026301C" w:rsidRPr="0026301C" w:rsidRDefault="00616CFD" w:rsidP="005A171D">
      <w:pPr>
        <w:spacing w:after="0"/>
        <w:jc w:val="center"/>
        <w:rPr>
          <w:rFonts w:ascii="Arial" w:eastAsia="Times New Roman" w:hAnsi="Arial" w:cs="Arial"/>
        </w:rPr>
      </w:pPr>
      <w:r w:rsidRPr="00616CFD">
        <w:rPr>
          <w:rFonts w:ascii="Arial" w:eastAsia="Times New Roman" w:hAnsi="Arial" w:cs="Arial"/>
          <w:noProof/>
          <w:lang w:val="en-US"/>
        </w:rPr>
        <w:drawing>
          <wp:inline distT="0" distB="0" distL="0" distR="0" wp14:anchorId="75646C9D" wp14:editId="28A7C69C">
            <wp:extent cx="5363845" cy="1945005"/>
            <wp:effectExtent l="0" t="0" r="825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4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F42" w:rsidRDefault="00227F42" w:rsidP="00227F42">
      <w:pPr>
        <w:spacing w:before="120" w:after="120" w:line="280" w:lineRule="exact"/>
        <w:ind w:firstLine="706"/>
        <w:jc w:val="both"/>
        <w:rPr>
          <w:rFonts w:ascii="Arial" w:hAnsi="Arial" w:cs="Arial"/>
          <w:sz w:val="20"/>
          <w:szCs w:val="20"/>
        </w:rPr>
      </w:pPr>
    </w:p>
    <w:p w:rsidR="0026301C" w:rsidRPr="00C35BEA" w:rsidRDefault="003B54D8" w:rsidP="00227F42">
      <w:pPr>
        <w:spacing w:before="120" w:after="120" w:line="280" w:lineRule="exact"/>
        <w:ind w:firstLine="706"/>
        <w:jc w:val="both"/>
        <w:rPr>
          <w:rFonts w:ascii="Arial" w:hAnsi="Arial" w:cs="Arial"/>
          <w:sz w:val="20"/>
          <w:szCs w:val="20"/>
        </w:rPr>
      </w:pPr>
      <w:r w:rsidRPr="003B54D8">
        <w:rPr>
          <w:rFonts w:ascii="Arial" w:hAnsi="Arial" w:cs="Arial"/>
          <w:sz w:val="20"/>
          <w:szCs w:val="20"/>
        </w:rPr>
        <w:t>Запосленост се најмање повећала у Београдском региону (0,3 п.п) у поређењу с претходним кварталом, односно у Региону Шумадије и Западне Србије (2,6 п.п) у поређењу са истим кварталом прошле године.</w:t>
      </w:r>
    </w:p>
    <w:p w:rsidR="0026301C" w:rsidRPr="0026301C" w:rsidRDefault="0026301C" w:rsidP="0026301C">
      <w:pPr>
        <w:ind w:firstLine="708"/>
      </w:pPr>
    </w:p>
    <w:p w:rsidR="009813AF" w:rsidRDefault="009813AF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1B5D22" w:rsidRDefault="006F3A9D" w:rsidP="00C73D63">
      <w:pPr>
        <w:spacing w:before="120" w:after="360"/>
        <w:jc w:val="center"/>
        <w:rPr>
          <w:rFonts w:ascii="Arial" w:eastAsia="Times New Roman" w:hAnsi="Arial" w:cs="Arial"/>
          <w:b/>
        </w:rPr>
      </w:pPr>
      <w:r w:rsidRPr="006D3D60">
        <w:rPr>
          <w:rFonts w:ascii="Arial" w:eastAsia="Times New Roman" w:hAnsi="Arial" w:cs="Arial"/>
          <w:b/>
        </w:rPr>
        <w:lastRenderedPageBreak/>
        <w:t>Незапослена лица</w:t>
      </w:r>
    </w:p>
    <w:p w:rsidR="0026301C" w:rsidRDefault="003B54D8" w:rsidP="00227F42">
      <w:pPr>
        <w:spacing w:before="120" w:after="120" w:line="280" w:lineRule="exact"/>
        <w:ind w:firstLine="397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3B54D8">
        <w:rPr>
          <w:rFonts w:ascii="Arial" w:eastAsia="Times New Roman" w:hAnsi="Arial" w:cs="Arial"/>
          <w:sz w:val="20"/>
          <w:szCs w:val="20"/>
        </w:rPr>
        <w:t>У трећем кварталу 2016. године број незапослених лица старих 15 и више година је био 450.100, што је за 45.300 лица мање у односу на претходни, а за 73.200 лица мање у односу на трећи квартал 2015. године. Незапосленост је значајније опала код мушкараца него код жена, како у односу на претходни квартал тако и у односу на исти квартал претходне године.</w:t>
      </w:r>
    </w:p>
    <w:p w:rsidR="0026301C" w:rsidRPr="006D3D60" w:rsidRDefault="0026301C" w:rsidP="009A0420">
      <w:pPr>
        <w:spacing w:before="120" w:after="120"/>
        <w:jc w:val="center"/>
        <w:rPr>
          <w:rFonts w:ascii="Arial" w:eastAsia="Times New Roman" w:hAnsi="Arial" w:cs="Arial"/>
          <w:b/>
        </w:rPr>
      </w:pPr>
      <w:r w:rsidRPr="00136435">
        <w:rPr>
          <w:rFonts w:ascii="Arial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F9C9DE" wp14:editId="72C255E9">
                <wp:simplePos x="0" y="0"/>
                <wp:positionH relativeFrom="margin">
                  <wp:posOffset>-635</wp:posOffset>
                </wp:positionH>
                <wp:positionV relativeFrom="paragraph">
                  <wp:posOffset>84455</wp:posOffset>
                </wp:positionV>
                <wp:extent cx="6414770" cy="1902460"/>
                <wp:effectExtent l="0" t="0" r="24130" b="21590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4770" cy="190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algn="ctr">
                          <a:solidFill>
                            <a:srgbClr val="0C5498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F7552" w:rsidRPr="00BA74B0" w:rsidRDefault="007F7552" w:rsidP="00B06B7E">
                            <w:pPr>
                              <w:pStyle w:val="ListParagraph"/>
                              <w:spacing w:line="276" w:lineRule="auto"/>
                              <w:ind w:left="115" w:right="115" w:firstLine="403"/>
                              <w:contextualSpacing w:val="0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</w:pPr>
                            <w:r w:rsidRPr="00BA74B0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Незапослена лица</w:t>
                            </w:r>
                            <w:r w:rsidRPr="00BA74B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 xml:space="preserve"> су она лица која нису обављала ниједан плаћени посао у посматраној седмици, активно су тражила посао током </w:t>
                            </w:r>
                            <w:r w:rsidRPr="00E611FD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>четири седмице које су претходиле посматраној седмици и у могућности су да почну да раде у року од две седмице након истека посматране седмице.</w:t>
                            </w:r>
                          </w:p>
                          <w:p w:rsidR="007F7552" w:rsidRPr="00BA74B0" w:rsidRDefault="007F7552" w:rsidP="00F10D8A">
                            <w:pPr>
                              <w:pStyle w:val="ListParagraph"/>
                              <w:spacing w:before="120" w:line="276" w:lineRule="auto"/>
                              <w:ind w:left="115" w:right="115" w:firstLine="403"/>
                              <w:contextualSpacing w:val="0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</w:pPr>
                            <w:r w:rsidRPr="00BA74B0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Стопа незапослености</w:t>
                            </w:r>
                            <w:r w:rsidRPr="00BA74B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 xml:space="preserve"> представља удео незапослених у радној снази (запослени и незапослени) старости 15 и више година.</w:t>
                            </w:r>
                          </w:p>
                          <w:p w:rsidR="007F7552" w:rsidRPr="00BA74B0" w:rsidRDefault="007F7552" w:rsidP="00F10D8A">
                            <w:pPr>
                              <w:pStyle w:val="ListParagraph"/>
                              <w:spacing w:before="120" w:line="276" w:lineRule="auto"/>
                              <w:ind w:left="115" w:right="115" w:firstLine="403"/>
                              <w:contextualSpacing w:val="0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BA74B0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Стопа дугорочне незапослености</w:t>
                            </w:r>
                            <w:r w:rsidRPr="00BA74B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 xml:space="preserve"> представља удео лица незапослених дуже од годину дана у радној снази (запослени и незапослени) старости 15 и више година.</w:t>
                            </w:r>
                          </w:p>
                          <w:p w:rsidR="007F7552" w:rsidRPr="00B932EC" w:rsidRDefault="007F7552" w:rsidP="00F10D8A">
                            <w:pPr>
                              <w:pStyle w:val="ListParagraph"/>
                              <w:spacing w:before="120" w:line="276" w:lineRule="auto"/>
                              <w:ind w:left="115" w:right="115" w:firstLine="403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sr-Cyrl-RS"/>
                              </w:rPr>
                            </w:pPr>
                            <w:r w:rsidRPr="00BA74B0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 xml:space="preserve">Стопа НЕЕТ </w:t>
                            </w:r>
                            <w:r w:rsidRPr="00BA74B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>подразумева учешће лица старости 15 до 24 године, која нити су запослена, нити су на школовању ни на обуци, у укупној популацији тог узраста</w:t>
                            </w:r>
                            <w:r w:rsidRPr="00BA74B0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8080F84" id="Rounded Rectangle 19" o:spid="_x0000_s1028" style="position:absolute;left:0;text-align:left;margin-left:-.05pt;margin-top:6.65pt;width:505.1pt;height:149.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" fillcolor="#f2f2f2 [3052]" strokecolor="#0c5498" strokeweight="1pt">
                <v:textbox inset="0,0,0,0">
                  <w:txbxContent>
                    <w:p w:rsidR="007F7552" w:rsidRPr="00BA74B0" w:rsidRDefault="007F7552" w:rsidP="00B06B7E">
                      <w:pPr>
                        <w:pStyle w:val="ListParagraph"/>
                        <w:spacing w:line="276" w:lineRule="auto"/>
                        <w:ind w:left="115" w:right="115" w:firstLine="403"/>
                        <w:contextualSpacing w:val="0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</w:pPr>
                      <w:r w:rsidRPr="00BA74B0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>Незапослена лица</w:t>
                      </w:r>
                      <w:r w:rsidRPr="00BA74B0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 xml:space="preserve"> су она лица која нису обављала ниједан плаћени посао у посматраној седмици, активно су тражила посао током </w:t>
                      </w:r>
                      <w:r w:rsidRPr="00E611FD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>четири седмице које су претходиле посматраној седмици и у могућности су да почну да раде у року од две седмице након истека посматране седмице.</w:t>
                      </w:r>
                    </w:p>
                    <w:p w:rsidR="007F7552" w:rsidRPr="00BA74B0" w:rsidRDefault="007F7552" w:rsidP="00F10D8A">
                      <w:pPr>
                        <w:pStyle w:val="ListParagraph"/>
                        <w:spacing w:before="120" w:line="276" w:lineRule="auto"/>
                        <w:ind w:left="115" w:right="115" w:firstLine="403"/>
                        <w:contextualSpacing w:val="0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</w:pPr>
                      <w:r w:rsidRPr="00BA74B0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>Стопа незапослености</w:t>
                      </w:r>
                      <w:r w:rsidRPr="00BA74B0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 xml:space="preserve"> представља удео незапослених у радној снази (запослени и незапослени) старости 15 и више година.</w:t>
                      </w:r>
                    </w:p>
                    <w:p w:rsidR="007F7552" w:rsidRPr="00BA74B0" w:rsidRDefault="007F7552" w:rsidP="00F10D8A">
                      <w:pPr>
                        <w:pStyle w:val="ListParagraph"/>
                        <w:spacing w:before="120" w:line="276" w:lineRule="auto"/>
                        <w:ind w:left="115" w:right="115" w:firstLine="403"/>
                        <w:contextualSpacing w:val="0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BA74B0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>Стопа дугорочне незапослености</w:t>
                      </w:r>
                      <w:r w:rsidRPr="00BA74B0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 xml:space="preserve"> представља удео лица незапослених дуже од годину дана у радној снази (запослени и незапослени) старости 15 и више година.</w:t>
                      </w:r>
                    </w:p>
                    <w:p w:rsidR="007F7552" w:rsidRPr="00B932EC" w:rsidRDefault="007F7552" w:rsidP="00F10D8A">
                      <w:pPr>
                        <w:pStyle w:val="ListParagraph"/>
                        <w:spacing w:before="120" w:line="276" w:lineRule="auto"/>
                        <w:ind w:left="115" w:right="115" w:firstLine="403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lang w:val="sr-Cyrl-RS"/>
                        </w:rPr>
                      </w:pPr>
                      <w:r w:rsidRPr="00BA74B0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 xml:space="preserve">Стопа НЕЕТ </w:t>
                      </w:r>
                      <w:r w:rsidRPr="00BA74B0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>подразумева учешће лица старости 15 до 24 године, која нити су запослена, нити су на школовању ни на обуци, у укупној популацији тог узраста</w:t>
                      </w:r>
                      <w:r w:rsidRPr="00BA74B0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B5D22" w:rsidRPr="00136435" w:rsidRDefault="001B5D22" w:rsidP="001B5D22">
      <w:pPr>
        <w:spacing w:before="120" w:after="120"/>
        <w:ind w:firstLine="708"/>
        <w:jc w:val="both"/>
        <w:rPr>
          <w:rFonts w:ascii="Arial" w:eastAsia="Times New Roman" w:hAnsi="Arial" w:cs="Arial"/>
        </w:rPr>
      </w:pPr>
    </w:p>
    <w:p w:rsidR="001B5D22" w:rsidRPr="00136435" w:rsidRDefault="001B5D22" w:rsidP="001B5D22">
      <w:pPr>
        <w:spacing w:before="120" w:after="120"/>
        <w:ind w:firstLine="708"/>
        <w:jc w:val="both"/>
        <w:rPr>
          <w:rFonts w:ascii="Arial" w:eastAsia="Times New Roman" w:hAnsi="Arial" w:cs="Arial"/>
        </w:rPr>
      </w:pPr>
    </w:p>
    <w:p w:rsidR="001B5D22" w:rsidRPr="00136435" w:rsidRDefault="001B5D22" w:rsidP="001B5D22">
      <w:pPr>
        <w:spacing w:before="120" w:after="120"/>
        <w:ind w:firstLine="708"/>
        <w:jc w:val="both"/>
        <w:rPr>
          <w:rFonts w:ascii="Arial" w:eastAsia="Times New Roman" w:hAnsi="Arial" w:cs="Arial"/>
        </w:rPr>
      </w:pPr>
    </w:p>
    <w:p w:rsidR="001B5D22" w:rsidRPr="00136435" w:rsidRDefault="001B5D22" w:rsidP="001B5D22">
      <w:pPr>
        <w:spacing w:before="120" w:after="120"/>
        <w:ind w:firstLine="708"/>
        <w:jc w:val="both"/>
        <w:rPr>
          <w:rFonts w:ascii="Arial" w:eastAsia="Times New Roman" w:hAnsi="Arial" w:cs="Arial"/>
        </w:rPr>
      </w:pPr>
    </w:p>
    <w:p w:rsidR="001B5D22" w:rsidRPr="00136435" w:rsidRDefault="001B5D22" w:rsidP="001B5D22">
      <w:pPr>
        <w:spacing w:before="120" w:after="120"/>
        <w:ind w:firstLine="708"/>
        <w:jc w:val="both"/>
        <w:rPr>
          <w:rFonts w:ascii="Arial" w:eastAsia="Times New Roman" w:hAnsi="Arial" w:cs="Arial"/>
        </w:rPr>
      </w:pPr>
    </w:p>
    <w:p w:rsidR="006F3A9D" w:rsidRPr="00136435" w:rsidRDefault="006F3A9D" w:rsidP="00A961A5">
      <w:pPr>
        <w:spacing w:before="120" w:after="120"/>
        <w:jc w:val="both"/>
        <w:rPr>
          <w:rFonts w:ascii="Arial" w:eastAsia="Times New Roman" w:hAnsi="Arial" w:cs="Arial"/>
          <w:lang w:val="en-US"/>
        </w:rPr>
      </w:pPr>
    </w:p>
    <w:p w:rsidR="00A961A5" w:rsidRPr="00136435" w:rsidRDefault="00A961A5" w:rsidP="00A961A5">
      <w:pPr>
        <w:spacing w:before="120" w:after="120"/>
        <w:jc w:val="both"/>
        <w:rPr>
          <w:rFonts w:ascii="Arial" w:eastAsia="Times New Roman" w:hAnsi="Arial" w:cs="Arial"/>
          <w:lang w:val="en-US"/>
        </w:rPr>
      </w:pPr>
    </w:p>
    <w:p w:rsidR="00FA7DA8" w:rsidRDefault="00FA7DA8" w:rsidP="0026301C">
      <w:pPr>
        <w:spacing w:before="120" w:after="120" w:line="300" w:lineRule="exact"/>
        <w:ind w:firstLine="397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</w:p>
    <w:p w:rsidR="0026301C" w:rsidRPr="004573D9" w:rsidRDefault="00515B05" w:rsidP="00227F42">
      <w:pPr>
        <w:spacing w:before="120" w:after="120" w:line="28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 w:rsidRPr="00515B05">
        <w:rPr>
          <w:rFonts w:ascii="Arial" w:eastAsia="Times New Roman" w:hAnsi="Arial" w:cs="Arial"/>
          <w:sz w:val="20"/>
          <w:szCs w:val="20"/>
        </w:rPr>
        <w:t>Стопа незапослености код популације старости 15 и више година износи 13,8% на нивоу целе Србије, при чему нешто вишу вредност има у Региону Шумадије и Западне Србије и Региону Јужне и Источне Србије (14,2%), док најнижу вредност има у Београдском региону (13,3%) (графикон 6).</w:t>
      </w:r>
    </w:p>
    <w:p w:rsidR="003C6E50" w:rsidRPr="005B0F2E" w:rsidRDefault="00212B8D" w:rsidP="00227F42">
      <w:pPr>
        <w:spacing w:before="600" w:after="60"/>
        <w:jc w:val="center"/>
        <w:rPr>
          <w:rFonts w:ascii="Arial" w:eastAsia="Times New Roman" w:hAnsi="Arial" w:cs="Arial"/>
          <w:sz w:val="20"/>
          <w:szCs w:val="20"/>
        </w:rPr>
      </w:pPr>
      <w:r w:rsidRPr="005B0F2E">
        <w:rPr>
          <w:rFonts w:ascii="Arial" w:eastAsia="Times New Roman" w:hAnsi="Arial" w:cs="Arial"/>
          <w:b/>
          <w:sz w:val="20"/>
          <w:szCs w:val="20"/>
        </w:rPr>
        <w:t xml:space="preserve">Графикон </w:t>
      </w:r>
      <w:r w:rsidR="005D69AF">
        <w:rPr>
          <w:rFonts w:ascii="Arial" w:eastAsia="Times New Roman" w:hAnsi="Arial" w:cs="Arial"/>
          <w:b/>
          <w:sz w:val="20"/>
          <w:szCs w:val="20"/>
          <w:lang w:val="en-US"/>
        </w:rPr>
        <w:t>6</w:t>
      </w:r>
      <w:r w:rsidRPr="005B0F2E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515B05" w:rsidRPr="00515B05">
        <w:rPr>
          <w:rFonts w:ascii="Arial" w:eastAsia="Times New Roman" w:hAnsi="Arial" w:cs="Arial"/>
          <w:sz w:val="20"/>
          <w:szCs w:val="20"/>
        </w:rPr>
        <w:t>Стопа незапослености лица старости 15 и више год. и 15–24, по регионима</w:t>
      </w:r>
      <w:r w:rsidR="003C6E50" w:rsidRPr="005B0F2E">
        <w:rPr>
          <w:rFonts w:ascii="Arial" w:eastAsia="Times New Roman" w:hAnsi="Arial" w:cs="Arial"/>
          <w:sz w:val="20"/>
          <w:szCs w:val="20"/>
        </w:rPr>
        <w:t>,</w:t>
      </w:r>
      <w:r w:rsidR="005725A2">
        <w:rPr>
          <w:rFonts w:ascii="Arial" w:eastAsia="Times New Roman" w:hAnsi="Arial" w:cs="Arial"/>
          <w:sz w:val="20"/>
          <w:szCs w:val="20"/>
        </w:rPr>
        <w:t xml:space="preserve"> </w:t>
      </w:r>
      <w:r w:rsidR="00726EAA">
        <w:rPr>
          <w:rFonts w:ascii="Arial" w:eastAsia="Times New Roman" w:hAnsi="Arial" w:cs="Arial"/>
          <w:sz w:val="20"/>
          <w:szCs w:val="20"/>
          <w:lang w:val="en-US"/>
        </w:rPr>
        <w:t>I</w:t>
      </w:r>
      <w:r w:rsidR="003C6E50" w:rsidRPr="009813AF">
        <w:rPr>
          <w:rFonts w:ascii="Arial" w:eastAsia="Times New Roman" w:hAnsi="Arial" w:cs="Arial"/>
          <w:sz w:val="20"/>
          <w:szCs w:val="20"/>
        </w:rPr>
        <w:t>II квартал 2016.</w:t>
      </w:r>
    </w:p>
    <w:p w:rsidR="00212B8D" w:rsidRPr="00212B8D" w:rsidRDefault="004B267F" w:rsidP="00212B8D">
      <w:pPr>
        <w:spacing w:before="120" w:after="60"/>
        <w:jc w:val="center"/>
        <w:rPr>
          <w:rFonts w:ascii="Arial" w:hAnsi="Arial" w:cs="Arial"/>
          <w:noProof/>
          <w:sz w:val="20"/>
          <w:szCs w:val="20"/>
          <w:lang w:val="en-US" w:eastAsia="sr-Latn-RS"/>
        </w:rPr>
      </w:pPr>
      <w:r w:rsidRPr="004B267F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0E034A5A" wp14:editId="2F4821E8">
            <wp:extent cx="5391150" cy="2047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DA8" w:rsidRDefault="00FA7DA8" w:rsidP="00723C57">
      <w:pPr>
        <w:spacing w:before="120" w:after="120" w:line="264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</w:p>
    <w:p w:rsidR="00515B05" w:rsidRPr="00515B05" w:rsidRDefault="00515B05" w:rsidP="00227F42">
      <w:pPr>
        <w:spacing w:before="120" w:after="120" w:line="28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 w:rsidRPr="00515B05">
        <w:rPr>
          <w:rFonts w:ascii="Arial" w:eastAsia="Times New Roman" w:hAnsi="Arial" w:cs="Arial"/>
          <w:sz w:val="20"/>
          <w:szCs w:val="20"/>
        </w:rPr>
        <w:t>Стопа незапослености младих, од 15 до 24 године старости, највиша је у Региону Јужне и Источне Србије (32,0%), а најнижа у Региону Војводине (24,5%),</w:t>
      </w:r>
    </w:p>
    <w:p w:rsidR="00515B05" w:rsidRPr="00515B05" w:rsidRDefault="00515B05" w:rsidP="00227F42">
      <w:pPr>
        <w:spacing w:before="120" w:after="120" w:line="28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 w:rsidRPr="00515B05">
        <w:rPr>
          <w:rFonts w:ascii="Arial" w:eastAsia="Times New Roman" w:hAnsi="Arial" w:cs="Arial"/>
          <w:sz w:val="20"/>
          <w:szCs w:val="20"/>
        </w:rPr>
        <w:t>У поређењу са претходним кварталом, незапосленост је најзначајније смањена у Региону Војводине и у Београдском региону (за 19.700 и 18.200 лица, респективно).</w:t>
      </w:r>
    </w:p>
    <w:p w:rsidR="00515B05" w:rsidRPr="00515B05" w:rsidRDefault="00515B05" w:rsidP="00227F42">
      <w:pPr>
        <w:spacing w:before="120" w:after="120" w:line="28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 w:rsidRPr="00515B05">
        <w:rPr>
          <w:rFonts w:ascii="Arial" w:eastAsia="Times New Roman" w:hAnsi="Arial" w:cs="Arial"/>
          <w:sz w:val="20"/>
          <w:szCs w:val="20"/>
        </w:rPr>
        <w:t>Стопа дугорочне незапослености је 9,0%, што је за 2,1 п.п. мање у односу на исти период прошле године.</w:t>
      </w:r>
    </w:p>
    <w:p w:rsidR="009A4845" w:rsidRPr="00212B8D" w:rsidRDefault="00515B05" w:rsidP="00227F42">
      <w:pPr>
        <w:spacing w:before="120" w:after="120" w:line="280" w:lineRule="exact"/>
        <w:ind w:firstLine="397"/>
        <w:jc w:val="both"/>
        <w:rPr>
          <w:rFonts w:ascii="Arial" w:hAnsi="Arial" w:cs="Arial"/>
          <w:sz w:val="20"/>
          <w:szCs w:val="20"/>
        </w:rPr>
      </w:pPr>
      <w:r w:rsidRPr="00515B05">
        <w:rPr>
          <w:rFonts w:ascii="Arial" w:eastAsia="Times New Roman" w:hAnsi="Arial" w:cs="Arial"/>
          <w:sz w:val="20"/>
          <w:szCs w:val="20"/>
        </w:rPr>
        <w:t>Стопа НЕЕТ износи 18,2%, што представља повећање за 1,0 п.п. у односу на претходни квартал, односно смањење за 2,6 п.п. у односу на исти период претходне године.</w:t>
      </w:r>
      <w:r w:rsidR="00EC560D" w:rsidRPr="00EC560D">
        <w:rPr>
          <w:rFonts w:ascii="Arial" w:hAnsi="Arial" w:cs="Arial"/>
          <w:sz w:val="20"/>
          <w:szCs w:val="20"/>
        </w:rPr>
        <w:t xml:space="preserve"> </w:t>
      </w:r>
      <w:r w:rsidR="0026301C" w:rsidRPr="00EC560D">
        <w:rPr>
          <w:rFonts w:ascii="Arial" w:hAnsi="Arial" w:cs="Arial"/>
          <w:sz w:val="20"/>
          <w:szCs w:val="20"/>
        </w:rPr>
        <w:t xml:space="preserve"> </w:t>
      </w:r>
    </w:p>
    <w:p w:rsidR="009813AF" w:rsidRDefault="009813AF">
      <w:pPr>
        <w:rPr>
          <w:rFonts w:ascii="Arial" w:eastAsia="Times New Roman" w:hAnsi="Arial" w:cs="Arial"/>
          <w:b/>
        </w:rPr>
      </w:pPr>
    </w:p>
    <w:p w:rsidR="00227F42" w:rsidRDefault="00227F42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440B6D" w:rsidRPr="003C6E50" w:rsidRDefault="00785CAC" w:rsidP="003D335F">
      <w:pPr>
        <w:spacing w:after="360" w:line="264" w:lineRule="auto"/>
        <w:jc w:val="center"/>
        <w:rPr>
          <w:rFonts w:ascii="Arial" w:eastAsia="Times New Roman" w:hAnsi="Arial" w:cs="Arial"/>
          <w:b/>
        </w:rPr>
      </w:pPr>
      <w:r w:rsidRPr="003C6E50">
        <w:rPr>
          <w:rFonts w:ascii="Arial" w:eastAsia="Times New Roman" w:hAnsi="Arial" w:cs="Arial"/>
          <w:b/>
        </w:rPr>
        <w:lastRenderedPageBreak/>
        <w:t>Неактивно становништво</w:t>
      </w:r>
    </w:p>
    <w:p w:rsidR="00FA7DA8" w:rsidRPr="00FA7DA8" w:rsidRDefault="00515B05" w:rsidP="00227F42">
      <w:pPr>
        <w:spacing w:before="120" w:after="120" w:line="280" w:lineRule="exact"/>
        <w:ind w:firstLine="397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  <w:r w:rsidRPr="00515B05">
        <w:rPr>
          <w:rFonts w:ascii="Arial" w:eastAsia="Times New Roman" w:hAnsi="Arial" w:cs="Arial"/>
          <w:sz w:val="20"/>
          <w:szCs w:val="20"/>
        </w:rPr>
        <w:t>Број неактивних лица у трећем кварталу 2016. године износи 2.749.000, што је за 16.100 мање у односу на претходни квартал и за 151.200 мање у поређењу с трећим кварталом 2015. године. Стопа неактивности  износи 45,7%, што је за 0,2 п.п. мање у односу на претходни квартал, при чему је ова стопа значајно већа код жена (53,4%) него код мушкараца (37,4%). У односу на трећи квартал 2015. године, стопа неактивности је мања за 2,3 п.п.</w:t>
      </w:r>
    </w:p>
    <w:p w:rsidR="0026301C" w:rsidRDefault="0026301C" w:rsidP="00723C57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136435">
        <w:rPr>
          <w:rFonts w:ascii="Arial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98F12" wp14:editId="186268E7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6414770" cy="1240266"/>
                <wp:effectExtent l="0" t="0" r="24130" b="1714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4770" cy="12402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algn="ctr">
                          <a:solidFill>
                            <a:srgbClr val="0C5498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F7552" w:rsidRPr="00723C57" w:rsidRDefault="007F7552" w:rsidP="00BA74B0">
                            <w:pPr>
                              <w:pStyle w:val="ListParagraph"/>
                              <w:spacing w:before="120" w:line="276" w:lineRule="auto"/>
                              <w:ind w:left="115" w:right="113" w:firstLine="403"/>
                              <w:contextualSpacing w:val="0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</w:pPr>
                            <w:r w:rsidRPr="00723C57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Неактивно становништво</w:t>
                            </w:r>
                            <w:r w:rsidRPr="00723C5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 xml:space="preserve"> чине сва лица стара 15 и више година која нису сврстана у запослено или незапослено становништво. У неактивна лица спадају студенти, пензионери, лица која обављају кућне послове, као и остала лица која у посматраној седмици нису обављала ниједан плаћени посао, нису активно тражила посао или нису била у могућности да почну да раде у року од две седмице након истека посматране седмице.</w:t>
                            </w:r>
                          </w:p>
                          <w:p w:rsidR="007F7552" w:rsidRPr="00723C57" w:rsidRDefault="007F7552" w:rsidP="00BA74B0">
                            <w:pPr>
                              <w:spacing w:before="120" w:after="0"/>
                              <w:ind w:left="115" w:firstLine="403"/>
                              <w:jc w:val="both"/>
                              <w:rPr>
                                <w:rFonts w:ascii="Arial IS" w:hAnsi="Arial IS" w:cs="Arial IS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23C5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Стопа неактивности</w:t>
                            </w:r>
                            <w:r w:rsidRPr="00723C57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представља удео неактивног становништва у укупном становништву старом 15 и више година.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65B1205" id="Rounded Rectangle 3" o:spid="_x0000_s1029" style="position:absolute;left:0;text-align:left;margin-left:0;margin-top:.9pt;width:505.1pt;height:97.6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" fillcolor="#f2f2f2" strokecolor="#0c5498" strokeweight="1pt">
                <v:textbox inset="0,0,0,0">
                  <w:txbxContent>
                    <w:p w:rsidR="007F7552" w:rsidRPr="00723C57" w:rsidRDefault="007F7552" w:rsidP="00BA74B0">
                      <w:pPr>
                        <w:pStyle w:val="ListParagraph"/>
                        <w:spacing w:before="120" w:line="276" w:lineRule="auto"/>
                        <w:ind w:left="115" w:right="113" w:firstLine="403"/>
                        <w:contextualSpacing w:val="0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</w:pPr>
                      <w:r w:rsidRPr="00723C57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>Неактивно становништво</w:t>
                      </w:r>
                      <w:r w:rsidRPr="00723C57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 xml:space="preserve"> чине сва лица стара 15 и више година која нису сврстана у запослено или незапослено становништво. У неактивна лица спадају студенти, пензионери, лица која обављају кућне послове, као и остала лица која у посматраној седмици нису обављала ниједан плаћени посао, нису активно тражила посао или нису била у могућности да почну да раде у року од две седмице након истека посматране седмице.</w:t>
                      </w:r>
                    </w:p>
                    <w:p w:rsidR="007F7552" w:rsidRPr="00723C57" w:rsidRDefault="007F7552" w:rsidP="00BA74B0">
                      <w:pPr>
                        <w:spacing w:before="120" w:after="0"/>
                        <w:ind w:left="115" w:firstLine="403"/>
                        <w:jc w:val="both"/>
                        <w:rPr>
                          <w:rFonts w:ascii="Arial IS" w:hAnsi="Arial IS" w:cs="Arial IS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723C57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  <w:t>Стопа неактивности</w:t>
                      </w:r>
                      <w:r w:rsidRPr="00723C57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</w:rPr>
                        <w:t xml:space="preserve"> представља удео неактивног становништва у укупном становништву старом 15 и више година.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6301C" w:rsidRDefault="0026301C" w:rsidP="00723C57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26301C" w:rsidRDefault="0026301C" w:rsidP="00723C57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26301C" w:rsidRDefault="0026301C" w:rsidP="00723C57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26301C" w:rsidRDefault="0026301C" w:rsidP="00723C57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5A171D" w:rsidRDefault="005A171D" w:rsidP="00723C57">
      <w:pPr>
        <w:spacing w:line="240" w:lineRule="auto"/>
        <w:ind w:firstLine="708"/>
        <w:rPr>
          <w:rFonts w:ascii="Arial" w:eastAsia="Times New Roman" w:hAnsi="Arial" w:cs="Arial"/>
          <w:sz w:val="20"/>
          <w:szCs w:val="20"/>
        </w:rPr>
      </w:pPr>
    </w:p>
    <w:p w:rsidR="005725A2" w:rsidRDefault="00E069C1" w:rsidP="00227F42">
      <w:pPr>
        <w:spacing w:before="360" w:after="12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A0420">
        <w:rPr>
          <w:rFonts w:ascii="Arial" w:eastAsia="Times New Roman" w:hAnsi="Arial" w:cs="Arial"/>
          <w:b/>
          <w:sz w:val="20"/>
          <w:szCs w:val="20"/>
        </w:rPr>
        <w:t xml:space="preserve">Графикон </w:t>
      </w:r>
      <w:r w:rsidR="005D69AF">
        <w:rPr>
          <w:rFonts w:ascii="Arial" w:eastAsia="Times New Roman" w:hAnsi="Arial" w:cs="Arial"/>
          <w:b/>
          <w:sz w:val="20"/>
          <w:szCs w:val="20"/>
          <w:lang w:val="en-US"/>
        </w:rPr>
        <w:t>7</w:t>
      </w:r>
      <w:r w:rsidRPr="009A0420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515B05" w:rsidRPr="00515B05">
        <w:rPr>
          <w:rFonts w:ascii="Arial" w:eastAsia="Times New Roman" w:hAnsi="Arial" w:cs="Arial"/>
          <w:sz w:val="20"/>
          <w:szCs w:val="20"/>
        </w:rPr>
        <w:t>Неактивно становништво старости 15 и више год., према могућности запослења</w:t>
      </w:r>
      <w:r w:rsidR="00515B05">
        <w:rPr>
          <w:rFonts w:ascii="Arial" w:eastAsia="Times New Roman" w:hAnsi="Arial" w:cs="Arial"/>
          <w:sz w:val="20"/>
          <w:szCs w:val="20"/>
        </w:rPr>
        <w:br/>
      </w:r>
      <w:r w:rsidR="00515B05" w:rsidRPr="00515B05">
        <w:rPr>
          <w:rFonts w:ascii="Arial" w:eastAsia="Times New Roman" w:hAnsi="Arial" w:cs="Arial"/>
          <w:sz w:val="20"/>
          <w:szCs w:val="20"/>
        </w:rPr>
        <w:t>и старосним групама</w:t>
      </w:r>
      <w:r w:rsidR="005725A2">
        <w:rPr>
          <w:rFonts w:ascii="Arial" w:eastAsia="Times New Roman" w:hAnsi="Arial" w:cs="Arial"/>
          <w:sz w:val="20"/>
          <w:szCs w:val="20"/>
        </w:rPr>
        <w:t>,</w:t>
      </w:r>
      <w:r w:rsidR="00515B05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5725A2">
        <w:rPr>
          <w:rFonts w:ascii="Arial" w:eastAsia="Times New Roman" w:hAnsi="Arial" w:cs="Arial"/>
          <w:sz w:val="20"/>
          <w:szCs w:val="20"/>
        </w:rPr>
        <w:t>(у хиљадама), III квартал 2016.</w:t>
      </w:r>
    </w:p>
    <w:p w:rsidR="00C97703" w:rsidRPr="00733AF4" w:rsidRDefault="00E621E1" w:rsidP="00227F42">
      <w:pPr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 w:rsidRPr="00E621E1">
        <w:rPr>
          <w:rFonts w:ascii="Arial" w:eastAsia="Times New Roman" w:hAnsi="Arial" w:cs="Arial"/>
          <w:noProof/>
          <w:sz w:val="20"/>
          <w:szCs w:val="20"/>
          <w:lang w:val="en-US"/>
        </w:rPr>
        <w:drawing>
          <wp:inline distT="0" distB="0" distL="0" distR="0" wp14:anchorId="602F4B16" wp14:editId="11607708">
            <wp:extent cx="5184000" cy="326063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326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F42" w:rsidRDefault="00227F42" w:rsidP="001C6BEE">
      <w:pPr>
        <w:spacing w:after="0" w:line="240" w:lineRule="auto"/>
        <w:rPr>
          <w:rFonts w:ascii="Arial" w:hAnsi="Arial" w:cs="Arial"/>
          <w:sz w:val="16"/>
          <w:szCs w:val="16"/>
          <w:vertAlign w:val="superscript"/>
        </w:rPr>
      </w:pPr>
      <w:r w:rsidRPr="008E7B5F">
        <w:rPr>
          <w:rFonts w:ascii="Arial" w:hAnsi="Arial" w:cs="Arial"/>
          <w:noProof/>
          <w:sz w:val="14"/>
          <w:szCs w:val="14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5543F6" wp14:editId="031CF88E">
                <wp:simplePos x="0" y="0"/>
                <wp:positionH relativeFrom="column">
                  <wp:posOffset>18415</wp:posOffset>
                </wp:positionH>
                <wp:positionV relativeFrom="paragraph">
                  <wp:posOffset>18415</wp:posOffset>
                </wp:positionV>
                <wp:extent cx="965200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.45pt" to="77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" strokecolor="black [3213]" strokeweight=".25pt"/>
            </w:pict>
          </mc:Fallback>
        </mc:AlternateContent>
      </w:r>
    </w:p>
    <w:p w:rsidR="000D3968" w:rsidRPr="003D335F" w:rsidRDefault="00E069C1" w:rsidP="001C6BE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D335F">
        <w:rPr>
          <w:rFonts w:ascii="Arial" w:hAnsi="Arial" w:cs="Arial"/>
          <w:sz w:val="16"/>
          <w:szCs w:val="16"/>
          <w:vertAlign w:val="superscript"/>
        </w:rPr>
        <w:t>1)</w:t>
      </w:r>
      <w:r w:rsidRPr="003D335F">
        <w:rPr>
          <w:rFonts w:ascii="Arial" w:hAnsi="Arial" w:cs="Arial"/>
          <w:sz w:val="16"/>
          <w:szCs w:val="16"/>
        </w:rPr>
        <w:t xml:space="preserve"> </w:t>
      </w:r>
      <w:r w:rsidR="00515B05" w:rsidRPr="00515B05">
        <w:rPr>
          <w:rFonts w:ascii="Arial" w:hAnsi="Arial" w:cs="Arial"/>
          <w:sz w:val="16"/>
          <w:szCs w:val="16"/>
        </w:rPr>
        <w:t>Разлози због којих лица не желе да раде могу бити: школовање или обука, болест или неспособност, пензија, брига о деци или одраслим неспособним лицима, изгубљена нада у могућност налажења посла и други лични или породични разлози.</w:t>
      </w:r>
    </w:p>
    <w:p w:rsidR="0067306E" w:rsidRPr="003D335F" w:rsidRDefault="00D147B5" w:rsidP="0067306E">
      <w:pPr>
        <w:spacing w:before="120" w:after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3D335F">
        <w:rPr>
          <w:rFonts w:ascii="Arial" w:hAnsi="Arial" w:cs="Arial"/>
          <w:sz w:val="16"/>
          <w:szCs w:val="16"/>
          <w:vertAlign w:val="superscript"/>
        </w:rPr>
        <w:t>2)</w:t>
      </w:r>
      <w:r w:rsidRPr="003D335F">
        <w:rPr>
          <w:rFonts w:ascii="Arial" w:hAnsi="Arial" w:cs="Arial"/>
          <w:sz w:val="16"/>
          <w:szCs w:val="16"/>
        </w:rPr>
        <w:t xml:space="preserve"> </w:t>
      </w:r>
      <w:r w:rsidR="0067306E" w:rsidRPr="003D335F">
        <w:rPr>
          <w:rFonts w:ascii="Arial" w:hAnsi="Arial" w:cs="Arial"/>
          <w:sz w:val="16"/>
          <w:szCs w:val="16"/>
        </w:rPr>
        <w:t>Лица желе али не могу да раде због: школовања, болести или неспособности, обавезног друштвено-корисног рада или личних разлога.</w:t>
      </w:r>
    </w:p>
    <w:p w:rsidR="00C97703" w:rsidRDefault="00D147B5" w:rsidP="001C6BEE">
      <w:pPr>
        <w:spacing w:before="120" w:after="120"/>
        <w:ind w:left="144" w:hanging="144"/>
        <w:jc w:val="both"/>
        <w:rPr>
          <w:rFonts w:ascii="Arial" w:eastAsia="Times New Roman" w:hAnsi="Arial" w:cs="Arial"/>
          <w:sz w:val="20"/>
          <w:szCs w:val="20"/>
        </w:rPr>
      </w:pPr>
      <w:r w:rsidRPr="003D335F">
        <w:rPr>
          <w:rFonts w:ascii="Arial" w:hAnsi="Arial" w:cs="Arial"/>
          <w:sz w:val="16"/>
          <w:szCs w:val="16"/>
          <w:vertAlign w:val="superscript"/>
        </w:rPr>
        <w:t>3)</w:t>
      </w:r>
      <w:r w:rsidRPr="003D335F">
        <w:rPr>
          <w:rFonts w:ascii="Arial" w:hAnsi="Arial" w:cs="Arial"/>
          <w:sz w:val="16"/>
          <w:szCs w:val="16"/>
        </w:rPr>
        <w:t xml:space="preserve"> Лица која желе да раде (прихватили би посао уколико би им био понуђен) и у могућности су да почну да раде, али се не баве активним тражењем посла.</w:t>
      </w:r>
    </w:p>
    <w:p w:rsidR="0026301C" w:rsidRDefault="0026301C" w:rsidP="00227F42">
      <w:pPr>
        <w:spacing w:before="120" w:after="120" w:line="280" w:lineRule="exact"/>
        <w:ind w:firstLine="403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0F4B99">
        <w:rPr>
          <w:rFonts w:ascii="Arial" w:eastAsia="Times New Roman" w:hAnsi="Arial" w:cs="Arial"/>
          <w:sz w:val="20"/>
          <w:szCs w:val="20"/>
        </w:rPr>
        <w:t xml:space="preserve">За детаљнији опис </w:t>
      </w:r>
      <w:r w:rsidR="003C6E50" w:rsidRPr="000F4B99">
        <w:rPr>
          <w:rFonts w:ascii="Arial" w:eastAsia="Times New Roman" w:hAnsi="Arial" w:cs="Arial"/>
          <w:sz w:val="20"/>
          <w:szCs w:val="20"/>
        </w:rPr>
        <w:t xml:space="preserve">ове </w:t>
      </w:r>
      <w:r w:rsidR="00801DC0">
        <w:rPr>
          <w:rFonts w:ascii="Arial" w:eastAsia="Times New Roman" w:hAnsi="Arial" w:cs="Arial"/>
          <w:sz w:val="20"/>
          <w:szCs w:val="20"/>
        </w:rPr>
        <w:t>А</w:t>
      </w:r>
      <w:r w:rsidRPr="000F4B99">
        <w:rPr>
          <w:rFonts w:ascii="Arial" w:eastAsia="Times New Roman" w:hAnsi="Arial" w:cs="Arial"/>
          <w:sz w:val="20"/>
          <w:szCs w:val="20"/>
        </w:rPr>
        <w:t xml:space="preserve">нкете и </w:t>
      </w:r>
      <w:r w:rsidR="000F4B99" w:rsidRPr="000F4B99">
        <w:rPr>
          <w:rFonts w:ascii="Arial" w:eastAsia="Times New Roman" w:hAnsi="Arial" w:cs="Arial"/>
          <w:sz w:val="20"/>
          <w:szCs w:val="20"/>
        </w:rPr>
        <w:t xml:space="preserve">свих </w:t>
      </w:r>
      <w:r w:rsidRPr="000F4B99">
        <w:rPr>
          <w:rFonts w:ascii="Arial" w:eastAsia="Times New Roman" w:hAnsi="Arial" w:cs="Arial"/>
          <w:sz w:val="20"/>
          <w:szCs w:val="20"/>
        </w:rPr>
        <w:t>дефиниција</w:t>
      </w:r>
      <w:r w:rsidR="000F4B99" w:rsidRPr="000F4B99">
        <w:rPr>
          <w:rFonts w:ascii="Arial" w:eastAsia="Times New Roman" w:hAnsi="Arial" w:cs="Arial"/>
          <w:sz w:val="20"/>
          <w:szCs w:val="20"/>
        </w:rPr>
        <w:t xml:space="preserve"> у вези са радном снагом</w:t>
      </w:r>
      <w:r w:rsidRPr="000F4B99">
        <w:rPr>
          <w:rFonts w:ascii="Arial" w:eastAsia="Times New Roman" w:hAnsi="Arial" w:cs="Arial"/>
          <w:sz w:val="20"/>
          <w:szCs w:val="20"/>
        </w:rPr>
        <w:t xml:space="preserve"> видети методологију Анкете о радној снази на</w:t>
      </w:r>
      <w:r w:rsidRPr="000F4B99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hyperlink r:id="rId17" w:history="1">
        <w:r w:rsidRPr="00463069">
          <w:rPr>
            <w:rStyle w:val="Hyperlink"/>
            <w:rFonts w:ascii="Arial" w:eastAsia="Times New Roman" w:hAnsi="Arial" w:cs="Arial"/>
            <w:color w:val="365F91" w:themeColor="accent1" w:themeShade="BF"/>
            <w:sz w:val="20"/>
            <w:szCs w:val="20"/>
            <w:lang w:val="en-US"/>
          </w:rPr>
          <w:t>www.stat.gov.rs</w:t>
        </w:r>
      </w:hyperlink>
      <w:r w:rsidRPr="000F4B99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FA7DA8" w:rsidRDefault="00227F42" w:rsidP="00723C57">
      <w:pPr>
        <w:spacing w:line="240" w:lineRule="auto"/>
        <w:ind w:firstLine="708"/>
        <w:rPr>
          <w:rFonts w:ascii="Arial" w:eastAsia="Times New Roman" w:hAnsi="Arial" w:cs="Arial"/>
          <w:sz w:val="20"/>
          <w:szCs w:val="20"/>
        </w:rPr>
      </w:pPr>
      <w:r w:rsidRPr="00136435">
        <w:rPr>
          <w:rFonts w:ascii="Arial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386872" wp14:editId="2B0BC9FD">
                <wp:simplePos x="0" y="0"/>
                <wp:positionH relativeFrom="margin">
                  <wp:posOffset>52705</wp:posOffset>
                </wp:positionH>
                <wp:positionV relativeFrom="paragraph">
                  <wp:posOffset>58420</wp:posOffset>
                </wp:positionV>
                <wp:extent cx="6391275" cy="1275715"/>
                <wp:effectExtent l="0" t="0" r="28575" b="1968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275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algn="ctr">
                          <a:solidFill>
                            <a:srgbClr val="0C5498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F7552" w:rsidRPr="00723C57" w:rsidRDefault="007F7552" w:rsidP="00700086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23C5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Правила заокруживања</w:t>
                            </w:r>
                          </w:p>
                          <w:p w:rsidR="007F7552" w:rsidRDefault="007F7552" w:rsidP="00227F42">
                            <w:pPr>
                              <w:spacing w:before="120" w:after="120" w:line="240" w:lineRule="auto"/>
                              <w:ind w:firstLine="397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723C5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Резултати Анкете о радној снази публи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кују се заокружени на хиљаде, с</w:t>
                            </w:r>
                            <w:r w:rsidRPr="00723C5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једним децималним местом. </w:t>
                            </w:r>
                          </w:p>
                          <w:p w:rsidR="007F7552" w:rsidRDefault="007F7552" w:rsidP="00227F42">
                            <w:pPr>
                              <w:spacing w:before="120" w:after="120" w:line="240" w:lineRule="auto"/>
                              <w:ind w:firstLine="397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723C5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Укупне вредности (сумари) не слажу се увек са збиром појединачних података, с обзиром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на то </w:t>
                            </w:r>
                            <w:r w:rsidRPr="00723C5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да се дате оцене у статистичким публикацијама израчунавају користећи незаокружене бројеве (што даје прецизније податке). </w:t>
                            </w:r>
                          </w:p>
                          <w:p w:rsidR="007F7552" w:rsidRPr="00723C57" w:rsidRDefault="007F7552" w:rsidP="00227F42">
                            <w:pPr>
                              <w:spacing w:before="120" w:after="120" w:line="240" w:lineRule="auto"/>
                              <w:ind w:firstLine="397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Графикони</w:t>
                            </w:r>
                            <w:r w:rsidRPr="00723C5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у публикацијама такође се формирају на основу незаокружених података.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0" style="position:absolute;left:0;text-align:left;margin-left:4.15pt;margin-top:4.6pt;width:503.25pt;height:100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" fillcolor="#f2f2f2" strokecolor="#0c5498" strokeweight="1pt">
                <v:textbox inset="0,0,0,0">
                  <w:txbxContent>
                    <w:p w:rsidR="007F7552" w:rsidRPr="00723C57" w:rsidRDefault="007F7552" w:rsidP="00700086">
                      <w:pPr>
                        <w:spacing w:after="12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 w:rsidRPr="00723C57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Правила заокруживања</w:t>
                      </w:r>
                    </w:p>
                    <w:p w:rsidR="007F7552" w:rsidRDefault="007F7552" w:rsidP="00227F42">
                      <w:pPr>
                        <w:spacing w:before="120" w:after="120" w:line="240" w:lineRule="auto"/>
                        <w:ind w:firstLine="397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723C57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Резултати Анкете о радној снази публи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кују се заокружени на хиљаде, с</w:t>
                      </w:r>
                      <w:r w:rsidRPr="00723C57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једним децималним местом. </w:t>
                      </w:r>
                    </w:p>
                    <w:p w:rsidR="007F7552" w:rsidRDefault="007F7552" w:rsidP="00227F42">
                      <w:pPr>
                        <w:spacing w:before="120" w:after="120" w:line="240" w:lineRule="auto"/>
                        <w:ind w:firstLine="397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723C57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Укупне вредности (сумари) не слажу се увек са збиром појединачних података, с обзиром 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на то </w:t>
                      </w:r>
                      <w:r w:rsidRPr="00723C57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да се дате оцене у статистичким публикацијама израчунавају користећи незаокружене бројеве (што даје прецизније податке). </w:t>
                      </w:r>
                    </w:p>
                    <w:p w:rsidR="007F7552" w:rsidRPr="00723C57" w:rsidRDefault="007F7552" w:rsidP="00227F42">
                      <w:pPr>
                        <w:spacing w:before="120" w:after="120" w:line="240" w:lineRule="auto"/>
                        <w:ind w:firstLine="397"/>
                        <w:jc w:val="both"/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Графикони</w:t>
                      </w:r>
                      <w:r w:rsidRPr="00723C57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у публикацијама такође се формирају на основу незаокружених података.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6301C" w:rsidRPr="0026301C" w:rsidRDefault="0026301C" w:rsidP="00723C57">
      <w:pPr>
        <w:spacing w:line="240" w:lineRule="auto"/>
        <w:ind w:firstLine="708"/>
        <w:rPr>
          <w:rFonts w:ascii="Arial" w:eastAsia="Times New Roman" w:hAnsi="Arial" w:cs="Arial"/>
          <w:sz w:val="20"/>
          <w:szCs w:val="20"/>
          <w:lang w:val="en-US"/>
        </w:rPr>
      </w:pPr>
    </w:p>
    <w:p w:rsidR="008B7449" w:rsidRPr="00136435" w:rsidRDefault="008B7449" w:rsidP="00723C57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932EC" w:rsidRPr="00136435" w:rsidRDefault="00B932EC" w:rsidP="00723C57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</w:p>
    <w:p w:rsidR="0046668B" w:rsidRDefault="0046668B">
      <w:pPr>
        <w:rPr>
          <w:rFonts w:ascii="Arial" w:hAnsi="Arial" w:cs="Arial"/>
          <w:b/>
          <w:sz w:val="20"/>
          <w:szCs w:val="20"/>
        </w:rPr>
      </w:pPr>
    </w:p>
    <w:p w:rsidR="00DE1126" w:rsidRPr="00DE1126" w:rsidRDefault="00DE1126" w:rsidP="008E7B5F">
      <w:pPr>
        <w:spacing w:after="60"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8E7B5F">
        <w:rPr>
          <w:rFonts w:ascii="Arial" w:hAnsi="Arial" w:cs="Arial"/>
          <w:b/>
          <w:sz w:val="20"/>
          <w:szCs w:val="20"/>
        </w:rPr>
        <w:lastRenderedPageBreak/>
        <w:t>РЕЗУЛТАТИ</w:t>
      </w:r>
    </w:p>
    <w:p w:rsidR="00DE1126" w:rsidRDefault="00DE1126" w:rsidP="008E7B5F">
      <w:pPr>
        <w:spacing w:after="60" w:line="288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6018B9" w:rsidRPr="00702875" w:rsidRDefault="006018B9" w:rsidP="008E7B5F">
      <w:pPr>
        <w:spacing w:after="60" w:line="288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02875">
        <w:rPr>
          <w:rFonts w:ascii="Arial" w:hAnsi="Arial" w:cs="Arial"/>
          <w:b/>
          <w:sz w:val="20"/>
          <w:szCs w:val="20"/>
          <w:lang w:val="sr-Cyrl-CS"/>
        </w:rPr>
        <w:t>Табела 1.</w:t>
      </w:r>
      <w:r w:rsidR="003C6E50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3C6E50" w:rsidRPr="00515B05">
        <w:rPr>
          <w:rFonts w:ascii="Arial" w:hAnsi="Arial" w:cs="Arial"/>
          <w:sz w:val="20"/>
          <w:szCs w:val="20"/>
          <w:lang w:val="sr-Cyrl-CS"/>
        </w:rPr>
        <w:t>Основни контигенти радне снаге</w:t>
      </w:r>
      <w:r w:rsidRPr="00515B05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91DD6" w:rsidRPr="00515B05">
        <w:rPr>
          <w:rFonts w:ascii="Arial" w:hAnsi="Arial" w:cs="Arial"/>
          <w:sz w:val="20"/>
          <w:szCs w:val="20"/>
        </w:rPr>
        <w:t xml:space="preserve">старости </w:t>
      </w:r>
      <w:r w:rsidR="00B76910" w:rsidRPr="00515B05">
        <w:rPr>
          <w:rFonts w:ascii="Arial" w:hAnsi="Arial" w:cs="Arial"/>
          <w:sz w:val="20"/>
          <w:szCs w:val="20"/>
          <w:lang w:val="sr-Cyrl-CS"/>
        </w:rPr>
        <w:t>15 и више год.</w:t>
      </w:r>
      <w:r w:rsidRPr="00515B05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3C6E50" w:rsidRPr="00515B05">
        <w:rPr>
          <w:rFonts w:ascii="Arial" w:hAnsi="Arial" w:cs="Arial"/>
          <w:sz w:val="20"/>
          <w:szCs w:val="20"/>
          <w:lang w:val="sr-Cyrl-CS"/>
        </w:rPr>
        <w:t>по полу,</w:t>
      </w:r>
      <w:r w:rsidR="003C6E50" w:rsidRPr="00515B05">
        <w:rPr>
          <w:rFonts w:ascii="Arial" w:hAnsi="Arial" w:cs="Arial"/>
          <w:sz w:val="20"/>
          <w:szCs w:val="20"/>
          <w:lang w:val="en-US"/>
        </w:rPr>
        <w:t xml:space="preserve"> </w:t>
      </w:r>
      <w:r w:rsidR="00D13BBB" w:rsidRPr="00515B05">
        <w:rPr>
          <w:rFonts w:ascii="Arial" w:hAnsi="Arial" w:cs="Arial"/>
          <w:sz w:val="20"/>
          <w:szCs w:val="20"/>
          <w:lang w:val="en-US"/>
        </w:rPr>
        <w:t>I</w:t>
      </w:r>
      <w:r w:rsidRPr="00515B05">
        <w:rPr>
          <w:rFonts w:ascii="Arial" w:hAnsi="Arial" w:cs="Arial"/>
          <w:sz w:val="20"/>
          <w:szCs w:val="20"/>
          <w:lang w:val="sr-Cyrl-CS"/>
        </w:rPr>
        <w:t>I</w:t>
      </w:r>
      <w:r w:rsidR="0021621C" w:rsidRPr="00515B05">
        <w:rPr>
          <w:rFonts w:ascii="Arial" w:hAnsi="Arial" w:cs="Arial"/>
          <w:sz w:val="20"/>
          <w:szCs w:val="20"/>
          <w:lang w:val="en-US"/>
        </w:rPr>
        <w:t>I</w:t>
      </w:r>
      <w:r w:rsidRPr="00515B05">
        <w:rPr>
          <w:rFonts w:ascii="Arial" w:hAnsi="Arial" w:cs="Arial"/>
          <w:sz w:val="20"/>
          <w:szCs w:val="20"/>
          <w:lang w:val="sr-Cyrl-CS"/>
        </w:rPr>
        <w:t xml:space="preserve"> квартал 2016</w:t>
      </w:r>
      <w:r w:rsidRPr="00515B05">
        <w:rPr>
          <w:rFonts w:ascii="Arial" w:hAnsi="Arial" w:cs="Arial"/>
          <w:sz w:val="20"/>
          <w:szCs w:val="20"/>
          <w:lang w:val="en-US"/>
        </w:rPr>
        <w:t>.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4"/>
        <w:gridCol w:w="1718"/>
        <w:gridCol w:w="1718"/>
        <w:gridCol w:w="1719"/>
        <w:gridCol w:w="1718"/>
        <w:gridCol w:w="1719"/>
      </w:tblGrid>
      <w:tr w:rsidR="00723C57" w:rsidRPr="00331C53" w:rsidTr="001F157A">
        <w:trPr>
          <w:trHeight w:val="711"/>
          <w:jc w:val="center"/>
        </w:trPr>
        <w:tc>
          <w:tcPr>
            <w:tcW w:w="1614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23C57" w:rsidRPr="00331C53" w:rsidRDefault="00723C57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723C57" w:rsidRPr="00723C57" w:rsidRDefault="003E716E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723C57"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II квартал 2016 </w:t>
            </w:r>
          </w:p>
        </w:tc>
        <w:tc>
          <w:tcPr>
            <w:tcW w:w="3437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723C57" w:rsidRPr="00723C57" w:rsidRDefault="00723C57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 у односу на претходни квартал</w:t>
            </w:r>
          </w:p>
        </w:tc>
        <w:tc>
          <w:tcPr>
            <w:tcW w:w="3437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723C57" w:rsidRPr="00723C57" w:rsidRDefault="00723C57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 у односу на исти квартал претходне године</w:t>
            </w:r>
          </w:p>
        </w:tc>
      </w:tr>
      <w:tr w:rsidR="006018B9" w:rsidRPr="00331C53" w:rsidTr="001F157A">
        <w:trPr>
          <w:trHeight w:val="237"/>
          <w:jc w:val="center"/>
        </w:trPr>
        <w:tc>
          <w:tcPr>
            <w:tcW w:w="1614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331C53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331C53" w:rsidRDefault="00B76910" w:rsidP="00B445FD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(у</w:t>
            </w:r>
            <w:r w:rsidR="00B445FD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 xml:space="preserve"> хиљадама</w:t>
            </w:r>
            <w:r w:rsidR="006018B9"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331C53" w:rsidRDefault="00B76910" w:rsidP="00B445FD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B445FD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хиљадама</w:t>
            </w:r>
            <w:r w:rsidR="006018B9"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19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331C53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331C53" w:rsidRDefault="00B76910" w:rsidP="00B445FD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B445FD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хиљадама</w:t>
            </w:r>
            <w:r w:rsidR="006018B9"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19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331C53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6018B9" w:rsidRPr="00723C57" w:rsidTr="00723C57">
        <w:trPr>
          <w:trHeight w:val="20"/>
          <w:jc w:val="center"/>
        </w:trPr>
        <w:tc>
          <w:tcPr>
            <w:tcW w:w="16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bottom"/>
          </w:tcPr>
          <w:p w:rsidR="006018B9" w:rsidRPr="00723C57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723C57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vAlign w:val="center"/>
          </w:tcPr>
          <w:p w:rsidR="006018B9" w:rsidRPr="00723C57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9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723C57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vAlign w:val="center"/>
          </w:tcPr>
          <w:p w:rsidR="006018B9" w:rsidRPr="00723C57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9" w:type="dxa"/>
            <w:tcBorders>
              <w:top w:val="single" w:sz="4" w:space="0" w:color="0C5498"/>
            </w:tcBorders>
            <w:shd w:val="clear" w:color="auto" w:fill="auto"/>
            <w:vAlign w:val="center"/>
          </w:tcPr>
          <w:p w:rsidR="006018B9" w:rsidRPr="00723C57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21621C" w:rsidRPr="00723C57" w:rsidTr="00A979A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621C" w:rsidRPr="00723C57" w:rsidRDefault="0021621C" w:rsidP="0021621C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6013,2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-9,0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-0,1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-34,3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-0,6</w:t>
            </w:r>
          </w:p>
        </w:tc>
      </w:tr>
      <w:tr w:rsidR="0021621C" w:rsidRPr="00723C57" w:rsidTr="00A979A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621C" w:rsidRPr="00723C57" w:rsidRDefault="0021621C" w:rsidP="0021621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3264,1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7,1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116,9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3,7</w:t>
            </w:r>
          </w:p>
        </w:tc>
      </w:tr>
      <w:tr w:rsidR="0021621C" w:rsidRPr="00723C57" w:rsidTr="00A979A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621C" w:rsidRPr="00723C57" w:rsidRDefault="0021621C" w:rsidP="0021621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2814,0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52,4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1,9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190,1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7,2</w:t>
            </w:r>
          </w:p>
        </w:tc>
      </w:tr>
      <w:tr w:rsidR="0021621C" w:rsidRPr="00723C57" w:rsidTr="00A979A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621C" w:rsidRPr="00723C57" w:rsidRDefault="0021621C" w:rsidP="0021621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450,1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-45,3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-9,2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-73,2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-14,0</w:t>
            </w:r>
          </w:p>
        </w:tc>
      </w:tr>
      <w:tr w:rsidR="0021621C" w:rsidRPr="00723C57" w:rsidTr="00A979A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621C" w:rsidRPr="00723C57" w:rsidRDefault="0021621C" w:rsidP="0021621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2749,0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-16,1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-0,6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-151,2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-5,2</w:t>
            </w:r>
          </w:p>
        </w:tc>
      </w:tr>
      <w:tr w:rsidR="0021621C" w:rsidRPr="00723C57" w:rsidTr="00A979A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21621C" w:rsidRPr="00723C57" w:rsidRDefault="0021621C" w:rsidP="0021621C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19" w:type="dxa"/>
            <w:tcBorders>
              <w:top w:val="nil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21621C" w:rsidRPr="00723C57" w:rsidTr="00A979A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621C" w:rsidRPr="00723C57" w:rsidRDefault="0021621C" w:rsidP="0021621C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Мушкарци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2900,0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-4,3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-0,2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-16,4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-0,6</w:t>
            </w:r>
          </w:p>
        </w:tc>
      </w:tr>
      <w:tr w:rsidR="0021621C" w:rsidRPr="00723C57" w:rsidTr="00A979A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621C" w:rsidRPr="00723C57" w:rsidRDefault="0021621C" w:rsidP="0021621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1814,6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-7,4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-0,4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31,6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1,8</w:t>
            </w:r>
          </w:p>
        </w:tc>
      </w:tr>
      <w:tr w:rsidR="0021621C" w:rsidRPr="00723C57" w:rsidTr="00A979A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621C" w:rsidRPr="00723C57" w:rsidRDefault="0021621C" w:rsidP="0021621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1585,2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22,9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1,5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81,9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5,4</w:t>
            </w:r>
          </w:p>
        </w:tc>
      </w:tr>
      <w:tr w:rsidR="0021621C" w:rsidRPr="00723C57" w:rsidTr="00A979A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621C" w:rsidRPr="00723C57" w:rsidRDefault="0021621C" w:rsidP="0021621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229,4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-30,3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-11,7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-50,3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-18,0</w:t>
            </w:r>
          </w:p>
        </w:tc>
      </w:tr>
      <w:tr w:rsidR="0021621C" w:rsidRPr="00723C57" w:rsidTr="00A979A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621C" w:rsidRPr="00723C57" w:rsidRDefault="0021621C" w:rsidP="0021621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1085,4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3,1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-48,0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-4,2</w:t>
            </w:r>
          </w:p>
        </w:tc>
      </w:tr>
      <w:tr w:rsidR="0021621C" w:rsidRPr="00723C57" w:rsidTr="00A979A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21621C" w:rsidRPr="00723C57" w:rsidRDefault="0021621C" w:rsidP="0021621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19" w:type="dxa"/>
            <w:tcBorders>
              <w:top w:val="nil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21621C" w:rsidRPr="00723C57" w:rsidTr="00A979A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621C" w:rsidRPr="00723C57" w:rsidRDefault="0021621C" w:rsidP="0021621C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Жене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3113,1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-4,7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-0,2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-17,9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-0,6</w:t>
            </w:r>
          </w:p>
        </w:tc>
      </w:tr>
      <w:tr w:rsidR="0021621C" w:rsidRPr="00723C57" w:rsidTr="00A979A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621C" w:rsidRPr="00723C57" w:rsidRDefault="0021621C" w:rsidP="0021621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1449,5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14,5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85,3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6,3</w:t>
            </w:r>
          </w:p>
        </w:tc>
      </w:tr>
      <w:tr w:rsidR="0021621C" w:rsidRPr="00723C57" w:rsidTr="00A979A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621C" w:rsidRPr="00723C57" w:rsidRDefault="0021621C" w:rsidP="0021621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1228,8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29,5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2,5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108,3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9,7</w:t>
            </w:r>
          </w:p>
        </w:tc>
      </w:tr>
      <w:tr w:rsidR="0021621C" w:rsidRPr="00723C57" w:rsidTr="00A979A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621C" w:rsidRPr="00723C57" w:rsidRDefault="0021621C" w:rsidP="0021621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220,7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-15,0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-6,4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-22,9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-9,4</w:t>
            </w:r>
          </w:p>
        </w:tc>
      </w:tr>
      <w:tr w:rsidR="0021621C" w:rsidRPr="00723C57" w:rsidTr="00A979A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621C" w:rsidRPr="00723C57" w:rsidRDefault="0021621C" w:rsidP="0021621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1663,6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-19,2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-103,2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-5,8</w:t>
            </w:r>
          </w:p>
        </w:tc>
      </w:tr>
    </w:tbl>
    <w:p w:rsidR="00D13BBB" w:rsidRDefault="00D13BBB" w:rsidP="008E7B5F">
      <w:pPr>
        <w:spacing w:line="288" w:lineRule="auto"/>
        <w:rPr>
          <w:rFonts w:ascii="Arial" w:hAnsi="Arial" w:cs="Arial"/>
          <w:b/>
          <w:sz w:val="20"/>
          <w:szCs w:val="20"/>
          <w:lang w:val="sr-Cyrl-CS"/>
        </w:rPr>
      </w:pPr>
    </w:p>
    <w:p w:rsidR="008E7B5F" w:rsidRDefault="008E7B5F" w:rsidP="008E7B5F">
      <w:pPr>
        <w:spacing w:line="288" w:lineRule="auto"/>
        <w:rPr>
          <w:rFonts w:ascii="Arial" w:hAnsi="Arial" w:cs="Arial"/>
          <w:b/>
          <w:sz w:val="20"/>
          <w:szCs w:val="20"/>
          <w:lang w:val="sr-Cyrl-CS"/>
        </w:rPr>
      </w:pPr>
    </w:p>
    <w:p w:rsidR="00D13BBB" w:rsidRPr="00702875" w:rsidRDefault="006018B9" w:rsidP="008E7B5F">
      <w:pPr>
        <w:spacing w:after="60" w:line="288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8E7B5F">
        <w:rPr>
          <w:rFonts w:ascii="Arial" w:hAnsi="Arial" w:cs="Arial"/>
          <w:b/>
          <w:sz w:val="20"/>
          <w:szCs w:val="20"/>
          <w:lang w:val="sr-Cyrl-CS"/>
        </w:rPr>
        <w:t xml:space="preserve">Табела 1а. </w:t>
      </w:r>
      <w:r w:rsidR="00D13BBB" w:rsidRPr="00515B05">
        <w:rPr>
          <w:rFonts w:ascii="Arial" w:hAnsi="Arial" w:cs="Arial"/>
          <w:sz w:val="20"/>
          <w:szCs w:val="20"/>
          <w:lang w:val="en-US"/>
        </w:rPr>
        <w:t>Стопе активности, запослености, незапослености и неактивности</w:t>
      </w:r>
      <w:r w:rsidR="002408BC" w:rsidRPr="00515B05">
        <w:rPr>
          <w:rFonts w:ascii="Arial" w:hAnsi="Arial" w:cs="Arial"/>
          <w:sz w:val="20"/>
          <w:szCs w:val="20"/>
          <w:lang w:val="en-US"/>
        </w:rPr>
        <w:br/>
      </w:r>
      <w:r w:rsidR="00B76910" w:rsidRPr="00515B05">
        <w:rPr>
          <w:rFonts w:ascii="Arial" w:hAnsi="Arial" w:cs="Arial"/>
          <w:sz w:val="20"/>
          <w:szCs w:val="20"/>
        </w:rPr>
        <w:t>становништва</w:t>
      </w:r>
      <w:r w:rsidR="002408BC" w:rsidRPr="00515B05">
        <w:rPr>
          <w:rFonts w:ascii="Arial" w:hAnsi="Arial" w:cs="Arial"/>
          <w:sz w:val="20"/>
          <w:szCs w:val="20"/>
          <w:lang w:val="en-US"/>
        </w:rPr>
        <w:t xml:space="preserve"> </w:t>
      </w:r>
      <w:r w:rsidR="00B76910" w:rsidRPr="00515B05">
        <w:rPr>
          <w:rFonts w:ascii="Arial" w:hAnsi="Arial" w:cs="Arial"/>
          <w:sz w:val="20"/>
          <w:szCs w:val="20"/>
          <w:lang w:val="en-US"/>
        </w:rPr>
        <w:t>старости 15</w:t>
      </w:r>
      <w:r w:rsidR="00B76910" w:rsidRPr="00515B05">
        <w:rPr>
          <w:rFonts w:ascii="Arial" w:hAnsi="Arial" w:cs="Arial"/>
          <w:sz w:val="20"/>
          <w:szCs w:val="20"/>
        </w:rPr>
        <w:t xml:space="preserve"> и више год.</w:t>
      </w:r>
      <w:r w:rsidR="00D13BBB" w:rsidRPr="00515B05">
        <w:rPr>
          <w:rFonts w:ascii="Arial" w:hAnsi="Arial" w:cs="Arial"/>
          <w:sz w:val="20"/>
          <w:szCs w:val="20"/>
          <w:lang w:val="en-US"/>
        </w:rPr>
        <w:t xml:space="preserve">, </w:t>
      </w:r>
      <w:r w:rsidR="00B76910" w:rsidRPr="00515B05">
        <w:rPr>
          <w:rFonts w:ascii="Arial" w:hAnsi="Arial" w:cs="Arial"/>
          <w:sz w:val="20"/>
          <w:szCs w:val="20"/>
          <w:lang w:val="en-US"/>
        </w:rPr>
        <w:t>по полу</w:t>
      </w:r>
      <w:r w:rsidR="00B76910" w:rsidRPr="00515B05">
        <w:rPr>
          <w:rFonts w:ascii="Arial" w:hAnsi="Arial" w:cs="Arial"/>
          <w:sz w:val="20"/>
          <w:szCs w:val="20"/>
        </w:rPr>
        <w:t xml:space="preserve">, </w:t>
      </w:r>
      <w:r w:rsidR="0021621C" w:rsidRPr="00515B05">
        <w:rPr>
          <w:rFonts w:ascii="Arial" w:hAnsi="Arial" w:cs="Arial"/>
          <w:sz w:val="20"/>
          <w:szCs w:val="20"/>
          <w:lang w:val="en-US"/>
        </w:rPr>
        <w:t>I</w:t>
      </w:r>
      <w:r w:rsidR="00D13BBB" w:rsidRPr="00515B05">
        <w:rPr>
          <w:rFonts w:ascii="Arial" w:hAnsi="Arial" w:cs="Arial"/>
          <w:sz w:val="20"/>
          <w:szCs w:val="20"/>
          <w:lang w:val="en-US"/>
        </w:rPr>
        <w:t>II квартал 2016.</w:t>
      </w:r>
    </w:p>
    <w:tbl>
      <w:tblPr>
        <w:tblW w:w="907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0"/>
        <w:gridCol w:w="1608"/>
        <w:gridCol w:w="2112"/>
        <w:gridCol w:w="2112"/>
      </w:tblGrid>
      <w:tr w:rsidR="00723C57" w:rsidRPr="00331C53" w:rsidTr="00D13BBB">
        <w:trPr>
          <w:trHeight w:val="765"/>
          <w:jc w:val="center"/>
        </w:trPr>
        <w:tc>
          <w:tcPr>
            <w:tcW w:w="3240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723C57" w:rsidRPr="00331C53" w:rsidRDefault="00723C57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  <w:p w:rsidR="00723C57" w:rsidRPr="00331C53" w:rsidRDefault="00723C57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60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723C57" w:rsidRPr="00723C57" w:rsidRDefault="003E716E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723C57"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II квартал 2016 </w:t>
            </w:r>
          </w:p>
        </w:tc>
        <w:tc>
          <w:tcPr>
            <w:tcW w:w="2112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723C57" w:rsidRPr="00723C57" w:rsidRDefault="00723C57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 у односу на претходни квартал</w:t>
            </w:r>
          </w:p>
        </w:tc>
        <w:tc>
          <w:tcPr>
            <w:tcW w:w="2112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723C57" w:rsidRPr="00723C57" w:rsidRDefault="00723C57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 у односу на исти квартал претходне године</w:t>
            </w:r>
          </w:p>
        </w:tc>
      </w:tr>
      <w:tr w:rsidR="006018B9" w:rsidRPr="00331C53" w:rsidTr="00D13BBB">
        <w:trPr>
          <w:trHeight w:val="255"/>
          <w:jc w:val="center"/>
        </w:trPr>
        <w:tc>
          <w:tcPr>
            <w:tcW w:w="3240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018B9" w:rsidRPr="00331C53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0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331C53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(%)</w:t>
            </w:r>
          </w:p>
        </w:tc>
        <w:tc>
          <w:tcPr>
            <w:tcW w:w="4224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331C53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п.п.</w:t>
            </w:r>
          </w:p>
        </w:tc>
      </w:tr>
      <w:tr w:rsidR="006018B9" w:rsidRPr="00331C53" w:rsidTr="00D13BBB">
        <w:trPr>
          <w:trHeight w:val="255"/>
          <w:jc w:val="center"/>
        </w:trPr>
        <w:tc>
          <w:tcPr>
            <w:tcW w:w="3240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331C53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08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331C53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12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vAlign w:val="center"/>
          </w:tcPr>
          <w:p w:rsidR="006018B9" w:rsidRPr="00331C53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12" w:type="dxa"/>
            <w:tcBorders>
              <w:top w:val="single" w:sz="4" w:space="0" w:color="0C5498"/>
            </w:tcBorders>
            <w:shd w:val="clear" w:color="auto" w:fill="auto"/>
            <w:vAlign w:val="center"/>
          </w:tcPr>
          <w:p w:rsidR="006018B9" w:rsidRPr="00331C53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6018B9" w:rsidRPr="00331C53" w:rsidTr="003F2A3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6018B9" w:rsidRPr="00331C53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</w:tcPr>
          <w:p w:rsidR="006018B9" w:rsidRPr="00331C53" w:rsidRDefault="006018B9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</w:tcPr>
          <w:p w:rsidR="006018B9" w:rsidRPr="00331C53" w:rsidRDefault="006018B9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bottom"/>
          </w:tcPr>
          <w:p w:rsidR="006018B9" w:rsidRPr="00331C53" w:rsidRDefault="006018B9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21621C" w:rsidRPr="00331C53" w:rsidTr="00A979A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621C" w:rsidRPr="00723C57" w:rsidRDefault="0021621C" w:rsidP="0021621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активности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54,3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2,3</w:t>
            </w:r>
          </w:p>
        </w:tc>
      </w:tr>
      <w:tr w:rsidR="0021621C" w:rsidRPr="00331C53" w:rsidTr="00A979A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621C" w:rsidRPr="00723C57" w:rsidRDefault="0021621C" w:rsidP="0021621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запослености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46,8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0,9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3,4</w:t>
            </w:r>
          </w:p>
        </w:tc>
      </w:tr>
      <w:tr w:rsidR="0021621C" w:rsidRPr="00331C53" w:rsidTr="00A979A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621C" w:rsidRPr="00723C57" w:rsidRDefault="0021621C" w:rsidP="0021621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незапослености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13,8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-1,4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-2,8</w:t>
            </w:r>
          </w:p>
        </w:tc>
      </w:tr>
      <w:tr w:rsidR="0021621C" w:rsidRPr="00331C53" w:rsidTr="00A979A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621C" w:rsidRPr="00723C57" w:rsidRDefault="0021621C" w:rsidP="0021621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неактивности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45,7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-0,2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-2,3</w:t>
            </w:r>
          </w:p>
        </w:tc>
      </w:tr>
      <w:tr w:rsidR="0021621C" w:rsidRPr="00331C53" w:rsidTr="00A979A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21621C" w:rsidRPr="00331C53" w:rsidRDefault="0021621C" w:rsidP="0021621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C5498"/>
              <w:right w:val="nil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tcBorders>
              <w:top w:val="nil"/>
              <w:left w:val="nil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21621C" w:rsidRPr="00331C53" w:rsidTr="00A979A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621C" w:rsidRPr="00331C53" w:rsidRDefault="0021621C" w:rsidP="0021621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Мушкарци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C5498"/>
              <w:right w:val="nil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tcBorders>
              <w:top w:val="nil"/>
              <w:left w:val="nil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21621C" w:rsidRPr="00331C53" w:rsidTr="00A979A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621C" w:rsidRPr="00723C57" w:rsidRDefault="0021621C" w:rsidP="0021621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активности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62,6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-0,2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1,5</w:t>
            </w:r>
          </w:p>
        </w:tc>
      </w:tr>
      <w:tr w:rsidR="0021621C" w:rsidRPr="00331C53" w:rsidTr="00A979A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621C" w:rsidRPr="00723C57" w:rsidRDefault="0021621C" w:rsidP="0021621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запослености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54,7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0,9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3,2</w:t>
            </w:r>
          </w:p>
        </w:tc>
      </w:tr>
      <w:tr w:rsidR="0021621C" w:rsidRPr="00331C53" w:rsidTr="00A979A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621C" w:rsidRPr="00723C57" w:rsidRDefault="0021621C" w:rsidP="0021621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незапослености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12,6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-1,6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-3,1</w:t>
            </w:r>
          </w:p>
        </w:tc>
      </w:tr>
      <w:tr w:rsidR="0021621C" w:rsidRPr="00331C53" w:rsidTr="00A979A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621C" w:rsidRPr="00723C57" w:rsidRDefault="0021621C" w:rsidP="0021621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неактивности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37,4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-1,5</w:t>
            </w:r>
          </w:p>
        </w:tc>
      </w:tr>
      <w:tr w:rsidR="0021621C" w:rsidRPr="00331C53" w:rsidTr="00A979A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21621C" w:rsidRPr="00331C53" w:rsidRDefault="0021621C" w:rsidP="0021621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C5498"/>
              <w:right w:val="nil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tcBorders>
              <w:top w:val="nil"/>
              <w:left w:val="nil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21621C" w:rsidRPr="00331C53" w:rsidTr="00A979A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621C" w:rsidRPr="00331C53" w:rsidRDefault="0021621C" w:rsidP="0021621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Жене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C5498"/>
              <w:right w:val="nil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tcBorders>
              <w:top w:val="nil"/>
              <w:left w:val="nil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21621C" w:rsidRPr="00331C53" w:rsidTr="00A979A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621C" w:rsidRPr="00723C57" w:rsidRDefault="0021621C" w:rsidP="0021621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активности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46,6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3,0</w:t>
            </w:r>
          </w:p>
        </w:tc>
      </w:tr>
      <w:tr w:rsidR="0021621C" w:rsidRPr="00331C53" w:rsidTr="00A979A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621C" w:rsidRPr="00723C57" w:rsidRDefault="0021621C" w:rsidP="0021621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запослености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39,5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3,7</w:t>
            </w:r>
          </w:p>
        </w:tc>
      </w:tr>
      <w:tr w:rsidR="0021621C" w:rsidRPr="00331C53" w:rsidTr="00A979A7">
        <w:trPr>
          <w:trHeight w:val="20"/>
          <w:jc w:val="center"/>
        </w:trPr>
        <w:tc>
          <w:tcPr>
            <w:tcW w:w="3240" w:type="dxa"/>
            <w:tcBorders>
              <w:top w:val="nil"/>
              <w:bottom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621C" w:rsidRPr="00723C57" w:rsidRDefault="0021621C" w:rsidP="0021621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незапослености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bottom w:val="nil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15,2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  <w:bottom w:val="nil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-1,2</w:t>
            </w:r>
          </w:p>
        </w:tc>
        <w:tc>
          <w:tcPr>
            <w:tcW w:w="211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-2,7</w:t>
            </w:r>
          </w:p>
        </w:tc>
      </w:tr>
      <w:tr w:rsidR="0021621C" w:rsidRPr="00331C53" w:rsidTr="00A979A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21621C" w:rsidRPr="00723C57" w:rsidRDefault="0021621C" w:rsidP="0021621C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неактивности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53,4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-0,5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-3,0</w:t>
            </w:r>
          </w:p>
        </w:tc>
      </w:tr>
    </w:tbl>
    <w:p w:rsidR="006018B9" w:rsidRDefault="006018B9" w:rsidP="006018B9">
      <w:pPr>
        <w:spacing w:line="240" w:lineRule="auto"/>
        <w:jc w:val="center"/>
        <w:rPr>
          <w:rFonts w:ascii="Arial" w:hAnsi="Arial" w:cs="Arial"/>
          <w:lang w:val="en-US"/>
        </w:rPr>
      </w:pPr>
    </w:p>
    <w:p w:rsidR="003F2A37" w:rsidRDefault="003F2A37" w:rsidP="006018B9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8E7B5F" w:rsidRDefault="008E7B5F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br w:type="page"/>
      </w:r>
    </w:p>
    <w:p w:rsidR="006018B9" w:rsidRPr="00702875" w:rsidRDefault="006018B9" w:rsidP="003F2A37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02875">
        <w:rPr>
          <w:rFonts w:ascii="Arial" w:hAnsi="Arial" w:cs="Arial"/>
          <w:b/>
          <w:sz w:val="20"/>
          <w:szCs w:val="20"/>
          <w:lang w:val="sr-Cyrl-CS"/>
        </w:rPr>
        <w:lastRenderedPageBreak/>
        <w:t xml:space="preserve">Табела 2. </w:t>
      </w:r>
      <w:r w:rsidRPr="00515B05">
        <w:rPr>
          <w:rFonts w:ascii="Arial" w:hAnsi="Arial" w:cs="Arial"/>
          <w:sz w:val="20"/>
          <w:szCs w:val="20"/>
          <w:lang w:val="sr-Cyrl-CS"/>
        </w:rPr>
        <w:t>Основни контигенти радне снаге</w:t>
      </w:r>
      <w:r w:rsidR="00B76910" w:rsidRPr="00515B05">
        <w:rPr>
          <w:rFonts w:ascii="Arial" w:hAnsi="Arial" w:cs="Arial"/>
          <w:sz w:val="20"/>
          <w:szCs w:val="20"/>
          <w:lang w:val="sr-Cyrl-CS"/>
        </w:rPr>
        <w:t xml:space="preserve"> старости 15</w:t>
      </w:r>
      <w:r w:rsidR="00B76910" w:rsidRPr="00515B05">
        <w:rPr>
          <w:rFonts w:ascii="Arial Narrow" w:hAnsi="Arial Narrow" w:cs="Arial"/>
          <w:sz w:val="20"/>
          <w:szCs w:val="20"/>
          <w:lang w:val="sr-Cyrl-CS"/>
        </w:rPr>
        <w:t>–</w:t>
      </w:r>
      <w:r w:rsidR="00B76910" w:rsidRPr="00515B05">
        <w:rPr>
          <w:rFonts w:ascii="Arial" w:hAnsi="Arial" w:cs="Arial"/>
          <w:sz w:val="20"/>
          <w:szCs w:val="20"/>
          <w:lang w:val="sr-Cyrl-CS"/>
        </w:rPr>
        <w:t>24</w:t>
      </w:r>
      <w:r w:rsidR="00021CDC" w:rsidRPr="00515B05">
        <w:rPr>
          <w:rFonts w:ascii="Arial" w:hAnsi="Arial" w:cs="Arial"/>
          <w:sz w:val="20"/>
          <w:szCs w:val="20"/>
          <w:lang w:val="sr-Cyrl-CS"/>
        </w:rPr>
        <w:t xml:space="preserve"> год.</w:t>
      </w:r>
      <w:r w:rsidRPr="00515B05">
        <w:rPr>
          <w:rFonts w:ascii="Arial" w:hAnsi="Arial" w:cs="Arial"/>
          <w:sz w:val="20"/>
          <w:szCs w:val="20"/>
          <w:lang w:val="sr-Cyrl-CS"/>
        </w:rPr>
        <w:t xml:space="preserve">, по полу, </w:t>
      </w:r>
      <w:r w:rsidR="00D13BBB" w:rsidRPr="00515B05">
        <w:rPr>
          <w:rFonts w:ascii="Arial" w:hAnsi="Arial" w:cs="Arial"/>
          <w:sz w:val="20"/>
          <w:szCs w:val="20"/>
          <w:lang w:val="en-US"/>
        </w:rPr>
        <w:t>I</w:t>
      </w:r>
      <w:r w:rsidR="0021621C" w:rsidRPr="00515B05">
        <w:rPr>
          <w:rFonts w:ascii="Arial" w:hAnsi="Arial" w:cs="Arial"/>
          <w:sz w:val="20"/>
          <w:szCs w:val="20"/>
          <w:lang w:val="en-US"/>
        </w:rPr>
        <w:t>I</w:t>
      </w:r>
      <w:r w:rsidRPr="00515B05">
        <w:rPr>
          <w:rFonts w:ascii="Arial" w:hAnsi="Arial" w:cs="Arial"/>
          <w:sz w:val="20"/>
          <w:szCs w:val="20"/>
          <w:lang w:val="sr-Cyrl-CS"/>
        </w:rPr>
        <w:t>I квартал 2016</w:t>
      </w:r>
      <w:r w:rsidRPr="00515B05">
        <w:rPr>
          <w:rFonts w:ascii="Arial" w:hAnsi="Arial" w:cs="Arial"/>
          <w:sz w:val="20"/>
          <w:szCs w:val="20"/>
          <w:lang w:val="en-US"/>
        </w:rPr>
        <w:t>.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2"/>
        <w:gridCol w:w="1746"/>
        <w:gridCol w:w="1747"/>
        <w:gridCol w:w="1747"/>
        <w:gridCol w:w="1747"/>
        <w:gridCol w:w="1747"/>
      </w:tblGrid>
      <w:tr w:rsidR="003F2A37" w:rsidRPr="00D409FA" w:rsidTr="00BA74B0">
        <w:trPr>
          <w:trHeight w:val="706"/>
          <w:jc w:val="center"/>
        </w:trPr>
        <w:tc>
          <w:tcPr>
            <w:tcW w:w="1472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3F2A37" w:rsidRPr="00D409FA" w:rsidRDefault="003F2A37" w:rsidP="003F2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6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3F2A37" w:rsidRPr="003F2A37" w:rsidRDefault="003E716E" w:rsidP="003F2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3F2A37"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II квартал 2016</w:t>
            </w:r>
          </w:p>
        </w:tc>
        <w:tc>
          <w:tcPr>
            <w:tcW w:w="3494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3F2A37" w:rsidRPr="003F2A37" w:rsidRDefault="003F2A37" w:rsidP="003F2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 у односу на претходни квартал</w:t>
            </w:r>
          </w:p>
        </w:tc>
        <w:tc>
          <w:tcPr>
            <w:tcW w:w="3494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3F2A37" w:rsidRPr="003F2A37" w:rsidRDefault="003F2A37" w:rsidP="003F2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Промене у односу на исти квартал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</w:t>
            </w: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претходне године</w:t>
            </w:r>
          </w:p>
        </w:tc>
      </w:tr>
      <w:tr w:rsidR="006018B9" w:rsidRPr="00D409FA" w:rsidTr="001F157A">
        <w:trPr>
          <w:trHeight w:val="255"/>
          <w:jc w:val="center"/>
        </w:trPr>
        <w:tc>
          <w:tcPr>
            <w:tcW w:w="1472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D409FA" w:rsidRDefault="006018B9" w:rsidP="003F2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6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D409FA" w:rsidRDefault="00B76910" w:rsidP="00B445F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B445FD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хиљадама</w:t>
            </w:r>
            <w:r w:rsidR="006018B9" w:rsidRPr="00D409FA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D409FA" w:rsidRDefault="00B76910" w:rsidP="00B445F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B445FD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хиљадама</w:t>
            </w:r>
            <w:r w:rsidR="006018B9" w:rsidRPr="00D409FA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D409FA" w:rsidRDefault="006018B9" w:rsidP="003F2A3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D409FA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D409FA" w:rsidRDefault="00B76910" w:rsidP="00137B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137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хиљадама</w:t>
            </w:r>
            <w:r w:rsidR="006018B9" w:rsidRPr="00D409FA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D409FA" w:rsidRDefault="006018B9" w:rsidP="003F2A3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D409FA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6018B9" w:rsidRPr="00D409FA" w:rsidTr="001F157A">
        <w:trPr>
          <w:trHeight w:val="255"/>
          <w:jc w:val="center"/>
        </w:trPr>
        <w:tc>
          <w:tcPr>
            <w:tcW w:w="1472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D409FA" w:rsidRDefault="006018B9" w:rsidP="003F2A37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6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D409FA" w:rsidRDefault="006018B9" w:rsidP="003F2A37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6018B9" w:rsidRPr="00D409FA" w:rsidRDefault="006018B9" w:rsidP="003F2A37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7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D409FA" w:rsidRDefault="006018B9" w:rsidP="003F2A37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6018B9" w:rsidRPr="00D409FA" w:rsidRDefault="006018B9" w:rsidP="003F2A37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7" w:type="dxa"/>
            <w:tcBorders>
              <w:top w:val="single" w:sz="4" w:space="0" w:color="0C5498"/>
            </w:tcBorders>
            <w:shd w:val="clear" w:color="auto" w:fill="auto"/>
            <w:vAlign w:val="center"/>
          </w:tcPr>
          <w:p w:rsidR="006018B9" w:rsidRPr="00D409FA" w:rsidRDefault="006018B9" w:rsidP="003F2A37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21621C" w:rsidRPr="00D409FA" w:rsidTr="00A979A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21621C" w:rsidRPr="003F2A37" w:rsidRDefault="0021621C" w:rsidP="0021621C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754,5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-4,6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-0,6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-18,7</w:t>
            </w:r>
          </w:p>
        </w:tc>
        <w:tc>
          <w:tcPr>
            <w:tcW w:w="1747" w:type="dxa"/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-2,4</w:t>
            </w:r>
          </w:p>
        </w:tc>
      </w:tr>
      <w:tr w:rsidR="0021621C" w:rsidRPr="00D409FA" w:rsidTr="00A979A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21621C" w:rsidRPr="003F2A37" w:rsidRDefault="0021621C" w:rsidP="0021621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1,7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0,7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0,7</w:t>
            </w:r>
          </w:p>
        </w:tc>
        <w:tc>
          <w:tcPr>
            <w:tcW w:w="1747" w:type="dxa"/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</w:t>
            </w:r>
          </w:p>
        </w:tc>
      </w:tr>
      <w:tr w:rsidR="0021621C" w:rsidRPr="00D409FA" w:rsidTr="00A979A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21621C" w:rsidRPr="003F2A37" w:rsidRDefault="0021621C" w:rsidP="0021621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168,8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19,2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12,8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23,1</w:t>
            </w:r>
          </w:p>
        </w:tc>
        <w:tc>
          <w:tcPr>
            <w:tcW w:w="1747" w:type="dxa"/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15,9</w:t>
            </w:r>
          </w:p>
        </w:tc>
      </w:tr>
      <w:tr w:rsidR="0021621C" w:rsidRPr="00D409FA" w:rsidTr="00A979A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21621C" w:rsidRPr="003F2A37" w:rsidRDefault="0021621C" w:rsidP="0021621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67,2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-17,5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-20,7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-22,4</w:t>
            </w:r>
          </w:p>
        </w:tc>
        <w:tc>
          <w:tcPr>
            <w:tcW w:w="1747" w:type="dxa"/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-25,0</w:t>
            </w:r>
          </w:p>
        </w:tc>
      </w:tr>
      <w:tr w:rsidR="0021621C" w:rsidRPr="00D409FA" w:rsidTr="00A979A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21621C" w:rsidRPr="003F2A37" w:rsidRDefault="0021621C" w:rsidP="0021621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518,5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-6,4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-1,2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-19,4</w:t>
            </w:r>
          </w:p>
        </w:tc>
        <w:tc>
          <w:tcPr>
            <w:tcW w:w="1747" w:type="dxa"/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-3,6</w:t>
            </w:r>
          </w:p>
        </w:tc>
      </w:tr>
      <w:tr w:rsidR="0021621C" w:rsidRPr="00D409FA" w:rsidTr="00A979A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21621C" w:rsidRPr="003F2A37" w:rsidRDefault="0021621C" w:rsidP="0021621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47" w:type="dxa"/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21621C" w:rsidRPr="00D409FA" w:rsidTr="00A979A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21621C" w:rsidRPr="003F2A37" w:rsidRDefault="0021621C" w:rsidP="0021621C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Мушкарци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388,2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-2,4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-0,6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-9,4</w:t>
            </w:r>
          </w:p>
        </w:tc>
        <w:tc>
          <w:tcPr>
            <w:tcW w:w="1747" w:type="dxa"/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-2,4</w:t>
            </w:r>
          </w:p>
        </w:tc>
      </w:tr>
      <w:tr w:rsidR="0021621C" w:rsidRPr="00D409FA" w:rsidTr="00A979A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21621C" w:rsidRPr="003F2A37" w:rsidRDefault="0021621C" w:rsidP="0021621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149,1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3,8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2,6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-1,3</w:t>
            </w:r>
          </w:p>
        </w:tc>
        <w:tc>
          <w:tcPr>
            <w:tcW w:w="1747" w:type="dxa"/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-0,9</w:t>
            </w:r>
          </w:p>
        </w:tc>
      </w:tr>
      <w:tr w:rsidR="0021621C" w:rsidRPr="00D409FA" w:rsidTr="00A979A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21621C" w:rsidRPr="003F2A37" w:rsidRDefault="0021621C" w:rsidP="0021621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111,6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11,8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11,9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16,7</w:t>
            </w:r>
          </w:p>
        </w:tc>
        <w:tc>
          <w:tcPr>
            <w:tcW w:w="1747" w:type="dxa"/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17,6</w:t>
            </w:r>
          </w:p>
        </w:tc>
      </w:tr>
      <w:tr w:rsidR="0021621C" w:rsidRPr="00D409FA" w:rsidTr="00A979A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21621C" w:rsidRPr="003F2A37" w:rsidRDefault="0021621C" w:rsidP="0021621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37,5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-8,1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-17,8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1747" w:type="dxa"/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-32,4</w:t>
            </w:r>
          </w:p>
        </w:tc>
      </w:tr>
      <w:tr w:rsidR="0021621C" w:rsidRPr="00D409FA" w:rsidTr="00A979A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21621C" w:rsidRPr="003F2A37" w:rsidRDefault="0021621C" w:rsidP="0021621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239,2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-6,1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-2,5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1747" w:type="dxa"/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-3,2</w:t>
            </w:r>
          </w:p>
        </w:tc>
      </w:tr>
      <w:tr w:rsidR="0021621C" w:rsidRPr="00D409FA" w:rsidTr="00A979A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21621C" w:rsidRPr="003F2A37" w:rsidRDefault="0021621C" w:rsidP="0021621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47" w:type="dxa"/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21621C" w:rsidRPr="00D409FA" w:rsidTr="00A979A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21621C" w:rsidRPr="003F2A37" w:rsidRDefault="0021621C" w:rsidP="0021621C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Жене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366,3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-2,3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-0,6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-9,3</w:t>
            </w:r>
          </w:p>
        </w:tc>
        <w:tc>
          <w:tcPr>
            <w:tcW w:w="1747" w:type="dxa"/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-2,5</w:t>
            </w:r>
          </w:p>
        </w:tc>
      </w:tr>
      <w:tr w:rsidR="0021621C" w:rsidRPr="00D409FA" w:rsidTr="00A979A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21621C" w:rsidRPr="003F2A37" w:rsidRDefault="0021621C" w:rsidP="0021621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86,9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-2,4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2,1</w:t>
            </w:r>
          </w:p>
        </w:tc>
        <w:tc>
          <w:tcPr>
            <w:tcW w:w="1747" w:type="dxa"/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2,4</w:t>
            </w:r>
          </w:p>
        </w:tc>
      </w:tr>
      <w:tr w:rsidR="0021621C" w:rsidRPr="00D409FA" w:rsidTr="00A979A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21621C" w:rsidRPr="003F2A37" w:rsidRDefault="0021621C" w:rsidP="0021621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57,2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7,4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14,6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6,4</w:t>
            </w:r>
          </w:p>
        </w:tc>
        <w:tc>
          <w:tcPr>
            <w:tcW w:w="1747" w:type="dxa"/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12,6</w:t>
            </w:r>
          </w:p>
        </w:tc>
      </w:tr>
      <w:tr w:rsidR="0021621C" w:rsidRPr="00D409FA" w:rsidTr="00A979A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21621C" w:rsidRPr="003F2A37" w:rsidRDefault="0021621C" w:rsidP="0021621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29,7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-9,4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-24,0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-4,4</w:t>
            </w:r>
          </w:p>
        </w:tc>
        <w:tc>
          <w:tcPr>
            <w:tcW w:w="1747" w:type="dxa"/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-12,9</w:t>
            </w:r>
          </w:p>
        </w:tc>
      </w:tr>
      <w:tr w:rsidR="0021621C" w:rsidRPr="00D409FA" w:rsidTr="00A979A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21621C" w:rsidRPr="003F2A37" w:rsidRDefault="0021621C" w:rsidP="0021621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279,4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-0,2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-0,1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-11,4</w:t>
            </w:r>
          </w:p>
        </w:tc>
        <w:tc>
          <w:tcPr>
            <w:tcW w:w="1747" w:type="dxa"/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-3,9</w:t>
            </w:r>
          </w:p>
        </w:tc>
      </w:tr>
    </w:tbl>
    <w:p w:rsidR="006018B9" w:rsidRDefault="006018B9" w:rsidP="006018B9">
      <w:pPr>
        <w:spacing w:line="240" w:lineRule="auto"/>
        <w:rPr>
          <w:rFonts w:ascii="Arial" w:hAnsi="Arial" w:cs="Arial"/>
          <w:lang w:val="en-US"/>
        </w:rPr>
      </w:pPr>
    </w:p>
    <w:p w:rsidR="00D13BBB" w:rsidRDefault="00D13BBB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</w:p>
    <w:p w:rsidR="006A15C8" w:rsidRPr="00B76910" w:rsidRDefault="006018B9" w:rsidP="00B76910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  <w:r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t xml:space="preserve">Табела </w:t>
      </w:r>
      <w:r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val="sr-Latn-RS" w:eastAsia="sr-Latn-RS"/>
        </w:rPr>
        <w:t xml:space="preserve">2а. </w:t>
      </w:r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Стопе активности, запослености, незапослености и неактивности</w:t>
      </w:r>
      <w:r w:rsidR="00B76910"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 xml:space="preserve"> становништва</w:t>
      </w:r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 xml:space="preserve"> старости</w:t>
      </w:r>
      <w:r w:rsidR="002F788E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br/>
      </w:r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15</w:t>
      </w:r>
      <w:r w:rsidR="003F2A37" w:rsidRPr="00515B05">
        <w:rPr>
          <w:rFonts w:ascii="Arial Narrow" w:eastAsia="Times New Roman" w:hAnsi="Arial Narrow" w:cs="Arial"/>
          <w:bCs/>
          <w:color w:val="000000"/>
          <w:sz w:val="20"/>
          <w:szCs w:val="20"/>
          <w:lang w:val="en-US" w:eastAsia="sr-Latn-RS"/>
        </w:rPr>
        <w:t>–</w:t>
      </w:r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24</w:t>
      </w:r>
      <w:r w:rsidR="00B76910"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 xml:space="preserve"> год., </w:t>
      </w:r>
      <w:r w:rsidR="00B76910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по полу</w:t>
      </w:r>
      <w:r w:rsidR="00B76910"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>,</w:t>
      </w:r>
      <w:r w:rsidR="00B76910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 xml:space="preserve"> </w:t>
      </w:r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I</w:t>
      </w:r>
      <w:r w:rsidR="0021621C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I</w:t>
      </w:r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I квартал 2016.</w:t>
      </w:r>
    </w:p>
    <w:tbl>
      <w:tblPr>
        <w:tblW w:w="925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1"/>
        <w:gridCol w:w="1660"/>
        <w:gridCol w:w="2180"/>
        <w:gridCol w:w="2180"/>
      </w:tblGrid>
      <w:tr w:rsidR="006018B9" w:rsidRPr="00652F86" w:rsidTr="001F157A">
        <w:trPr>
          <w:trHeight w:val="765"/>
          <w:jc w:val="center"/>
        </w:trPr>
        <w:tc>
          <w:tcPr>
            <w:tcW w:w="3231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018B9" w:rsidRPr="00652F8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652F8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652F86" w:rsidRDefault="006A15C8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I</w:t>
            </w:r>
            <w:r w:rsidR="003E716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I</w:t>
            </w:r>
            <w:r w:rsidR="006018B9" w:rsidRPr="00652F8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I квартал 2016 </w:t>
            </w:r>
          </w:p>
        </w:tc>
        <w:tc>
          <w:tcPr>
            <w:tcW w:w="218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652F8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652F8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Промене у односу на претходни квартал</w:t>
            </w:r>
          </w:p>
        </w:tc>
        <w:tc>
          <w:tcPr>
            <w:tcW w:w="218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652F8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652F8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Промене у односу на исти квартал претходне године</w:t>
            </w:r>
          </w:p>
        </w:tc>
      </w:tr>
      <w:tr w:rsidR="006018B9" w:rsidRPr="00652F86" w:rsidTr="001F157A">
        <w:trPr>
          <w:trHeight w:val="255"/>
          <w:jc w:val="center"/>
        </w:trPr>
        <w:tc>
          <w:tcPr>
            <w:tcW w:w="3231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652F86" w:rsidRDefault="006018B9" w:rsidP="00601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6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652F86" w:rsidRDefault="006018B9" w:rsidP="00601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652F8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(%)</w:t>
            </w:r>
          </w:p>
        </w:tc>
        <w:tc>
          <w:tcPr>
            <w:tcW w:w="4360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652F86" w:rsidRDefault="006018B9" w:rsidP="00601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652F8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п.п.</w:t>
            </w:r>
          </w:p>
        </w:tc>
      </w:tr>
      <w:tr w:rsidR="006018B9" w:rsidRPr="00652F86" w:rsidTr="001F157A">
        <w:trPr>
          <w:trHeight w:val="255"/>
          <w:jc w:val="center"/>
        </w:trPr>
        <w:tc>
          <w:tcPr>
            <w:tcW w:w="3231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652F86" w:rsidRDefault="006018B9" w:rsidP="00601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60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652F86" w:rsidRDefault="006018B9" w:rsidP="00601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6018B9" w:rsidRPr="00652F86" w:rsidRDefault="006018B9" w:rsidP="006018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</w:tcPr>
          <w:p w:rsidR="006018B9" w:rsidRPr="00652F86" w:rsidRDefault="006018B9" w:rsidP="006018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3F2A37" w:rsidRPr="00652F86" w:rsidTr="003F2A3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3F2A37" w:rsidRPr="003F2A37" w:rsidRDefault="003F2A37" w:rsidP="003F2A37">
            <w:pPr>
              <w:spacing w:after="0" w:line="264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3F2A37" w:rsidRPr="003F2A37" w:rsidRDefault="003F2A37" w:rsidP="003F2A37">
            <w:pPr>
              <w:spacing w:after="0" w:line="264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3F2A37" w:rsidRPr="003F2A37" w:rsidRDefault="003F2A37" w:rsidP="003F2A37">
            <w:pPr>
              <w:spacing w:after="0" w:line="264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21621C" w:rsidRPr="00652F86" w:rsidTr="00A979A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621C" w:rsidRPr="003F2A37" w:rsidRDefault="0021621C" w:rsidP="0021621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активности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31,3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0,9</w:t>
            </w:r>
          </w:p>
        </w:tc>
      </w:tr>
      <w:tr w:rsidR="0021621C" w:rsidRPr="00652F86" w:rsidTr="00A979A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621C" w:rsidRPr="003F2A37" w:rsidRDefault="0021621C" w:rsidP="0021621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запослености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22,4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2,7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3,5</w:t>
            </w:r>
          </w:p>
        </w:tc>
      </w:tr>
      <w:tr w:rsidR="0021621C" w:rsidRPr="00652F86" w:rsidTr="00A979A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621C" w:rsidRPr="003F2A37" w:rsidRDefault="0021621C" w:rsidP="0021621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незапослености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28,5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-7,7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-9,6</w:t>
            </w:r>
          </w:p>
        </w:tc>
      </w:tr>
      <w:tr w:rsidR="0021621C" w:rsidRPr="00652F86" w:rsidTr="00A979A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621C" w:rsidRPr="003F2A37" w:rsidRDefault="0021621C" w:rsidP="0021621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неактивности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68,7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-0,4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-0,9</w:t>
            </w:r>
          </w:p>
        </w:tc>
      </w:tr>
      <w:tr w:rsidR="0021621C" w:rsidRPr="00652F86" w:rsidTr="00A979A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21621C" w:rsidRPr="003F2A37" w:rsidRDefault="0021621C" w:rsidP="0021621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80" w:type="dxa"/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21621C" w:rsidRPr="00652F86" w:rsidTr="00A979A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1621C" w:rsidRPr="003F2A37" w:rsidRDefault="0021621C" w:rsidP="0021621C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Мушкарци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80" w:type="dxa"/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21621C" w:rsidRPr="00652F86" w:rsidTr="00A979A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621C" w:rsidRPr="003F2A37" w:rsidRDefault="0021621C" w:rsidP="0021621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активности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38,4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1,2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0,6</w:t>
            </w:r>
          </w:p>
        </w:tc>
      </w:tr>
      <w:tr w:rsidR="0021621C" w:rsidRPr="00652F86" w:rsidTr="00A979A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621C" w:rsidRPr="003F2A37" w:rsidRDefault="0021621C" w:rsidP="0021621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запослености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28,7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3,2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4,9</w:t>
            </w:r>
          </w:p>
        </w:tc>
      </w:tr>
      <w:tr w:rsidR="0021621C" w:rsidRPr="00652F86" w:rsidTr="00A979A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621C" w:rsidRPr="003F2A37" w:rsidRDefault="0021621C" w:rsidP="0021621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незапослености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25,2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-6,2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-11,7</w:t>
            </w:r>
          </w:p>
        </w:tc>
      </w:tr>
      <w:tr w:rsidR="0021621C" w:rsidRPr="00652F86" w:rsidTr="00A979A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621C" w:rsidRPr="003F2A37" w:rsidRDefault="0021621C" w:rsidP="0021621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неактивности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61,6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-1,2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-0,6</w:t>
            </w:r>
          </w:p>
        </w:tc>
      </w:tr>
      <w:tr w:rsidR="0021621C" w:rsidRPr="00652F86" w:rsidTr="00A979A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21621C" w:rsidRPr="003F2A37" w:rsidRDefault="0021621C" w:rsidP="0021621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80" w:type="dxa"/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21621C" w:rsidRPr="00652F86" w:rsidTr="00A979A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1621C" w:rsidRPr="003F2A37" w:rsidRDefault="0021621C" w:rsidP="0021621C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Жене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80" w:type="dxa"/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21621C" w:rsidRPr="00652F86" w:rsidTr="00A979A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621C" w:rsidRPr="003F2A37" w:rsidRDefault="0021621C" w:rsidP="0021621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активности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23,7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-0,4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1,1</w:t>
            </w:r>
          </w:p>
        </w:tc>
      </w:tr>
      <w:tr w:rsidR="0021621C" w:rsidRPr="00652F86" w:rsidTr="00A979A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621C" w:rsidRPr="003F2A37" w:rsidRDefault="0021621C" w:rsidP="0021621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запослености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15,6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2,1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2,1</w:t>
            </w:r>
          </w:p>
        </w:tc>
      </w:tr>
      <w:tr w:rsidR="0021621C" w:rsidRPr="00652F86" w:rsidTr="00A979A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621C" w:rsidRPr="003F2A37" w:rsidRDefault="0021621C" w:rsidP="0021621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незапослености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34,2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-9,8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-6,0</w:t>
            </w:r>
          </w:p>
        </w:tc>
      </w:tr>
      <w:tr w:rsidR="0021621C" w:rsidRPr="00652F86" w:rsidTr="00A979A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621C" w:rsidRPr="003F2A37" w:rsidRDefault="0021621C" w:rsidP="0021621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неактивности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76,3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-1,1</w:t>
            </w:r>
          </w:p>
        </w:tc>
      </w:tr>
      <w:tr w:rsidR="0021621C" w:rsidRPr="00652F86" w:rsidTr="00A979A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21621C" w:rsidRPr="003F2A37" w:rsidRDefault="0021621C" w:rsidP="0021621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80" w:type="dxa"/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21621C" w:rsidRPr="00652F86" w:rsidTr="00A979A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621C" w:rsidRPr="003F2A37" w:rsidRDefault="0021621C" w:rsidP="0021621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NEETs (15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–</w:t>
            </w: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24)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18,2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-2,6</w:t>
            </w:r>
          </w:p>
        </w:tc>
      </w:tr>
      <w:tr w:rsidR="0021621C" w:rsidRPr="00652F86" w:rsidTr="00A979A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621C" w:rsidRPr="00137BE9" w:rsidRDefault="0021621C" w:rsidP="0021621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7B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Рано напуштање школовања (18</w:t>
            </w:r>
            <w:r w:rsidRPr="00137B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–</w:t>
            </w:r>
            <w:r w:rsidRPr="00137B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24)</w:t>
            </w:r>
            <w:r>
              <w:rPr>
                <w:rStyle w:val="FootnoteReference"/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footnoteReference w:id="2"/>
            </w:r>
            <w:r w:rsidRPr="00137BE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7,2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-0,8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-0,4</w:t>
            </w:r>
          </w:p>
        </w:tc>
      </w:tr>
    </w:tbl>
    <w:p w:rsidR="006018B9" w:rsidRPr="00136435" w:rsidRDefault="006018B9" w:rsidP="006018B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sr-Latn-RS"/>
        </w:rPr>
      </w:pPr>
    </w:p>
    <w:p w:rsidR="00625B78" w:rsidRDefault="00625B78" w:rsidP="003F2A37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</w:p>
    <w:p w:rsidR="008E7B5F" w:rsidRDefault="008E7B5F">
      <w:pPr>
        <w:rPr>
          <w:rFonts w:ascii="Arial" w:eastAsia="Times New Roman" w:hAnsi="Arial" w:cs="Arial"/>
          <w:b/>
          <w:bCs/>
          <w:color w:val="000000"/>
          <w:sz w:val="20"/>
          <w:szCs w:val="20"/>
          <w:highlight w:val="red"/>
          <w:lang w:eastAsia="sr-Latn-R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red"/>
          <w:lang w:eastAsia="sr-Latn-RS"/>
        </w:rPr>
        <w:br w:type="page"/>
      </w:r>
    </w:p>
    <w:p w:rsidR="003F2A37" w:rsidRPr="00702875" w:rsidRDefault="003F2A37" w:rsidP="003F2A37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  <w:r w:rsidRPr="008E7B5F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lastRenderedPageBreak/>
        <w:t xml:space="preserve">Табела 3. </w:t>
      </w:r>
      <w:r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>A</w:t>
      </w:r>
      <w:r w:rsidR="00B76910"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>ктивно становништво старости 15 и више год.</w:t>
      </w:r>
      <w:r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>, према полу и региону, I</w:t>
      </w:r>
      <w:r w:rsidR="0021621C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I</w:t>
      </w:r>
      <w:r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>I квартал 2016.</w:t>
      </w:r>
    </w:p>
    <w:tbl>
      <w:tblPr>
        <w:tblW w:w="1021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50"/>
        <w:gridCol w:w="1350"/>
        <w:gridCol w:w="1567"/>
        <w:gridCol w:w="1313"/>
        <w:gridCol w:w="1449"/>
        <w:gridCol w:w="1381"/>
      </w:tblGrid>
      <w:tr w:rsidR="008E7B5F" w:rsidRPr="006C0D15" w:rsidTr="00137BE9">
        <w:trPr>
          <w:trHeight w:val="20"/>
          <w:jc w:val="center"/>
        </w:trPr>
        <w:tc>
          <w:tcPr>
            <w:tcW w:w="3150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E7B5F" w:rsidRPr="006C0D15" w:rsidRDefault="008E7B5F" w:rsidP="006C0D15">
            <w:pPr>
              <w:spacing w:before="80"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8E7B5F" w:rsidP="006C0D15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II</w:t>
            </w:r>
            <w:r w:rsidR="003E716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квартал 2016 </w:t>
            </w:r>
          </w:p>
        </w:tc>
        <w:tc>
          <w:tcPr>
            <w:tcW w:w="2880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8E7B5F" w:rsidP="006C0D15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 у односу на претходни квартал</w:t>
            </w:r>
          </w:p>
        </w:tc>
        <w:tc>
          <w:tcPr>
            <w:tcW w:w="2830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8E7B5F" w:rsidP="006C0D15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 у односу на исти квартал претходне године</w:t>
            </w:r>
          </w:p>
        </w:tc>
      </w:tr>
      <w:tr w:rsidR="008E7B5F" w:rsidRPr="006C0D15" w:rsidTr="00137BE9">
        <w:trPr>
          <w:trHeight w:val="20"/>
          <w:jc w:val="center"/>
        </w:trPr>
        <w:tc>
          <w:tcPr>
            <w:tcW w:w="3150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8E7B5F" w:rsidP="006C0D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ED48F5" w:rsidP="00137B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(у </w:t>
            </w:r>
            <w:r w:rsidR="00137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хиљадама</w:t>
            </w:r>
            <w:r w:rsidR="008E7B5F"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56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ED48F5" w:rsidP="00137B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(у </w:t>
            </w:r>
            <w:r w:rsidR="00137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хиљадама</w:t>
            </w:r>
            <w:r w:rsidR="008E7B5F"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13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8E7B5F" w:rsidP="006C0D1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1449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ED48F5" w:rsidP="00137B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(у </w:t>
            </w:r>
            <w:r w:rsidR="00137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хиљадама</w:t>
            </w:r>
            <w:r w:rsidR="008E7B5F"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8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8E7B5F" w:rsidP="006C0D1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%</w:t>
            </w:r>
          </w:p>
        </w:tc>
      </w:tr>
      <w:tr w:rsidR="008E7B5F" w:rsidRPr="006C0D15" w:rsidTr="00137BE9">
        <w:trPr>
          <w:trHeight w:val="20"/>
          <w:jc w:val="center"/>
        </w:trPr>
        <w:tc>
          <w:tcPr>
            <w:tcW w:w="3150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E7B5F" w:rsidRPr="006C0D15" w:rsidRDefault="008E7B5F" w:rsidP="006C0D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E7B5F" w:rsidRPr="006C0D15" w:rsidRDefault="008E7B5F" w:rsidP="006C0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8E7B5F" w:rsidRPr="006C0D15" w:rsidRDefault="008E7B5F" w:rsidP="006C0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E7B5F" w:rsidRPr="006C0D15" w:rsidRDefault="008E7B5F" w:rsidP="006C0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8E7B5F" w:rsidRPr="006C0D15" w:rsidRDefault="008E7B5F" w:rsidP="006C0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</w:tcPr>
          <w:p w:rsidR="008E7B5F" w:rsidRPr="006C0D15" w:rsidRDefault="008E7B5F" w:rsidP="006C0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21621C" w:rsidRPr="006C0D15" w:rsidTr="00A979A7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21621C" w:rsidRPr="006C0D15" w:rsidRDefault="0021621C" w:rsidP="0021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Aктивни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‒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3264,1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7,1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116,9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3,7</w:t>
            </w:r>
          </w:p>
        </w:tc>
      </w:tr>
      <w:tr w:rsidR="0021621C" w:rsidRPr="006C0D15" w:rsidTr="00A979A7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21621C" w:rsidRPr="006C0D15" w:rsidRDefault="0021621C" w:rsidP="0021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21621C" w:rsidRPr="006C0D15" w:rsidTr="00A979A7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21621C" w:rsidRPr="006C0D15" w:rsidRDefault="0021621C" w:rsidP="0021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Пол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21621C" w:rsidRPr="006C0D15" w:rsidTr="00A979A7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21621C" w:rsidRPr="006C0D15" w:rsidRDefault="0021621C" w:rsidP="0021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Мушкарци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1814,6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-7,4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-0,4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31,6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1,8</w:t>
            </w:r>
          </w:p>
        </w:tc>
      </w:tr>
      <w:tr w:rsidR="0021621C" w:rsidRPr="006C0D15" w:rsidTr="00A979A7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21621C" w:rsidRPr="006C0D15" w:rsidRDefault="0021621C" w:rsidP="0021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Жене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1449,5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14,5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85,3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6,3</w:t>
            </w:r>
          </w:p>
        </w:tc>
      </w:tr>
      <w:tr w:rsidR="0021621C" w:rsidRPr="006C0D15" w:rsidTr="00A979A7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21621C" w:rsidRPr="006C0D15" w:rsidRDefault="0021621C" w:rsidP="0021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21621C" w:rsidRPr="006C0D15" w:rsidTr="00A979A7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21621C" w:rsidRPr="006C0D15" w:rsidRDefault="0021621C" w:rsidP="0021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Регион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21621C" w:rsidRPr="006C0D15" w:rsidTr="00A979A7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21621C" w:rsidRPr="006C0D15" w:rsidRDefault="0021621C" w:rsidP="0021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Београдски регион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777,5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-14,5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-1,8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23,5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3,1</w:t>
            </w:r>
          </w:p>
        </w:tc>
      </w:tr>
      <w:tr w:rsidR="0021621C" w:rsidRPr="006C0D15" w:rsidTr="00A979A7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21621C" w:rsidRPr="006C0D15" w:rsidRDefault="0021621C" w:rsidP="0021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Регион Војводине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854,1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2,1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0,2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42,8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5,3</w:t>
            </w:r>
          </w:p>
        </w:tc>
      </w:tr>
      <w:tr w:rsidR="0021621C" w:rsidRPr="006C0D15" w:rsidTr="00A979A7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21621C" w:rsidRPr="006C0D15" w:rsidRDefault="0021621C" w:rsidP="0021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Регион Шумадије и Западне Србије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953,4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22,6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2,4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39,8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4,4</w:t>
            </w:r>
          </w:p>
        </w:tc>
      </w:tr>
      <w:tr w:rsidR="0021621C" w:rsidRPr="006C0D15" w:rsidTr="00A979A7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21621C" w:rsidRPr="006C0D15" w:rsidRDefault="0021621C" w:rsidP="0021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Регион Јужне и Источне Србије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679,2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-3,2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-0,5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10,8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1,6</w:t>
            </w:r>
          </w:p>
        </w:tc>
      </w:tr>
      <w:tr w:rsidR="008E7B5F" w:rsidRPr="006C0D15" w:rsidTr="00137BE9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E7B5F" w:rsidRPr="006C0D15" w:rsidRDefault="008E7B5F" w:rsidP="006C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Регион Косово и Метохија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21621C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21621C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21621C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E7B5F" w:rsidRPr="006C0D15" w:rsidRDefault="008E7B5F" w:rsidP="0021621C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8E7B5F" w:rsidRPr="006C0D15" w:rsidRDefault="008E7B5F" w:rsidP="0021621C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</w:tr>
    </w:tbl>
    <w:p w:rsidR="00625B78" w:rsidRDefault="00625B78" w:rsidP="006C0D15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</w:p>
    <w:p w:rsidR="00625B78" w:rsidRDefault="00625B78" w:rsidP="006C0D15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</w:p>
    <w:p w:rsidR="006C0D15" w:rsidRPr="00702875" w:rsidRDefault="0067306E" w:rsidP="006C0D15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  <w:r w:rsidRPr="008E7B5F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t>Табела</w:t>
      </w:r>
      <w:r w:rsidR="006C0D15"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t xml:space="preserve"> 4. </w:t>
      </w:r>
      <w:r w:rsidR="006C0D15"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>Запослен</w:t>
      </w:r>
      <w:r w:rsidR="00B76910"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>а лица старости 15 и више год.</w:t>
      </w:r>
      <w:r w:rsidR="006C0D15"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>, према полу и региону, I</w:t>
      </w:r>
      <w:r w:rsidR="0021621C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I</w:t>
      </w:r>
      <w:r w:rsidR="006C0D15"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>I квартал 2016.</w:t>
      </w:r>
    </w:p>
    <w:tbl>
      <w:tblPr>
        <w:tblW w:w="1020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1418"/>
        <w:gridCol w:w="1418"/>
        <w:gridCol w:w="1418"/>
        <w:gridCol w:w="1418"/>
        <w:gridCol w:w="1418"/>
      </w:tblGrid>
      <w:tr w:rsidR="006C0D15" w:rsidRPr="00D409FA" w:rsidTr="006C0D15">
        <w:trPr>
          <w:trHeight w:val="706"/>
          <w:jc w:val="center"/>
        </w:trPr>
        <w:tc>
          <w:tcPr>
            <w:tcW w:w="3119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C0D15" w:rsidRPr="00D409FA" w:rsidRDefault="006C0D15" w:rsidP="006C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C0D15" w:rsidRPr="006C0D15" w:rsidRDefault="003E716E" w:rsidP="006C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6C0D15"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II квартал 2016 </w:t>
            </w:r>
          </w:p>
        </w:tc>
        <w:tc>
          <w:tcPr>
            <w:tcW w:w="2836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C0D15" w:rsidRPr="006C0D15" w:rsidRDefault="006C0D15" w:rsidP="006C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 у односу на претходни квартал</w:t>
            </w:r>
          </w:p>
        </w:tc>
        <w:tc>
          <w:tcPr>
            <w:tcW w:w="2836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</w:tcPr>
          <w:p w:rsidR="006C0D15" w:rsidRPr="006C0D15" w:rsidRDefault="006C0D15" w:rsidP="006C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 у односу на исти квартал претходне године</w:t>
            </w:r>
          </w:p>
        </w:tc>
      </w:tr>
      <w:tr w:rsidR="006C0D15" w:rsidRPr="00D409FA" w:rsidTr="006C0D15">
        <w:trPr>
          <w:trHeight w:val="255"/>
          <w:jc w:val="center"/>
        </w:trPr>
        <w:tc>
          <w:tcPr>
            <w:tcW w:w="3119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C0D15" w:rsidRPr="00D409FA" w:rsidRDefault="006C0D15" w:rsidP="006C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C0D15" w:rsidRPr="006C0D15" w:rsidRDefault="00B76910" w:rsidP="00137B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37B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(у </w:t>
            </w:r>
            <w:r w:rsidR="00137BE9" w:rsidRPr="00137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хиљадама</w:t>
            </w:r>
            <w:r w:rsidR="006C0D15" w:rsidRPr="00137B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C0D15" w:rsidRPr="006C0D15" w:rsidRDefault="00B76910" w:rsidP="00137B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(у </w:t>
            </w:r>
            <w:r w:rsidR="00137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хиљадама</w:t>
            </w:r>
            <w:r w:rsidR="006C0D15"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C0D15" w:rsidRPr="006C0D15" w:rsidRDefault="006C0D15" w:rsidP="006C0D1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C0D15" w:rsidRPr="006C0D15" w:rsidRDefault="00B76910" w:rsidP="00137B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(у </w:t>
            </w:r>
            <w:r w:rsidR="00137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хиљадама</w:t>
            </w:r>
            <w:r w:rsidR="006C0D15"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</w:tcPr>
          <w:p w:rsidR="006C0D15" w:rsidRPr="006C0D15" w:rsidRDefault="006C0D15" w:rsidP="006C0D1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%</w:t>
            </w:r>
          </w:p>
        </w:tc>
      </w:tr>
      <w:tr w:rsidR="006C0D15" w:rsidRPr="00D409FA" w:rsidTr="006C0D15">
        <w:trPr>
          <w:trHeight w:val="255"/>
          <w:jc w:val="center"/>
        </w:trPr>
        <w:tc>
          <w:tcPr>
            <w:tcW w:w="3119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C0D15" w:rsidRPr="00D409FA" w:rsidRDefault="006C0D15" w:rsidP="006C0D15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C0D15" w:rsidRPr="00D409FA" w:rsidRDefault="006C0D15" w:rsidP="006C0D15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6C0D15" w:rsidRPr="00D409FA" w:rsidRDefault="006C0D15" w:rsidP="006C0D15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C0D15" w:rsidRPr="00D409FA" w:rsidRDefault="006C0D15" w:rsidP="006C0D15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6C0D15" w:rsidRPr="00D409FA" w:rsidRDefault="006C0D15" w:rsidP="006C0D15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</w:tcBorders>
            <w:shd w:val="clear" w:color="auto" w:fill="auto"/>
            <w:vAlign w:val="center"/>
          </w:tcPr>
          <w:p w:rsidR="006C0D15" w:rsidRPr="00D409FA" w:rsidRDefault="006C0D15" w:rsidP="006C0D15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21621C" w:rsidRPr="00D409FA" w:rsidTr="00A979A7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21621C" w:rsidRPr="006C0D15" w:rsidRDefault="0021621C" w:rsidP="0021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Запослени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‒</w:t>
            </w:r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укупно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2814,0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52,4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1,9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190,1</w:t>
            </w:r>
          </w:p>
        </w:tc>
        <w:tc>
          <w:tcPr>
            <w:tcW w:w="1418" w:type="dxa"/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7,2</w:t>
            </w:r>
          </w:p>
        </w:tc>
      </w:tr>
      <w:tr w:rsidR="0021621C" w:rsidRPr="00D409FA" w:rsidTr="00A979A7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21621C" w:rsidRPr="006C0D15" w:rsidRDefault="0021621C" w:rsidP="0021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21621C" w:rsidRPr="00D409FA" w:rsidTr="00A979A7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21621C" w:rsidRPr="006C0D15" w:rsidRDefault="0021621C" w:rsidP="0021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Пол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21621C" w:rsidRPr="00D409FA" w:rsidTr="00A979A7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21621C" w:rsidRPr="006C0D15" w:rsidRDefault="0021621C" w:rsidP="0021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Мушкарци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1585,2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22,9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1,5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81,9</w:t>
            </w:r>
          </w:p>
        </w:tc>
        <w:tc>
          <w:tcPr>
            <w:tcW w:w="1418" w:type="dxa"/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5,4</w:t>
            </w:r>
          </w:p>
        </w:tc>
      </w:tr>
      <w:tr w:rsidR="0021621C" w:rsidRPr="00D409FA" w:rsidTr="00A979A7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21621C" w:rsidRPr="006C0D15" w:rsidRDefault="0021621C" w:rsidP="0021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Жене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1228,8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29,5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2,5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108,3</w:t>
            </w:r>
          </w:p>
        </w:tc>
        <w:tc>
          <w:tcPr>
            <w:tcW w:w="1418" w:type="dxa"/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9,7</w:t>
            </w:r>
          </w:p>
        </w:tc>
      </w:tr>
      <w:tr w:rsidR="0021621C" w:rsidRPr="00D409FA" w:rsidTr="00A979A7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21621C" w:rsidRPr="006C0D15" w:rsidRDefault="0021621C" w:rsidP="0021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21621C" w:rsidRPr="00D409FA" w:rsidTr="00A979A7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21621C" w:rsidRPr="006C0D15" w:rsidRDefault="0021621C" w:rsidP="0021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Регион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21621C" w:rsidRPr="00D409FA" w:rsidTr="00A979A7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21621C" w:rsidRPr="006C0D15" w:rsidRDefault="0021621C" w:rsidP="0021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Београдски регион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674,1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3,7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0,6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60,3</w:t>
            </w:r>
          </w:p>
        </w:tc>
        <w:tc>
          <w:tcPr>
            <w:tcW w:w="1418" w:type="dxa"/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9,8</w:t>
            </w:r>
          </w:p>
        </w:tc>
      </w:tr>
      <w:tr w:rsidR="0021621C" w:rsidRPr="00D409FA" w:rsidTr="00A979A7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21621C" w:rsidRPr="006C0D15" w:rsidRDefault="0021621C" w:rsidP="0021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Регион Војводине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738,7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21,8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3,0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55,8</w:t>
            </w:r>
          </w:p>
        </w:tc>
        <w:tc>
          <w:tcPr>
            <w:tcW w:w="1418" w:type="dxa"/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8,2</w:t>
            </w:r>
          </w:p>
        </w:tc>
      </w:tr>
      <w:tr w:rsidR="0021621C" w:rsidRPr="00D409FA" w:rsidTr="00A979A7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21621C" w:rsidRPr="006C0D15" w:rsidRDefault="0021621C" w:rsidP="0021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Регион Шумадије и Западне Србије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818,3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23,8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3,0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37,4</w:t>
            </w:r>
          </w:p>
        </w:tc>
        <w:tc>
          <w:tcPr>
            <w:tcW w:w="1418" w:type="dxa"/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4,8</w:t>
            </w:r>
          </w:p>
        </w:tc>
      </w:tr>
      <w:tr w:rsidR="0021621C" w:rsidRPr="00D409FA" w:rsidTr="00A979A7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21621C" w:rsidRPr="006C0D15" w:rsidRDefault="0021621C" w:rsidP="0021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Регион Јужне и Источне Србије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582,8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3,1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36,6</w:t>
            </w:r>
          </w:p>
        </w:tc>
        <w:tc>
          <w:tcPr>
            <w:tcW w:w="1418" w:type="dxa"/>
            <w:shd w:val="clear" w:color="auto" w:fill="auto"/>
          </w:tcPr>
          <w:p w:rsidR="0021621C" w:rsidRPr="0021621C" w:rsidRDefault="0021621C" w:rsidP="0021621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621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6,7</w:t>
            </w:r>
          </w:p>
        </w:tc>
      </w:tr>
      <w:tr w:rsidR="006C0D15" w:rsidRPr="00D409FA" w:rsidTr="006C0D15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6C0D15" w:rsidRPr="006C0D15" w:rsidRDefault="006C0D15" w:rsidP="006C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Регион Косово и Метохија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C0D15" w:rsidRPr="006C0D15" w:rsidRDefault="006C0D15" w:rsidP="0021621C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C0D15" w:rsidRPr="006C0D15" w:rsidRDefault="006C0D15" w:rsidP="0021621C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6C0D15" w:rsidRPr="006C0D15" w:rsidRDefault="006C0D15" w:rsidP="0021621C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C0D15" w:rsidRPr="006C0D15" w:rsidRDefault="006C0D15" w:rsidP="0021621C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C0D15" w:rsidRPr="006C0D15" w:rsidRDefault="006C0D15" w:rsidP="0021621C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</w:tr>
    </w:tbl>
    <w:p w:rsidR="00625B78" w:rsidRDefault="00625B78" w:rsidP="006018B9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sr-Latn-RS"/>
        </w:rPr>
      </w:pPr>
    </w:p>
    <w:p w:rsidR="006018B9" w:rsidRPr="00702875" w:rsidRDefault="006018B9" w:rsidP="00625B78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E7B5F">
        <w:rPr>
          <w:rFonts w:ascii="Arial" w:eastAsia="Times New Roman" w:hAnsi="Arial" w:cs="Arial"/>
          <w:b/>
          <w:color w:val="000000"/>
          <w:sz w:val="20"/>
          <w:szCs w:val="20"/>
          <w:lang w:eastAsia="sr-Latn-RS"/>
        </w:rPr>
        <w:t xml:space="preserve">Табела </w:t>
      </w:r>
      <w:r w:rsidR="006C0D15" w:rsidRPr="008E7B5F">
        <w:rPr>
          <w:rFonts w:ascii="Arial" w:eastAsia="Times New Roman" w:hAnsi="Arial" w:cs="Arial"/>
          <w:b/>
          <w:color w:val="000000"/>
          <w:sz w:val="20"/>
          <w:szCs w:val="20"/>
          <w:lang w:eastAsia="sr-Latn-RS"/>
        </w:rPr>
        <w:t>5</w:t>
      </w:r>
      <w:r w:rsidRPr="008E7B5F">
        <w:rPr>
          <w:rFonts w:ascii="Arial" w:eastAsia="Times New Roman" w:hAnsi="Arial" w:cs="Arial"/>
          <w:b/>
          <w:color w:val="000000"/>
          <w:sz w:val="20"/>
          <w:szCs w:val="20"/>
          <w:lang w:eastAsia="sr-Latn-RS"/>
        </w:rPr>
        <w:t xml:space="preserve">. </w:t>
      </w:r>
      <w:r w:rsidRPr="00515B05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>Фор</w:t>
      </w:r>
      <w:r w:rsidR="00B76910" w:rsidRPr="00515B05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>мално/неформално запослена лица</w:t>
      </w:r>
      <w:r w:rsidRPr="00515B05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 </w:t>
      </w:r>
      <w:r w:rsidR="00891DD6" w:rsidRPr="00515B05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старости </w:t>
      </w:r>
      <w:r w:rsidR="00B76910" w:rsidRPr="00515B05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>15 и више год.</w:t>
      </w:r>
      <w:r w:rsidRPr="00515B05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, </w:t>
      </w:r>
      <w:r w:rsidR="006A15C8" w:rsidRPr="00515B05">
        <w:rPr>
          <w:rFonts w:ascii="Arial" w:eastAsia="Times New Roman" w:hAnsi="Arial" w:cs="Arial"/>
          <w:color w:val="000000"/>
          <w:sz w:val="20"/>
          <w:szCs w:val="20"/>
          <w:lang w:val="en-US" w:eastAsia="sr-Latn-RS"/>
        </w:rPr>
        <w:t>I</w:t>
      </w:r>
      <w:r w:rsidR="003E716E" w:rsidRPr="00515B05">
        <w:rPr>
          <w:rFonts w:ascii="Arial" w:eastAsia="Times New Roman" w:hAnsi="Arial" w:cs="Arial"/>
          <w:color w:val="000000"/>
          <w:sz w:val="20"/>
          <w:szCs w:val="20"/>
          <w:lang w:val="en-US" w:eastAsia="sr-Latn-RS"/>
        </w:rPr>
        <w:t>I</w:t>
      </w:r>
      <w:r w:rsidRPr="00515B05">
        <w:rPr>
          <w:rFonts w:ascii="Arial" w:eastAsia="Times New Roman" w:hAnsi="Arial" w:cs="Arial"/>
          <w:bCs/>
          <w:color w:val="000000"/>
          <w:sz w:val="20"/>
          <w:szCs w:val="20"/>
          <w:lang w:val="sr-Latn-RS" w:eastAsia="sr-Latn-RS"/>
        </w:rPr>
        <w:t>I квартал 2016.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4365"/>
        <w:gridCol w:w="1333"/>
        <w:gridCol w:w="1333"/>
        <w:gridCol w:w="753"/>
        <w:gridCol w:w="1333"/>
        <w:gridCol w:w="1077"/>
      </w:tblGrid>
      <w:tr w:rsidR="006C0D15" w:rsidRPr="00E700E8" w:rsidTr="001F157A">
        <w:trPr>
          <w:trHeight w:val="611"/>
          <w:jc w:val="center"/>
        </w:trPr>
        <w:tc>
          <w:tcPr>
            <w:tcW w:w="4365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C0D15" w:rsidRPr="00E700E8" w:rsidRDefault="006C0D15" w:rsidP="00625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C0D15" w:rsidRPr="006C0D15" w:rsidRDefault="003E716E" w:rsidP="00625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6C0D15"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II квартал 2016 </w:t>
            </w:r>
          </w:p>
        </w:tc>
        <w:tc>
          <w:tcPr>
            <w:tcW w:w="2086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C0D15" w:rsidRPr="006C0D15" w:rsidRDefault="006C0D15" w:rsidP="00625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 у односу на претходни квартал</w:t>
            </w:r>
          </w:p>
        </w:tc>
        <w:tc>
          <w:tcPr>
            <w:tcW w:w="2410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C0D15" w:rsidRPr="006C0D15" w:rsidRDefault="006C0D15" w:rsidP="00625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 у односу на исти квартал претходне године</w:t>
            </w:r>
          </w:p>
        </w:tc>
      </w:tr>
      <w:tr w:rsidR="006018B9" w:rsidRPr="00E700E8" w:rsidTr="00BA74B0">
        <w:trPr>
          <w:trHeight w:val="216"/>
          <w:jc w:val="center"/>
        </w:trPr>
        <w:tc>
          <w:tcPr>
            <w:tcW w:w="4365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E700E8" w:rsidRDefault="006018B9" w:rsidP="00625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E700E8" w:rsidRDefault="00B76910" w:rsidP="00137BE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(у </w:t>
            </w:r>
            <w:r w:rsidR="00137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хиљадама</w:t>
            </w:r>
            <w:r w:rsidR="006018B9"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E700E8" w:rsidRDefault="00B76910" w:rsidP="00137B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(у </w:t>
            </w:r>
            <w:r w:rsidR="00137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хиљадама</w:t>
            </w:r>
            <w:r w:rsidR="006018B9"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753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E700E8" w:rsidRDefault="006018B9" w:rsidP="00625B7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E700E8" w:rsidRDefault="00B76910" w:rsidP="00137B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(у</w:t>
            </w:r>
            <w:r w:rsidR="00137BE9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r w:rsidR="00137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хиљадама</w:t>
            </w:r>
            <w:r w:rsidR="006018B9"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07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E700E8" w:rsidRDefault="006018B9" w:rsidP="00625B7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6018B9" w:rsidRPr="00E700E8" w:rsidTr="00BA74B0">
        <w:trPr>
          <w:trHeight w:val="259"/>
          <w:jc w:val="center"/>
        </w:trPr>
        <w:tc>
          <w:tcPr>
            <w:tcW w:w="4365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E700E8" w:rsidRDefault="006018B9" w:rsidP="00625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CC2134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6018B9" w:rsidRPr="00CC2134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3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CC2134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6018B9" w:rsidRPr="00CC2134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77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</w:tcPr>
          <w:p w:rsidR="006018B9" w:rsidRPr="00CC2134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3E716E" w:rsidRPr="00E700E8" w:rsidTr="00A979A7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3E716E" w:rsidRPr="00E700E8" w:rsidRDefault="003E716E" w:rsidP="003E7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Запослена лица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2814,0</w:t>
            </w:r>
          </w:p>
        </w:tc>
        <w:tc>
          <w:tcPr>
            <w:tcW w:w="1333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52,4</w:t>
            </w:r>
          </w:p>
        </w:tc>
        <w:tc>
          <w:tcPr>
            <w:tcW w:w="753" w:type="dxa"/>
            <w:tcBorders>
              <w:right w:val="single" w:sz="4" w:space="0" w:color="0C5498"/>
            </w:tcBorders>
            <w:shd w:val="clear" w:color="auto" w:fill="auto"/>
            <w:noWrap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1,9</w:t>
            </w:r>
          </w:p>
        </w:tc>
        <w:tc>
          <w:tcPr>
            <w:tcW w:w="1333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190,1</w:t>
            </w:r>
          </w:p>
        </w:tc>
        <w:tc>
          <w:tcPr>
            <w:tcW w:w="1077" w:type="dxa"/>
            <w:shd w:val="clear" w:color="auto" w:fill="auto"/>
            <w:noWrap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7,2</w:t>
            </w:r>
          </w:p>
        </w:tc>
      </w:tr>
      <w:tr w:rsidR="003E716E" w:rsidRPr="00E700E8" w:rsidTr="00A979A7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3E716E" w:rsidRPr="00E700E8" w:rsidRDefault="003E716E" w:rsidP="003E7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  Формално запослени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2136,5</w:t>
            </w:r>
          </w:p>
        </w:tc>
        <w:tc>
          <w:tcPr>
            <w:tcW w:w="1333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1,7</w:t>
            </w:r>
          </w:p>
        </w:tc>
        <w:tc>
          <w:tcPr>
            <w:tcW w:w="75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0,1</w:t>
            </w:r>
          </w:p>
        </w:tc>
        <w:tc>
          <w:tcPr>
            <w:tcW w:w="1333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78,0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3,8</w:t>
            </w:r>
          </w:p>
        </w:tc>
      </w:tr>
      <w:tr w:rsidR="003E716E" w:rsidRPr="00E700E8" w:rsidTr="00A979A7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3E716E" w:rsidRPr="00E700E8" w:rsidRDefault="003E716E" w:rsidP="003E7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‒</w:t>
            </w: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формално запослени, без пољопривреде</w:t>
            </w:r>
            <w:r w:rsidR="00D8083C">
              <w:rPr>
                <w:rStyle w:val="FootnoteReference"/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footnoteReference w:id="3"/>
            </w:r>
            <w:r w:rsidR="00D8083C" w:rsidRPr="00D8083C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sr-Latn-RS" w:eastAsia="sr-Latn-RS"/>
              </w:rPr>
              <w:t>)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1901,2</w:t>
            </w:r>
          </w:p>
        </w:tc>
        <w:tc>
          <w:tcPr>
            <w:tcW w:w="1333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12,0</w:t>
            </w:r>
          </w:p>
        </w:tc>
        <w:tc>
          <w:tcPr>
            <w:tcW w:w="75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0,6</w:t>
            </w:r>
          </w:p>
        </w:tc>
        <w:tc>
          <w:tcPr>
            <w:tcW w:w="1333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56,1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3,0</w:t>
            </w:r>
          </w:p>
        </w:tc>
      </w:tr>
      <w:tr w:rsidR="003E716E" w:rsidRPr="00E700E8" w:rsidTr="00A979A7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3E716E" w:rsidRPr="0067306E" w:rsidRDefault="003E716E" w:rsidP="003E7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       </w:t>
            </w:r>
            <w:r w:rsidRPr="0067306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‒ формално запослени у пољопривреди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235,3</w:t>
            </w:r>
          </w:p>
        </w:tc>
        <w:tc>
          <w:tcPr>
            <w:tcW w:w="1333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-10,3</w:t>
            </w:r>
          </w:p>
        </w:tc>
        <w:tc>
          <w:tcPr>
            <w:tcW w:w="75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-4,2</w:t>
            </w:r>
          </w:p>
        </w:tc>
        <w:tc>
          <w:tcPr>
            <w:tcW w:w="1333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21,8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10,2</w:t>
            </w:r>
          </w:p>
        </w:tc>
      </w:tr>
      <w:tr w:rsidR="003E716E" w:rsidRPr="00E700E8" w:rsidTr="00A979A7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3E716E" w:rsidRPr="00E700E8" w:rsidRDefault="003E716E" w:rsidP="003E7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  Неформално запослени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677,4</w:t>
            </w:r>
          </w:p>
        </w:tc>
        <w:tc>
          <w:tcPr>
            <w:tcW w:w="1333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50,8</w:t>
            </w:r>
          </w:p>
        </w:tc>
        <w:tc>
          <w:tcPr>
            <w:tcW w:w="75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8,1</w:t>
            </w:r>
          </w:p>
        </w:tc>
        <w:tc>
          <w:tcPr>
            <w:tcW w:w="1333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112,1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19,8</w:t>
            </w:r>
          </w:p>
        </w:tc>
      </w:tr>
      <w:tr w:rsidR="003E716E" w:rsidRPr="00E700E8" w:rsidTr="00A979A7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3E716E" w:rsidRPr="00E700E8" w:rsidRDefault="003E716E" w:rsidP="003E7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‒</w:t>
            </w: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неформално запослени, без пољопривреде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232,8</w:t>
            </w:r>
          </w:p>
        </w:tc>
        <w:tc>
          <w:tcPr>
            <w:tcW w:w="1333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8,6</w:t>
            </w:r>
          </w:p>
        </w:tc>
        <w:tc>
          <w:tcPr>
            <w:tcW w:w="75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3,8</w:t>
            </w:r>
          </w:p>
        </w:tc>
        <w:tc>
          <w:tcPr>
            <w:tcW w:w="1333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33,9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17,1</w:t>
            </w:r>
          </w:p>
        </w:tc>
      </w:tr>
      <w:tr w:rsidR="003E716E" w:rsidRPr="00E700E8" w:rsidTr="00A979A7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3E716E" w:rsidRPr="00E700E8" w:rsidRDefault="003E716E" w:rsidP="003E7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‒</w:t>
            </w: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неформално запослени у пољопривреди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444,7</w:t>
            </w:r>
          </w:p>
        </w:tc>
        <w:tc>
          <w:tcPr>
            <w:tcW w:w="1333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42,2</w:t>
            </w:r>
          </w:p>
        </w:tc>
        <w:tc>
          <w:tcPr>
            <w:tcW w:w="75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10,5</w:t>
            </w:r>
          </w:p>
        </w:tc>
        <w:tc>
          <w:tcPr>
            <w:tcW w:w="1333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78,2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21,4</w:t>
            </w:r>
          </w:p>
        </w:tc>
      </w:tr>
      <w:tr w:rsidR="006018B9" w:rsidRPr="00E700E8" w:rsidTr="00656C20">
        <w:trPr>
          <w:trHeight w:val="259"/>
          <w:jc w:val="center"/>
        </w:trPr>
        <w:tc>
          <w:tcPr>
            <w:tcW w:w="4365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E700E8" w:rsidRDefault="006018B9" w:rsidP="0062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3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77" w:type="dxa"/>
            <w:tcBorders>
              <w:bottom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6018B9" w:rsidRPr="00E700E8" w:rsidTr="00656C20">
        <w:trPr>
          <w:trHeight w:val="259"/>
          <w:jc w:val="center"/>
        </w:trPr>
        <w:tc>
          <w:tcPr>
            <w:tcW w:w="4365" w:type="dxa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6018B9" w:rsidRPr="00E700E8" w:rsidRDefault="006018B9" w:rsidP="00625B7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018B9" w:rsidRPr="00E700E8" w:rsidRDefault="006018B9" w:rsidP="00625B7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4496" w:type="dxa"/>
            <w:gridSpan w:val="4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018B9" w:rsidRPr="00E700E8" w:rsidRDefault="006018B9" w:rsidP="00625B7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(п.п.)</w:t>
            </w:r>
          </w:p>
        </w:tc>
      </w:tr>
      <w:tr w:rsidR="006018B9" w:rsidRPr="00E700E8" w:rsidTr="00656C20">
        <w:trPr>
          <w:trHeight w:val="259"/>
          <w:jc w:val="center"/>
        </w:trPr>
        <w:tc>
          <w:tcPr>
            <w:tcW w:w="4365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E700E8" w:rsidRDefault="006018B9" w:rsidP="0062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3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77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3E716E" w:rsidRPr="00E700E8" w:rsidTr="00A979A7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3E716E" w:rsidRPr="00B76910" w:rsidRDefault="003E716E" w:rsidP="003E7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Стопа неформалне запослености ‒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24,1</w:t>
            </w:r>
          </w:p>
        </w:tc>
        <w:tc>
          <w:tcPr>
            <w:tcW w:w="1333" w:type="dxa"/>
            <w:vMerge w:val="restart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5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1,4</w:t>
            </w:r>
          </w:p>
        </w:tc>
        <w:tc>
          <w:tcPr>
            <w:tcW w:w="1333" w:type="dxa"/>
            <w:vMerge w:val="restart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2,5</w:t>
            </w:r>
          </w:p>
        </w:tc>
      </w:tr>
      <w:tr w:rsidR="003E716E" w:rsidRPr="00E700E8" w:rsidTr="00A979A7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3E716E" w:rsidRPr="00E700E8" w:rsidRDefault="003E716E" w:rsidP="003E7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  Стопа неформалне запослености, без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 xml:space="preserve">  </w:t>
            </w: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пољопривреде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10,9</w:t>
            </w:r>
          </w:p>
        </w:tc>
        <w:tc>
          <w:tcPr>
            <w:tcW w:w="1333" w:type="dxa"/>
            <w:vMerge/>
            <w:tcBorders>
              <w:left w:val="single" w:sz="4" w:space="0" w:color="0C5498"/>
            </w:tcBorders>
            <w:shd w:val="clear" w:color="auto" w:fill="AABAD7"/>
            <w:hideMark/>
          </w:tcPr>
          <w:p w:rsidR="003E716E" w:rsidRPr="003E716E" w:rsidRDefault="003E716E" w:rsidP="003E716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</w:t>
            </w:r>
          </w:p>
        </w:tc>
        <w:tc>
          <w:tcPr>
            <w:tcW w:w="1333" w:type="dxa"/>
            <w:vMerge/>
            <w:tcBorders>
              <w:left w:val="single" w:sz="4" w:space="0" w:color="0C5498"/>
            </w:tcBorders>
            <w:shd w:val="clear" w:color="auto" w:fill="AABAD7"/>
            <w:hideMark/>
          </w:tcPr>
          <w:p w:rsidR="003E716E" w:rsidRPr="003E716E" w:rsidRDefault="003E716E" w:rsidP="003E716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77" w:type="dxa"/>
            <w:shd w:val="clear" w:color="auto" w:fill="auto"/>
            <w:noWrap/>
            <w:hideMark/>
          </w:tcPr>
          <w:p w:rsidR="003E716E" w:rsidRPr="003E716E" w:rsidRDefault="003E716E" w:rsidP="003E716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1,2</w:t>
            </w:r>
          </w:p>
        </w:tc>
      </w:tr>
    </w:tbl>
    <w:p w:rsidR="00625B78" w:rsidRPr="00625B78" w:rsidRDefault="00625B78" w:rsidP="00625B78">
      <w:pPr>
        <w:spacing w:after="0" w:line="240" w:lineRule="auto"/>
        <w:ind w:left="113" w:hanging="113"/>
        <w:rPr>
          <w:rFonts w:ascii="Arial" w:hAnsi="Arial" w:cs="Arial"/>
          <w:sz w:val="16"/>
          <w:szCs w:val="16"/>
        </w:rPr>
      </w:pPr>
    </w:p>
    <w:p w:rsidR="00625B78" w:rsidRPr="00625B78" w:rsidRDefault="00625B78" w:rsidP="00625B78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0"/>
          <w:szCs w:val="30"/>
          <w:lang w:eastAsia="sr-Latn-RS"/>
        </w:rPr>
      </w:pPr>
    </w:p>
    <w:p w:rsidR="008E7B5F" w:rsidRDefault="008E7B5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sr-Latn-RS" w:eastAsia="sr-Latn-R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sr-Latn-RS" w:eastAsia="sr-Latn-RS"/>
        </w:rPr>
        <w:br w:type="page"/>
      </w:r>
    </w:p>
    <w:p w:rsidR="006018B9" w:rsidRPr="00702875" w:rsidRDefault="006018B9" w:rsidP="008E7B5F">
      <w:pPr>
        <w:spacing w:after="60" w:line="288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  <w:r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val="sr-Latn-RS" w:eastAsia="sr-Latn-RS"/>
        </w:rPr>
        <w:lastRenderedPageBreak/>
        <w:t xml:space="preserve">Табела </w:t>
      </w:r>
      <w:r w:rsidR="00625B78"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t>6</w:t>
      </w:r>
      <w:r w:rsidR="007A1444"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val="sr-Latn-RS" w:eastAsia="sr-Latn-RS"/>
        </w:rPr>
        <w:t>.</w:t>
      </w:r>
      <w:r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val="sr-Latn-RS" w:eastAsia="sr-Latn-RS"/>
        </w:rPr>
        <w:t xml:space="preserve"> </w:t>
      </w:r>
      <w:r w:rsidRPr="00515B05">
        <w:rPr>
          <w:rFonts w:ascii="Arial" w:eastAsia="Times New Roman" w:hAnsi="Arial" w:cs="Arial"/>
          <w:bCs/>
          <w:color w:val="000000"/>
          <w:sz w:val="20"/>
          <w:szCs w:val="20"/>
          <w:lang w:val="sr-Latn-RS" w:eastAsia="sr-Latn-RS"/>
        </w:rPr>
        <w:t>Незапослена лица</w:t>
      </w:r>
      <w:r w:rsidR="0074103E"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 xml:space="preserve"> старости 15 и више год.</w:t>
      </w:r>
      <w:r w:rsidR="0074103E" w:rsidRPr="00515B05">
        <w:rPr>
          <w:rFonts w:ascii="Arial" w:eastAsia="Times New Roman" w:hAnsi="Arial" w:cs="Arial"/>
          <w:bCs/>
          <w:color w:val="000000"/>
          <w:sz w:val="20"/>
          <w:szCs w:val="20"/>
          <w:lang w:val="sr-Latn-RS" w:eastAsia="sr-Latn-RS"/>
        </w:rPr>
        <w:t>, по полу и региону,</w:t>
      </w:r>
      <w:r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 xml:space="preserve"> </w:t>
      </w:r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I</w:t>
      </w:r>
      <w:r w:rsidR="003E716E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I</w:t>
      </w:r>
      <w:r w:rsidRPr="00515B05">
        <w:rPr>
          <w:rFonts w:ascii="Arial" w:eastAsia="Times New Roman" w:hAnsi="Arial" w:cs="Arial"/>
          <w:bCs/>
          <w:color w:val="000000"/>
          <w:sz w:val="20"/>
          <w:szCs w:val="20"/>
          <w:lang w:val="sr-Latn-RS" w:eastAsia="sr-Latn-RS"/>
        </w:rPr>
        <w:t>I квартал 2016.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3"/>
        <w:gridCol w:w="1431"/>
        <w:gridCol w:w="1430"/>
        <w:gridCol w:w="1431"/>
        <w:gridCol w:w="1430"/>
        <w:gridCol w:w="1431"/>
      </w:tblGrid>
      <w:tr w:rsidR="006018B9" w:rsidRPr="00CC2134" w:rsidTr="001F157A">
        <w:trPr>
          <w:trHeight w:val="436"/>
          <w:jc w:val="center"/>
        </w:trPr>
        <w:tc>
          <w:tcPr>
            <w:tcW w:w="3053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I</w:t>
            </w:r>
            <w:r w:rsidR="003E716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I</w:t>
            </w:r>
            <w:r w:rsid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I</w:t>
            </w: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квартал 2016 </w:t>
            </w:r>
          </w:p>
        </w:tc>
        <w:tc>
          <w:tcPr>
            <w:tcW w:w="2861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Промене у односу на претходни квартал</w:t>
            </w:r>
          </w:p>
        </w:tc>
        <w:tc>
          <w:tcPr>
            <w:tcW w:w="2861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Промене у односу на исти квартал претходне године</w:t>
            </w:r>
          </w:p>
        </w:tc>
      </w:tr>
      <w:tr w:rsidR="006018B9" w:rsidRPr="00CC2134" w:rsidTr="00656C20">
        <w:trPr>
          <w:trHeight w:val="186"/>
          <w:jc w:val="center"/>
        </w:trPr>
        <w:tc>
          <w:tcPr>
            <w:tcW w:w="3053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74103E" w:rsidP="00137BE9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137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хиљадама</w:t>
            </w:r>
            <w:r w:rsidR="006018B9"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74103E" w:rsidP="00137BE9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137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хиљадама</w:t>
            </w:r>
            <w:r w:rsidR="006018B9"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74103E" w:rsidP="00137BE9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137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хиљадама</w:t>
            </w:r>
            <w:r w:rsidR="006018B9"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6018B9" w:rsidRPr="00CC2134" w:rsidTr="00656C20">
        <w:trPr>
          <w:trHeight w:val="259"/>
          <w:jc w:val="center"/>
        </w:trPr>
        <w:tc>
          <w:tcPr>
            <w:tcW w:w="3053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AABAD7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3E716E" w:rsidRPr="00CC2134" w:rsidTr="00A979A7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3E716E" w:rsidRPr="00CC2134" w:rsidRDefault="003E716E" w:rsidP="003E716E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Незапослени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‒</w:t>
            </w: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 укупно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450,1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-45,3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-9,2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-73,2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-14,0</w:t>
            </w:r>
          </w:p>
        </w:tc>
      </w:tr>
      <w:tr w:rsidR="003E716E" w:rsidRPr="00CC2134" w:rsidTr="00A979A7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3E716E" w:rsidRPr="00CC2134" w:rsidRDefault="003E716E" w:rsidP="003E716E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31" w:type="dxa"/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3E716E" w:rsidRPr="00CC2134" w:rsidTr="00A979A7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3E716E" w:rsidRPr="00CC2134" w:rsidRDefault="003E716E" w:rsidP="003E716E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Пол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31" w:type="dxa"/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3E716E" w:rsidRPr="00CC2134" w:rsidTr="00A979A7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3E716E" w:rsidRPr="00CC2134" w:rsidRDefault="003E716E" w:rsidP="003E716E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Мушкарци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229,4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-30,3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-11,7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-50,3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-18,0</w:t>
            </w:r>
          </w:p>
        </w:tc>
      </w:tr>
      <w:tr w:rsidR="003E716E" w:rsidRPr="00CC2134" w:rsidTr="00A979A7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3E716E" w:rsidRPr="00CC2134" w:rsidRDefault="003E716E" w:rsidP="003E716E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Жене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220,7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-15,0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-6,4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-22,9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-9,4</w:t>
            </w:r>
          </w:p>
        </w:tc>
      </w:tr>
      <w:tr w:rsidR="003E716E" w:rsidRPr="00CC2134" w:rsidTr="00A979A7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3E716E" w:rsidRPr="00CC2134" w:rsidRDefault="003E716E" w:rsidP="003E716E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31" w:type="dxa"/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3E716E" w:rsidRPr="00CC2134" w:rsidTr="00A979A7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3E716E" w:rsidRPr="00CC2134" w:rsidRDefault="003E716E" w:rsidP="003E716E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Регион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31" w:type="dxa"/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3E716E" w:rsidRPr="00CC2134" w:rsidTr="00A979A7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3E716E" w:rsidRPr="00CC2134" w:rsidRDefault="003E716E" w:rsidP="003E716E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Београдски регион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103,3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-18,2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-15,0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-36,9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-26,3</w:t>
            </w:r>
          </w:p>
        </w:tc>
      </w:tr>
      <w:tr w:rsidR="003E716E" w:rsidRPr="00CC2134" w:rsidTr="00A979A7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3E716E" w:rsidRPr="00CC2134" w:rsidRDefault="003E716E" w:rsidP="003E716E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Војводине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115,3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-19,7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-14,6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-12,9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-10,1</w:t>
            </w:r>
          </w:p>
        </w:tc>
      </w:tr>
      <w:tr w:rsidR="003E716E" w:rsidRPr="00CC2134" w:rsidTr="00A979A7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3E716E" w:rsidRPr="00CC2134" w:rsidRDefault="003E716E" w:rsidP="003E716E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Шумадије и Западне Србије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135,1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-1,2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-0,9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2,4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1,8</w:t>
            </w:r>
          </w:p>
        </w:tc>
      </w:tr>
      <w:tr w:rsidR="003E716E" w:rsidRPr="00CC2134" w:rsidTr="00A979A7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3E716E" w:rsidRPr="00CC2134" w:rsidRDefault="003E716E" w:rsidP="003E716E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Јужне и Источне Србије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96,3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-6,3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-6,1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-25,8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-21,2</w:t>
            </w:r>
          </w:p>
        </w:tc>
      </w:tr>
      <w:tr w:rsidR="00625B78" w:rsidRPr="00CC2134" w:rsidTr="006A15C8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25B78" w:rsidRPr="00CC2134" w:rsidRDefault="00625B78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Косово и Метохија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3E716E">
            <w:pPr>
              <w:spacing w:after="0" w:line="288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3E716E">
            <w:pPr>
              <w:spacing w:after="0" w:line="288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3E716E">
            <w:pPr>
              <w:spacing w:after="0" w:line="288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3E716E">
            <w:pPr>
              <w:spacing w:after="0" w:line="288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5B78" w:rsidRPr="00625B78" w:rsidRDefault="00625B78" w:rsidP="003E716E">
            <w:pPr>
              <w:spacing w:after="0" w:line="288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</w:tr>
      <w:tr w:rsidR="006018B9" w:rsidRPr="00CC2134" w:rsidTr="006A15C8">
        <w:trPr>
          <w:trHeight w:val="20"/>
          <w:jc w:val="center"/>
        </w:trPr>
        <w:tc>
          <w:tcPr>
            <w:tcW w:w="3053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bottom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6018B9" w:rsidRPr="00CC2134" w:rsidTr="006A15C8">
        <w:trPr>
          <w:trHeight w:val="20"/>
          <w:jc w:val="center"/>
        </w:trPr>
        <w:tc>
          <w:tcPr>
            <w:tcW w:w="3053" w:type="dxa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018B9" w:rsidRPr="00CC2134" w:rsidRDefault="006018B9" w:rsidP="008E7B5F">
            <w:p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018B9" w:rsidRPr="00CC2134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5722" w:type="dxa"/>
            <w:gridSpan w:val="4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018B9" w:rsidRPr="00CC2134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(п.п.)</w:t>
            </w:r>
          </w:p>
        </w:tc>
      </w:tr>
      <w:tr w:rsidR="006018B9" w:rsidRPr="00CC2134" w:rsidTr="006A15C8">
        <w:trPr>
          <w:trHeight w:val="20"/>
          <w:jc w:val="center"/>
        </w:trPr>
        <w:tc>
          <w:tcPr>
            <w:tcW w:w="3053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625B78" w:rsidRPr="00CC2134" w:rsidTr="006A15C8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25B78" w:rsidRPr="00CC2134" w:rsidRDefault="00625B78" w:rsidP="008E7B5F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Стопа дугорочне незапослености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3E716E" w:rsidP="003E716E">
            <w:pPr>
              <w:spacing w:after="0" w:line="288" w:lineRule="auto"/>
              <w:ind w:right="144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9,0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3E716E">
            <w:pPr>
              <w:spacing w:after="0" w:line="288" w:lineRule="auto"/>
              <w:ind w:right="144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3E716E">
            <w:pPr>
              <w:spacing w:after="0" w:line="288" w:lineRule="auto"/>
              <w:ind w:right="144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-</w:t>
            </w:r>
            <w:r w:rsidR="003E71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1,2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3E716E">
            <w:pPr>
              <w:spacing w:after="0" w:line="288" w:lineRule="auto"/>
              <w:ind w:right="144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5B78" w:rsidRPr="00625B78" w:rsidRDefault="00625B78" w:rsidP="003E716E">
            <w:pPr>
              <w:spacing w:after="0" w:line="288" w:lineRule="auto"/>
              <w:ind w:right="144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-</w:t>
            </w:r>
            <w:r w:rsidR="003E71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2,1</w:t>
            </w:r>
          </w:p>
        </w:tc>
      </w:tr>
    </w:tbl>
    <w:p w:rsidR="00625B78" w:rsidRDefault="00625B78" w:rsidP="008E7B5F">
      <w:pPr>
        <w:spacing w:after="0" w:line="288" w:lineRule="auto"/>
        <w:jc w:val="center"/>
        <w:rPr>
          <w:rFonts w:ascii="Arial" w:eastAsia="Times New Roman" w:hAnsi="Arial" w:cs="Arial"/>
          <w:bCs/>
          <w:sz w:val="30"/>
          <w:szCs w:val="30"/>
          <w:lang w:eastAsia="sr-Latn-RS"/>
        </w:rPr>
      </w:pPr>
    </w:p>
    <w:p w:rsidR="008E7B5F" w:rsidRDefault="008E7B5F" w:rsidP="008E7B5F">
      <w:pPr>
        <w:spacing w:after="0" w:line="288" w:lineRule="auto"/>
        <w:jc w:val="center"/>
        <w:rPr>
          <w:rFonts w:ascii="Arial" w:eastAsia="Times New Roman" w:hAnsi="Arial" w:cs="Arial"/>
          <w:bCs/>
          <w:sz w:val="30"/>
          <w:szCs w:val="30"/>
          <w:lang w:eastAsia="sr-Latn-RS"/>
        </w:rPr>
      </w:pPr>
    </w:p>
    <w:p w:rsidR="008E7B5F" w:rsidRPr="00625B78" w:rsidRDefault="008E7B5F" w:rsidP="008E7B5F">
      <w:pPr>
        <w:spacing w:after="0" w:line="288" w:lineRule="auto"/>
        <w:jc w:val="center"/>
        <w:rPr>
          <w:rFonts w:ascii="Arial" w:eastAsia="Times New Roman" w:hAnsi="Arial" w:cs="Arial"/>
          <w:bCs/>
          <w:sz w:val="30"/>
          <w:szCs w:val="30"/>
          <w:lang w:eastAsia="sr-Latn-RS"/>
        </w:rPr>
      </w:pPr>
    </w:p>
    <w:p w:rsidR="006018B9" w:rsidRPr="00702875" w:rsidRDefault="006018B9" w:rsidP="008E7B5F">
      <w:pPr>
        <w:spacing w:after="60" w:line="288" w:lineRule="auto"/>
        <w:jc w:val="center"/>
        <w:rPr>
          <w:b/>
          <w:sz w:val="20"/>
          <w:szCs w:val="20"/>
        </w:rPr>
      </w:pPr>
      <w:r w:rsidRPr="00702875">
        <w:rPr>
          <w:rFonts w:ascii="Arial" w:eastAsia="Times New Roman" w:hAnsi="Arial" w:cs="Arial"/>
          <w:b/>
          <w:bCs/>
          <w:sz w:val="20"/>
          <w:szCs w:val="20"/>
          <w:lang w:val="sr-Latn-RS" w:eastAsia="sr-Latn-RS"/>
        </w:rPr>
        <w:t xml:space="preserve">Табела </w:t>
      </w:r>
      <w:r w:rsidR="002C6031" w:rsidRPr="00702875">
        <w:rPr>
          <w:rFonts w:ascii="Arial" w:eastAsia="Times New Roman" w:hAnsi="Arial" w:cs="Arial"/>
          <w:b/>
          <w:bCs/>
          <w:sz w:val="20"/>
          <w:szCs w:val="20"/>
          <w:lang w:val="sr-Latn-RS" w:eastAsia="sr-Latn-RS"/>
        </w:rPr>
        <w:t>7</w:t>
      </w:r>
      <w:r w:rsidRPr="00702875">
        <w:rPr>
          <w:rFonts w:ascii="Arial" w:eastAsia="Times New Roman" w:hAnsi="Arial" w:cs="Arial"/>
          <w:b/>
          <w:bCs/>
          <w:sz w:val="20"/>
          <w:szCs w:val="20"/>
          <w:lang w:val="sr-Latn-RS" w:eastAsia="sr-Latn-RS"/>
        </w:rPr>
        <w:t>.</w:t>
      </w:r>
      <w:r w:rsidRPr="00702875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 xml:space="preserve"> </w:t>
      </w:r>
      <w:r w:rsidR="00AD2601" w:rsidRPr="00515B05">
        <w:rPr>
          <w:rFonts w:ascii="Arial" w:eastAsia="Times New Roman" w:hAnsi="Arial" w:cs="Arial"/>
          <w:bCs/>
          <w:sz w:val="20"/>
          <w:szCs w:val="20"/>
          <w:lang w:val="sr-Latn-RS" w:eastAsia="sr-Latn-RS"/>
        </w:rPr>
        <w:t>Неактивно становништво</w:t>
      </w:r>
      <w:r w:rsidR="00AD2601" w:rsidRPr="00515B05">
        <w:rPr>
          <w:rFonts w:ascii="Arial" w:eastAsia="Times New Roman" w:hAnsi="Arial" w:cs="Arial"/>
          <w:bCs/>
          <w:sz w:val="20"/>
          <w:szCs w:val="20"/>
          <w:lang w:eastAsia="sr-Latn-RS"/>
        </w:rPr>
        <w:t xml:space="preserve"> старости 15 и више год.,</w:t>
      </w:r>
      <w:r w:rsidR="00AD2601" w:rsidRPr="00515B05">
        <w:rPr>
          <w:rFonts w:ascii="Arial" w:eastAsia="Times New Roman" w:hAnsi="Arial" w:cs="Arial"/>
          <w:bCs/>
          <w:sz w:val="20"/>
          <w:szCs w:val="20"/>
          <w:lang w:val="sr-Latn-RS" w:eastAsia="sr-Latn-RS"/>
        </w:rPr>
        <w:t xml:space="preserve"> по полу и региону,</w:t>
      </w:r>
      <w:r w:rsidRPr="00515B05">
        <w:rPr>
          <w:rFonts w:ascii="Arial" w:eastAsia="Times New Roman" w:hAnsi="Arial" w:cs="Arial"/>
          <w:bCs/>
          <w:sz w:val="20"/>
          <w:szCs w:val="20"/>
          <w:lang w:eastAsia="sr-Latn-RS"/>
        </w:rPr>
        <w:t xml:space="preserve"> </w:t>
      </w:r>
      <w:r w:rsidR="006A15C8" w:rsidRPr="00515B05">
        <w:rPr>
          <w:rFonts w:ascii="Arial" w:eastAsia="Times New Roman" w:hAnsi="Arial" w:cs="Arial"/>
          <w:bCs/>
          <w:sz w:val="20"/>
          <w:szCs w:val="20"/>
          <w:lang w:val="en-US" w:eastAsia="sr-Latn-RS"/>
        </w:rPr>
        <w:t>I</w:t>
      </w:r>
      <w:r w:rsidR="003E716E" w:rsidRPr="00515B05">
        <w:rPr>
          <w:rFonts w:ascii="Arial" w:eastAsia="Times New Roman" w:hAnsi="Arial" w:cs="Arial"/>
          <w:bCs/>
          <w:sz w:val="20"/>
          <w:szCs w:val="20"/>
          <w:lang w:val="en-US" w:eastAsia="sr-Latn-RS"/>
        </w:rPr>
        <w:t>I</w:t>
      </w:r>
      <w:r w:rsidRPr="00515B05">
        <w:rPr>
          <w:rFonts w:ascii="Arial" w:eastAsia="Times New Roman" w:hAnsi="Arial" w:cs="Arial"/>
          <w:bCs/>
          <w:sz w:val="20"/>
          <w:szCs w:val="20"/>
          <w:lang w:val="sr-Latn-RS" w:eastAsia="sr-Latn-RS"/>
        </w:rPr>
        <w:t>I кварта</w:t>
      </w:r>
      <w:r w:rsidRPr="00515B05">
        <w:rPr>
          <w:rFonts w:ascii="Arial" w:eastAsia="Times New Roman" w:hAnsi="Arial" w:cs="Arial"/>
          <w:bCs/>
          <w:sz w:val="20"/>
          <w:szCs w:val="20"/>
          <w:lang w:eastAsia="sr-Latn-RS"/>
        </w:rPr>
        <w:t>л 201</w:t>
      </w:r>
      <w:r w:rsidRPr="00515B05">
        <w:rPr>
          <w:rFonts w:ascii="Arial" w:eastAsia="Times New Roman" w:hAnsi="Arial" w:cs="Arial"/>
          <w:bCs/>
          <w:sz w:val="20"/>
          <w:szCs w:val="20"/>
          <w:lang w:val="sr-Latn-RS" w:eastAsia="sr-Latn-RS"/>
        </w:rPr>
        <w:t>6.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0"/>
        <w:gridCol w:w="1440"/>
        <w:gridCol w:w="1440"/>
        <w:gridCol w:w="1439"/>
        <w:gridCol w:w="1351"/>
        <w:gridCol w:w="1476"/>
      </w:tblGrid>
      <w:tr w:rsidR="006018B9" w:rsidRPr="00CC2134" w:rsidTr="00EB0BB5">
        <w:trPr>
          <w:trHeight w:val="510"/>
          <w:jc w:val="center"/>
        </w:trPr>
        <w:tc>
          <w:tcPr>
            <w:tcW w:w="3060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4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3E716E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I</w:t>
            </w:r>
            <w:r w:rsid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I</w:t>
            </w:r>
            <w:r w:rsidR="006018B9"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I квартал 2016 </w:t>
            </w:r>
          </w:p>
        </w:tc>
        <w:tc>
          <w:tcPr>
            <w:tcW w:w="2879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Промене у односу на претходни квартал</w:t>
            </w:r>
          </w:p>
        </w:tc>
        <w:tc>
          <w:tcPr>
            <w:tcW w:w="2827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Промене у односу на исти квартал претходне године</w:t>
            </w:r>
          </w:p>
        </w:tc>
      </w:tr>
      <w:tr w:rsidR="006018B9" w:rsidRPr="00CC2134" w:rsidTr="00EB0BB5">
        <w:trPr>
          <w:trHeight w:val="217"/>
          <w:jc w:val="center"/>
        </w:trPr>
        <w:tc>
          <w:tcPr>
            <w:tcW w:w="3060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4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AD2601" w:rsidP="00137BE9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137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хиљадама</w:t>
            </w:r>
            <w:r w:rsidR="006018B9"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4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AD2601" w:rsidP="00137BE9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137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хиљадама</w:t>
            </w:r>
            <w:r w:rsidR="006018B9"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39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135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AD2601" w:rsidP="00137BE9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137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хиљадама</w:t>
            </w:r>
            <w:r w:rsidR="006018B9"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76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6018B9" w:rsidRPr="00CC2134" w:rsidTr="00EB0BB5">
        <w:trPr>
          <w:trHeight w:val="259"/>
          <w:jc w:val="center"/>
        </w:trPr>
        <w:tc>
          <w:tcPr>
            <w:tcW w:w="3060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40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4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9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5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76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3E716E" w:rsidRPr="00CC2134" w:rsidTr="00A979A7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3E716E" w:rsidRPr="00CC2134" w:rsidRDefault="003E716E" w:rsidP="003E716E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Неактивни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‒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</w:t>
            </w: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2749,0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-16,1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-0,6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-151,2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-5,2</w:t>
            </w:r>
          </w:p>
        </w:tc>
      </w:tr>
      <w:tr w:rsidR="003E716E" w:rsidRPr="00CC2134" w:rsidTr="00A979A7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3E716E" w:rsidRPr="00CC2134" w:rsidRDefault="003E716E" w:rsidP="003E716E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6" w:type="dxa"/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3E716E" w:rsidRPr="00CC2134" w:rsidTr="00A979A7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3E716E" w:rsidRPr="00CC2134" w:rsidRDefault="003E716E" w:rsidP="003E716E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Пол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6" w:type="dxa"/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3E716E" w:rsidRPr="00CC2134" w:rsidTr="00A979A7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3E716E" w:rsidRPr="00CC2134" w:rsidRDefault="003E716E" w:rsidP="003E716E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Мушкарци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1085,4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3,1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0,3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-48,0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-4,2</w:t>
            </w:r>
          </w:p>
        </w:tc>
      </w:tr>
      <w:tr w:rsidR="003E716E" w:rsidRPr="00CC2134" w:rsidTr="00A979A7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3E716E" w:rsidRPr="00CC2134" w:rsidRDefault="003E716E" w:rsidP="003E716E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Жене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1663,6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-19,2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-1,1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-103,2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-5,8</w:t>
            </w:r>
          </w:p>
        </w:tc>
      </w:tr>
      <w:tr w:rsidR="003E716E" w:rsidRPr="00CC2134" w:rsidTr="00A979A7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3E716E" w:rsidRPr="00CC2134" w:rsidRDefault="003E716E" w:rsidP="003E716E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6" w:type="dxa"/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3E716E" w:rsidRPr="00CC2134" w:rsidTr="00A979A7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3E716E" w:rsidRPr="00CC2134" w:rsidRDefault="003E716E" w:rsidP="003E716E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Регион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6" w:type="dxa"/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3E716E" w:rsidRPr="00CC2134" w:rsidTr="00A979A7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3E716E" w:rsidRPr="00CC2134" w:rsidRDefault="003E716E" w:rsidP="003E716E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Београдски регион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657,1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14,6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2,3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-22,4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-3,3</w:t>
            </w:r>
          </w:p>
        </w:tc>
      </w:tr>
      <w:tr w:rsidR="003E716E" w:rsidRPr="00CC2134" w:rsidTr="00A979A7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3E716E" w:rsidRPr="00CC2134" w:rsidRDefault="003E716E" w:rsidP="003E716E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Војводине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756,6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-4,7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-0,6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-52,8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-6,5</w:t>
            </w:r>
          </w:p>
        </w:tc>
      </w:tr>
      <w:tr w:rsidR="003E716E" w:rsidRPr="00CC2134" w:rsidTr="00A979A7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3E716E" w:rsidRPr="00CC2134" w:rsidRDefault="003E716E" w:rsidP="003E716E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Шумадије и Западне Србије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722,2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-26,0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-3,5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-53,0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-6,8</w:t>
            </w:r>
          </w:p>
        </w:tc>
      </w:tr>
      <w:tr w:rsidR="003E716E" w:rsidRPr="00CC2134" w:rsidTr="00A979A7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3E716E" w:rsidRPr="00CC2134" w:rsidRDefault="003E716E" w:rsidP="003E716E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Јужне и Источне Србије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613,2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-23,0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-3,6</w:t>
            </w:r>
          </w:p>
        </w:tc>
      </w:tr>
      <w:tr w:rsidR="006A15C8" w:rsidRPr="00CC2134" w:rsidTr="00EB0BB5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A15C8" w:rsidRPr="00CC2134" w:rsidRDefault="006A15C8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Косово и Метохија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3E716E">
            <w:pPr>
              <w:spacing w:after="0" w:line="288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3E716E">
            <w:pPr>
              <w:spacing w:after="0" w:line="288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3E716E">
            <w:pPr>
              <w:spacing w:after="0" w:line="288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3E716E">
            <w:pPr>
              <w:spacing w:after="0" w:line="288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A15C8" w:rsidRPr="006A15C8" w:rsidRDefault="006A15C8" w:rsidP="003E716E">
            <w:pPr>
              <w:spacing w:after="0" w:line="288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</w:tr>
    </w:tbl>
    <w:p w:rsidR="006018B9" w:rsidRDefault="006018B9" w:rsidP="006018B9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8E7B5F" w:rsidRDefault="008E7B5F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br w:type="page"/>
      </w:r>
    </w:p>
    <w:p w:rsidR="006018B9" w:rsidRPr="00702875" w:rsidRDefault="006018B9" w:rsidP="00CC12FD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02875">
        <w:rPr>
          <w:rFonts w:ascii="Arial" w:hAnsi="Arial" w:cs="Arial"/>
          <w:b/>
          <w:sz w:val="20"/>
          <w:szCs w:val="20"/>
          <w:lang w:val="sr-Cyrl-CS"/>
        </w:rPr>
        <w:lastRenderedPageBreak/>
        <w:t xml:space="preserve">Табела </w:t>
      </w:r>
      <w:r w:rsidR="0003239F" w:rsidRPr="00702875">
        <w:rPr>
          <w:rFonts w:ascii="Arial" w:hAnsi="Arial" w:cs="Arial"/>
          <w:b/>
          <w:sz w:val="20"/>
          <w:szCs w:val="20"/>
          <w:lang w:val="en-US"/>
        </w:rPr>
        <w:t>8</w:t>
      </w:r>
      <w:r w:rsidRPr="00702875">
        <w:rPr>
          <w:rFonts w:ascii="Arial" w:hAnsi="Arial" w:cs="Arial"/>
          <w:b/>
          <w:sz w:val="20"/>
          <w:szCs w:val="20"/>
          <w:lang w:val="sr-Cyrl-CS"/>
        </w:rPr>
        <w:t xml:space="preserve">. </w:t>
      </w:r>
      <w:r w:rsidRPr="00515B05">
        <w:rPr>
          <w:rFonts w:ascii="Arial" w:hAnsi="Arial" w:cs="Arial"/>
          <w:sz w:val="20"/>
          <w:szCs w:val="20"/>
          <w:lang w:val="sr-Cyrl-CS"/>
        </w:rPr>
        <w:t xml:space="preserve">Основни контигенти радне снаге, по региону и старосним групама, </w:t>
      </w:r>
      <w:r w:rsidR="006A15C8" w:rsidRPr="00515B05">
        <w:rPr>
          <w:rFonts w:ascii="Arial" w:hAnsi="Arial" w:cs="Arial"/>
          <w:sz w:val="20"/>
          <w:szCs w:val="20"/>
          <w:lang w:val="en-US"/>
        </w:rPr>
        <w:t>I</w:t>
      </w:r>
      <w:r w:rsidR="003E716E" w:rsidRPr="00515B05">
        <w:rPr>
          <w:rFonts w:ascii="Arial" w:hAnsi="Arial" w:cs="Arial"/>
          <w:sz w:val="20"/>
          <w:szCs w:val="20"/>
          <w:lang w:val="en-US"/>
        </w:rPr>
        <w:t>I</w:t>
      </w:r>
      <w:r w:rsidRPr="00515B05">
        <w:rPr>
          <w:rFonts w:ascii="Arial" w:hAnsi="Arial" w:cs="Arial"/>
          <w:sz w:val="20"/>
          <w:szCs w:val="20"/>
          <w:lang w:val="sr-Cyrl-CS"/>
        </w:rPr>
        <w:t>I квартал 2016</w:t>
      </w:r>
      <w:r w:rsidRPr="00515B05">
        <w:rPr>
          <w:rFonts w:ascii="Arial" w:hAnsi="Arial" w:cs="Arial"/>
          <w:sz w:val="20"/>
          <w:szCs w:val="20"/>
          <w:lang w:val="en-US"/>
        </w:rPr>
        <w:t>.</w:t>
      </w:r>
    </w:p>
    <w:tbl>
      <w:tblPr>
        <w:tblW w:w="1033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5"/>
        <w:gridCol w:w="1311"/>
        <w:gridCol w:w="1311"/>
        <w:gridCol w:w="1314"/>
        <w:gridCol w:w="1311"/>
        <w:gridCol w:w="1311"/>
        <w:gridCol w:w="1317"/>
      </w:tblGrid>
      <w:tr w:rsidR="006018B9" w:rsidRPr="00AA4F66" w:rsidTr="00CC12FD">
        <w:trPr>
          <w:trHeight w:val="184"/>
          <w:jc w:val="center"/>
        </w:trPr>
        <w:tc>
          <w:tcPr>
            <w:tcW w:w="2455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6018B9" w:rsidRPr="00AA4F66" w:rsidRDefault="006018B9" w:rsidP="00601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11" w:type="dxa"/>
            <w:vMerge w:val="restart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Србија – север</w:t>
            </w:r>
          </w:p>
        </w:tc>
        <w:tc>
          <w:tcPr>
            <w:tcW w:w="3939" w:type="dxa"/>
            <w:gridSpan w:val="3"/>
            <w:vMerge w:val="restart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Србија – југ</w:t>
            </w:r>
          </w:p>
        </w:tc>
      </w:tr>
      <w:tr w:rsidR="006018B9" w:rsidRPr="00AA4F66" w:rsidTr="00CC12FD">
        <w:trPr>
          <w:trHeight w:val="509"/>
          <w:jc w:val="center"/>
        </w:trPr>
        <w:tc>
          <w:tcPr>
            <w:tcW w:w="2455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11" w:type="dxa"/>
            <w:vMerge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939" w:type="dxa"/>
            <w:gridSpan w:val="3"/>
            <w:vMerge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6018B9" w:rsidRPr="00AA4F66" w:rsidTr="00CC12FD">
        <w:trPr>
          <w:trHeight w:val="20"/>
          <w:jc w:val="center"/>
        </w:trPr>
        <w:tc>
          <w:tcPr>
            <w:tcW w:w="2455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11" w:type="dxa"/>
            <w:vMerge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Београдски регион</w:t>
            </w:r>
          </w:p>
        </w:tc>
        <w:tc>
          <w:tcPr>
            <w:tcW w:w="1314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Војводине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Шумадије и Западне Србије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Јужне и Источне Србије</w:t>
            </w:r>
          </w:p>
        </w:tc>
        <w:tc>
          <w:tcPr>
            <w:tcW w:w="131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Косово и Метохија</w:t>
            </w:r>
          </w:p>
        </w:tc>
      </w:tr>
      <w:tr w:rsidR="006018B9" w:rsidRPr="00AA4F66" w:rsidTr="00656C20">
        <w:trPr>
          <w:trHeight w:val="259"/>
          <w:jc w:val="center"/>
        </w:trPr>
        <w:tc>
          <w:tcPr>
            <w:tcW w:w="2455" w:type="dxa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AA4F66" w:rsidRDefault="006018B9" w:rsidP="006018B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</w:tcPr>
          <w:p w:rsidR="006018B9" w:rsidRPr="00AA4F66" w:rsidRDefault="004526AB" w:rsidP="00137B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 xml:space="preserve">(у </w:t>
            </w:r>
            <w:r w:rsidR="00137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хиљадама</w:t>
            </w:r>
            <w:r w:rsidR="006018B9" w:rsidRPr="00AA4F66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)</w:t>
            </w:r>
          </w:p>
        </w:tc>
      </w:tr>
      <w:tr w:rsidR="003E716E" w:rsidRPr="000B099B" w:rsidTr="00A979A7">
        <w:trPr>
          <w:trHeight w:val="20"/>
          <w:jc w:val="center"/>
        </w:trPr>
        <w:tc>
          <w:tcPr>
            <w:tcW w:w="2455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3E716E" w:rsidRPr="00625B78" w:rsidRDefault="003E716E" w:rsidP="003E7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Становништво старо 15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+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6013,2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1434,5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1610,6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1675,6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1292,4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3E716E" w:rsidRPr="00625B78" w:rsidRDefault="003E716E" w:rsidP="003E716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3E716E" w:rsidRPr="00AA4F66" w:rsidTr="00A979A7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3E716E" w:rsidRPr="00625B78" w:rsidRDefault="003E716E" w:rsidP="003E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Активно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3264,1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777,5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854,1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953,4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679,2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3E716E" w:rsidRPr="003E716E" w:rsidRDefault="003E716E" w:rsidP="003E716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…</w:t>
            </w:r>
          </w:p>
        </w:tc>
      </w:tr>
      <w:tr w:rsidR="003E716E" w:rsidRPr="00AA4F66" w:rsidTr="00A979A7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3E716E" w:rsidRPr="00625B78" w:rsidRDefault="003E716E" w:rsidP="003E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Запослено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2814,0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674,1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738,7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818,3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582,8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3E716E" w:rsidRPr="00625B78" w:rsidRDefault="003E716E" w:rsidP="003E716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3E716E" w:rsidRPr="00AA4F66" w:rsidTr="00A979A7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3E716E" w:rsidRPr="00625B78" w:rsidRDefault="003E716E" w:rsidP="003E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Незапослено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450,1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103,3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115,3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135,1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96,3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3E716E" w:rsidRPr="00625B78" w:rsidRDefault="003E716E" w:rsidP="003E716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3E716E" w:rsidRPr="00AA4F66" w:rsidTr="00A979A7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3E716E" w:rsidRPr="00625B78" w:rsidRDefault="003E716E" w:rsidP="003E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Неактивно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2749,0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657,1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756,6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722,2</w:t>
            </w:r>
          </w:p>
        </w:tc>
        <w:tc>
          <w:tcPr>
            <w:tcW w:w="1311" w:type="dxa"/>
            <w:tcBorders>
              <w:bottom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613,2</w:t>
            </w:r>
          </w:p>
        </w:tc>
        <w:tc>
          <w:tcPr>
            <w:tcW w:w="1317" w:type="dxa"/>
            <w:tcBorders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3E716E" w:rsidRPr="00625B78" w:rsidRDefault="003E716E" w:rsidP="003E716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6018B9" w:rsidRPr="00AA4F66" w:rsidTr="0080144A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018B9" w:rsidRPr="00AA4F66" w:rsidRDefault="006018B9" w:rsidP="0080144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3E716E" w:rsidRPr="00AA4F66" w:rsidTr="00A979A7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3E716E" w:rsidRPr="00625B78" w:rsidRDefault="003E716E" w:rsidP="003E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 активности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54,3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54,2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53,0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56,9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52,6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3E716E" w:rsidRPr="003E716E" w:rsidRDefault="003E716E" w:rsidP="003E716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716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3E716E" w:rsidRPr="00AA4F66" w:rsidTr="00A979A7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3E716E" w:rsidRPr="00625B78" w:rsidRDefault="003E716E" w:rsidP="003E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 запослености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46,8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47,0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45,9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48,8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45,1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3E716E" w:rsidRPr="003E716E" w:rsidRDefault="003E716E" w:rsidP="003E716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716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3E716E" w:rsidRPr="00AA4F66" w:rsidTr="00A979A7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3E716E" w:rsidRPr="00625B78" w:rsidRDefault="003E716E" w:rsidP="003E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 незапослености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13,8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13,3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13,5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14,2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14,2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3E716E" w:rsidRPr="003E716E" w:rsidRDefault="003E716E" w:rsidP="003E716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3E716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 </w:t>
            </w:r>
            <w:r w:rsidRPr="003E716E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…</w:t>
            </w:r>
          </w:p>
        </w:tc>
      </w:tr>
      <w:tr w:rsidR="003E716E" w:rsidRPr="00AA4F66" w:rsidTr="00A979A7">
        <w:trPr>
          <w:trHeight w:val="20"/>
          <w:jc w:val="center"/>
        </w:trPr>
        <w:tc>
          <w:tcPr>
            <w:tcW w:w="2455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3E716E" w:rsidRPr="00625B78" w:rsidRDefault="003E716E" w:rsidP="003E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 неактивности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45,7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45,8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47,0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43,1</w:t>
            </w:r>
          </w:p>
        </w:tc>
        <w:tc>
          <w:tcPr>
            <w:tcW w:w="1311" w:type="dxa"/>
            <w:tcBorders>
              <w:bottom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47,4</w:t>
            </w:r>
          </w:p>
        </w:tc>
        <w:tc>
          <w:tcPr>
            <w:tcW w:w="1317" w:type="dxa"/>
            <w:tcBorders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3E716E" w:rsidRPr="003E716E" w:rsidRDefault="003E716E" w:rsidP="003E716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716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6018B9" w:rsidRPr="00AA4F66" w:rsidTr="0080144A">
        <w:trPr>
          <w:trHeight w:val="20"/>
          <w:jc w:val="center"/>
        </w:trPr>
        <w:tc>
          <w:tcPr>
            <w:tcW w:w="2455" w:type="dxa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018B9" w:rsidRPr="00AA4F66" w:rsidRDefault="006018B9" w:rsidP="006018B9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018B9" w:rsidRPr="00AA4F66" w:rsidRDefault="004526AB" w:rsidP="00137BE9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137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хиљадама</w:t>
            </w:r>
            <w:r w:rsidR="006018B9"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</w:tr>
      <w:tr w:rsidR="003E716E" w:rsidRPr="003E716E" w:rsidTr="00A979A7">
        <w:trPr>
          <w:trHeight w:val="20"/>
          <w:jc w:val="center"/>
        </w:trPr>
        <w:tc>
          <w:tcPr>
            <w:tcW w:w="2455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3E716E" w:rsidRPr="00625B78" w:rsidRDefault="003E716E" w:rsidP="003E7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Младо становништво (15–24)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754,5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165,6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204,9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217,7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166,4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3E716E" w:rsidRPr="003E716E" w:rsidRDefault="003E716E" w:rsidP="003E716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716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3E716E" w:rsidRPr="003E716E" w:rsidTr="00A979A7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3E716E" w:rsidRPr="00625B78" w:rsidRDefault="003E716E" w:rsidP="003E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Активно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236,0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42,8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73,3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72,8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47,1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3E716E" w:rsidRPr="003E716E" w:rsidRDefault="003E716E" w:rsidP="003E716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716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3E716E" w:rsidRPr="003E716E" w:rsidTr="00A979A7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3E716E" w:rsidRPr="00625B78" w:rsidRDefault="003E716E" w:rsidP="003E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Запослено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168,8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31,6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55,3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49,8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32,0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3E716E" w:rsidRPr="003E716E" w:rsidRDefault="003E716E" w:rsidP="003E716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716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3E716E" w:rsidRPr="003E716E" w:rsidTr="00A979A7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3E716E" w:rsidRPr="00625B78" w:rsidRDefault="003E716E" w:rsidP="003E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Незапослено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67,2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11,2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17,9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23,0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15,1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3E716E" w:rsidRPr="003E716E" w:rsidRDefault="003E716E" w:rsidP="003E716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716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3E716E" w:rsidRPr="003E716E" w:rsidTr="00A979A7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3E716E" w:rsidRPr="00625B78" w:rsidRDefault="003E716E" w:rsidP="003E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Неактивно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518,5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122,8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131,6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144,9</w:t>
            </w:r>
          </w:p>
        </w:tc>
        <w:tc>
          <w:tcPr>
            <w:tcW w:w="1311" w:type="dxa"/>
            <w:tcBorders>
              <w:bottom w:val="single" w:sz="4" w:space="0" w:color="0C5498"/>
            </w:tcBorders>
            <w:shd w:val="clear" w:color="auto" w:fill="auto"/>
            <w:noWrap/>
            <w:hideMark/>
          </w:tcPr>
          <w:p w:rsidR="003E716E" w:rsidRPr="003E716E" w:rsidRDefault="003E716E" w:rsidP="003E716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E71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119,3</w:t>
            </w:r>
          </w:p>
        </w:tc>
        <w:tc>
          <w:tcPr>
            <w:tcW w:w="1317" w:type="dxa"/>
            <w:tcBorders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3E716E" w:rsidRPr="003E716E" w:rsidRDefault="003E716E" w:rsidP="003E716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716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…</w:t>
            </w:r>
          </w:p>
        </w:tc>
      </w:tr>
      <w:tr w:rsidR="006018B9" w:rsidRPr="00AA4F66" w:rsidTr="0080144A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018B9" w:rsidRPr="00AA4F66" w:rsidRDefault="006018B9" w:rsidP="0080144A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3E716E" w:rsidRPr="00AA4F66" w:rsidTr="00A979A7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3E716E" w:rsidRPr="00625B78" w:rsidRDefault="003E716E" w:rsidP="003E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 активности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BE1ABE" w:rsidRDefault="003E716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31,3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BE1ABE" w:rsidRDefault="003E716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25,9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BE1ABE" w:rsidRDefault="003E716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35,8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BE1ABE" w:rsidRDefault="003E716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33,4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hideMark/>
          </w:tcPr>
          <w:p w:rsidR="003E716E" w:rsidRPr="00BE1ABE" w:rsidRDefault="003E716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28,3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3E716E" w:rsidRPr="00625B78" w:rsidRDefault="003E716E" w:rsidP="00BE1AB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3E716E" w:rsidRPr="00AA4F66" w:rsidTr="00A979A7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3E716E" w:rsidRPr="00625B78" w:rsidRDefault="003E716E" w:rsidP="003E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 запослености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BE1ABE" w:rsidRDefault="003E716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22,4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BE1ABE" w:rsidRDefault="003E716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19,1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BE1ABE" w:rsidRDefault="003E716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27,0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BE1ABE" w:rsidRDefault="003E716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22,9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3E716E" w:rsidRPr="00BE1ABE" w:rsidRDefault="003E716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19,2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3E716E" w:rsidRPr="00625B78" w:rsidRDefault="003E716E" w:rsidP="00BE1AB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3E716E" w:rsidRPr="00AA4F66" w:rsidTr="00A979A7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3E716E" w:rsidRPr="00625B78" w:rsidRDefault="003E716E" w:rsidP="003E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 незапослености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BE1ABE" w:rsidRDefault="003E716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28,5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BE1ABE" w:rsidRDefault="003E716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26,2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BE1ABE" w:rsidRDefault="003E716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24,5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BE1ABE" w:rsidRDefault="003E716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31,6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3E716E" w:rsidRPr="00BE1ABE" w:rsidRDefault="003E716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32,0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3E716E" w:rsidRPr="00625B78" w:rsidRDefault="003E716E" w:rsidP="00BE1AB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3E716E" w:rsidRPr="00AA4F66" w:rsidTr="00A979A7">
        <w:trPr>
          <w:trHeight w:val="20"/>
          <w:jc w:val="center"/>
        </w:trPr>
        <w:tc>
          <w:tcPr>
            <w:tcW w:w="2455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3E716E" w:rsidRPr="00625B78" w:rsidRDefault="003E716E" w:rsidP="003E71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 неактивности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BE1ABE" w:rsidRDefault="003E716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68,7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3E716E" w:rsidRPr="00BE1ABE" w:rsidRDefault="003E716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74,1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3E716E" w:rsidRPr="00BE1ABE" w:rsidRDefault="003E716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64,2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hideMark/>
          </w:tcPr>
          <w:p w:rsidR="003E716E" w:rsidRPr="00BE1ABE" w:rsidRDefault="003E716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66,6</w:t>
            </w:r>
          </w:p>
        </w:tc>
        <w:tc>
          <w:tcPr>
            <w:tcW w:w="1311" w:type="dxa"/>
            <w:tcBorders>
              <w:bottom w:val="single" w:sz="4" w:space="0" w:color="0C5498"/>
            </w:tcBorders>
            <w:shd w:val="clear" w:color="auto" w:fill="auto"/>
            <w:noWrap/>
            <w:hideMark/>
          </w:tcPr>
          <w:p w:rsidR="003E716E" w:rsidRPr="00BE1ABE" w:rsidRDefault="003E716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71,7</w:t>
            </w:r>
          </w:p>
        </w:tc>
        <w:tc>
          <w:tcPr>
            <w:tcW w:w="1317" w:type="dxa"/>
            <w:tcBorders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3E716E" w:rsidRPr="00625B78" w:rsidRDefault="003E716E" w:rsidP="00BE1AB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6018B9" w:rsidRPr="00AA4F66" w:rsidTr="0080144A">
        <w:trPr>
          <w:trHeight w:val="20"/>
          <w:jc w:val="center"/>
        </w:trPr>
        <w:tc>
          <w:tcPr>
            <w:tcW w:w="2455" w:type="dxa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018B9" w:rsidRPr="00AA4F66" w:rsidRDefault="006018B9" w:rsidP="006018B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018B9" w:rsidRPr="00AA4F66" w:rsidRDefault="004526AB" w:rsidP="00137BE9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137BE9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хиљадама</w:t>
            </w:r>
            <w:r w:rsidR="006018B9"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</w:tr>
      <w:tr w:rsidR="00BE1ABE" w:rsidRPr="000B099B" w:rsidTr="00BE1ABE">
        <w:trPr>
          <w:trHeight w:val="20"/>
          <w:jc w:val="center"/>
        </w:trPr>
        <w:tc>
          <w:tcPr>
            <w:tcW w:w="2455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E1ABE" w:rsidRPr="00625B78" w:rsidRDefault="00BE1ABE" w:rsidP="00BE1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Становништво радног узраста (15–64)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BE1ABE" w:rsidRPr="00BE1ABE" w:rsidRDefault="00BE1AB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4668,8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BE1ABE" w:rsidRPr="00BE1ABE" w:rsidRDefault="00BE1AB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1128,2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BE1ABE" w:rsidRPr="00BE1ABE" w:rsidRDefault="00BE1AB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1267,3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BE1ABE" w:rsidRPr="00BE1ABE" w:rsidRDefault="00BE1AB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1296,2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BE1ABE" w:rsidRPr="00BE1ABE" w:rsidRDefault="00BE1AB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977,1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BE1ABE" w:rsidRPr="00625B78" w:rsidRDefault="00BE1ABE" w:rsidP="00BE1AB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</w:tr>
      <w:tr w:rsidR="00BE1ABE" w:rsidRPr="00AA4F66" w:rsidTr="00A979A7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BE1ABE" w:rsidRPr="00625B78" w:rsidRDefault="00BE1ABE" w:rsidP="00BE1A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Активно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BE1ABE" w:rsidRPr="00BE1ABE" w:rsidRDefault="00BE1AB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3109,8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BE1ABE" w:rsidRPr="00BE1ABE" w:rsidRDefault="00BE1AB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760,9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BE1ABE" w:rsidRPr="00BE1ABE" w:rsidRDefault="00BE1AB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829,0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BE1ABE" w:rsidRPr="00BE1ABE" w:rsidRDefault="00BE1AB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887,6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BE1ABE" w:rsidRPr="00BE1ABE" w:rsidRDefault="00BE1AB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632,3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BE1ABE" w:rsidRPr="00625B78" w:rsidRDefault="00BE1ABE" w:rsidP="00BE1AB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BE1ABE" w:rsidRPr="00AA4F66" w:rsidTr="00A979A7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BE1ABE" w:rsidRPr="00625B78" w:rsidRDefault="00BE1ABE" w:rsidP="00BE1A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Запослено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BE1ABE" w:rsidRPr="00BE1ABE" w:rsidRDefault="00BE1AB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2661,4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BE1ABE" w:rsidRPr="00BE1ABE" w:rsidRDefault="00BE1AB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657,9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BE1ABE" w:rsidRPr="00BE1ABE" w:rsidRDefault="00BE1AB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714,4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BE1ABE" w:rsidRPr="00BE1ABE" w:rsidRDefault="00BE1AB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752,8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BE1ABE" w:rsidRPr="00BE1ABE" w:rsidRDefault="00BE1AB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536,2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BE1ABE" w:rsidRPr="00625B78" w:rsidRDefault="00BE1ABE" w:rsidP="00BE1AB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BE1ABE" w:rsidRPr="00AA4F66" w:rsidTr="00A979A7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BE1ABE" w:rsidRPr="00625B78" w:rsidRDefault="00BE1ABE" w:rsidP="00BE1A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Незапослено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BE1ABE" w:rsidRPr="00BE1ABE" w:rsidRDefault="00BE1AB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448,3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BE1ABE" w:rsidRPr="00BE1ABE" w:rsidRDefault="00BE1AB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103,0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BE1ABE" w:rsidRPr="00BE1ABE" w:rsidRDefault="00BE1AB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114,5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BE1ABE" w:rsidRPr="00BE1ABE" w:rsidRDefault="00BE1AB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134,7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BE1ABE" w:rsidRPr="00BE1ABE" w:rsidRDefault="00BE1AB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96,1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BE1ABE" w:rsidRPr="00625B78" w:rsidRDefault="00BE1ABE" w:rsidP="00BE1AB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BE1ABE" w:rsidRPr="00AA4F66" w:rsidTr="00A979A7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BE1ABE" w:rsidRPr="00625B78" w:rsidRDefault="00BE1ABE" w:rsidP="00BE1A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Неактивно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BE1ABE" w:rsidRPr="00BE1ABE" w:rsidRDefault="00BE1AB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1559,0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BE1ABE" w:rsidRPr="00BE1ABE" w:rsidRDefault="00BE1AB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367,3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BE1ABE" w:rsidRPr="00BE1ABE" w:rsidRDefault="00BE1AB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438,3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hideMark/>
          </w:tcPr>
          <w:p w:rsidR="00BE1ABE" w:rsidRPr="00BE1ABE" w:rsidRDefault="00BE1AB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408,7</w:t>
            </w:r>
          </w:p>
        </w:tc>
        <w:tc>
          <w:tcPr>
            <w:tcW w:w="1311" w:type="dxa"/>
            <w:tcBorders>
              <w:bottom w:val="single" w:sz="4" w:space="0" w:color="0C5498"/>
            </w:tcBorders>
            <w:shd w:val="clear" w:color="auto" w:fill="auto"/>
            <w:noWrap/>
            <w:hideMark/>
          </w:tcPr>
          <w:p w:rsidR="00BE1ABE" w:rsidRPr="00BE1ABE" w:rsidRDefault="00BE1AB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344,8</w:t>
            </w:r>
          </w:p>
        </w:tc>
        <w:tc>
          <w:tcPr>
            <w:tcW w:w="1317" w:type="dxa"/>
            <w:tcBorders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BE1ABE" w:rsidRPr="00625B78" w:rsidRDefault="00BE1ABE" w:rsidP="00BE1AB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6018B9" w:rsidRPr="00AA4F66" w:rsidTr="0080144A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018B9" w:rsidRPr="00AA4F66" w:rsidRDefault="006018B9" w:rsidP="0080144A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BE1ABE" w:rsidRPr="00AA4F66" w:rsidTr="00A979A7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BE1ABE" w:rsidRPr="00625B78" w:rsidRDefault="00BE1ABE" w:rsidP="00BE1A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 активности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BE1ABE" w:rsidRPr="00BE1ABE" w:rsidRDefault="00BE1AB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66,6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hideMark/>
          </w:tcPr>
          <w:p w:rsidR="00BE1ABE" w:rsidRPr="00BE1ABE" w:rsidRDefault="00BE1AB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67,4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BE1ABE" w:rsidRPr="00BE1ABE" w:rsidRDefault="00BE1AB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65,4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hideMark/>
          </w:tcPr>
          <w:p w:rsidR="00BE1ABE" w:rsidRPr="00BE1ABE" w:rsidRDefault="00BE1AB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68,5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hideMark/>
          </w:tcPr>
          <w:p w:rsidR="00BE1ABE" w:rsidRPr="00BE1ABE" w:rsidRDefault="00BE1AB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64,7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BE1ABE" w:rsidRPr="00625B78" w:rsidRDefault="00BE1ABE" w:rsidP="00BE1AB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BE1ABE" w:rsidRPr="00AA4F66" w:rsidTr="00A979A7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BE1ABE" w:rsidRPr="00625B78" w:rsidRDefault="00BE1ABE" w:rsidP="00BE1A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 запослености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BE1ABE" w:rsidRPr="00BE1ABE" w:rsidRDefault="00BE1AB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57,0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BE1ABE" w:rsidRPr="00BE1ABE" w:rsidRDefault="00BE1AB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58,3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BE1ABE" w:rsidRPr="00BE1ABE" w:rsidRDefault="00BE1AB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56,4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BE1ABE" w:rsidRPr="00BE1ABE" w:rsidRDefault="00BE1AB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58,1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BE1ABE" w:rsidRPr="00BE1ABE" w:rsidRDefault="00BE1AB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54,9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E1ABE" w:rsidRPr="00625B78" w:rsidRDefault="00BE1ABE" w:rsidP="00BE1AB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BE1ABE" w:rsidRPr="00AA4F66" w:rsidTr="00A979A7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BE1ABE" w:rsidRPr="00625B78" w:rsidRDefault="00BE1ABE" w:rsidP="00BE1A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 незапослености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BE1ABE" w:rsidRPr="00BE1ABE" w:rsidRDefault="00BE1AB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14,4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BE1ABE" w:rsidRPr="00BE1ABE" w:rsidRDefault="00BE1AB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13,5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BE1ABE" w:rsidRPr="00BE1ABE" w:rsidRDefault="00BE1AB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13,8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BE1ABE" w:rsidRPr="00BE1ABE" w:rsidRDefault="00BE1AB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15,2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BE1ABE" w:rsidRPr="00BE1ABE" w:rsidRDefault="00BE1AB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15,2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E1ABE" w:rsidRPr="00625B78" w:rsidRDefault="00BE1ABE" w:rsidP="00BE1AB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BE1ABE" w:rsidRPr="00AA4F66" w:rsidTr="00A979A7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BE1ABE" w:rsidRPr="00625B78" w:rsidRDefault="00BE1ABE" w:rsidP="00BE1A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 неактивности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BE1ABE" w:rsidRPr="00BE1ABE" w:rsidRDefault="00BE1AB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33,4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BE1ABE" w:rsidRPr="00BE1ABE" w:rsidRDefault="00BE1AB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32,6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BE1ABE" w:rsidRPr="00BE1ABE" w:rsidRDefault="00BE1AB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34,6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BE1ABE" w:rsidRPr="00BE1ABE" w:rsidRDefault="00BE1AB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31,5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BE1ABE" w:rsidRPr="00BE1ABE" w:rsidRDefault="00BE1ABE" w:rsidP="00BE1AB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1AB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35,3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E1ABE" w:rsidRPr="00625B78" w:rsidRDefault="00BE1ABE" w:rsidP="00BE1ABE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</w:tbl>
    <w:p w:rsidR="002008F2" w:rsidRPr="0003239F" w:rsidRDefault="002008F2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80144A" w:rsidRDefault="0080144A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ru-RU"/>
        </w:rPr>
      </w:pPr>
    </w:p>
    <w:p w:rsidR="00AA3461" w:rsidRDefault="00AA3461" w:rsidP="00AA3461">
      <w:pPr>
        <w:pStyle w:val="FootnoteText"/>
        <w:spacing w:before="120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3E716E">
      <w:pPr>
        <w:pStyle w:val="FootnoteText"/>
        <w:spacing w:before="120"/>
        <w:jc w:val="both"/>
        <w:rPr>
          <w:rFonts w:ascii="Arial" w:hAnsi="Arial" w:cs="Arial"/>
          <w:sz w:val="16"/>
          <w:szCs w:val="16"/>
          <w:lang w:val="en-US"/>
        </w:rPr>
      </w:pPr>
      <w:r w:rsidRPr="00702875">
        <w:rPr>
          <w:rFonts w:ascii="Arial" w:hAnsi="Arial" w:cs="Arial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</w: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P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CC12FD" w:rsidRPr="00136435" w:rsidRDefault="00CC12FD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ru-RU"/>
        </w:rPr>
      </w:pPr>
    </w:p>
    <w:p w:rsidR="002008F2" w:rsidRPr="00136435" w:rsidRDefault="00BD27A6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AEA5D" wp14:editId="243DD4C4">
                <wp:simplePos x="0" y="0"/>
                <wp:positionH relativeFrom="column">
                  <wp:posOffset>949779</wp:posOffset>
                </wp:positionH>
                <wp:positionV relativeFrom="paragraph">
                  <wp:posOffset>34925</wp:posOffset>
                </wp:positionV>
                <wp:extent cx="468000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A8DB02A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pt,2.75pt" to="443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" strokecolor="#7f7f7f [1612]" strokeweight="1pt"/>
            </w:pict>
          </mc:Fallback>
        </mc:AlternateContent>
      </w:r>
    </w:p>
    <w:p w:rsidR="002008F2" w:rsidRPr="0030172C" w:rsidRDefault="002008F2" w:rsidP="002008F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A4F66">
        <w:rPr>
          <w:rFonts w:ascii="Arial" w:hAnsi="Arial" w:cs="Arial"/>
          <w:sz w:val="18"/>
          <w:szCs w:val="18"/>
        </w:rPr>
        <w:t xml:space="preserve">Контакт: </w:t>
      </w:r>
      <w:hyperlink r:id="rId18" w:history="1">
        <w:r w:rsidRPr="00AA4F66">
          <w:rPr>
            <w:rStyle w:val="Hyperlink"/>
            <w:rFonts w:ascii="Arial" w:hAnsi="Arial" w:cs="Arial"/>
            <w:sz w:val="18"/>
            <w:szCs w:val="18"/>
            <w:lang w:val="sr-Latn-RS"/>
          </w:rPr>
          <w:t>ars</w:t>
        </w:r>
        <w:r w:rsidRPr="00AA4F66">
          <w:rPr>
            <w:rStyle w:val="Hyperlink"/>
            <w:rFonts w:ascii="Arial" w:hAnsi="Arial" w:cs="Arial"/>
            <w:sz w:val="18"/>
            <w:szCs w:val="18"/>
          </w:rPr>
          <w:t>@stat.gov.rs</w:t>
        </w:r>
      </w:hyperlink>
      <w:r w:rsidRPr="00AA4F66">
        <w:rPr>
          <w:rFonts w:ascii="Arial" w:hAnsi="Arial" w:cs="Arial"/>
          <w:sz w:val="18"/>
          <w:szCs w:val="18"/>
          <w:lang w:val="sr-Cyrl-CS"/>
        </w:rPr>
        <w:t>,</w:t>
      </w:r>
      <w:r w:rsidRPr="00AA4F66">
        <w:rPr>
          <w:rFonts w:ascii="Arial" w:hAnsi="Arial" w:cs="Arial"/>
          <w:sz w:val="18"/>
          <w:szCs w:val="18"/>
          <w:lang w:val="sr-Latn-RS"/>
        </w:rPr>
        <w:t xml:space="preserve"> тел</w:t>
      </w:r>
      <w:r w:rsidRPr="00AA4F66">
        <w:rPr>
          <w:rFonts w:ascii="Arial" w:hAnsi="Arial" w:cs="Arial"/>
          <w:sz w:val="18"/>
          <w:szCs w:val="18"/>
          <w:lang w:val="sr-Cyrl-CS"/>
        </w:rPr>
        <w:t>.</w:t>
      </w:r>
      <w:r w:rsidRPr="00AA4F66">
        <w:rPr>
          <w:rFonts w:ascii="Arial" w:hAnsi="Arial" w:cs="Arial"/>
          <w:sz w:val="18"/>
          <w:szCs w:val="18"/>
          <w:lang w:val="sr-Latn-RS"/>
        </w:rPr>
        <w:t>: 011 2412 922</w:t>
      </w:r>
      <w:r w:rsidRPr="00AA4F66">
        <w:rPr>
          <w:rFonts w:ascii="Arial" w:hAnsi="Arial" w:cs="Arial"/>
          <w:sz w:val="18"/>
          <w:szCs w:val="18"/>
          <w:lang w:val="sr-Cyrl-CS"/>
        </w:rPr>
        <w:t>,</w:t>
      </w:r>
      <w:r w:rsidRPr="00AA4F66">
        <w:rPr>
          <w:rFonts w:ascii="Arial" w:hAnsi="Arial" w:cs="Arial"/>
          <w:sz w:val="18"/>
          <w:szCs w:val="18"/>
          <w:lang w:val="sr-Latn-RS"/>
        </w:rPr>
        <w:t xml:space="preserve"> локал </w:t>
      </w:r>
      <w:r w:rsidR="0030172C">
        <w:rPr>
          <w:rFonts w:ascii="Arial" w:hAnsi="Arial" w:cs="Arial"/>
          <w:sz w:val="18"/>
          <w:szCs w:val="18"/>
        </w:rPr>
        <w:t>372</w:t>
      </w:r>
    </w:p>
    <w:p w:rsidR="002008F2" w:rsidRPr="00AA4F66" w:rsidRDefault="002008F2" w:rsidP="002008F2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AA4F66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Pr="00AA4F66">
        <w:rPr>
          <w:rFonts w:ascii="Arial" w:hAnsi="Arial" w:cs="Arial"/>
          <w:sz w:val="18"/>
          <w:szCs w:val="18"/>
        </w:rPr>
        <w:t xml:space="preserve">11 050 </w:t>
      </w:r>
      <w:r w:rsidRPr="00AA4F66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AA4F66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AA4F66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AA4F66">
        <w:rPr>
          <w:rFonts w:ascii="Arial" w:hAnsi="Arial" w:cs="Arial"/>
          <w:sz w:val="18"/>
          <w:szCs w:val="18"/>
          <w:lang w:val="sr-Cyrl-CS"/>
        </w:rPr>
        <w:br/>
      </w:r>
      <w:r w:rsidRPr="00AA4F66">
        <w:rPr>
          <w:rFonts w:ascii="Arial" w:hAnsi="Arial" w:cs="Arial"/>
          <w:sz w:val="18"/>
          <w:szCs w:val="18"/>
        </w:rPr>
        <w:t>T</w:t>
      </w:r>
      <w:r w:rsidRPr="00AA4F66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AA4F66">
        <w:rPr>
          <w:rFonts w:ascii="Arial" w:hAnsi="Arial" w:cs="Arial"/>
          <w:sz w:val="18"/>
          <w:szCs w:val="18"/>
          <w:lang w:val="sr-Cyrl-CS"/>
        </w:rPr>
        <w:t>2</w:t>
      </w:r>
      <w:r w:rsidRPr="00AA4F66">
        <w:rPr>
          <w:rFonts w:ascii="Arial" w:hAnsi="Arial" w:cs="Arial"/>
          <w:sz w:val="18"/>
          <w:szCs w:val="18"/>
          <w:lang w:val="ru-RU"/>
        </w:rPr>
        <w:t>412</w:t>
      </w:r>
      <w:r w:rsidRPr="00AA4F66">
        <w:rPr>
          <w:rFonts w:ascii="Arial" w:hAnsi="Arial" w:cs="Arial"/>
          <w:sz w:val="18"/>
          <w:szCs w:val="18"/>
          <w:lang w:val="en-GB"/>
        </w:rPr>
        <w:t xml:space="preserve"> 9</w:t>
      </w:r>
      <w:r w:rsidRPr="00AA4F66">
        <w:rPr>
          <w:rFonts w:ascii="Arial" w:hAnsi="Arial" w:cs="Arial"/>
          <w:sz w:val="18"/>
          <w:szCs w:val="18"/>
          <w:lang w:val="ru-RU"/>
        </w:rPr>
        <w:t xml:space="preserve">22 (централа) • </w:t>
      </w:r>
      <w:r w:rsidRPr="00AA4F66">
        <w:rPr>
          <w:rFonts w:ascii="Arial" w:hAnsi="Arial" w:cs="Arial"/>
          <w:sz w:val="18"/>
          <w:szCs w:val="18"/>
        </w:rPr>
        <w:t>T</w:t>
      </w:r>
      <w:r w:rsidRPr="00AA4F66">
        <w:rPr>
          <w:rFonts w:ascii="Arial" w:hAnsi="Arial" w:cs="Arial"/>
          <w:sz w:val="18"/>
          <w:szCs w:val="18"/>
          <w:lang w:val="ru-RU"/>
        </w:rPr>
        <w:t>елефакс: 011 2411</w:t>
      </w:r>
      <w:r w:rsidRPr="00AA4F66">
        <w:rPr>
          <w:rFonts w:ascii="Arial" w:hAnsi="Arial" w:cs="Arial"/>
          <w:sz w:val="18"/>
          <w:szCs w:val="18"/>
          <w:lang w:val="sr-Cyrl-CS"/>
        </w:rPr>
        <w:t>-</w:t>
      </w:r>
      <w:r w:rsidRPr="00AA4F66">
        <w:rPr>
          <w:rFonts w:ascii="Arial" w:hAnsi="Arial" w:cs="Arial"/>
          <w:sz w:val="18"/>
          <w:szCs w:val="18"/>
          <w:lang w:val="ru-RU"/>
        </w:rPr>
        <w:t>260 •</w:t>
      </w:r>
      <w:r w:rsidRPr="00AA4F66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AA4F66">
        <w:rPr>
          <w:rFonts w:ascii="Arial" w:hAnsi="Arial" w:cs="Arial"/>
          <w:sz w:val="18"/>
          <w:szCs w:val="18"/>
        </w:rPr>
        <w:t>www.stat.gov.rs</w:t>
      </w:r>
      <w:r w:rsidRPr="00AA4F66">
        <w:rPr>
          <w:rFonts w:ascii="Arial" w:hAnsi="Arial" w:cs="Arial"/>
          <w:sz w:val="18"/>
          <w:szCs w:val="18"/>
          <w:lang w:val="sr-Cyrl-CS"/>
        </w:rPr>
        <w:br/>
      </w:r>
      <w:r w:rsidRPr="00AA4F66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AA4F66">
        <w:rPr>
          <w:rFonts w:ascii="Arial" w:hAnsi="Arial" w:cs="Arial"/>
          <w:sz w:val="18"/>
          <w:szCs w:val="18"/>
          <w:lang w:val="sr-Cyrl-CS"/>
        </w:rPr>
        <w:t>др Миладин Ковачевић</w:t>
      </w:r>
      <w:r w:rsidRPr="00AA4F66">
        <w:rPr>
          <w:rFonts w:ascii="Arial" w:hAnsi="Arial" w:cs="Arial"/>
          <w:sz w:val="18"/>
          <w:szCs w:val="18"/>
          <w:lang w:val="ru-RU"/>
        </w:rPr>
        <w:t xml:space="preserve">, директор </w:t>
      </w:r>
      <w:r w:rsidRPr="00AA4F66">
        <w:rPr>
          <w:rFonts w:ascii="Arial" w:hAnsi="Arial" w:cs="Arial"/>
          <w:sz w:val="18"/>
          <w:szCs w:val="18"/>
          <w:lang w:val="sr-Cyrl-CS"/>
        </w:rPr>
        <w:br/>
      </w:r>
      <w:r w:rsidRPr="00AA4F66">
        <w:rPr>
          <w:rFonts w:ascii="Arial" w:hAnsi="Arial" w:cs="Arial"/>
          <w:sz w:val="18"/>
          <w:szCs w:val="18"/>
        </w:rPr>
        <w:t>T</w:t>
      </w:r>
      <w:r w:rsidRPr="00AA4F66">
        <w:rPr>
          <w:rFonts w:ascii="Arial" w:hAnsi="Arial" w:cs="Arial"/>
          <w:sz w:val="18"/>
          <w:szCs w:val="18"/>
          <w:lang w:val="ru-RU"/>
        </w:rPr>
        <w:t xml:space="preserve">ираж: </w:t>
      </w:r>
      <w:r w:rsidR="00BD27A6">
        <w:rPr>
          <w:rFonts w:ascii="Arial" w:hAnsi="Arial" w:cs="Arial"/>
          <w:sz w:val="18"/>
          <w:szCs w:val="18"/>
        </w:rPr>
        <w:t>2</w:t>
      </w:r>
      <w:r w:rsidRPr="00AA4F66">
        <w:rPr>
          <w:rFonts w:ascii="Arial" w:hAnsi="Arial" w:cs="Arial"/>
          <w:sz w:val="18"/>
          <w:szCs w:val="18"/>
        </w:rPr>
        <w:t>0</w:t>
      </w:r>
      <w:r w:rsidRPr="00AA4F66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Pr="00AA4F66">
        <w:rPr>
          <w:rFonts w:ascii="Arial" w:hAnsi="Arial" w:cs="Arial"/>
          <w:sz w:val="18"/>
          <w:szCs w:val="18"/>
          <w:lang w:val="sr-Cyrl-CS"/>
        </w:rPr>
        <w:t>квартална</w:t>
      </w:r>
    </w:p>
    <w:sectPr w:rsidR="002008F2" w:rsidRPr="00AA4F66" w:rsidSect="00137BE9">
      <w:footerReference w:type="even" r:id="rId19"/>
      <w:footerReference w:type="default" r:id="rId20"/>
      <w:footerReference w:type="first" r:id="rId21"/>
      <w:footnotePr>
        <w:numRestart w:val="eachPage"/>
      </w:footnotePr>
      <w:type w:val="continuous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470" w:rsidRDefault="00157470" w:rsidP="0079683E">
      <w:pPr>
        <w:spacing w:after="0" w:line="240" w:lineRule="auto"/>
      </w:pPr>
      <w:r>
        <w:separator/>
      </w:r>
    </w:p>
  </w:endnote>
  <w:endnote w:type="continuationSeparator" w:id="0">
    <w:p w:rsidR="00157470" w:rsidRDefault="00157470" w:rsidP="0079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IS">
    <w:panose1 w:val="020B0604020202090204"/>
    <w:charset w:val="00"/>
    <w:family w:val="swiss"/>
    <w:pitch w:val="variable"/>
    <w:sig w:usb0="20000A87" w:usb1="00000000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874147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7552" w:rsidRPr="00AA4F66" w:rsidRDefault="007F7552" w:rsidP="000E626E">
        <w:pPr>
          <w:pStyle w:val="Footer"/>
          <w:pBdr>
            <w:top w:val="single" w:sz="4" w:space="1" w:color="auto"/>
          </w:pBdr>
          <w:rPr>
            <w:rFonts w:ascii="Arial" w:hAnsi="Arial" w:cs="Arial"/>
            <w:sz w:val="16"/>
            <w:szCs w:val="16"/>
          </w:rPr>
        </w:pPr>
        <w:r w:rsidRPr="00AA4F66">
          <w:rPr>
            <w:rFonts w:ascii="Arial" w:hAnsi="Arial" w:cs="Arial"/>
            <w:sz w:val="16"/>
            <w:szCs w:val="16"/>
          </w:rPr>
          <w:fldChar w:fldCharType="begin"/>
        </w:r>
        <w:r w:rsidRPr="00AA4F66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AA4F66">
          <w:rPr>
            <w:rFonts w:ascii="Arial" w:hAnsi="Arial" w:cs="Arial"/>
            <w:sz w:val="16"/>
            <w:szCs w:val="16"/>
          </w:rPr>
          <w:fldChar w:fldCharType="separate"/>
        </w:r>
        <w:r w:rsidR="00227F42">
          <w:rPr>
            <w:rFonts w:ascii="Arial" w:hAnsi="Arial" w:cs="Arial"/>
            <w:noProof/>
            <w:sz w:val="16"/>
            <w:szCs w:val="16"/>
          </w:rPr>
          <w:t>10</w:t>
        </w:r>
        <w:r w:rsidRPr="00AA4F66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AA4F66">
          <w:rPr>
            <w:rFonts w:ascii="Arial" w:eastAsia="Times New Roman" w:hAnsi="Arial" w:cs="Arial"/>
            <w:color w:val="FF0000"/>
            <w:sz w:val="16"/>
            <w:szCs w:val="16"/>
            <w:lang w:val="sr-Cyrl-CS"/>
          </w:rPr>
          <w:t xml:space="preserve"> </w:t>
        </w:r>
        <w:r w:rsidRPr="00AA4F66">
          <w:rPr>
            <w:rFonts w:ascii="Arial" w:eastAsia="Times New Roman" w:hAnsi="Arial" w:cs="Arial"/>
            <w:color w:val="FF0000"/>
            <w:sz w:val="16"/>
            <w:szCs w:val="16"/>
            <w:lang w:val="en-US"/>
          </w:rPr>
          <w:t xml:space="preserve">                                                                                                                                                                                           </w:t>
        </w:r>
        <w:r>
          <w:rPr>
            <w:rFonts w:ascii="Arial" w:eastAsia="Times New Roman" w:hAnsi="Arial" w:cs="Arial"/>
            <w:color w:val="FF0000"/>
            <w:sz w:val="16"/>
            <w:szCs w:val="16"/>
            <w:lang w:val="en-US"/>
          </w:rPr>
          <w:t xml:space="preserve"> </w:t>
        </w:r>
        <w:r w:rsidRPr="00BD27A6">
          <w:rPr>
            <w:rFonts w:ascii="Arial" w:eastAsia="Times New Roman" w:hAnsi="Arial" w:cs="Arial"/>
            <w:sz w:val="16"/>
            <w:szCs w:val="16"/>
            <w:lang w:val="sr-Cyrl-CS"/>
          </w:rPr>
          <w:t>СР</w:t>
        </w:r>
        <w:r w:rsidRPr="00764FC8">
          <w:rPr>
            <w:rFonts w:ascii="Arial" w:eastAsia="Times New Roman" w:hAnsi="Arial" w:cs="Arial"/>
            <w:sz w:val="16"/>
            <w:szCs w:val="16"/>
            <w:lang w:val="sr-Cyrl-CS"/>
          </w:rPr>
          <w:t>Б</w:t>
        </w:r>
        <w:r w:rsidR="00227F42">
          <w:rPr>
            <w:rFonts w:ascii="Arial" w:eastAsia="Times New Roman" w:hAnsi="Arial" w:cs="Arial"/>
            <w:sz w:val="16"/>
            <w:szCs w:val="16"/>
            <w:lang w:val="sr-Cyrl-CS"/>
          </w:rPr>
          <w:t>321</w:t>
        </w:r>
        <w:r w:rsidRPr="00BD27A6">
          <w:rPr>
            <w:rFonts w:ascii="Arial" w:eastAsia="Times New Roman" w:hAnsi="Arial" w:cs="Arial"/>
            <w:sz w:val="16"/>
            <w:szCs w:val="16"/>
            <w:lang w:val="sr-Cyrl-CS"/>
          </w:rPr>
          <w:t xml:space="preserve"> РС10 </w:t>
        </w:r>
        <w:r>
          <w:rPr>
            <w:rFonts w:ascii="Arial" w:eastAsia="Times New Roman" w:hAnsi="Arial" w:cs="Arial"/>
            <w:sz w:val="16"/>
            <w:szCs w:val="16"/>
          </w:rPr>
          <w:t>3</w:t>
        </w:r>
        <w:r>
          <w:rPr>
            <w:rFonts w:ascii="Arial" w:eastAsia="Times New Roman" w:hAnsi="Arial" w:cs="Arial"/>
            <w:sz w:val="16"/>
            <w:szCs w:val="16"/>
            <w:lang w:val="en-US"/>
          </w:rPr>
          <w:t>011</w:t>
        </w:r>
        <w:r>
          <w:rPr>
            <w:rFonts w:ascii="Arial" w:eastAsia="Times New Roman" w:hAnsi="Arial" w:cs="Arial"/>
            <w:sz w:val="16"/>
            <w:szCs w:val="16"/>
          </w:rPr>
          <w:t>16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57469348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7F7552" w:rsidRPr="00AA4F66" w:rsidRDefault="007F7552" w:rsidP="000E626E">
        <w:pPr>
          <w:pStyle w:val="Footer"/>
          <w:pBdr>
            <w:top w:val="single" w:sz="4" w:space="1" w:color="auto"/>
          </w:pBdr>
          <w:rPr>
            <w:rFonts w:ascii="Arial" w:hAnsi="Arial" w:cs="Arial"/>
            <w:sz w:val="16"/>
            <w:szCs w:val="16"/>
          </w:rPr>
        </w:pPr>
        <w:r w:rsidRPr="00BD27A6">
          <w:rPr>
            <w:rFonts w:ascii="Arial" w:eastAsia="Times New Roman" w:hAnsi="Arial" w:cs="Arial"/>
            <w:sz w:val="16"/>
            <w:szCs w:val="16"/>
            <w:lang w:val="sr-Cyrl-CS"/>
          </w:rPr>
          <w:t>СРБ</w:t>
        </w:r>
        <w:r w:rsidR="00227F42">
          <w:rPr>
            <w:rFonts w:ascii="Arial" w:eastAsia="Times New Roman" w:hAnsi="Arial" w:cs="Arial"/>
            <w:sz w:val="16"/>
            <w:szCs w:val="16"/>
            <w:lang w:val="sr-Cyrl-CS"/>
          </w:rPr>
          <w:t>321</w:t>
        </w:r>
        <w:r w:rsidRPr="00BD27A6">
          <w:rPr>
            <w:rFonts w:ascii="Arial" w:eastAsia="Times New Roman" w:hAnsi="Arial" w:cs="Arial"/>
            <w:sz w:val="16"/>
            <w:szCs w:val="16"/>
            <w:lang w:val="sr-Cyrl-CS"/>
          </w:rPr>
          <w:t xml:space="preserve"> РС10 </w:t>
        </w:r>
        <w:r>
          <w:rPr>
            <w:rFonts w:ascii="Arial" w:eastAsia="Times New Roman" w:hAnsi="Arial" w:cs="Arial"/>
            <w:sz w:val="16"/>
            <w:szCs w:val="16"/>
          </w:rPr>
          <w:t>3</w:t>
        </w:r>
        <w:r>
          <w:rPr>
            <w:rFonts w:ascii="Arial" w:eastAsia="Times New Roman" w:hAnsi="Arial" w:cs="Arial"/>
            <w:sz w:val="16"/>
            <w:szCs w:val="16"/>
            <w:lang w:val="en-US"/>
          </w:rPr>
          <w:t>011</w:t>
        </w:r>
        <w:r>
          <w:rPr>
            <w:rFonts w:ascii="Arial" w:eastAsia="Times New Roman" w:hAnsi="Arial" w:cs="Arial"/>
            <w:sz w:val="16"/>
            <w:szCs w:val="16"/>
          </w:rPr>
          <w:t xml:space="preserve">16                                                                                                                                                                                             </w:t>
        </w:r>
        <w:r w:rsidRPr="00AA4F66">
          <w:rPr>
            <w:rFonts w:ascii="Arial" w:hAnsi="Arial" w:cs="Arial"/>
            <w:sz w:val="16"/>
            <w:szCs w:val="16"/>
          </w:rPr>
          <w:fldChar w:fldCharType="begin"/>
        </w:r>
        <w:r w:rsidRPr="00AA4F66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AA4F66">
          <w:rPr>
            <w:rFonts w:ascii="Arial" w:hAnsi="Arial" w:cs="Arial"/>
            <w:sz w:val="16"/>
            <w:szCs w:val="16"/>
          </w:rPr>
          <w:fldChar w:fldCharType="separate"/>
        </w:r>
        <w:r w:rsidR="00227F42">
          <w:rPr>
            <w:rFonts w:ascii="Arial" w:hAnsi="Arial" w:cs="Arial"/>
            <w:noProof/>
            <w:sz w:val="16"/>
            <w:szCs w:val="16"/>
          </w:rPr>
          <w:t>11</w:t>
        </w:r>
        <w:r w:rsidRPr="00AA4F66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52" w:rsidRDefault="007F7552">
    <w:pPr>
      <w:pStyle w:val="Footer"/>
    </w:pPr>
  </w:p>
  <w:p w:rsidR="007F7552" w:rsidRDefault="007F75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470" w:rsidRDefault="00157470" w:rsidP="0079683E">
      <w:pPr>
        <w:spacing w:after="0" w:line="240" w:lineRule="auto"/>
      </w:pPr>
      <w:r>
        <w:separator/>
      </w:r>
    </w:p>
  </w:footnote>
  <w:footnote w:type="continuationSeparator" w:id="0">
    <w:p w:rsidR="00157470" w:rsidRDefault="00157470" w:rsidP="0079683E">
      <w:pPr>
        <w:spacing w:after="0" w:line="240" w:lineRule="auto"/>
      </w:pPr>
      <w:r>
        <w:continuationSeparator/>
      </w:r>
    </w:p>
  </w:footnote>
  <w:footnote w:id="1">
    <w:p w:rsidR="003B54D8" w:rsidRPr="00227F42" w:rsidRDefault="003B54D8" w:rsidP="002F788E">
      <w:pPr>
        <w:pStyle w:val="FootnoteText"/>
        <w:spacing w:after="120"/>
        <w:ind w:left="72" w:hanging="72"/>
        <w:rPr>
          <w:rFonts w:ascii="Arial" w:hAnsi="Arial" w:cs="Arial"/>
          <w:sz w:val="14"/>
          <w:szCs w:val="14"/>
          <w:lang w:val="en-US"/>
        </w:rPr>
      </w:pPr>
      <w:r w:rsidRPr="00227F42">
        <w:rPr>
          <w:rStyle w:val="FootnoteReference"/>
          <w:rFonts w:ascii="Arial" w:hAnsi="Arial" w:cs="Arial"/>
          <w:sz w:val="14"/>
          <w:szCs w:val="14"/>
        </w:rPr>
        <w:t>*</w:t>
      </w:r>
      <w:r w:rsidRPr="00227F42">
        <w:rPr>
          <w:rFonts w:ascii="Arial" w:hAnsi="Arial" w:cs="Arial"/>
          <w:sz w:val="14"/>
          <w:szCs w:val="14"/>
        </w:rPr>
        <w:t xml:space="preserve"> Под пољопривредном делатношћу се подразумевају сектор делатности Пољопривреда, шумарство и рибарство и део сектора Делатност домаћинства као послодавца, који се односи на послове у пољопривреди.</w:t>
      </w:r>
    </w:p>
  </w:footnote>
  <w:footnote w:id="2">
    <w:p w:rsidR="007F7552" w:rsidRPr="00227F42" w:rsidRDefault="007F7552" w:rsidP="00227F42">
      <w:pPr>
        <w:pStyle w:val="FootnoteText"/>
        <w:spacing w:after="120"/>
        <w:ind w:left="142" w:hanging="142"/>
        <w:rPr>
          <w:rFonts w:ascii="Arial" w:hAnsi="Arial" w:cs="Arial"/>
          <w:sz w:val="14"/>
          <w:szCs w:val="14"/>
        </w:rPr>
      </w:pPr>
      <w:r w:rsidRPr="00227F42">
        <w:rPr>
          <w:rStyle w:val="FootnoteReference"/>
          <w:rFonts w:ascii="Arial" w:hAnsi="Arial" w:cs="Arial"/>
          <w:sz w:val="14"/>
          <w:szCs w:val="14"/>
        </w:rPr>
        <w:footnoteRef/>
      </w:r>
      <w:r w:rsidRPr="00227F42">
        <w:rPr>
          <w:rFonts w:ascii="Arial" w:hAnsi="Arial" w:cs="Arial"/>
          <w:sz w:val="14"/>
          <w:szCs w:val="14"/>
          <w:vertAlign w:val="superscript"/>
        </w:rPr>
        <w:t>)</w:t>
      </w:r>
      <w:r w:rsidRPr="00227F42">
        <w:rPr>
          <w:rFonts w:ascii="Arial" w:hAnsi="Arial" w:cs="Arial"/>
          <w:sz w:val="14"/>
          <w:szCs w:val="14"/>
        </w:rPr>
        <w:t xml:space="preserve"> Овим индикатором су представљена лица старости од 18 до 24 године са највише завршеном основном школом, која у последње четири седмица нису била на школовању или обуци.</w:t>
      </w:r>
    </w:p>
  </w:footnote>
  <w:footnote w:id="3">
    <w:p w:rsidR="007F7552" w:rsidRPr="00227F42" w:rsidRDefault="007F7552" w:rsidP="00227F42">
      <w:pPr>
        <w:pStyle w:val="FootnoteText"/>
        <w:spacing w:after="120"/>
        <w:ind w:left="142" w:hanging="142"/>
        <w:rPr>
          <w:rFonts w:ascii="Arial" w:hAnsi="Arial" w:cs="Arial"/>
          <w:sz w:val="14"/>
          <w:szCs w:val="14"/>
          <w:lang w:val="en-US"/>
        </w:rPr>
      </w:pPr>
      <w:bookmarkStart w:id="0" w:name="_GoBack"/>
      <w:r w:rsidRPr="00227F42">
        <w:rPr>
          <w:rStyle w:val="FootnoteReference"/>
          <w:rFonts w:ascii="Arial" w:hAnsi="Arial" w:cs="Arial"/>
          <w:sz w:val="14"/>
          <w:szCs w:val="14"/>
        </w:rPr>
        <w:footnoteRef/>
      </w:r>
      <w:r w:rsidRPr="00227F42">
        <w:rPr>
          <w:rFonts w:ascii="Arial" w:hAnsi="Arial" w:cs="Arial"/>
          <w:sz w:val="14"/>
          <w:szCs w:val="14"/>
          <w:vertAlign w:val="superscript"/>
          <w:lang w:val="en-US"/>
        </w:rPr>
        <w:t>)</w:t>
      </w:r>
      <w:r w:rsidRPr="00227F42">
        <w:rPr>
          <w:rFonts w:ascii="Arial" w:hAnsi="Arial" w:cs="Arial"/>
          <w:sz w:val="14"/>
          <w:szCs w:val="14"/>
        </w:rPr>
        <w:t xml:space="preserve"> Под пољопривредном делатношћу се подразумевају сектор делатности Пољопривреда, шумарство и рибарство и део сектора Делатност домаћинства као послодавца, који се односи на послове у пољопривреди.</w:t>
      </w:r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2269"/>
    <w:multiLevelType w:val="hybridMultilevel"/>
    <w:tmpl w:val="302A30AE"/>
    <w:lvl w:ilvl="0" w:tplc="EB34B6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C6793"/>
    <w:multiLevelType w:val="hybridMultilevel"/>
    <w:tmpl w:val="B088FFEE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0F223D8A"/>
    <w:multiLevelType w:val="hybridMultilevel"/>
    <w:tmpl w:val="1FEA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538CE"/>
    <w:multiLevelType w:val="hybridMultilevel"/>
    <w:tmpl w:val="58E84AC0"/>
    <w:lvl w:ilvl="0" w:tplc="2A7655D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48707D"/>
    <w:multiLevelType w:val="hybridMultilevel"/>
    <w:tmpl w:val="3502D5DA"/>
    <w:lvl w:ilvl="0" w:tplc="040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24626CBD"/>
    <w:multiLevelType w:val="hybridMultilevel"/>
    <w:tmpl w:val="85047E42"/>
    <w:lvl w:ilvl="0" w:tplc="EB34B6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703B1"/>
    <w:multiLevelType w:val="hybridMultilevel"/>
    <w:tmpl w:val="72189026"/>
    <w:lvl w:ilvl="0" w:tplc="975055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882484"/>
    <w:multiLevelType w:val="hybridMultilevel"/>
    <w:tmpl w:val="4A0E49A6"/>
    <w:lvl w:ilvl="0" w:tplc="E390CF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B0DB9"/>
    <w:multiLevelType w:val="multilevel"/>
    <w:tmpl w:val="14D6C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94301EA"/>
    <w:multiLevelType w:val="hybridMultilevel"/>
    <w:tmpl w:val="8048BD94"/>
    <w:lvl w:ilvl="0" w:tplc="0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C2EA2"/>
    <w:multiLevelType w:val="hybridMultilevel"/>
    <w:tmpl w:val="B5703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72694C"/>
    <w:multiLevelType w:val="hybridMultilevel"/>
    <w:tmpl w:val="FD101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667B3"/>
    <w:multiLevelType w:val="hybridMultilevel"/>
    <w:tmpl w:val="418C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F49AA"/>
    <w:multiLevelType w:val="hybridMultilevel"/>
    <w:tmpl w:val="D07CD6A4"/>
    <w:lvl w:ilvl="0" w:tplc="E620E0AC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598C14ED"/>
    <w:multiLevelType w:val="hybridMultilevel"/>
    <w:tmpl w:val="FE68AA2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07F59"/>
    <w:multiLevelType w:val="hybridMultilevel"/>
    <w:tmpl w:val="5C2C88DA"/>
    <w:lvl w:ilvl="0" w:tplc="23921F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D00CC"/>
    <w:multiLevelType w:val="hybridMultilevel"/>
    <w:tmpl w:val="813A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33332"/>
    <w:multiLevelType w:val="hybridMultilevel"/>
    <w:tmpl w:val="6262DA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51D3A"/>
    <w:multiLevelType w:val="hybridMultilevel"/>
    <w:tmpl w:val="84D8F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018A0"/>
    <w:multiLevelType w:val="hybridMultilevel"/>
    <w:tmpl w:val="BF909BE8"/>
    <w:lvl w:ilvl="0" w:tplc="EB34B6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250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5CD0FDA"/>
    <w:multiLevelType w:val="hybridMultilevel"/>
    <w:tmpl w:val="98B85448"/>
    <w:lvl w:ilvl="0" w:tplc="CD861C7C">
      <w:start w:val="15"/>
      <w:numFmt w:val="bullet"/>
      <w:lvlText w:val="-"/>
      <w:lvlJc w:val="left"/>
      <w:pPr>
        <w:ind w:left="177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>
    <w:nsid w:val="7D8E0550"/>
    <w:multiLevelType w:val="hybridMultilevel"/>
    <w:tmpl w:val="05108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4"/>
  </w:num>
  <w:num w:numId="5">
    <w:abstractNumId w:val="5"/>
  </w:num>
  <w:num w:numId="6">
    <w:abstractNumId w:val="19"/>
  </w:num>
  <w:num w:numId="7">
    <w:abstractNumId w:val="0"/>
  </w:num>
  <w:num w:numId="8">
    <w:abstractNumId w:val="7"/>
  </w:num>
  <w:num w:numId="9">
    <w:abstractNumId w:val="1"/>
  </w:num>
  <w:num w:numId="10">
    <w:abstractNumId w:val="16"/>
  </w:num>
  <w:num w:numId="11">
    <w:abstractNumId w:val="13"/>
  </w:num>
  <w:num w:numId="12">
    <w:abstractNumId w:val="4"/>
  </w:num>
  <w:num w:numId="13">
    <w:abstractNumId w:val="17"/>
  </w:num>
  <w:num w:numId="14">
    <w:abstractNumId w:val="3"/>
  </w:num>
  <w:num w:numId="15">
    <w:abstractNumId w:val="20"/>
  </w:num>
  <w:num w:numId="16">
    <w:abstractNumId w:val="8"/>
  </w:num>
  <w:num w:numId="17">
    <w:abstractNumId w:val="21"/>
  </w:num>
  <w:num w:numId="18">
    <w:abstractNumId w:val="11"/>
  </w:num>
  <w:num w:numId="19">
    <w:abstractNumId w:val="6"/>
  </w:num>
  <w:num w:numId="20">
    <w:abstractNumId w:val="9"/>
  </w:num>
  <w:num w:numId="21">
    <w:abstractNumId w:val="15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70"/>
    <w:rsid w:val="00002B9B"/>
    <w:rsid w:val="000078C2"/>
    <w:rsid w:val="000132BC"/>
    <w:rsid w:val="00014C25"/>
    <w:rsid w:val="00015F3F"/>
    <w:rsid w:val="00021CDC"/>
    <w:rsid w:val="00025504"/>
    <w:rsid w:val="000277B6"/>
    <w:rsid w:val="00031EB6"/>
    <w:rsid w:val="0003239F"/>
    <w:rsid w:val="0003318C"/>
    <w:rsid w:val="000500C4"/>
    <w:rsid w:val="00052D56"/>
    <w:rsid w:val="000531F1"/>
    <w:rsid w:val="000718BB"/>
    <w:rsid w:val="0007236A"/>
    <w:rsid w:val="000726AD"/>
    <w:rsid w:val="00073E5D"/>
    <w:rsid w:val="00074499"/>
    <w:rsid w:val="00086F8A"/>
    <w:rsid w:val="000875A2"/>
    <w:rsid w:val="0009644A"/>
    <w:rsid w:val="000A02FB"/>
    <w:rsid w:val="000A1ADF"/>
    <w:rsid w:val="000A2D74"/>
    <w:rsid w:val="000A7859"/>
    <w:rsid w:val="000B099B"/>
    <w:rsid w:val="000B38C7"/>
    <w:rsid w:val="000B4F8C"/>
    <w:rsid w:val="000C014E"/>
    <w:rsid w:val="000C7EAC"/>
    <w:rsid w:val="000D3968"/>
    <w:rsid w:val="000D66A7"/>
    <w:rsid w:val="000D69D5"/>
    <w:rsid w:val="000E3050"/>
    <w:rsid w:val="000E3B53"/>
    <w:rsid w:val="000E3E09"/>
    <w:rsid w:val="000E626E"/>
    <w:rsid w:val="000E7056"/>
    <w:rsid w:val="000F20C8"/>
    <w:rsid w:val="000F4B99"/>
    <w:rsid w:val="001057D3"/>
    <w:rsid w:val="00107939"/>
    <w:rsid w:val="00114349"/>
    <w:rsid w:val="00117D6D"/>
    <w:rsid w:val="00121039"/>
    <w:rsid w:val="0012745A"/>
    <w:rsid w:val="001305BB"/>
    <w:rsid w:val="001332A7"/>
    <w:rsid w:val="00134522"/>
    <w:rsid w:val="00136435"/>
    <w:rsid w:val="00136FB7"/>
    <w:rsid w:val="00137BE9"/>
    <w:rsid w:val="0014130D"/>
    <w:rsid w:val="001423C8"/>
    <w:rsid w:val="001460EE"/>
    <w:rsid w:val="0015723D"/>
    <w:rsid w:val="00157470"/>
    <w:rsid w:val="001631E7"/>
    <w:rsid w:val="001651B0"/>
    <w:rsid w:val="00166021"/>
    <w:rsid w:val="0016745A"/>
    <w:rsid w:val="00167A5C"/>
    <w:rsid w:val="001703BA"/>
    <w:rsid w:val="0017056E"/>
    <w:rsid w:val="00172B05"/>
    <w:rsid w:val="00180905"/>
    <w:rsid w:val="00180D16"/>
    <w:rsid w:val="0018201E"/>
    <w:rsid w:val="001908CB"/>
    <w:rsid w:val="00191D22"/>
    <w:rsid w:val="001A13DC"/>
    <w:rsid w:val="001A3791"/>
    <w:rsid w:val="001B1F5A"/>
    <w:rsid w:val="001B2103"/>
    <w:rsid w:val="001B5D22"/>
    <w:rsid w:val="001B6443"/>
    <w:rsid w:val="001C57DB"/>
    <w:rsid w:val="001C6BEE"/>
    <w:rsid w:val="001C70A5"/>
    <w:rsid w:val="001C7D8D"/>
    <w:rsid w:val="001D11CB"/>
    <w:rsid w:val="001E0821"/>
    <w:rsid w:val="001E0ADD"/>
    <w:rsid w:val="001F157A"/>
    <w:rsid w:val="001F3DF3"/>
    <w:rsid w:val="001F7F6B"/>
    <w:rsid w:val="00200387"/>
    <w:rsid w:val="002008F2"/>
    <w:rsid w:val="002025D8"/>
    <w:rsid w:val="00212AEC"/>
    <w:rsid w:val="00212B8D"/>
    <w:rsid w:val="00215258"/>
    <w:rsid w:val="0021621C"/>
    <w:rsid w:val="002221F2"/>
    <w:rsid w:val="0022496D"/>
    <w:rsid w:val="00227F42"/>
    <w:rsid w:val="002408BC"/>
    <w:rsid w:val="00242658"/>
    <w:rsid w:val="0025614A"/>
    <w:rsid w:val="0026301C"/>
    <w:rsid w:val="00266D94"/>
    <w:rsid w:val="00267886"/>
    <w:rsid w:val="00267ED1"/>
    <w:rsid w:val="002829FB"/>
    <w:rsid w:val="002915F5"/>
    <w:rsid w:val="002936EC"/>
    <w:rsid w:val="002A0B04"/>
    <w:rsid w:val="002A52B8"/>
    <w:rsid w:val="002B0A01"/>
    <w:rsid w:val="002B45FD"/>
    <w:rsid w:val="002B5D1D"/>
    <w:rsid w:val="002B7ADE"/>
    <w:rsid w:val="002C122E"/>
    <w:rsid w:val="002C6031"/>
    <w:rsid w:val="002C74A4"/>
    <w:rsid w:val="002D4E3C"/>
    <w:rsid w:val="002E120B"/>
    <w:rsid w:val="002F0941"/>
    <w:rsid w:val="002F34FA"/>
    <w:rsid w:val="002F5650"/>
    <w:rsid w:val="002F788E"/>
    <w:rsid w:val="002F7F51"/>
    <w:rsid w:val="003006CA"/>
    <w:rsid w:val="0030172C"/>
    <w:rsid w:val="00301ABB"/>
    <w:rsid w:val="00302070"/>
    <w:rsid w:val="0030288D"/>
    <w:rsid w:val="00303DEB"/>
    <w:rsid w:val="00305957"/>
    <w:rsid w:val="00306620"/>
    <w:rsid w:val="003076B0"/>
    <w:rsid w:val="003102FA"/>
    <w:rsid w:val="003117DB"/>
    <w:rsid w:val="003161CA"/>
    <w:rsid w:val="00316C8E"/>
    <w:rsid w:val="00325DB8"/>
    <w:rsid w:val="003302C4"/>
    <w:rsid w:val="00330E79"/>
    <w:rsid w:val="00331C53"/>
    <w:rsid w:val="00332598"/>
    <w:rsid w:val="00334839"/>
    <w:rsid w:val="00342E32"/>
    <w:rsid w:val="003525C5"/>
    <w:rsid w:val="003532C1"/>
    <w:rsid w:val="00363EC7"/>
    <w:rsid w:val="0036417C"/>
    <w:rsid w:val="003654DD"/>
    <w:rsid w:val="00383353"/>
    <w:rsid w:val="00385077"/>
    <w:rsid w:val="00385571"/>
    <w:rsid w:val="00392BCB"/>
    <w:rsid w:val="00393B2D"/>
    <w:rsid w:val="003B0470"/>
    <w:rsid w:val="003B54D8"/>
    <w:rsid w:val="003C6E50"/>
    <w:rsid w:val="003D335F"/>
    <w:rsid w:val="003E0FE8"/>
    <w:rsid w:val="003E1756"/>
    <w:rsid w:val="003E4DA7"/>
    <w:rsid w:val="003E716E"/>
    <w:rsid w:val="003F2A37"/>
    <w:rsid w:val="003F3220"/>
    <w:rsid w:val="00401C2A"/>
    <w:rsid w:val="00403802"/>
    <w:rsid w:val="00405540"/>
    <w:rsid w:val="0041703D"/>
    <w:rsid w:val="004263DD"/>
    <w:rsid w:val="00426C17"/>
    <w:rsid w:val="00440B6D"/>
    <w:rsid w:val="00445F79"/>
    <w:rsid w:val="004526AB"/>
    <w:rsid w:val="00452FF0"/>
    <w:rsid w:val="00453220"/>
    <w:rsid w:val="00454E6D"/>
    <w:rsid w:val="004573D9"/>
    <w:rsid w:val="00460410"/>
    <w:rsid w:val="00463069"/>
    <w:rsid w:val="0046668B"/>
    <w:rsid w:val="0047083E"/>
    <w:rsid w:val="00472A21"/>
    <w:rsid w:val="00476281"/>
    <w:rsid w:val="00476F5A"/>
    <w:rsid w:val="00483285"/>
    <w:rsid w:val="0048453C"/>
    <w:rsid w:val="004847F4"/>
    <w:rsid w:val="00487573"/>
    <w:rsid w:val="00490915"/>
    <w:rsid w:val="00493777"/>
    <w:rsid w:val="004945E7"/>
    <w:rsid w:val="00495267"/>
    <w:rsid w:val="004978BA"/>
    <w:rsid w:val="004B161D"/>
    <w:rsid w:val="004B267F"/>
    <w:rsid w:val="004D0AED"/>
    <w:rsid w:val="004D47AA"/>
    <w:rsid w:val="004E4793"/>
    <w:rsid w:val="004E6024"/>
    <w:rsid w:val="004F0BA6"/>
    <w:rsid w:val="004F70DF"/>
    <w:rsid w:val="005023E5"/>
    <w:rsid w:val="0050280D"/>
    <w:rsid w:val="0051581D"/>
    <w:rsid w:val="00515B05"/>
    <w:rsid w:val="00521AE9"/>
    <w:rsid w:val="0052321C"/>
    <w:rsid w:val="00533116"/>
    <w:rsid w:val="005554F6"/>
    <w:rsid w:val="00563C16"/>
    <w:rsid w:val="005725A2"/>
    <w:rsid w:val="00574CDD"/>
    <w:rsid w:val="00582332"/>
    <w:rsid w:val="00592887"/>
    <w:rsid w:val="00594180"/>
    <w:rsid w:val="00595322"/>
    <w:rsid w:val="005A171D"/>
    <w:rsid w:val="005A4EC6"/>
    <w:rsid w:val="005B0F2E"/>
    <w:rsid w:val="005B3826"/>
    <w:rsid w:val="005B7D36"/>
    <w:rsid w:val="005C0DA6"/>
    <w:rsid w:val="005C0E4C"/>
    <w:rsid w:val="005C3C13"/>
    <w:rsid w:val="005D69AF"/>
    <w:rsid w:val="005E0263"/>
    <w:rsid w:val="005E411F"/>
    <w:rsid w:val="005E48B6"/>
    <w:rsid w:val="005E7443"/>
    <w:rsid w:val="005F0643"/>
    <w:rsid w:val="005F07CB"/>
    <w:rsid w:val="005F4EBB"/>
    <w:rsid w:val="006018B9"/>
    <w:rsid w:val="0060546F"/>
    <w:rsid w:val="00610A57"/>
    <w:rsid w:val="00614EE3"/>
    <w:rsid w:val="00616CFD"/>
    <w:rsid w:val="00622B25"/>
    <w:rsid w:val="00624BCF"/>
    <w:rsid w:val="00625B78"/>
    <w:rsid w:val="00632CA0"/>
    <w:rsid w:val="00636628"/>
    <w:rsid w:val="006375FC"/>
    <w:rsid w:val="00644E5A"/>
    <w:rsid w:val="006458FF"/>
    <w:rsid w:val="00652F86"/>
    <w:rsid w:val="00655931"/>
    <w:rsid w:val="00655DA0"/>
    <w:rsid w:val="00656C20"/>
    <w:rsid w:val="006608B3"/>
    <w:rsid w:val="006701B3"/>
    <w:rsid w:val="00671361"/>
    <w:rsid w:val="006718BE"/>
    <w:rsid w:val="00672B1B"/>
    <w:rsid w:val="0067306E"/>
    <w:rsid w:val="006748C8"/>
    <w:rsid w:val="00676CE8"/>
    <w:rsid w:val="00682833"/>
    <w:rsid w:val="006830A1"/>
    <w:rsid w:val="006929D7"/>
    <w:rsid w:val="00695718"/>
    <w:rsid w:val="00695F4A"/>
    <w:rsid w:val="00697A1A"/>
    <w:rsid w:val="006A15C8"/>
    <w:rsid w:val="006A2C93"/>
    <w:rsid w:val="006A63BA"/>
    <w:rsid w:val="006A7FF5"/>
    <w:rsid w:val="006B1CF2"/>
    <w:rsid w:val="006C0D15"/>
    <w:rsid w:val="006C4A7A"/>
    <w:rsid w:val="006C5955"/>
    <w:rsid w:val="006D3D60"/>
    <w:rsid w:val="006F10D6"/>
    <w:rsid w:val="006F2358"/>
    <w:rsid w:val="006F3A9D"/>
    <w:rsid w:val="006F56C5"/>
    <w:rsid w:val="00700086"/>
    <w:rsid w:val="00702875"/>
    <w:rsid w:val="00717CEA"/>
    <w:rsid w:val="00723C57"/>
    <w:rsid w:val="00724EA7"/>
    <w:rsid w:val="00725EE0"/>
    <w:rsid w:val="00726EAA"/>
    <w:rsid w:val="00730B35"/>
    <w:rsid w:val="00731D9A"/>
    <w:rsid w:val="00733AF4"/>
    <w:rsid w:val="0074103E"/>
    <w:rsid w:val="00747046"/>
    <w:rsid w:val="00764C5D"/>
    <w:rsid w:val="00764FC8"/>
    <w:rsid w:val="00766614"/>
    <w:rsid w:val="007802EB"/>
    <w:rsid w:val="007803BE"/>
    <w:rsid w:val="00783CCA"/>
    <w:rsid w:val="00785CAC"/>
    <w:rsid w:val="007935B6"/>
    <w:rsid w:val="0079683E"/>
    <w:rsid w:val="00797428"/>
    <w:rsid w:val="007A1444"/>
    <w:rsid w:val="007B2C08"/>
    <w:rsid w:val="007B4DDC"/>
    <w:rsid w:val="007B640A"/>
    <w:rsid w:val="007C1DBA"/>
    <w:rsid w:val="007C2232"/>
    <w:rsid w:val="007C312C"/>
    <w:rsid w:val="007C5582"/>
    <w:rsid w:val="007D6EED"/>
    <w:rsid w:val="007F1D3E"/>
    <w:rsid w:val="007F36CA"/>
    <w:rsid w:val="007F4730"/>
    <w:rsid w:val="007F7552"/>
    <w:rsid w:val="007F7F65"/>
    <w:rsid w:val="0080144A"/>
    <w:rsid w:val="00801DC0"/>
    <w:rsid w:val="008075A5"/>
    <w:rsid w:val="00812D86"/>
    <w:rsid w:val="00813665"/>
    <w:rsid w:val="008166A0"/>
    <w:rsid w:val="00832AB3"/>
    <w:rsid w:val="00836DA4"/>
    <w:rsid w:val="00840225"/>
    <w:rsid w:val="00840735"/>
    <w:rsid w:val="0084147C"/>
    <w:rsid w:val="00843DB1"/>
    <w:rsid w:val="008444B8"/>
    <w:rsid w:val="00844BA9"/>
    <w:rsid w:val="00846706"/>
    <w:rsid w:val="00847059"/>
    <w:rsid w:val="00850D42"/>
    <w:rsid w:val="0085165C"/>
    <w:rsid w:val="00853592"/>
    <w:rsid w:val="008536B6"/>
    <w:rsid w:val="00857717"/>
    <w:rsid w:val="00860600"/>
    <w:rsid w:val="0086320E"/>
    <w:rsid w:val="00876F25"/>
    <w:rsid w:val="008902DF"/>
    <w:rsid w:val="00891BA7"/>
    <w:rsid w:val="00891DD6"/>
    <w:rsid w:val="008930BD"/>
    <w:rsid w:val="008935C8"/>
    <w:rsid w:val="008A1A11"/>
    <w:rsid w:val="008A7EAA"/>
    <w:rsid w:val="008B4E97"/>
    <w:rsid w:val="008B7449"/>
    <w:rsid w:val="008B7F09"/>
    <w:rsid w:val="008D0688"/>
    <w:rsid w:val="008D63ED"/>
    <w:rsid w:val="008D7030"/>
    <w:rsid w:val="008D7DCA"/>
    <w:rsid w:val="008E3F6F"/>
    <w:rsid w:val="008E7B5F"/>
    <w:rsid w:val="008F1C24"/>
    <w:rsid w:val="008F7F51"/>
    <w:rsid w:val="00900A3A"/>
    <w:rsid w:val="0090480A"/>
    <w:rsid w:val="009073E9"/>
    <w:rsid w:val="00907CC6"/>
    <w:rsid w:val="00911F5E"/>
    <w:rsid w:val="00912934"/>
    <w:rsid w:val="00922559"/>
    <w:rsid w:val="009305E4"/>
    <w:rsid w:val="009372F3"/>
    <w:rsid w:val="0093766F"/>
    <w:rsid w:val="00942659"/>
    <w:rsid w:val="00943B60"/>
    <w:rsid w:val="00953EC9"/>
    <w:rsid w:val="00954115"/>
    <w:rsid w:val="009607E4"/>
    <w:rsid w:val="009629D3"/>
    <w:rsid w:val="00963446"/>
    <w:rsid w:val="009648D9"/>
    <w:rsid w:val="009668CB"/>
    <w:rsid w:val="009678C5"/>
    <w:rsid w:val="009715B2"/>
    <w:rsid w:val="0097583C"/>
    <w:rsid w:val="00980684"/>
    <w:rsid w:val="009813AF"/>
    <w:rsid w:val="00981475"/>
    <w:rsid w:val="00983336"/>
    <w:rsid w:val="00983611"/>
    <w:rsid w:val="00991133"/>
    <w:rsid w:val="009A0420"/>
    <w:rsid w:val="009A24EE"/>
    <w:rsid w:val="009A4845"/>
    <w:rsid w:val="009A4A54"/>
    <w:rsid w:val="009A5BC0"/>
    <w:rsid w:val="009A7929"/>
    <w:rsid w:val="009B2277"/>
    <w:rsid w:val="009B4F49"/>
    <w:rsid w:val="009C4404"/>
    <w:rsid w:val="009C5279"/>
    <w:rsid w:val="009C6769"/>
    <w:rsid w:val="009C6D59"/>
    <w:rsid w:val="009E0C96"/>
    <w:rsid w:val="009F30AB"/>
    <w:rsid w:val="009F3D5D"/>
    <w:rsid w:val="00A10618"/>
    <w:rsid w:val="00A15920"/>
    <w:rsid w:val="00A16872"/>
    <w:rsid w:val="00A17C24"/>
    <w:rsid w:val="00A23705"/>
    <w:rsid w:val="00A256DA"/>
    <w:rsid w:val="00A2578D"/>
    <w:rsid w:val="00A323FD"/>
    <w:rsid w:val="00A33760"/>
    <w:rsid w:val="00A37228"/>
    <w:rsid w:val="00A3738F"/>
    <w:rsid w:val="00A4727E"/>
    <w:rsid w:val="00A508A2"/>
    <w:rsid w:val="00A54663"/>
    <w:rsid w:val="00A5658C"/>
    <w:rsid w:val="00A61DBE"/>
    <w:rsid w:val="00A61E7F"/>
    <w:rsid w:val="00A723C5"/>
    <w:rsid w:val="00A72CFE"/>
    <w:rsid w:val="00A72ECA"/>
    <w:rsid w:val="00A7305E"/>
    <w:rsid w:val="00A7381E"/>
    <w:rsid w:val="00A86CE2"/>
    <w:rsid w:val="00A961A5"/>
    <w:rsid w:val="00A979A7"/>
    <w:rsid w:val="00AA1001"/>
    <w:rsid w:val="00AA2538"/>
    <w:rsid w:val="00AA3461"/>
    <w:rsid w:val="00AA3997"/>
    <w:rsid w:val="00AA48A4"/>
    <w:rsid w:val="00AA4F66"/>
    <w:rsid w:val="00AA6AAC"/>
    <w:rsid w:val="00AB4781"/>
    <w:rsid w:val="00AB4BFD"/>
    <w:rsid w:val="00AC6B5A"/>
    <w:rsid w:val="00AD21F8"/>
    <w:rsid w:val="00AD2601"/>
    <w:rsid w:val="00AD6B85"/>
    <w:rsid w:val="00AF05E0"/>
    <w:rsid w:val="00AF0EDB"/>
    <w:rsid w:val="00B03451"/>
    <w:rsid w:val="00B04211"/>
    <w:rsid w:val="00B06B7E"/>
    <w:rsid w:val="00B3489F"/>
    <w:rsid w:val="00B40F79"/>
    <w:rsid w:val="00B445FD"/>
    <w:rsid w:val="00B557B0"/>
    <w:rsid w:val="00B572CB"/>
    <w:rsid w:val="00B57FB8"/>
    <w:rsid w:val="00B6000B"/>
    <w:rsid w:val="00B610FE"/>
    <w:rsid w:val="00B71CDC"/>
    <w:rsid w:val="00B7537D"/>
    <w:rsid w:val="00B75818"/>
    <w:rsid w:val="00B76495"/>
    <w:rsid w:val="00B76910"/>
    <w:rsid w:val="00B84E2A"/>
    <w:rsid w:val="00B84E46"/>
    <w:rsid w:val="00B92DD3"/>
    <w:rsid w:val="00B932EC"/>
    <w:rsid w:val="00B95597"/>
    <w:rsid w:val="00B956B6"/>
    <w:rsid w:val="00BA2D7A"/>
    <w:rsid w:val="00BA3990"/>
    <w:rsid w:val="00BA57AB"/>
    <w:rsid w:val="00BA66AC"/>
    <w:rsid w:val="00BA71F5"/>
    <w:rsid w:val="00BA74B0"/>
    <w:rsid w:val="00BB2FFF"/>
    <w:rsid w:val="00BB6EF4"/>
    <w:rsid w:val="00BC10EC"/>
    <w:rsid w:val="00BC639F"/>
    <w:rsid w:val="00BC7783"/>
    <w:rsid w:val="00BD01D8"/>
    <w:rsid w:val="00BD0B4C"/>
    <w:rsid w:val="00BD27A6"/>
    <w:rsid w:val="00BD2CC3"/>
    <w:rsid w:val="00BD4253"/>
    <w:rsid w:val="00BE1ABE"/>
    <w:rsid w:val="00BE4E8E"/>
    <w:rsid w:val="00BF4B18"/>
    <w:rsid w:val="00BF545F"/>
    <w:rsid w:val="00BF6145"/>
    <w:rsid w:val="00C0514B"/>
    <w:rsid w:val="00C1418C"/>
    <w:rsid w:val="00C35BEA"/>
    <w:rsid w:val="00C36903"/>
    <w:rsid w:val="00C40EAE"/>
    <w:rsid w:val="00C41C5B"/>
    <w:rsid w:val="00C4260D"/>
    <w:rsid w:val="00C42AC4"/>
    <w:rsid w:val="00C52B44"/>
    <w:rsid w:val="00C53DE8"/>
    <w:rsid w:val="00C61C78"/>
    <w:rsid w:val="00C67996"/>
    <w:rsid w:val="00C70311"/>
    <w:rsid w:val="00C73D63"/>
    <w:rsid w:val="00C74F8B"/>
    <w:rsid w:val="00C80D86"/>
    <w:rsid w:val="00C85BA8"/>
    <w:rsid w:val="00C97703"/>
    <w:rsid w:val="00C97CED"/>
    <w:rsid w:val="00CA41D0"/>
    <w:rsid w:val="00CB022A"/>
    <w:rsid w:val="00CB14FF"/>
    <w:rsid w:val="00CB5E37"/>
    <w:rsid w:val="00CC12FD"/>
    <w:rsid w:val="00CC1651"/>
    <w:rsid w:val="00CC2134"/>
    <w:rsid w:val="00CC2882"/>
    <w:rsid w:val="00CC405C"/>
    <w:rsid w:val="00CC4585"/>
    <w:rsid w:val="00CD1960"/>
    <w:rsid w:val="00CD4E98"/>
    <w:rsid w:val="00CE01C5"/>
    <w:rsid w:val="00CE10D6"/>
    <w:rsid w:val="00CE6B02"/>
    <w:rsid w:val="00CE7788"/>
    <w:rsid w:val="00CF36DD"/>
    <w:rsid w:val="00D059ED"/>
    <w:rsid w:val="00D07133"/>
    <w:rsid w:val="00D0743B"/>
    <w:rsid w:val="00D11875"/>
    <w:rsid w:val="00D13BBB"/>
    <w:rsid w:val="00D147B5"/>
    <w:rsid w:val="00D1515E"/>
    <w:rsid w:val="00D16424"/>
    <w:rsid w:val="00D21081"/>
    <w:rsid w:val="00D3012D"/>
    <w:rsid w:val="00D30EA2"/>
    <w:rsid w:val="00D32125"/>
    <w:rsid w:val="00D32E6D"/>
    <w:rsid w:val="00D3555E"/>
    <w:rsid w:val="00D409FA"/>
    <w:rsid w:val="00D50DED"/>
    <w:rsid w:val="00D52684"/>
    <w:rsid w:val="00D5509D"/>
    <w:rsid w:val="00D57037"/>
    <w:rsid w:val="00D600A4"/>
    <w:rsid w:val="00D63008"/>
    <w:rsid w:val="00D63B34"/>
    <w:rsid w:val="00D6570C"/>
    <w:rsid w:val="00D730DE"/>
    <w:rsid w:val="00D73269"/>
    <w:rsid w:val="00D76B00"/>
    <w:rsid w:val="00D8083C"/>
    <w:rsid w:val="00D83FDB"/>
    <w:rsid w:val="00D859D7"/>
    <w:rsid w:val="00D87274"/>
    <w:rsid w:val="00D9025C"/>
    <w:rsid w:val="00D95643"/>
    <w:rsid w:val="00D96257"/>
    <w:rsid w:val="00DA45E1"/>
    <w:rsid w:val="00DB4C39"/>
    <w:rsid w:val="00DD15B9"/>
    <w:rsid w:val="00DD7957"/>
    <w:rsid w:val="00DE044E"/>
    <w:rsid w:val="00DE1126"/>
    <w:rsid w:val="00DE168F"/>
    <w:rsid w:val="00DE316A"/>
    <w:rsid w:val="00DE4985"/>
    <w:rsid w:val="00DF0C20"/>
    <w:rsid w:val="00E005CD"/>
    <w:rsid w:val="00E03CC8"/>
    <w:rsid w:val="00E069C1"/>
    <w:rsid w:val="00E10486"/>
    <w:rsid w:val="00E10C67"/>
    <w:rsid w:val="00E11785"/>
    <w:rsid w:val="00E13119"/>
    <w:rsid w:val="00E14F0C"/>
    <w:rsid w:val="00E15A0F"/>
    <w:rsid w:val="00E17744"/>
    <w:rsid w:val="00E20136"/>
    <w:rsid w:val="00E224BE"/>
    <w:rsid w:val="00E23BB5"/>
    <w:rsid w:val="00E262A0"/>
    <w:rsid w:val="00E2749A"/>
    <w:rsid w:val="00E354D3"/>
    <w:rsid w:val="00E41063"/>
    <w:rsid w:val="00E42922"/>
    <w:rsid w:val="00E43712"/>
    <w:rsid w:val="00E5088B"/>
    <w:rsid w:val="00E518B3"/>
    <w:rsid w:val="00E530D1"/>
    <w:rsid w:val="00E568F1"/>
    <w:rsid w:val="00E60708"/>
    <w:rsid w:val="00E611FD"/>
    <w:rsid w:val="00E6219F"/>
    <w:rsid w:val="00E621E1"/>
    <w:rsid w:val="00E667C8"/>
    <w:rsid w:val="00E700E8"/>
    <w:rsid w:val="00E73BBC"/>
    <w:rsid w:val="00E77B16"/>
    <w:rsid w:val="00E77C59"/>
    <w:rsid w:val="00E82E21"/>
    <w:rsid w:val="00E91FC5"/>
    <w:rsid w:val="00EA0DA9"/>
    <w:rsid w:val="00EA1A89"/>
    <w:rsid w:val="00EB0BB5"/>
    <w:rsid w:val="00EB5F39"/>
    <w:rsid w:val="00EC2A6B"/>
    <w:rsid w:val="00EC33A3"/>
    <w:rsid w:val="00EC560D"/>
    <w:rsid w:val="00EC64E5"/>
    <w:rsid w:val="00EC7955"/>
    <w:rsid w:val="00ED3C98"/>
    <w:rsid w:val="00ED48F5"/>
    <w:rsid w:val="00ED6423"/>
    <w:rsid w:val="00EE1B0A"/>
    <w:rsid w:val="00EE3D80"/>
    <w:rsid w:val="00EE667A"/>
    <w:rsid w:val="00EF14E5"/>
    <w:rsid w:val="00F00064"/>
    <w:rsid w:val="00F03A12"/>
    <w:rsid w:val="00F046C4"/>
    <w:rsid w:val="00F0771F"/>
    <w:rsid w:val="00F10D8A"/>
    <w:rsid w:val="00F11AF1"/>
    <w:rsid w:val="00F149A7"/>
    <w:rsid w:val="00F15FD7"/>
    <w:rsid w:val="00F16522"/>
    <w:rsid w:val="00F338D3"/>
    <w:rsid w:val="00F34856"/>
    <w:rsid w:val="00F36DFB"/>
    <w:rsid w:val="00F40858"/>
    <w:rsid w:val="00F40D79"/>
    <w:rsid w:val="00F426A3"/>
    <w:rsid w:val="00F457E4"/>
    <w:rsid w:val="00F509F1"/>
    <w:rsid w:val="00F5115E"/>
    <w:rsid w:val="00F523C7"/>
    <w:rsid w:val="00F52545"/>
    <w:rsid w:val="00F53EF4"/>
    <w:rsid w:val="00F55789"/>
    <w:rsid w:val="00F56F37"/>
    <w:rsid w:val="00F5752C"/>
    <w:rsid w:val="00F61024"/>
    <w:rsid w:val="00F651E7"/>
    <w:rsid w:val="00F675B4"/>
    <w:rsid w:val="00F808CF"/>
    <w:rsid w:val="00F82C5E"/>
    <w:rsid w:val="00F83B14"/>
    <w:rsid w:val="00F908DE"/>
    <w:rsid w:val="00F9156E"/>
    <w:rsid w:val="00F92489"/>
    <w:rsid w:val="00F93C29"/>
    <w:rsid w:val="00FA1E44"/>
    <w:rsid w:val="00FA5032"/>
    <w:rsid w:val="00FA7DA8"/>
    <w:rsid w:val="00FB243D"/>
    <w:rsid w:val="00FB359B"/>
    <w:rsid w:val="00FB3C23"/>
    <w:rsid w:val="00FB640E"/>
    <w:rsid w:val="00FC5E0F"/>
    <w:rsid w:val="00FC7672"/>
    <w:rsid w:val="00FD05F8"/>
    <w:rsid w:val="00FD4789"/>
    <w:rsid w:val="00FD557D"/>
    <w:rsid w:val="00FD63AF"/>
    <w:rsid w:val="00FE0921"/>
    <w:rsid w:val="00FE35A2"/>
    <w:rsid w:val="00FE3D3B"/>
    <w:rsid w:val="00FE719F"/>
    <w:rsid w:val="00FF0957"/>
    <w:rsid w:val="00FF1728"/>
    <w:rsid w:val="00FF39D7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CAC"/>
    <w:rPr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E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470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Default">
    <w:name w:val="Default"/>
    <w:rsid w:val="003B0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3B0470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54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7968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8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683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921"/>
  </w:style>
  <w:style w:type="paragraph" w:styleId="Footer">
    <w:name w:val="footer"/>
    <w:basedOn w:val="Normal"/>
    <w:link w:val="FooterChar"/>
    <w:uiPriority w:val="99"/>
    <w:unhideWhenUsed/>
    <w:rsid w:val="00FE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921"/>
  </w:style>
  <w:style w:type="table" w:styleId="TableGrid">
    <w:name w:val="Table Grid"/>
    <w:basedOn w:val="TableNormal"/>
    <w:uiPriority w:val="59"/>
    <w:rsid w:val="00FE0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277B6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2C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2CC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2CC3"/>
    <w:rPr>
      <w:vertAlign w:val="superscript"/>
    </w:rPr>
  </w:style>
  <w:style w:type="paragraph" w:customStyle="1" w:styleId="CharCharCharChar">
    <w:name w:val="Char Char Char Char"/>
    <w:basedOn w:val="Normal"/>
    <w:rsid w:val="001C7D8D"/>
    <w:pPr>
      <w:spacing w:after="160" w:line="240" w:lineRule="exact"/>
    </w:pPr>
    <w:rPr>
      <w:rFonts w:ascii="Verdana" w:eastAsia="Times New Roman" w:hAnsi="Verdana" w:cs="Times New Roman"/>
      <w:i/>
      <w:sz w:val="20"/>
      <w:szCs w:val="20"/>
      <w:lang w:val="en-US"/>
    </w:rPr>
  </w:style>
  <w:style w:type="paragraph" w:customStyle="1" w:styleId="CharCharCharChar0">
    <w:name w:val="Char Char Char Char"/>
    <w:basedOn w:val="Normal"/>
    <w:rsid w:val="00C97703"/>
    <w:pPr>
      <w:spacing w:after="160" w:line="240" w:lineRule="exact"/>
    </w:pPr>
    <w:rPr>
      <w:rFonts w:ascii="Verdana" w:eastAsia="Times New Roman" w:hAnsi="Verdana" w:cs="Times New Roman"/>
      <w:i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37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2F3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2F3"/>
    <w:rPr>
      <w:b/>
      <w:bCs/>
      <w:sz w:val="20"/>
      <w:szCs w:val="20"/>
      <w:lang w:val="sr-Cyrl-RS"/>
    </w:rPr>
  </w:style>
  <w:style w:type="paragraph" w:customStyle="1" w:styleId="CharCharCharChar1">
    <w:name w:val="Char Char Char Char"/>
    <w:basedOn w:val="Normal"/>
    <w:rsid w:val="00AA1001"/>
    <w:pPr>
      <w:spacing w:after="160" w:line="240" w:lineRule="exact"/>
    </w:pPr>
    <w:rPr>
      <w:rFonts w:ascii="Verdana" w:eastAsia="Times New Roman" w:hAnsi="Verdana" w:cs="Times New Roman"/>
      <w:i/>
      <w:sz w:val="20"/>
      <w:szCs w:val="20"/>
    </w:rPr>
  </w:style>
  <w:style w:type="paragraph" w:customStyle="1" w:styleId="CharCharCharChar2">
    <w:name w:val="Char Char Char Char"/>
    <w:basedOn w:val="Normal"/>
    <w:rsid w:val="00E73BBC"/>
    <w:pPr>
      <w:spacing w:after="160" w:line="240" w:lineRule="exact"/>
    </w:pPr>
    <w:rPr>
      <w:rFonts w:ascii="Verdana" w:eastAsia="Times New Roman" w:hAnsi="Verdana" w:cs="Times New Roman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CAC"/>
    <w:rPr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E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470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Default">
    <w:name w:val="Default"/>
    <w:rsid w:val="003B0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3B0470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54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7968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8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683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921"/>
  </w:style>
  <w:style w:type="paragraph" w:styleId="Footer">
    <w:name w:val="footer"/>
    <w:basedOn w:val="Normal"/>
    <w:link w:val="FooterChar"/>
    <w:uiPriority w:val="99"/>
    <w:unhideWhenUsed/>
    <w:rsid w:val="00FE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921"/>
  </w:style>
  <w:style w:type="table" w:styleId="TableGrid">
    <w:name w:val="Table Grid"/>
    <w:basedOn w:val="TableNormal"/>
    <w:uiPriority w:val="59"/>
    <w:rsid w:val="00FE0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277B6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2C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2CC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2CC3"/>
    <w:rPr>
      <w:vertAlign w:val="superscript"/>
    </w:rPr>
  </w:style>
  <w:style w:type="paragraph" w:customStyle="1" w:styleId="CharCharCharChar">
    <w:name w:val="Char Char Char Char"/>
    <w:basedOn w:val="Normal"/>
    <w:rsid w:val="001C7D8D"/>
    <w:pPr>
      <w:spacing w:after="160" w:line="240" w:lineRule="exact"/>
    </w:pPr>
    <w:rPr>
      <w:rFonts w:ascii="Verdana" w:eastAsia="Times New Roman" w:hAnsi="Verdana" w:cs="Times New Roman"/>
      <w:i/>
      <w:sz w:val="20"/>
      <w:szCs w:val="20"/>
      <w:lang w:val="en-US"/>
    </w:rPr>
  </w:style>
  <w:style w:type="paragraph" w:customStyle="1" w:styleId="CharCharCharChar0">
    <w:name w:val="Char Char Char Char"/>
    <w:basedOn w:val="Normal"/>
    <w:rsid w:val="00C97703"/>
    <w:pPr>
      <w:spacing w:after="160" w:line="240" w:lineRule="exact"/>
    </w:pPr>
    <w:rPr>
      <w:rFonts w:ascii="Verdana" w:eastAsia="Times New Roman" w:hAnsi="Verdana" w:cs="Times New Roman"/>
      <w:i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37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2F3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2F3"/>
    <w:rPr>
      <w:b/>
      <w:bCs/>
      <w:sz w:val="20"/>
      <w:szCs w:val="20"/>
      <w:lang w:val="sr-Cyrl-RS"/>
    </w:rPr>
  </w:style>
  <w:style w:type="paragraph" w:customStyle="1" w:styleId="CharCharCharChar1">
    <w:name w:val="Char Char Char Char"/>
    <w:basedOn w:val="Normal"/>
    <w:rsid w:val="00AA1001"/>
    <w:pPr>
      <w:spacing w:after="160" w:line="240" w:lineRule="exact"/>
    </w:pPr>
    <w:rPr>
      <w:rFonts w:ascii="Verdana" w:eastAsia="Times New Roman" w:hAnsi="Verdana" w:cs="Times New Roman"/>
      <w:i/>
      <w:sz w:val="20"/>
      <w:szCs w:val="20"/>
    </w:rPr>
  </w:style>
  <w:style w:type="paragraph" w:customStyle="1" w:styleId="CharCharCharChar2">
    <w:name w:val="Char Char Char Char"/>
    <w:basedOn w:val="Normal"/>
    <w:rsid w:val="00E73BBC"/>
    <w:pPr>
      <w:spacing w:after="160" w:line="240" w:lineRule="exact"/>
    </w:pPr>
    <w:rPr>
      <w:rFonts w:ascii="Verdana" w:eastAsia="Times New Roman" w:hAnsi="Verdana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yperlink" Target="mailto:ars@stat.gov.rs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yperlink" Target="http://www.stat.gov.r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07F65-E9FD-4236-830A-D90FD410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Radenkovic</dc:creator>
  <cp:lastModifiedBy>Irena Dimic</cp:lastModifiedBy>
  <cp:revision>8</cp:revision>
  <cp:lastPrinted>2016-11-29T09:36:00Z</cp:lastPrinted>
  <dcterms:created xsi:type="dcterms:W3CDTF">2016-11-29T08:14:00Z</dcterms:created>
  <dcterms:modified xsi:type="dcterms:W3CDTF">2016-11-29T09:36:00Z</dcterms:modified>
</cp:coreProperties>
</file>