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0939C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939CE" w:rsidRDefault="00EF554A" w:rsidP="00C149A4">
            <w:pPr>
              <w:rPr>
                <w:color w:val="808080"/>
                <w:lang w:val="sr-Cyrl-RS"/>
              </w:rPr>
            </w:pPr>
            <w:r w:rsidRPr="000939CE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0939CE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A9378CE" wp14:editId="368E6A4D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0939CE">
              <w:rPr>
                <w:noProof/>
                <w:color w:val="808080"/>
              </w:rPr>
              <w:drawing>
                <wp:inline distT="0" distB="0" distL="0" distR="0" wp14:anchorId="1090E24B" wp14:editId="21461451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939CE" w:rsidRDefault="00EF554A" w:rsidP="002338F2">
            <w:pPr>
              <w:rPr>
                <w:lang w:val="sr-Cyrl-RS"/>
              </w:rPr>
            </w:pPr>
            <w:r w:rsidRPr="000939CE">
              <w:rPr>
                <w:lang w:val="sr-Cyrl-RS"/>
              </w:rPr>
              <w:t>Република Србија</w:t>
            </w:r>
          </w:p>
          <w:p w:rsidR="00EF554A" w:rsidRPr="000939CE" w:rsidRDefault="00EF554A" w:rsidP="002338F2">
            <w:pPr>
              <w:rPr>
                <w:lang w:val="sr-Cyrl-RS"/>
              </w:rPr>
            </w:pPr>
            <w:r w:rsidRPr="000939CE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0939CE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0939CE">
              <w:rPr>
                <w:lang w:val="sr-Cyrl-RS"/>
              </w:rPr>
              <w:t>ISSN 0353-9555</w:t>
            </w:r>
          </w:p>
        </w:tc>
      </w:tr>
      <w:tr w:rsidR="00EF554A" w:rsidRPr="000939CE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0939CE" w:rsidRDefault="00EF554A" w:rsidP="002338F2">
            <w:pPr>
              <w:rPr>
                <w:color w:val="808080"/>
                <w:lang w:val="sr-Cyrl-RS"/>
              </w:rPr>
            </w:pPr>
            <w:r w:rsidRPr="000939CE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0939CE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0939CE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0939CE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0939CE" w:rsidRDefault="00EF554A" w:rsidP="002834BD">
            <w:pPr>
              <w:rPr>
                <w:lang w:val="sr-Cyrl-RS"/>
              </w:rPr>
            </w:pPr>
            <w:r w:rsidRPr="000939CE">
              <w:rPr>
                <w:lang w:val="sr-Cyrl-RS"/>
              </w:rPr>
              <w:t xml:space="preserve">број </w:t>
            </w:r>
            <w:r w:rsidR="0062484D" w:rsidRPr="000939CE">
              <w:rPr>
                <w:lang w:val="sr-Cyrl-RS"/>
              </w:rPr>
              <w:t>0</w:t>
            </w:r>
            <w:r w:rsidR="002834BD" w:rsidRPr="000939CE">
              <w:rPr>
                <w:lang w:val="sr-Cyrl-RS"/>
              </w:rPr>
              <w:t>45</w:t>
            </w:r>
            <w:r w:rsidRPr="000939CE">
              <w:rPr>
                <w:lang w:val="sr-Cyrl-RS"/>
              </w:rPr>
              <w:t xml:space="preserve"> - год. LX</w:t>
            </w:r>
            <w:r w:rsidR="00C163D2" w:rsidRPr="000939CE">
              <w:rPr>
                <w:lang w:val="sr-Cyrl-RS"/>
              </w:rPr>
              <w:t>V</w:t>
            </w:r>
            <w:r w:rsidR="002834BD" w:rsidRPr="000939CE">
              <w:rPr>
                <w:lang w:val="sr-Cyrl-RS"/>
              </w:rPr>
              <w:t>I</w:t>
            </w:r>
            <w:r w:rsidRPr="000939CE">
              <w:rPr>
                <w:lang w:val="sr-Cyrl-RS"/>
              </w:rPr>
              <w:t xml:space="preserve">, </w:t>
            </w:r>
            <w:r w:rsidR="00520B8B" w:rsidRPr="000939CE">
              <w:rPr>
                <w:lang w:val="sr-Cyrl-RS"/>
              </w:rPr>
              <w:t>2</w:t>
            </w:r>
            <w:r w:rsidR="002834BD" w:rsidRPr="000939CE">
              <w:rPr>
                <w:lang w:val="sr-Cyrl-RS"/>
              </w:rPr>
              <w:t>9</w:t>
            </w:r>
            <w:r w:rsidRPr="000939CE">
              <w:rPr>
                <w:lang w:val="sr-Cyrl-RS"/>
              </w:rPr>
              <w:t>.</w:t>
            </w:r>
            <w:r w:rsidR="00CE6D7D" w:rsidRPr="000939CE">
              <w:rPr>
                <w:lang w:val="sr-Cyrl-RS"/>
              </w:rPr>
              <w:t>02</w:t>
            </w:r>
            <w:r w:rsidRPr="000939CE">
              <w:rPr>
                <w:lang w:val="sr-Cyrl-RS"/>
              </w:rPr>
              <w:t>.201</w:t>
            </w:r>
            <w:r w:rsidR="002834BD" w:rsidRPr="000939CE">
              <w:rPr>
                <w:lang w:val="sr-Cyrl-RS"/>
              </w:rPr>
              <w:t>6</w:t>
            </w:r>
            <w:r w:rsidRPr="000939CE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0939CE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0939CE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939CE" w:rsidRDefault="00EF554A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939CE">
              <w:rPr>
                <w:b/>
                <w:bCs/>
                <w:noProof/>
                <w:sz w:val="24"/>
                <w:szCs w:val="24"/>
                <w:lang w:val="sr-Cyrl-RS"/>
              </w:rPr>
              <w:t>Одсек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939CE" w:rsidRDefault="00EF554A" w:rsidP="002834BD">
            <w:pPr>
              <w:jc w:val="right"/>
              <w:rPr>
                <w:b/>
                <w:bCs/>
                <w:lang w:val="sr-Cyrl-RS"/>
              </w:rPr>
            </w:pPr>
            <w:r w:rsidRPr="000939CE">
              <w:rPr>
                <w:lang w:val="sr-Cyrl-RS"/>
              </w:rPr>
              <w:t>СРБ</w:t>
            </w:r>
            <w:r w:rsidR="0062484D" w:rsidRPr="000939CE">
              <w:rPr>
                <w:lang w:val="sr-Cyrl-RS"/>
              </w:rPr>
              <w:t>0</w:t>
            </w:r>
            <w:r w:rsidR="002834BD" w:rsidRPr="000939CE">
              <w:rPr>
                <w:lang w:val="sr-Cyrl-RS"/>
              </w:rPr>
              <w:t>45</w:t>
            </w:r>
            <w:r w:rsidRPr="000939CE">
              <w:rPr>
                <w:lang w:val="sr-Cyrl-RS"/>
              </w:rPr>
              <w:t xml:space="preserve"> НР40 </w:t>
            </w:r>
            <w:r w:rsidR="00520B8B" w:rsidRPr="000939CE">
              <w:rPr>
                <w:lang w:val="sr-Cyrl-RS"/>
              </w:rPr>
              <w:t>2</w:t>
            </w:r>
            <w:r w:rsidR="002834BD" w:rsidRPr="000939CE">
              <w:rPr>
                <w:lang w:val="sr-Cyrl-RS"/>
              </w:rPr>
              <w:t>9</w:t>
            </w:r>
            <w:r w:rsidR="00CE6D7D" w:rsidRPr="000939CE">
              <w:rPr>
                <w:lang w:val="sr-Cyrl-RS"/>
              </w:rPr>
              <w:t>02</w:t>
            </w:r>
            <w:r w:rsidR="00520B8B" w:rsidRPr="000939CE">
              <w:rPr>
                <w:lang w:val="sr-Cyrl-RS"/>
              </w:rPr>
              <w:t>1</w:t>
            </w:r>
            <w:r w:rsidR="002834BD" w:rsidRPr="000939CE">
              <w:rPr>
                <w:lang w:val="sr-Cyrl-RS"/>
              </w:rPr>
              <w:t>6</w:t>
            </w:r>
          </w:p>
        </w:tc>
      </w:tr>
    </w:tbl>
    <w:p w:rsidR="00EF554A" w:rsidRPr="000939CE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0939CE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0939CE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0939CE">
        <w:rPr>
          <w:b/>
          <w:bCs/>
          <w:sz w:val="22"/>
          <w:szCs w:val="22"/>
          <w:lang w:val="sr-Cyrl-RS"/>
        </w:rPr>
        <w:t xml:space="preserve">– </w:t>
      </w:r>
      <w:r w:rsidR="00CE6D7D" w:rsidRPr="000939CE">
        <w:rPr>
          <w:b/>
          <w:bCs/>
          <w:sz w:val="22"/>
          <w:szCs w:val="22"/>
          <w:lang w:val="sr-Cyrl-RS"/>
        </w:rPr>
        <w:t>Четврти</w:t>
      </w:r>
      <w:r w:rsidRPr="000939CE">
        <w:rPr>
          <w:b/>
          <w:bCs/>
          <w:sz w:val="22"/>
          <w:szCs w:val="22"/>
          <w:lang w:val="sr-Cyrl-RS"/>
        </w:rPr>
        <w:t xml:space="preserve"> квартал 201</w:t>
      </w:r>
      <w:r w:rsidR="003C62B5" w:rsidRPr="000939CE">
        <w:rPr>
          <w:b/>
          <w:bCs/>
          <w:sz w:val="22"/>
          <w:szCs w:val="22"/>
          <w:lang w:val="sr-Cyrl-RS"/>
        </w:rPr>
        <w:t>5</w:t>
      </w:r>
      <w:r w:rsidRPr="000939CE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0939CE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0939CE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>
        <w:rPr>
          <w:lang w:val="sr-Latn-RS"/>
        </w:rPr>
        <w:t xml:space="preserve"> </w:t>
      </w:r>
      <w:r w:rsidR="00146909">
        <w:rPr>
          <w:lang w:val="sr-Cyrl-RS"/>
        </w:rPr>
        <w:t>(БДП)</w:t>
      </w:r>
      <w:r w:rsidR="00747A19" w:rsidRPr="000939CE">
        <w:rPr>
          <w:lang w:val="sr-Cyrl-RS"/>
        </w:rPr>
        <w:t>.</w:t>
      </w:r>
      <w:r w:rsidRPr="000939CE">
        <w:rPr>
          <w:lang w:val="sr-Cyrl-RS"/>
        </w:rPr>
        <w:t xml:space="preserve"> </w:t>
      </w:r>
      <w:r w:rsidR="00DB19B4" w:rsidRPr="000939CE">
        <w:rPr>
          <w:lang w:val="sr-Cyrl-RS"/>
        </w:rPr>
        <w:t>Обрачун БДП</w:t>
      </w:r>
      <w:r w:rsidR="00747A19" w:rsidRPr="000939CE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0939CE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>Реални раст бруто домаћег производ</w:t>
      </w:r>
      <w:bookmarkStart w:id="0" w:name="_GoBack"/>
      <w:bookmarkEnd w:id="0"/>
      <w:r w:rsidRPr="000939CE">
        <w:rPr>
          <w:lang w:val="sr-Cyrl-RS"/>
        </w:rPr>
        <w:t xml:space="preserve">а у четвртом кварталу 2015. године, у односу на исти период претходне године, износио је 1,2%.  </w:t>
      </w:r>
    </w:p>
    <w:p w:rsidR="00BB5CCE" w:rsidRPr="000939CE" w:rsidRDefault="00EF554A" w:rsidP="006F0061">
      <w:pPr>
        <w:spacing w:before="120" w:line="288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 xml:space="preserve">Десезонирана серија података показује </w:t>
      </w:r>
      <w:r w:rsidR="00BB5CCE" w:rsidRPr="000939CE">
        <w:rPr>
          <w:lang w:val="sr-Cyrl-RS"/>
        </w:rPr>
        <w:t xml:space="preserve">да је </w:t>
      </w:r>
      <w:r w:rsidRPr="000939CE">
        <w:rPr>
          <w:lang w:val="sr-Cyrl-RS"/>
        </w:rPr>
        <w:t xml:space="preserve">БДП у </w:t>
      </w:r>
      <w:r w:rsidR="006725CD" w:rsidRPr="000939CE">
        <w:rPr>
          <w:lang w:val="sr-Cyrl-RS"/>
        </w:rPr>
        <w:t>четвртом</w:t>
      </w:r>
      <w:r w:rsidRPr="000939CE">
        <w:rPr>
          <w:lang w:val="sr-Cyrl-RS"/>
        </w:rPr>
        <w:t xml:space="preserve"> кварталу 201</w:t>
      </w:r>
      <w:r w:rsidR="008C7E26" w:rsidRPr="000939CE">
        <w:rPr>
          <w:lang w:val="sr-Cyrl-RS"/>
        </w:rPr>
        <w:t>5</w:t>
      </w:r>
      <w:r w:rsidRPr="000939CE">
        <w:rPr>
          <w:lang w:val="sr-Cyrl-RS"/>
        </w:rPr>
        <w:t xml:space="preserve">. године </w:t>
      </w:r>
      <w:r w:rsidR="00BB5CCE" w:rsidRPr="000939CE">
        <w:rPr>
          <w:lang w:val="sr-Cyrl-RS"/>
        </w:rPr>
        <w:t>остао на истом</w:t>
      </w:r>
      <w:r w:rsidR="00BB5CCE" w:rsidRPr="000939CE">
        <w:rPr>
          <w:color w:val="FF0000"/>
          <w:lang w:val="sr-Cyrl-RS"/>
        </w:rPr>
        <w:t xml:space="preserve"> </w:t>
      </w:r>
      <w:r w:rsidR="00BB5CCE" w:rsidRPr="000939CE">
        <w:rPr>
          <w:lang w:val="sr-Cyrl-RS"/>
        </w:rPr>
        <w:t>нивоу, у односу на претходни квартал.</w:t>
      </w:r>
    </w:p>
    <w:p w:rsidR="009B3838" w:rsidRPr="000939CE" w:rsidRDefault="00EF554A" w:rsidP="00DB00FC">
      <w:pPr>
        <w:spacing w:before="240" w:line="288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 xml:space="preserve">Посматрано по делатностима, у </w:t>
      </w:r>
      <w:r w:rsidR="00BE0A76" w:rsidRPr="000939CE">
        <w:rPr>
          <w:lang w:val="sr-Cyrl-RS"/>
        </w:rPr>
        <w:t>четвртом</w:t>
      </w:r>
      <w:r w:rsidRPr="000939CE">
        <w:rPr>
          <w:lang w:val="sr-Cyrl-RS"/>
        </w:rPr>
        <w:t xml:space="preserve"> кварталу 201</w:t>
      </w:r>
      <w:r w:rsidR="008C7E26" w:rsidRPr="000939CE">
        <w:rPr>
          <w:lang w:val="sr-Cyrl-RS"/>
        </w:rPr>
        <w:t>5</w:t>
      </w:r>
      <w:r w:rsidRPr="000939CE">
        <w:rPr>
          <w:lang w:val="sr-Cyrl-RS"/>
        </w:rPr>
        <w:t xml:space="preserve">. године у односу на исти период претходне године значајан реални </w:t>
      </w:r>
      <w:r w:rsidR="008C7E26" w:rsidRPr="000939CE">
        <w:rPr>
          <w:lang w:val="sr-Cyrl-RS"/>
        </w:rPr>
        <w:t>раст</w:t>
      </w:r>
      <w:r w:rsidRPr="000939CE">
        <w:rPr>
          <w:lang w:val="sr-Cyrl-RS"/>
        </w:rPr>
        <w:t xml:space="preserve"> бруто додате вредности забележен је у </w:t>
      </w:r>
      <w:r w:rsidR="006F0061" w:rsidRPr="000939CE">
        <w:rPr>
          <w:lang w:val="sr-Cyrl-RS"/>
        </w:rPr>
        <w:t>сектору грађевинарства, 8,</w:t>
      </w:r>
      <w:r w:rsidR="009B3838" w:rsidRPr="000939CE">
        <w:rPr>
          <w:lang w:val="sr-Cyrl-RS"/>
        </w:rPr>
        <w:t>0</w:t>
      </w:r>
      <w:r w:rsidR="006F0061" w:rsidRPr="000939CE">
        <w:rPr>
          <w:lang w:val="sr-Cyrl-RS"/>
        </w:rPr>
        <w:t xml:space="preserve">%, </w:t>
      </w:r>
      <w:r w:rsidR="00957B6A" w:rsidRPr="000939CE">
        <w:rPr>
          <w:lang w:val="sr-Cyrl-RS"/>
        </w:rPr>
        <w:t>сектору</w:t>
      </w:r>
      <w:r w:rsidR="00517AA2" w:rsidRPr="000939CE">
        <w:rPr>
          <w:lang w:val="sr-Cyrl-RS"/>
        </w:rPr>
        <w:t xml:space="preserve"> индустрије и</w:t>
      </w:r>
      <w:r w:rsidR="00957B6A" w:rsidRPr="000939CE">
        <w:rPr>
          <w:lang w:val="sr-Cyrl-RS"/>
        </w:rPr>
        <w:t xml:space="preserve"> снабдевања </w:t>
      </w:r>
      <w:r w:rsidR="00517AA2" w:rsidRPr="000939CE">
        <w:rPr>
          <w:lang w:val="sr-Cyrl-RS"/>
        </w:rPr>
        <w:t>водом и управљања отпадним водама</w:t>
      </w:r>
      <w:r w:rsidR="00957B6A" w:rsidRPr="000939CE">
        <w:rPr>
          <w:lang w:val="sr-Cyrl-RS"/>
        </w:rPr>
        <w:t xml:space="preserve">, </w:t>
      </w:r>
      <w:r w:rsidR="009B3838" w:rsidRPr="000939CE">
        <w:rPr>
          <w:lang w:val="sr-Cyrl-RS"/>
        </w:rPr>
        <w:t>6</w:t>
      </w:r>
      <w:r w:rsidR="00957B6A" w:rsidRPr="000939CE">
        <w:rPr>
          <w:lang w:val="sr-Cyrl-RS"/>
        </w:rPr>
        <w:t>,</w:t>
      </w:r>
      <w:r w:rsidR="009B3838" w:rsidRPr="000939CE">
        <w:rPr>
          <w:lang w:val="sr-Cyrl-RS"/>
        </w:rPr>
        <w:t>8</w:t>
      </w:r>
      <w:r w:rsidR="00957B6A" w:rsidRPr="000939CE">
        <w:rPr>
          <w:lang w:val="sr-Cyrl-RS"/>
        </w:rPr>
        <w:t>%</w:t>
      </w:r>
      <w:r w:rsidR="00534C23" w:rsidRPr="000939CE">
        <w:rPr>
          <w:lang w:val="sr-Cyrl-RS"/>
        </w:rPr>
        <w:t xml:space="preserve"> и</w:t>
      </w:r>
      <w:r w:rsidR="00517AA2" w:rsidRPr="000939CE">
        <w:rPr>
          <w:lang w:val="sr-Cyrl-RS"/>
        </w:rPr>
        <w:t xml:space="preserve"> сектору </w:t>
      </w:r>
      <w:r w:rsidR="009B3838" w:rsidRPr="000939CE">
        <w:rPr>
          <w:lang w:val="sr-Cyrl-RS"/>
        </w:rPr>
        <w:t>финансијских делатности и делатности осигурања</w:t>
      </w:r>
      <w:r w:rsidR="00517AA2" w:rsidRPr="000939CE">
        <w:rPr>
          <w:lang w:val="sr-Cyrl-RS"/>
        </w:rPr>
        <w:t xml:space="preserve">, </w:t>
      </w:r>
      <w:r w:rsidR="009B3838" w:rsidRPr="000939CE">
        <w:rPr>
          <w:lang w:val="sr-Cyrl-RS"/>
        </w:rPr>
        <w:t>4</w:t>
      </w:r>
      <w:r w:rsidR="00517AA2" w:rsidRPr="000939CE">
        <w:rPr>
          <w:lang w:val="sr-Cyrl-RS"/>
        </w:rPr>
        <w:t>,</w:t>
      </w:r>
      <w:r w:rsidR="009B3838" w:rsidRPr="000939CE">
        <w:rPr>
          <w:lang w:val="sr-Cyrl-RS"/>
        </w:rPr>
        <w:t>1</w:t>
      </w:r>
      <w:r w:rsidR="00517AA2" w:rsidRPr="000939CE">
        <w:rPr>
          <w:lang w:val="sr-Cyrl-RS"/>
        </w:rPr>
        <w:t>%.</w:t>
      </w:r>
      <w:r w:rsidR="009B3838" w:rsidRPr="000939CE">
        <w:rPr>
          <w:lang w:val="sr-Cyrl-RS"/>
        </w:rPr>
        <w:t xml:space="preserve"> </w:t>
      </w:r>
      <w:r w:rsidR="00C8664A" w:rsidRPr="000939CE">
        <w:rPr>
          <w:lang w:val="sr-Cyrl-RS"/>
        </w:rPr>
        <w:t>Значајан пад бруто додате вредности забележен је у сектору пољопривреде, шумарства и рибарства, 6,7%.</w:t>
      </w:r>
    </w:p>
    <w:p w:rsidR="009B3838" w:rsidRPr="000939CE" w:rsidRDefault="009B3838" w:rsidP="009B3838">
      <w:pPr>
        <w:spacing w:before="120" w:line="288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 xml:space="preserve">Посматрано по агрегатима употребе бруто домаћег производа, у четвртом кварталу 2015. године у односу на исти период претходне године реални раст забележен је код следећих агрегата: издаци за финалну потрошњу државе, 0,8%, бруто инвестиције у основне фондове, 7,8%, извоз робе и услуга, 6,1% и увоз робе и услуга, 5,0%. Реални пад забележен је код следећих агрегата: издаци за финалну потрошњу домаћинстава, 0,3% и издаци за финалну потрошњу непрофитних институција које пружају услуге домаћинствима (НПИД), 2,0%. </w:t>
      </w:r>
    </w:p>
    <w:p w:rsidR="00EF554A" w:rsidRPr="000939CE" w:rsidRDefault="00EF554A" w:rsidP="009E5F94">
      <w:pPr>
        <w:spacing w:before="120" w:line="288" w:lineRule="auto"/>
        <w:ind w:firstLine="403"/>
        <w:jc w:val="both"/>
        <w:rPr>
          <w:lang w:val="sr-Cyrl-RS"/>
        </w:rPr>
      </w:pPr>
      <w:r w:rsidRPr="000939CE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EF554A" w:rsidRPr="000939CE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0939CE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0939CE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0939CE" w:rsidRDefault="00EF554A" w:rsidP="000D53E2">
      <w:pPr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0939CE" w:rsidRDefault="00EF554A" w:rsidP="00CA57E2">
      <w:pPr>
        <w:ind w:left="720"/>
        <w:rPr>
          <w:b/>
          <w:bCs/>
          <w:lang w:val="sr-Cyrl-RS"/>
        </w:rPr>
      </w:pPr>
    </w:p>
    <w:p w:rsidR="000B564F" w:rsidRPr="000939CE" w:rsidRDefault="000B564F" w:rsidP="000B564F">
      <w:pPr>
        <w:spacing w:after="40"/>
        <w:rPr>
          <w:b/>
          <w:lang w:val="sr-Cyrl-RS"/>
        </w:rPr>
      </w:pPr>
      <w:r w:rsidRPr="000939CE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4"/>
        <w:gridCol w:w="767"/>
        <w:gridCol w:w="736"/>
        <w:gridCol w:w="736"/>
        <w:gridCol w:w="719"/>
        <w:gridCol w:w="751"/>
        <w:gridCol w:w="766"/>
        <w:gridCol w:w="736"/>
        <w:gridCol w:w="736"/>
      </w:tblGrid>
      <w:tr w:rsidR="000B564F" w:rsidRPr="000939CE" w:rsidTr="00D724DA">
        <w:trPr>
          <w:jc w:val="center"/>
        </w:trPr>
        <w:tc>
          <w:tcPr>
            <w:tcW w:w="4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8C7E26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201</w:t>
            </w:r>
            <w:r w:rsidR="008C7E26" w:rsidRPr="000939CE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64F" w:rsidRPr="000939CE" w:rsidRDefault="000B564F" w:rsidP="008C7E26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201</w:t>
            </w:r>
            <w:r w:rsidR="008C7E26" w:rsidRPr="000939CE">
              <w:rPr>
                <w:sz w:val="18"/>
                <w:szCs w:val="18"/>
                <w:lang w:val="sr-Cyrl-RS"/>
              </w:rPr>
              <w:t>5</w:t>
            </w:r>
            <w:r w:rsidRPr="000939CE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0B564F" w:rsidRPr="000939CE" w:rsidTr="00D724DA">
        <w:trPr>
          <w:jc w:val="center"/>
        </w:trPr>
        <w:tc>
          <w:tcPr>
            <w:tcW w:w="4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64F" w:rsidRPr="000939CE" w:rsidRDefault="000B564F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IV</w:t>
            </w:r>
          </w:p>
        </w:tc>
      </w:tr>
      <w:tr w:rsidR="000B564F" w:rsidRPr="000939CE" w:rsidTr="00D724DA">
        <w:trPr>
          <w:jc w:val="center"/>
        </w:trPr>
        <w:tc>
          <w:tcPr>
            <w:tcW w:w="4314" w:type="dxa"/>
            <w:tcBorders>
              <w:top w:val="single" w:sz="4" w:space="0" w:color="auto"/>
              <w:right w:val="single" w:sz="4" w:space="0" w:color="auto"/>
            </w:tcBorders>
          </w:tcPr>
          <w:p w:rsidR="000B564F" w:rsidRPr="000939CE" w:rsidRDefault="000B564F" w:rsidP="00D724D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B564F" w:rsidRPr="000939CE" w:rsidRDefault="000B564F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0842A4" w:rsidRPr="000939CE" w:rsidTr="000842A4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0842A4" w:rsidRPr="000939CE" w:rsidRDefault="000842A4" w:rsidP="00D724DA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0939CE">
              <w:rPr>
                <w:b/>
                <w:sz w:val="18"/>
                <w:szCs w:val="18"/>
                <w:lang w:val="sr-Cyrl-RS"/>
              </w:rPr>
              <w:t>Недесезонирани</w:t>
            </w:r>
            <w:proofErr w:type="spellEnd"/>
            <w:r w:rsidRPr="000939CE">
              <w:rPr>
                <w:b/>
                <w:sz w:val="18"/>
                <w:szCs w:val="18"/>
                <w:lang w:val="sr-Cyrl-RS"/>
              </w:rPr>
              <w:t xml:space="preserve"> подаци</w:t>
            </w:r>
            <w:r w:rsidRPr="000939CE">
              <w:rPr>
                <w:sz w:val="18"/>
                <w:szCs w:val="18"/>
                <w:lang w:val="sr-Cyrl-RS"/>
              </w:rPr>
              <w:t>,</w:t>
            </w:r>
            <w:r w:rsidRPr="000939C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0939CE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6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  <w:tr w:rsidR="000842A4" w:rsidRPr="000939CE" w:rsidTr="000842A4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0842A4" w:rsidRPr="000939CE" w:rsidRDefault="000842A4" w:rsidP="00D724DA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0939CE">
              <w:rPr>
                <w:b/>
                <w:sz w:val="18"/>
                <w:szCs w:val="18"/>
                <w:lang w:val="sr-Cyrl-RS"/>
              </w:rPr>
              <w:t>Десезонирани</w:t>
            </w:r>
            <w:proofErr w:type="spellEnd"/>
            <w:r w:rsidRPr="000939CE">
              <w:rPr>
                <w:b/>
                <w:sz w:val="18"/>
                <w:szCs w:val="18"/>
                <w:lang w:val="sr-Cyrl-RS"/>
              </w:rPr>
              <w:t xml:space="preserve"> подаци</w:t>
            </w:r>
            <w:r w:rsidRPr="000939CE">
              <w:rPr>
                <w:sz w:val="18"/>
                <w:szCs w:val="18"/>
                <w:lang w:val="sr-Cyrl-RS"/>
              </w:rPr>
              <w:t>,</w:t>
            </w:r>
            <w:r w:rsidRPr="000939C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0939CE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6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36" w:type="dxa"/>
            <w:vAlign w:val="center"/>
          </w:tcPr>
          <w:p w:rsidR="000842A4" w:rsidRPr="000939CE" w:rsidRDefault="000842A4" w:rsidP="000842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</w:tbl>
    <w:p w:rsidR="000B564F" w:rsidRPr="000939CE" w:rsidRDefault="005844BD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 w:rsidRPr="000939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61C54" wp14:editId="6BF97F21">
                <wp:simplePos x="0" y="0"/>
                <wp:positionH relativeFrom="character">
                  <wp:posOffset>55537</wp:posOffset>
                </wp:positionH>
                <wp:positionV relativeFrom="line">
                  <wp:posOffset>102235</wp:posOffset>
                </wp:positionV>
                <wp:extent cx="754380" cy="0"/>
                <wp:effectExtent l="0" t="0" r="2667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="000B564F" w:rsidRPr="000939CE">
        <w:rPr>
          <w:sz w:val="16"/>
          <w:szCs w:val="16"/>
          <w:vertAlign w:val="superscript"/>
          <w:lang w:val="sr-Cyrl-RS"/>
        </w:rPr>
        <w:tab/>
      </w:r>
    </w:p>
    <w:p w:rsidR="000B564F" w:rsidRPr="000939CE" w:rsidRDefault="000B564F" w:rsidP="00CA5AAC">
      <w:pPr>
        <w:pStyle w:val="ListParagraph"/>
        <w:numPr>
          <w:ilvl w:val="0"/>
          <w:numId w:val="50"/>
        </w:numPr>
        <w:ind w:left="284" w:hanging="142"/>
        <w:rPr>
          <w:sz w:val="16"/>
          <w:szCs w:val="16"/>
          <w:lang w:val="sr-Cyrl-RS"/>
        </w:rPr>
      </w:pPr>
      <w:r w:rsidRPr="000939CE">
        <w:rPr>
          <w:sz w:val="16"/>
          <w:szCs w:val="16"/>
          <w:lang w:val="sr-Cyrl-RS"/>
        </w:rPr>
        <w:t>Процена.</w:t>
      </w:r>
    </w:p>
    <w:p w:rsidR="008C7E26" w:rsidRPr="000939CE" w:rsidRDefault="008C7E26" w:rsidP="008C7E26">
      <w:pPr>
        <w:rPr>
          <w:sz w:val="16"/>
          <w:szCs w:val="16"/>
          <w:lang w:val="sr-Cyrl-RS"/>
        </w:rPr>
      </w:pPr>
    </w:p>
    <w:p w:rsidR="00AA1D6C" w:rsidRPr="000939CE" w:rsidRDefault="00AA1D6C" w:rsidP="008C7E26">
      <w:pPr>
        <w:rPr>
          <w:sz w:val="16"/>
          <w:szCs w:val="16"/>
          <w:lang w:val="sr-Cyrl-RS"/>
        </w:rPr>
      </w:pPr>
    </w:p>
    <w:p w:rsidR="00AA1D6C" w:rsidRPr="000939CE" w:rsidRDefault="00AA1D6C" w:rsidP="008C7E26">
      <w:pPr>
        <w:rPr>
          <w:sz w:val="16"/>
          <w:szCs w:val="16"/>
          <w:lang w:val="sr-Cyrl-RS"/>
        </w:rPr>
      </w:pPr>
    </w:p>
    <w:p w:rsidR="00AA1D6C" w:rsidRPr="000939CE" w:rsidRDefault="00AA1D6C" w:rsidP="008C7E26">
      <w:pPr>
        <w:rPr>
          <w:sz w:val="16"/>
          <w:szCs w:val="16"/>
          <w:lang w:val="sr-Cyrl-RS"/>
        </w:rPr>
      </w:pPr>
    </w:p>
    <w:p w:rsidR="00AA1D6C" w:rsidRPr="000939CE" w:rsidRDefault="00AA1D6C" w:rsidP="008C7E26">
      <w:pPr>
        <w:rPr>
          <w:sz w:val="16"/>
          <w:szCs w:val="16"/>
          <w:lang w:val="sr-Cyrl-RS"/>
        </w:rPr>
      </w:pPr>
    </w:p>
    <w:p w:rsidR="008C7E26" w:rsidRPr="000939CE" w:rsidRDefault="008C7E26" w:rsidP="008C7E26">
      <w:pPr>
        <w:rPr>
          <w:sz w:val="16"/>
          <w:szCs w:val="16"/>
          <w:lang w:val="sr-Cyrl-RS"/>
        </w:rPr>
      </w:pPr>
    </w:p>
    <w:p w:rsidR="00EF554A" w:rsidRPr="000939CE" w:rsidRDefault="00EF554A" w:rsidP="00007FBD">
      <w:pPr>
        <w:pStyle w:val="ListParagraph"/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t xml:space="preserve"> Бруто додата вредност и бруто домаћи производ, текуће цене</w:t>
      </w:r>
    </w:p>
    <w:p w:rsidR="00EF554A" w:rsidRPr="000939CE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EF554A" w:rsidRPr="000939CE" w:rsidRDefault="00A656D5" w:rsidP="002C6218">
      <w:pPr>
        <w:spacing w:after="40"/>
        <w:jc w:val="both"/>
        <w:rPr>
          <w:lang w:val="sr-Cyrl-RS"/>
        </w:rPr>
      </w:pPr>
      <w:r w:rsidRPr="000939CE">
        <w:rPr>
          <w:sz w:val="18"/>
          <w:szCs w:val="18"/>
          <w:lang w:val="sr-Cyrl-RS"/>
        </w:rPr>
        <w:t xml:space="preserve">    </w:t>
      </w:r>
      <w:r w:rsidR="00EF554A" w:rsidRPr="000939CE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</w:t>
      </w:r>
      <w:proofErr w:type="spellStart"/>
      <w:r w:rsidR="00EF554A" w:rsidRPr="000939CE">
        <w:rPr>
          <w:sz w:val="18"/>
          <w:szCs w:val="18"/>
          <w:lang w:val="sr-Cyrl-RS"/>
        </w:rPr>
        <w:t>мил</w:t>
      </w:r>
      <w:proofErr w:type="spellEnd"/>
      <w:r w:rsidR="00EF554A" w:rsidRPr="000939CE">
        <w:rPr>
          <w:sz w:val="18"/>
          <w:szCs w:val="18"/>
          <w:lang w:val="sr-Cyrl-RS"/>
        </w:rPr>
        <w:t>.</w:t>
      </w:r>
      <w:r w:rsidR="00EF554A" w:rsidRPr="000939CE">
        <w:rPr>
          <w:b/>
          <w:bCs/>
          <w:sz w:val="18"/>
          <w:szCs w:val="18"/>
          <w:lang w:val="sr-Cyrl-RS"/>
        </w:rPr>
        <w:t xml:space="preserve"> </w:t>
      </w:r>
      <w:r w:rsidR="00EF554A" w:rsidRPr="000939CE">
        <w:rPr>
          <w:sz w:val="18"/>
          <w:szCs w:val="18"/>
          <w:lang w:val="sr-Cyrl-RS"/>
        </w:rPr>
        <w:t>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136"/>
        <w:gridCol w:w="4394"/>
        <w:gridCol w:w="1098"/>
        <w:gridCol w:w="1099"/>
        <w:gridCol w:w="1098"/>
        <w:gridCol w:w="1099"/>
      </w:tblGrid>
      <w:tr w:rsidR="00A656D5" w:rsidRPr="000939CE" w:rsidTr="00A656D5">
        <w:trPr>
          <w:jc w:val="center"/>
        </w:trPr>
        <w:tc>
          <w:tcPr>
            <w:tcW w:w="55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6D5" w:rsidRPr="000939CE" w:rsidRDefault="00A656D5" w:rsidP="00CE386F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6D5" w:rsidRPr="000939CE" w:rsidRDefault="00A656D5" w:rsidP="00A656D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2015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8C7E26" w:rsidRPr="000939CE" w:rsidTr="00A656D5">
        <w:trPr>
          <w:jc w:val="center"/>
        </w:trPr>
        <w:tc>
          <w:tcPr>
            <w:tcW w:w="55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E26" w:rsidRPr="000939CE" w:rsidRDefault="008C7E26" w:rsidP="00CE386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26" w:rsidRPr="000939CE" w:rsidRDefault="008C7E26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26" w:rsidRPr="000939CE" w:rsidRDefault="008C7E26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26" w:rsidRPr="000939CE" w:rsidRDefault="008C7E26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7E26" w:rsidRPr="000939CE" w:rsidRDefault="008C7E26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8C7E26" w:rsidRPr="000939CE" w:rsidTr="00A656D5">
        <w:trPr>
          <w:trHeight w:val="71"/>
          <w:jc w:val="center"/>
        </w:trPr>
        <w:tc>
          <w:tcPr>
            <w:tcW w:w="1136" w:type="dxa"/>
            <w:tcBorders>
              <w:top w:val="single" w:sz="4" w:space="0" w:color="auto"/>
            </w:tcBorders>
          </w:tcPr>
          <w:p w:rsidR="008C7E26" w:rsidRPr="000939CE" w:rsidRDefault="008C7E26" w:rsidP="00CE386F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8C7E26" w:rsidRPr="000939CE" w:rsidRDefault="008C7E26" w:rsidP="00CE386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C7E26" w:rsidRPr="000939CE" w:rsidRDefault="008C7E26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vAlign w:val="bottom"/>
          </w:tcPr>
          <w:p w:rsidR="008C7E26" w:rsidRPr="000939CE" w:rsidRDefault="008C7E26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noWrap/>
            <w:vAlign w:val="bottom"/>
          </w:tcPr>
          <w:p w:rsidR="008C7E26" w:rsidRPr="000939CE" w:rsidRDefault="008C7E26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vAlign w:val="bottom"/>
          </w:tcPr>
          <w:p w:rsidR="008C7E26" w:rsidRPr="000939CE" w:rsidRDefault="008C7E26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CE386F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53216,9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62143,1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84576,1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78952,7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192482,6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222414,3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218790,7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220621,8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CE386F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29868,7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45738,4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52435,0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61892,3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520B8B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165D42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134430,0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150880,7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155948,7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159753,3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CE386F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40832,6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43876,8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42584,1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42735,0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CE386F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32047,5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33380,4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30102,7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31747,2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CE386F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82882,9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86601,0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93661,3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97966,9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41638,3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43340,8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49300,8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54020,9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101796,1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108134,3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115050,3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127987,1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center"/>
          </w:tcPr>
          <w:p w:rsidR="00CF5CA4" w:rsidRPr="000939CE" w:rsidRDefault="00CF5CA4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ED713B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23841,5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25607,4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26163,5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25879,3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733037,1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822117,0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868613,1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901556,3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146784,1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165464,6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166697,3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168764,2</w:t>
            </w: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F5CA4" w:rsidRPr="000939CE" w:rsidTr="00CF5CA4">
        <w:trPr>
          <w:jc w:val="center"/>
        </w:trPr>
        <w:tc>
          <w:tcPr>
            <w:tcW w:w="1136" w:type="dxa"/>
            <w:vAlign w:val="bottom"/>
          </w:tcPr>
          <w:p w:rsidR="00CF5CA4" w:rsidRPr="000939CE" w:rsidRDefault="00CF5CA4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CF5CA4" w:rsidRPr="000939CE" w:rsidRDefault="00CF5CA4" w:rsidP="00CE386F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879821,2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987581,5</w:t>
            </w:r>
          </w:p>
        </w:tc>
        <w:tc>
          <w:tcPr>
            <w:tcW w:w="1098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1035310,4</w:t>
            </w:r>
          </w:p>
        </w:tc>
        <w:tc>
          <w:tcPr>
            <w:tcW w:w="1099" w:type="dxa"/>
            <w:noWrap/>
            <w:vAlign w:val="center"/>
          </w:tcPr>
          <w:p w:rsidR="00CF5CA4" w:rsidRPr="000939CE" w:rsidRDefault="00CF5CA4" w:rsidP="00CF5CA4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1070320,5</w:t>
            </w:r>
          </w:p>
        </w:tc>
      </w:tr>
    </w:tbl>
    <w:p w:rsidR="006951C6" w:rsidRPr="000939CE" w:rsidRDefault="006951C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0939CE" w:rsidRDefault="005844BD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 w:rsidRPr="000939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F132B" wp14:editId="54DF2DF7">
                <wp:simplePos x="0" y="0"/>
                <wp:positionH relativeFrom="character">
                  <wp:posOffset>6985</wp:posOffset>
                </wp:positionH>
                <wp:positionV relativeFrom="line">
                  <wp:posOffset>102235</wp:posOffset>
                </wp:positionV>
                <wp:extent cx="754380" cy="0"/>
                <wp:effectExtent l="6985" t="6985" r="1016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nAVT3hEC&#10;AAAnBAAADgAAAAAAAAAAAAAAAAAuAgAAZHJzL2Uyb0RvYy54bWxQSwECLQAUAAYACAAAACEADJQV&#10;INsAAAAH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0939CE">
        <w:rPr>
          <w:sz w:val="16"/>
          <w:szCs w:val="16"/>
          <w:vertAlign w:val="superscript"/>
          <w:lang w:val="sr-Cyrl-RS"/>
        </w:rPr>
        <w:tab/>
      </w:r>
      <w:r w:rsidR="00EF554A" w:rsidRPr="000939CE">
        <w:rPr>
          <w:sz w:val="16"/>
          <w:szCs w:val="16"/>
          <w:vertAlign w:val="superscript"/>
          <w:lang w:val="sr-Cyrl-RS"/>
        </w:rPr>
        <w:tab/>
      </w:r>
    </w:p>
    <w:p w:rsidR="00EF554A" w:rsidRPr="000939CE" w:rsidRDefault="00EF554A" w:rsidP="00D6629C">
      <w:pPr>
        <w:rPr>
          <w:sz w:val="15"/>
          <w:szCs w:val="15"/>
          <w:lang w:val="sr-Cyrl-RS"/>
        </w:rPr>
      </w:pPr>
      <w:r w:rsidRPr="000939CE">
        <w:rPr>
          <w:sz w:val="15"/>
          <w:szCs w:val="15"/>
          <w:vertAlign w:val="superscript"/>
          <w:lang w:val="sr-Cyrl-RS"/>
        </w:rPr>
        <w:t>1)</w:t>
      </w:r>
      <w:r w:rsidRPr="000939CE">
        <w:rPr>
          <w:sz w:val="15"/>
          <w:szCs w:val="15"/>
          <w:lang w:val="sr-Cyrl-RS"/>
        </w:rPr>
        <w:t xml:space="preserve"> Процена.</w:t>
      </w:r>
    </w:p>
    <w:p w:rsidR="00EF554A" w:rsidRPr="000939CE" w:rsidRDefault="00EF554A" w:rsidP="006D01D0">
      <w:pPr>
        <w:spacing w:after="40" w:line="360" w:lineRule="auto"/>
        <w:jc w:val="both"/>
        <w:rPr>
          <w:lang w:val="sr-Cyrl-RS"/>
        </w:rPr>
      </w:pPr>
    </w:p>
    <w:p w:rsidR="007B61D3" w:rsidRPr="000939CE" w:rsidRDefault="007B61D3" w:rsidP="006D01D0">
      <w:pPr>
        <w:spacing w:after="40" w:line="360" w:lineRule="auto"/>
        <w:jc w:val="both"/>
        <w:rPr>
          <w:lang w:val="sr-Cyrl-RS"/>
        </w:rPr>
      </w:pPr>
    </w:p>
    <w:p w:rsidR="00333DA7" w:rsidRPr="000939CE" w:rsidRDefault="00333DA7" w:rsidP="006D01D0">
      <w:pPr>
        <w:spacing w:after="40" w:line="360" w:lineRule="auto"/>
        <w:jc w:val="both"/>
        <w:rPr>
          <w:lang w:val="sr-Cyrl-RS"/>
        </w:rPr>
      </w:pPr>
    </w:p>
    <w:p w:rsidR="008F5370" w:rsidRPr="000939CE" w:rsidRDefault="008F5370">
      <w:pPr>
        <w:rPr>
          <w:b/>
          <w:bCs/>
          <w:lang w:val="sr-Cyrl-RS"/>
        </w:rPr>
      </w:pPr>
      <w:r w:rsidRPr="000939CE">
        <w:rPr>
          <w:b/>
          <w:bCs/>
          <w:lang w:val="sr-Cyrl-RS"/>
        </w:rPr>
        <w:br w:type="page"/>
      </w:r>
    </w:p>
    <w:p w:rsidR="00EF554A" w:rsidRPr="000939CE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0939CE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0939CE" w:rsidRDefault="00EF554A" w:rsidP="00CA57E2">
      <w:pPr>
        <w:jc w:val="center"/>
        <w:rPr>
          <w:b/>
          <w:bCs/>
          <w:lang w:val="sr-Cyrl-RS"/>
        </w:rPr>
      </w:pPr>
    </w:p>
    <w:p w:rsidR="00EF554A" w:rsidRPr="000939CE" w:rsidRDefault="00F20D4D" w:rsidP="002C6218">
      <w:pPr>
        <w:spacing w:after="40"/>
        <w:jc w:val="both"/>
        <w:rPr>
          <w:lang w:val="sr-Cyrl-RS"/>
        </w:rPr>
      </w:pPr>
      <w:r w:rsidRPr="000939CE">
        <w:rPr>
          <w:sz w:val="18"/>
          <w:szCs w:val="18"/>
          <w:lang w:val="sr-Cyrl-RS"/>
        </w:rPr>
        <w:t xml:space="preserve">   </w:t>
      </w:r>
      <w:r w:rsidR="00EF554A" w:rsidRPr="000939CE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035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F20D4D" w:rsidRPr="000939CE" w:rsidTr="00AD0B0C">
        <w:trPr>
          <w:jc w:val="center"/>
        </w:trPr>
        <w:tc>
          <w:tcPr>
            <w:tcW w:w="48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4D" w:rsidRPr="000939CE" w:rsidRDefault="00F20D4D" w:rsidP="00296ABE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2014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2015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F20D4D" w:rsidRPr="000939CE" w:rsidTr="00F20D4D">
        <w:trPr>
          <w:jc w:val="center"/>
        </w:trPr>
        <w:tc>
          <w:tcPr>
            <w:tcW w:w="48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0939CE" w:rsidRDefault="00F20D4D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D724DA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4D" w:rsidRPr="000939CE" w:rsidRDefault="00F20D4D" w:rsidP="00D724DA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ab/>
            </w:r>
            <w:r w:rsidRPr="000939CE">
              <w:rPr>
                <w:sz w:val="16"/>
                <w:szCs w:val="16"/>
                <w:lang w:val="sr-Cyrl-RS"/>
              </w:rPr>
              <w:tab/>
              <w:t>IV</w:t>
            </w:r>
          </w:p>
        </w:tc>
      </w:tr>
      <w:tr w:rsidR="00F20D4D" w:rsidRPr="000939CE" w:rsidTr="00F20D4D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F20D4D" w:rsidRPr="000939CE" w:rsidRDefault="00F20D4D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bottom"/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F20D4D" w:rsidRPr="000939CE" w:rsidRDefault="00F20D4D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17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165D42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center"/>
          </w:tcPr>
          <w:p w:rsidR="00DC6576" w:rsidRPr="000939CE" w:rsidRDefault="00DC6576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-5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jc w:val="center"/>
        </w:trPr>
        <w:tc>
          <w:tcPr>
            <w:tcW w:w="776" w:type="dxa"/>
            <w:vAlign w:val="bottom"/>
          </w:tcPr>
          <w:p w:rsidR="00DC6576" w:rsidRPr="000939CE" w:rsidRDefault="00DC6576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724D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56" w:type="dxa"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</w:tbl>
    <w:p w:rsidR="007B61D3" w:rsidRPr="000939CE" w:rsidRDefault="007B61D3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0939CE" w:rsidRDefault="005844BD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 w:rsidRPr="000939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3324D" wp14:editId="5CDD7815">
                <wp:simplePos x="0" y="0"/>
                <wp:positionH relativeFrom="character">
                  <wp:posOffset>6985</wp:posOffset>
                </wp:positionH>
                <wp:positionV relativeFrom="line">
                  <wp:posOffset>102235</wp:posOffset>
                </wp:positionV>
                <wp:extent cx="754380" cy="0"/>
                <wp:effectExtent l="6985" t="6985" r="10160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6wXwchEC&#10;AAAnBAAADgAAAAAAAAAAAAAAAAAuAgAAZHJzL2Uyb0RvYy54bWxQSwECLQAUAAYACAAAACEADJQV&#10;INsAAAAHAQAADwAAAAAAAAAAAAAAAABrBAAAZHJzL2Rvd25yZXYueG1sUEsFBgAAAAAEAAQA8wAA&#10;AHMFAAAAAA==&#10;" strokeweight=".25pt">
                <w10:wrap anchory="line"/>
              </v:line>
            </w:pict>
          </mc:Fallback>
        </mc:AlternateContent>
      </w:r>
      <w:r w:rsidR="00EF554A" w:rsidRPr="000939CE">
        <w:rPr>
          <w:sz w:val="16"/>
          <w:szCs w:val="16"/>
          <w:vertAlign w:val="superscript"/>
          <w:lang w:val="sr-Cyrl-RS"/>
        </w:rPr>
        <w:tab/>
      </w:r>
      <w:r w:rsidR="00EF554A" w:rsidRPr="000939CE">
        <w:rPr>
          <w:sz w:val="16"/>
          <w:szCs w:val="16"/>
          <w:vertAlign w:val="superscript"/>
          <w:lang w:val="sr-Cyrl-RS"/>
        </w:rPr>
        <w:tab/>
      </w:r>
    </w:p>
    <w:p w:rsidR="00EF554A" w:rsidRPr="000939CE" w:rsidRDefault="00EF554A" w:rsidP="001C3719">
      <w:pPr>
        <w:rPr>
          <w:sz w:val="15"/>
          <w:szCs w:val="15"/>
          <w:lang w:val="sr-Cyrl-RS"/>
        </w:rPr>
      </w:pPr>
      <w:r w:rsidRPr="000939CE">
        <w:rPr>
          <w:sz w:val="15"/>
          <w:szCs w:val="15"/>
          <w:vertAlign w:val="superscript"/>
          <w:lang w:val="sr-Cyrl-RS"/>
        </w:rPr>
        <w:t>1)</w:t>
      </w:r>
      <w:r w:rsidRPr="000939CE">
        <w:rPr>
          <w:sz w:val="15"/>
          <w:szCs w:val="15"/>
          <w:lang w:val="sr-Cyrl-RS"/>
        </w:rPr>
        <w:t xml:space="preserve"> Процена.</w:t>
      </w:r>
    </w:p>
    <w:p w:rsidR="00EF554A" w:rsidRPr="000939CE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0939CE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0939CE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0939CE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0939CE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D724DA" w:rsidRPr="000939CE" w:rsidRDefault="00D724D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0939CE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0939CE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EF554A" w:rsidRPr="000939CE" w:rsidRDefault="00F20D4D" w:rsidP="008F5370">
      <w:pPr>
        <w:spacing w:after="40" w:line="233" w:lineRule="auto"/>
        <w:rPr>
          <w:sz w:val="18"/>
          <w:szCs w:val="18"/>
          <w:lang w:val="sr-Cyrl-RS"/>
        </w:rPr>
      </w:pPr>
      <w:r w:rsidRPr="000939CE">
        <w:rPr>
          <w:sz w:val="18"/>
          <w:szCs w:val="18"/>
          <w:lang w:val="sr-Cyrl-RS"/>
        </w:rPr>
        <w:t xml:space="preserve">     </w:t>
      </w:r>
      <w:r w:rsidR="00EF554A" w:rsidRPr="000939CE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</w:t>
      </w:r>
      <w:proofErr w:type="spellStart"/>
      <w:r w:rsidR="00EF554A" w:rsidRPr="000939CE">
        <w:rPr>
          <w:sz w:val="18"/>
          <w:szCs w:val="18"/>
          <w:lang w:val="sr-Cyrl-RS"/>
        </w:rPr>
        <w:t>мил</w:t>
      </w:r>
      <w:proofErr w:type="spellEnd"/>
      <w:r w:rsidR="00EF554A" w:rsidRPr="000939CE">
        <w:rPr>
          <w:sz w:val="18"/>
          <w:szCs w:val="18"/>
          <w:lang w:val="sr-Cyrl-RS"/>
        </w:rPr>
        <w:t>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1240"/>
        <w:gridCol w:w="1241"/>
        <w:gridCol w:w="1240"/>
        <w:gridCol w:w="1241"/>
      </w:tblGrid>
      <w:tr w:rsidR="00F20D4D" w:rsidRPr="000939CE" w:rsidTr="00AD0B0C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D4D" w:rsidRPr="000939CE" w:rsidRDefault="00F20D4D" w:rsidP="00090C5A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</w:t>
            </w:r>
            <w:r w:rsidR="00090C5A" w:rsidRPr="000939CE">
              <w:rPr>
                <w:sz w:val="16"/>
                <w:szCs w:val="16"/>
                <w:lang w:val="sr-Cyrl-RS"/>
              </w:rPr>
              <w:t>5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F20D4D" w:rsidRPr="000939CE" w:rsidTr="00F20D4D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20D4D" w:rsidRPr="000939CE" w:rsidRDefault="00F20D4D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F20D4D" w:rsidRPr="000939CE" w:rsidTr="00F20D4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20D4D" w:rsidRPr="000939CE" w:rsidRDefault="00F20D4D" w:rsidP="008F5370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F20D4D" w:rsidRPr="000939CE" w:rsidRDefault="00F20D4D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noWrap/>
            <w:vAlign w:val="center"/>
          </w:tcPr>
          <w:p w:rsidR="00F20D4D" w:rsidRPr="000939CE" w:rsidRDefault="00F20D4D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noWrap/>
            <w:vAlign w:val="center"/>
          </w:tcPr>
          <w:p w:rsidR="00F20D4D" w:rsidRPr="000939CE" w:rsidRDefault="00F20D4D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F20D4D" w:rsidRPr="000939CE" w:rsidRDefault="00F20D4D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DC6576" w:rsidRPr="000939CE" w:rsidRDefault="00DC6576" w:rsidP="008F5370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 xml:space="preserve">БРУТО ДОМАЋИ ПРОИЗВОД (БДП) 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879821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987581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1035310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1070320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DC6576" w:rsidRPr="000939CE" w:rsidTr="00DC6576">
        <w:trPr>
          <w:trHeight w:val="1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714429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720996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748299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764731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8382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8415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8312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8328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147926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162028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168218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195124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147623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179630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193513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200255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0939CE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-28892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6037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-3719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10701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430055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483194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489461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492031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DC6576" w:rsidRPr="000939CE" w:rsidTr="00DC6576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DC6576" w:rsidRPr="000939CE" w:rsidRDefault="00DC6576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539703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41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572721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568774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DC6576" w:rsidRPr="000939CE" w:rsidRDefault="00DC6576" w:rsidP="00DC6576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600851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</w:tr>
    </w:tbl>
    <w:p w:rsidR="00EF554A" w:rsidRPr="000939CE" w:rsidRDefault="005844BD" w:rsidP="008F5370">
      <w:pPr>
        <w:tabs>
          <w:tab w:val="right" w:pos="10205"/>
        </w:tabs>
        <w:spacing w:before="80" w:line="233" w:lineRule="auto"/>
        <w:rPr>
          <w:sz w:val="16"/>
          <w:szCs w:val="16"/>
          <w:vertAlign w:val="superscript"/>
          <w:lang w:val="sr-Cyrl-RS"/>
        </w:rPr>
      </w:pPr>
      <w:r w:rsidRPr="000939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49BBD" wp14:editId="43E780E5">
                <wp:simplePos x="0" y="0"/>
                <wp:positionH relativeFrom="character">
                  <wp:posOffset>176917</wp:posOffset>
                </wp:positionH>
                <wp:positionV relativeFrom="line">
                  <wp:posOffset>110327</wp:posOffset>
                </wp:positionV>
                <wp:extent cx="754380" cy="0"/>
                <wp:effectExtent l="0" t="0" r="2667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>
                <w10:wrap anchory="line"/>
              </v:line>
            </w:pict>
          </mc:Fallback>
        </mc:AlternateContent>
      </w:r>
      <w:r w:rsidR="00EF554A" w:rsidRPr="000939CE">
        <w:rPr>
          <w:sz w:val="16"/>
          <w:szCs w:val="16"/>
          <w:vertAlign w:val="superscript"/>
          <w:lang w:val="sr-Cyrl-RS"/>
        </w:rPr>
        <w:tab/>
      </w:r>
      <w:r w:rsidR="00EF554A" w:rsidRPr="000939CE">
        <w:rPr>
          <w:sz w:val="16"/>
          <w:szCs w:val="16"/>
          <w:vertAlign w:val="superscript"/>
          <w:lang w:val="sr-Cyrl-RS"/>
        </w:rPr>
        <w:tab/>
      </w:r>
    </w:p>
    <w:p w:rsidR="00EF554A" w:rsidRPr="000939CE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Процена.</w:t>
      </w:r>
    </w:p>
    <w:p w:rsidR="001A6239" w:rsidRPr="000939CE" w:rsidRDefault="001A6239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EF554A" w:rsidRPr="000939CE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0939CE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0939CE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0939CE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0939CE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0939CE">
        <w:rPr>
          <w:b/>
          <w:bCs/>
          <w:lang w:val="sr-Cyrl-RS"/>
        </w:rPr>
        <w:t>(промене, према истом периоду претходне године)</w:t>
      </w:r>
    </w:p>
    <w:p w:rsidR="000A6826" w:rsidRPr="000939CE" w:rsidRDefault="009834A1" w:rsidP="008F5370">
      <w:pPr>
        <w:spacing w:after="40" w:line="233" w:lineRule="auto"/>
        <w:rPr>
          <w:sz w:val="18"/>
          <w:szCs w:val="18"/>
          <w:lang w:val="sr-Cyrl-RS"/>
        </w:rPr>
      </w:pPr>
      <w:r w:rsidRPr="000939CE">
        <w:rPr>
          <w:sz w:val="18"/>
          <w:szCs w:val="18"/>
          <w:lang w:val="sr-Cyrl-RS"/>
        </w:rPr>
        <w:t xml:space="preserve">     </w:t>
      </w:r>
      <w:r w:rsidR="000A6826" w:rsidRPr="000939CE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</w:t>
      </w:r>
      <w:r w:rsidR="00AC331D" w:rsidRPr="000939CE">
        <w:rPr>
          <w:sz w:val="18"/>
          <w:szCs w:val="18"/>
          <w:lang w:val="sr-Cyrl-RS"/>
        </w:rPr>
        <w:t xml:space="preserve">         </w:t>
      </w:r>
      <w:r w:rsidR="00891298" w:rsidRPr="000939CE">
        <w:rPr>
          <w:sz w:val="18"/>
          <w:szCs w:val="18"/>
          <w:lang w:val="sr-Cyrl-RS"/>
        </w:rPr>
        <w:t xml:space="preserve"> </w:t>
      </w:r>
      <w:r w:rsidR="00AC331D" w:rsidRPr="000939CE">
        <w:rPr>
          <w:sz w:val="18"/>
          <w:szCs w:val="18"/>
          <w:lang w:val="sr-Cyrl-RS"/>
        </w:rPr>
        <w:t>%</w:t>
      </w:r>
    </w:p>
    <w:tbl>
      <w:tblPr>
        <w:tblW w:w="9784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468"/>
        <w:gridCol w:w="664"/>
        <w:gridCol w:w="665"/>
        <w:gridCol w:w="664"/>
        <w:gridCol w:w="665"/>
        <w:gridCol w:w="664"/>
        <w:gridCol w:w="665"/>
        <w:gridCol w:w="664"/>
        <w:gridCol w:w="665"/>
      </w:tblGrid>
      <w:tr w:rsidR="009834A1" w:rsidRPr="000939CE" w:rsidTr="00AD0B0C">
        <w:trPr>
          <w:jc w:val="center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2014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A1" w:rsidRPr="000939CE" w:rsidRDefault="009834A1" w:rsidP="009834A1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2015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9834A1" w:rsidRPr="000939CE" w:rsidTr="009834A1">
        <w:trPr>
          <w:jc w:val="center"/>
        </w:trPr>
        <w:tc>
          <w:tcPr>
            <w:tcW w:w="4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A1" w:rsidRPr="000939CE" w:rsidRDefault="009834A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0939CE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9834A1" w:rsidRPr="000939CE" w:rsidTr="009834A1">
        <w:trPr>
          <w:trHeight w:val="20"/>
          <w:jc w:val="center"/>
        </w:trPr>
        <w:tc>
          <w:tcPr>
            <w:tcW w:w="4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9834A1" w:rsidRPr="000939CE" w:rsidRDefault="009834A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center"/>
          </w:tcPr>
          <w:p w:rsidR="00C462C3" w:rsidRPr="000939CE" w:rsidRDefault="00C462C3" w:rsidP="008F5370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0939CE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  <w:tr w:rsidR="00C462C3" w:rsidRPr="000939CE" w:rsidTr="00C462C3">
        <w:trPr>
          <w:trHeight w:val="181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center"/>
          </w:tcPr>
          <w:p w:rsidR="00C462C3" w:rsidRPr="000939CE" w:rsidRDefault="00C462C3" w:rsidP="008F5370">
            <w:pPr>
              <w:spacing w:after="60" w:line="233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0939CE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0939CE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vAlign w:val="center"/>
          </w:tcPr>
          <w:p w:rsidR="00C462C3" w:rsidRPr="000939CE" w:rsidRDefault="00895864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19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  <w:tr w:rsidR="00C462C3" w:rsidRPr="000939CE" w:rsidTr="00C462C3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C462C3" w:rsidRPr="000939CE" w:rsidRDefault="00C462C3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0939CE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64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11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5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noWrap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vAlign w:val="center"/>
          </w:tcPr>
          <w:p w:rsidR="00C462C3" w:rsidRPr="000939CE" w:rsidRDefault="00C462C3" w:rsidP="00C462C3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0939CE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95864" w:rsidRPr="000939CE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0939CE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</w:tbl>
    <w:p w:rsidR="00333DA7" w:rsidRPr="000939CE" w:rsidRDefault="005844BD" w:rsidP="008F5370">
      <w:pPr>
        <w:pStyle w:val="ListParagraph"/>
        <w:spacing w:line="233" w:lineRule="auto"/>
        <w:ind w:left="450"/>
        <w:rPr>
          <w:sz w:val="16"/>
          <w:szCs w:val="16"/>
          <w:lang w:val="sr-Cyrl-RS"/>
        </w:rPr>
      </w:pPr>
      <w:r w:rsidRPr="000939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8A5DD" wp14:editId="350FCC81">
                <wp:simplePos x="0" y="0"/>
                <wp:positionH relativeFrom="character">
                  <wp:posOffset>-105820</wp:posOffset>
                </wp:positionH>
                <wp:positionV relativeFrom="line">
                  <wp:posOffset>79375</wp:posOffset>
                </wp:positionV>
                <wp:extent cx="754380" cy="0"/>
                <wp:effectExtent l="0" t="0" r="2667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8.35pt,6.25pt" to="51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Q&#10;vK5D3gAAAAkBAAAPAAAAAAAAAAAAAAAAAGoEAABkcnMvZG93bnJldi54bWxQSwUGAAAAAAQABADz&#10;AAAAdQUAAAAA&#10;" strokeweight=".25pt">
                <w10:wrap anchory="line"/>
              </v:line>
            </w:pict>
          </mc:Fallback>
        </mc:AlternateContent>
      </w:r>
    </w:p>
    <w:p w:rsidR="003A23F6" w:rsidRPr="000939CE" w:rsidRDefault="002E08C3" w:rsidP="009834A1">
      <w:pPr>
        <w:pStyle w:val="ListParagraph"/>
        <w:numPr>
          <w:ilvl w:val="0"/>
          <w:numId w:val="49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</w:t>
      </w:r>
      <w:r w:rsidR="003A23F6" w:rsidRPr="000939CE">
        <w:rPr>
          <w:sz w:val="15"/>
          <w:szCs w:val="15"/>
          <w:lang w:val="sr-Cyrl-RS"/>
        </w:rPr>
        <w:t>Процена.</w:t>
      </w:r>
    </w:p>
    <w:p w:rsidR="003A23F6" w:rsidRPr="000939CE" w:rsidRDefault="003A23F6" w:rsidP="009834A1">
      <w:pPr>
        <w:pStyle w:val="ListParagraph"/>
        <w:numPr>
          <w:ilvl w:val="0"/>
          <w:numId w:val="49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3A23F6" w:rsidRPr="000939CE" w:rsidRDefault="003A23F6" w:rsidP="009834A1">
      <w:pPr>
        <w:pStyle w:val="ListParagraph"/>
        <w:numPr>
          <w:ilvl w:val="0"/>
          <w:numId w:val="49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0939CE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0A6826" w:rsidRPr="000939CE" w:rsidRDefault="000A6826" w:rsidP="00A01E04">
      <w:pPr>
        <w:pStyle w:val="ListParagraph"/>
        <w:ind w:left="0"/>
        <w:rPr>
          <w:sz w:val="16"/>
          <w:szCs w:val="16"/>
          <w:lang w:val="sr-Cyrl-RS"/>
        </w:rPr>
      </w:pPr>
    </w:p>
    <w:p w:rsidR="00165D42" w:rsidRPr="000939CE" w:rsidRDefault="00165D42" w:rsidP="00B910D8">
      <w:pPr>
        <w:spacing w:after="80"/>
        <w:ind w:firstLine="403"/>
        <w:jc w:val="both"/>
        <w:rPr>
          <w:lang w:val="sr-Cyrl-RS"/>
        </w:rPr>
      </w:pPr>
    </w:p>
    <w:p w:rsidR="00EF554A" w:rsidRPr="000939CE" w:rsidRDefault="00EF554A" w:rsidP="00B910D8">
      <w:pPr>
        <w:spacing w:after="80"/>
        <w:ind w:firstLine="403"/>
        <w:jc w:val="both"/>
        <w:rPr>
          <w:lang w:val="sr-Cyrl-RS"/>
        </w:rPr>
      </w:pPr>
      <w:r w:rsidRPr="000939CE">
        <w:rPr>
          <w:lang w:val="sr-Cyrl-RS"/>
        </w:rPr>
        <w:t xml:space="preserve">Методолошка објашњења </w:t>
      </w:r>
      <w:proofErr w:type="spellStart"/>
      <w:r w:rsidRPr="000939CE">
        <w:rPr>
          <w:lang w:val="sr-Cyrl-RS"/>
        </w:rPr>
        <w:t>кварталних</w:t>
      </w:r>
      <w:proofErr w:type="spellEnd"/>
      <w:r w:rsidRPr="000939CE">
        <w:rPr>
          <w:lang w:val="sr-Cyrl-RS"/>
        </w:rPr>
        <w:t xml:space="preserve"> обрачуна налазе се на сајту Републичког завода за статистику </w:t>
      </w:r>
      <w:hyperlink r:id="rId11" w:history="1">
        <w:r w:rsidRPr="000939CE">
          <w:rPr>
            <w:rStyle w:val="Hyperlink"/>
            <w:rFonts w:cs="Arial"/>
            <w:lang w:val="sr-Cyrl-RS"/>
          </w:rPr>
          <w:t>http://webrzs.stat.gov.rs/WebSite/Public/PageView.aspx?pKey=64</w:t>
        </w:r>
      </w:hyperlink>
      <w:r w:rsidRPr="000939CE">
        <w:rPr>
          <w:lang w:val="sr-Cyrl-RS"/>
        </w:rPr>
        <w:t xml:space="preserve">. </w:t>
      </w:r>
    </w:p>
    <w:p w:rsidR="00EF554A" w:rsidRPr="000939CE" w:rsidRDefault="00EF554A" w:rsidP="009E5F94">
      <w:pPr>
        <w:spacing w:before="120" w:after="80"/>
        <w:ind w:firstLine="403"/>
        <w:jc w:val="both"/>
        <w:rPr>
          <w:lang w:val="sr-Cyrl-RS"/>
        </w:rPr>
      </w:pPr>
      <w:r w:rsidRPr="000939CE">
        <w:rPr>
          <w:lang w:val="sr-Cyrl-RS"/>
        </w:rPr>
        <w:t xml:space="preserve">Серије података у текућим ценама, ценама претходне године, </w:t>
      </w:r>
      <w:proofErr w:type="spellStart"/>
      <w:r w:rsidRPr="000939CE">
        <w:rPr>
          <w:lang w:val="sr-Cyrl-RS"/>
        </w:rPr>
        <w:t>уланчане</w:t>
      </w:r>
      <w:proofErr w:type="spellEnd"/>
      <w:r w:rsidRPr="000939CE">
        <w:rPr>
          <w:lang w:val="sr-Cyrl-RS"/>
        </w:rPr>
        <w:t xml:space="preserve"> мере обима (референтна 20</w:t>
      </w:r>
      <w:r w:rsidR="00194F9C" w:rsidRPr="000939CE">
        <w:rPr>
          <w:lang w:val="sr-Cyrl-RS"/>
        </w:rPr>
        <w:t>10</w:t>
      </w:r>
      <w:r w:rsidRPr="000939CE">
        <w:rPr>
          <w:lang w:val="sr-Cyrl-RS"/>
        </w:rPr>
        <w:t xml:space="preserve">. година) и </w:t>
      </w:r>
      <w:proofErr w:type="spellStart"/>
      <w:r w:rsidRPr="000939CE">
        <w:rPr>
          <w:lang w:val="sr-Cyrl-RS"/>
        </w:rPr>
        <w:t>десезонирани</w:t>
      </w:r>
      <w:proofErr w:type="spellEnd"/>
      <w:r w:rsidRPr="000939CE">
        <w:rPr>
          <w:lang w:val="sr-Cyrl-RS"/>
        </w:rPr>
        <w:t xml:space="preserve"> БДП</w:t>
      </w:r>
      <w:r w:rsidR="002B5812" w:rsidRPr="000939CE">
        <w:rPr>
          <w:lang w:val="sr-Cyrl-RS"/>
        </w:rPr>
        <w:t xml:space="preserve"> од првог квартала 199</w:t>
      </w:r>
      <w:r w:rsidR="00090C5A" w:rsidRPr="000939CE">
        <w:rPr>
          <w:lang w:val="sr-Cyrl-RS"/>
        </w:rPr>
        <w:t>6</w:t>
      </w:r>
      <w:r w:rsidR="002B5812" w:rsidRPr="000939CE">
        <w:rPr>
          <w:lang w:val="sr-Cyrl-RS"/>
        </w:rPr>
        <w:t>. године</w:t>
      </w:r>
      <w:r w:rsidRPr="000939CE">
        <w:rPr>
          <w:lang w:val="sr-Cyrl-RS"/>
        </w:rPr>
        <w:t xml:space="preserve">, доступни су на сајту Републичког завода за статистику, у бази података </w:t>
      </w:r>
      <w:hyperlink r:id="rId12" w:history="1">
        <w:r w:rsidRPr="000939CE">
          <w:rPr>
            <w:rStyle w:val="Hyperlink"/>
            <w:rFonts w:cs="Arial"/>
            <w:lang w:val="sr-Cyrl-RS"/>
          </w:rPr>
          <w:t>http://webrzs.stat.gov.rs/WebSite/public/ReportView.aspx</w:t>
        </w:r>
      </w:hyperlink>
      <w:r w:rsidRPr="000939CE">
        <w:rPr>
          <w:lang w:val="sr-Cyrl-RS"/>
        </w:rPr>
        <w:t>.</w:t>
      </w:r>
    </w:p>
    <w:p w:rsidR="000D4D72" w:rsidRPr="000939CE" w:rsidRDefault="000D4D72" w:rsidP="00B17B15">
      <w:pPr>
        <w:rPr>
          <w:sz w:val="16"/>
          <w:szCs w:val="16"/>
          <w:u w:val="single"/>
          <w:lang w:val="sr-Cyrl-RS"/>
        </w:rPr>
      </w:pPr>
    </w:p>
    <w:p w:rsidR="000D4D72" w:rsidRPr="000939CE" w:rsidRDefault="000D4D72" w:rsidP="00B17B15">
      <w:pPr>
        <w:rPr>
          <w:sz w:val="16"/>
          <w:szCs w:val="16"/>
          <w:u w:val="single"/>
          <w:lang w:val="sr-Cyrl-RS"/>
        </w:rPr>
      </w:pPr>
    </w:p>
    <w:p w:rsidR="00EF554A" w:rsidRPr="000939CE" w:rsidRDefault="00EF554A" w:rsidP="00B17B15">
      <w:pPr>
        <w:rPr>
          <w:sz w:val="18"/>
          <w:szCs w:val="18"/>
          <w:u w:val="single"/>
          <w:lang w:val="sr-Cyrl-RS"/>
        </w:rPr>
      </w:pPr>
      <w:r w:rsidRPr="000939CE">
        <w:rPr>
          <w:sz w:val="16"/>
          <w:szCs w:val="16"/>
          <w:u w:val="single"/>
          <w:lang w:val="sr-Cyrl-RS"/>
        </w:rPr>
        <w:t xml:space="preserve">           </w:t>
      </w:r>
      <w:r w:rsidR="005844BD" w:rsidRPr="000939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533B3" wp14:editId="403D34C4">
                <wp:simplePos x="0" y="0"/>
                <wp:positionH relativeFrom="character">
                  <wp:posOffset>-15240</wp:posOffset>
                </wp:positionH>
                <wp:positionV relativeFrom="line">
                  <wp:posOffset>47625</wp:posOffset>
                </wp:positionV>
                <wp:extent cx="5958205" cy="0"/>
                <wp:effectExtent l="13335" t="9525" r="10160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0939CE">
        <w:rPr>
          <w:sz w:val="16"/>
          <w:szCs w:val="16"/>
          <w:u w:val="single"/>
          <w:lang w:val="sr-Cyrl-RS"/>
        </w:rPr>
        <w:t xml:space="preserve">    </w:t>
      </w:r>
      <w:r w:rsidRPr="000939CE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0939CE" w:rsidRDefault="00EF554A" w:rsidP="00B17B15">
      <w:pPr>
        <w:jc w:val="center"/>
        <w:rPr>
          <w:sz w:val="18"/>
          <w:szCs w:val="18"/>
          <w:lang w:val="sr-Cyrl-RS"/>
        </w:rPr>
      </w:pPr>
      <w:r w:rsidRPr="000939CE">
        <w:rPr>
          <w:sz w:val="18"/>
          <w:szCs w:val="18"/>
          <w:lang w:val="sr-Cyrl-RS"/>
        </w:rPr>
        <w:t xml:space="preserve">Контакт:  </w:t>
      </w:r>
      <w:hyperlink r:id="rId13" w:history="1">
        <w:r w:rsidRPr="000939CE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0939CE">
        <w:rPr>
          <w:lang w:val="sr-Cyrl-RS"/>
        </w:rPr>
        <w:t>,</w:t>
      </w:r>
      <w:r w:rsidRPr="000939CE">
        <w:rPr>
          <w:sz w:val="18"/>
          <w:szCs w:val="18"/>
          <w:lang w:val="sr-Cyrl-RS"/>
        </w:rPr>
        <w:t xml:space="preserve"> тел: 011 2412-922 локал 256</w:t>
      </w:r>
    </w:p>
    <w:p w:rsidR="00EF554A" w:rsidRPr="000939CE" w:rsidRDefault="00EF554A" w:rsidP="00B17B15">
      <w:pPr>
        <w:jc w:val="center"/>
        <w:rPr>
          <w:lang w:val="sr-Cyrl-RS"/>
        </w:rPr>
      </w:pPr>
      <w:r w:rsidRPr="000939CE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0939CE">
        <w:rPr>
          <w:sz w:val="18"/>
          <w:szCs w:val="18"/>
          <w:lang w:val="sr-Cyrl-RS"/>
        </w:rPr>
        <w:t xml:space="preserve">11 050 </w:t>
      </w:r>
      <w:r w:rsidRPr="000939CE">
        <w:rPr>
          <w:sz w:val="18"/>
          <w:szCs w:val="18"/>
          <w:lang w:val="sr-Cyrl-RS"/>
        </w:rPr>
        <w:t xml:space="preserve">Београд, Милана Ракића 5 </w:t>
      </w:r>
      <w:r w:rsidRPr="000939CE">
        <w:rPr>
          <w:sz w:val="18"/>
          <w:szCs w:val="18"/>
          <w:lang w:val="sr-Cyrl-RS"/>
        </w:rPr>
        <w:br/>
        <w:t xml:space="preserve">Tелефон: 011 2-412-922 (централа) • Tелефакс: 011 2-411-260 • </w:t>
      </w:r>
      <w:proofErr w:type="spellStart"/>
      <w:r w:rsidRPr="000939CE">
        <w:rPr>
          <w:sz w:val="18"/>
          <w:szCs w:val="18"/>
          <w:lang w:val="sr-Cyrl-RS"/>
        </w:rPr>
        <w:t>www.stat.gov.rs</w:t>
      </w:r>
      <w:proofErr w:type="spellEnd"/>
      <w:r w:rsidRPr="000939CE">
        <w:rPr>
          <w:sz w:val="18"/>
          <w:szCs w:val="18"/>
          <w:lang w:val="sr-Cyrl-RS"/>
        </w:rPr>
        <w:br/>
        <w:t xml:space="preserve">Одговара: др </w:t>
      </w:r>
      <w:r w:rsidR="00783C05" w:rsidRPr="000939CE">
        <w:rPr>
          <w:sz w:val="18"/>
          <w:szCs w:val="18"/>
          <w:lang w:val="sr-Cyrl-RS"/>
        </w:rPr>
        <w:t>Миладин Ковачевић</w:t>
      </w:r>
      <w:r w:rsidRPr="000939CE">
        <w:rPr>
          <w:sz w:val="18"/>
          <w:szCs w:val="18"/>
          <w:lang w:val="sr-Cyrl-RS"/>
        </w:rPr>
        <w:t>, директор</w:t>
      </w:r>
      <w:r w:rsidRPr="000939CE">
        <w:rPr>
          <w:sz w:val="18"/>
          <w:szCs w:val="18"/>
          <w:lang w:val="sr-Cyrl-RS"/>
        </w:rPr>
        <w:br/>
        <w:t xml:space="preserve">Tираж: 20 ● Периодика излажења: </w:t>
      </w:r>
      <w:proofErr w:type="spellStart"/>
      <w:r w:rsidRPr="000939CE">
        <w:rPr>
          <w:sz w:val="18"/>
          <w:szCs w:val="18"/>
          <w:lang w:val="sr-Cyrl-RS"/>
        </w:rPr>
        <w:t>квартална</w:t>
      </w:r>
      <w:proofErr w:type="spellEnd"/>
    </w:p>
    <w:sectPr w:rsidR="00EF554A" w:rsidRPr="000939CE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65" w:rsidRDefault="000D6565">
      <w:r>
        <w:separator/>
      </w:r>
    </w:p>
  </w:endnote>
  <w:endnote w:type="continuationSeparator" w:id="0">
    <w:p w:rsidR="000D6565" w:rsidRDefault="000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F5CA4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F5CA4" w:rsidRPr="00AF23FB" w:rsidRDefault="00CF5CA4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46909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CF5CA4" w:rsidRPr="0071482E" w:rsidRDefault="00CF5CA4" w:rsidP="00F20D4D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>045</w:t>
          </w:r>
          <w:r w:rsidRPr="00AF23FB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290216</w:t>
          </w:r>
        </w:p>
      </w:tc>
    </w:tr>
  </w:tbl>
  <w:p w:rsidR="00CF5CA4" w:rsidRPr="005C58EB" w:rsidRDefault="00CF5CA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F5CA4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CF5CA4" w:rsidRPr="00AF23FB" w:rsidRDefault="00CF5CA4" w:rsidP="00F20D4D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>045</w:t>
          </w:r>
          <w:r w:rsidRPr="00AF23FB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290216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CF5CA4" w:rsidRPr="00AF23FB" w:rsidRDefault="00CF5CA4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46909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CF5CA4" w:rsidRPr="005C58EB" w:rsidRDefault="00CF5C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65" w:rsidRDefault="000D6565">
      <w:r>
        <w:separator/>
      </w:r>
    </w:p>
  </w:footnote>
  <w:footnote w:type="continuationSeparator" w:id="0">
    <w:p w:rsidR="000D6565" w:rsidRDefault="000D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8EB2464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A0A09"/>
    <w:multiLevelType w:val="hybridMultilevel"/>
    <w:tmpl w:val="CDF8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1A3F"/>
    <w:multiLevelType w:val="hybridMultilevel"/>
    <w:tmpl w:val="F7D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D5FBE"/>
    <w:multiLevelType w:val="hybridMultilevel"/>
    <w:tmpl w:val="3D3A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>
    <w:nsid w:val="33AE51D7"/>
    <w:multiLevelType w:val="hybridMultilevel"/>
    <w:tmpl w:val="89DA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3">
    <w:nsid w:val="489B1EE7"/>
    <w:multiLevelType w:val="hybridMultilevel"/>
    <w:tmpl w:val="63366DEE"/>
    <w:lvl w:ilvl="0" w:tplc="DD803C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6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40">
    <w:nsid w:val="68845EC9"/>
    <w:multiLevelType w:val="hybridMultilevel"/>
    <w:tmpl w:val="567A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C9153EE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4CF0D3D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8"/>
  </w:num>
  <w:num w:numId="18">
    <w:abstractNumId w:val="38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9"/>
  </w:num>
  <w:num w:numId="24">
    <w:abstractNumId w:val="26"/>
  </w:num>
  <w:num w:numId="25">
    <w:abstractNumId w:val="41"/>
  </w:num>
  <w:num w:numId="26">
    <w:abstractNumId w:val="32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35"/>
  </w:num>
  <w:num w:numId="34">
    <w:abstractNumId w:val="27"/>
  </w:num>
  <w:num w:numId="35">
    <w:abstractNumId w:val="25"/>
  </w:num>
  <w:num w:numId="36">
    <w:abstractNumId w:val="10"/>
  </w:num>
  <w:num w:numId="37">
    <w:abstractNumId w:val="31"/>
  </w:num>
  <w:num w:numId="38">
    <w:abstractNumId w:val="11"/>
  </w:num>
  <w:num w:numId="39">
    <w:abstractNumId w:val="19"/>
  </w:num>
  <w:num w:numId="40">
    <w:abstractNumId w:val="22"/>
  </w:num>
  <w:num w:numId="41">
    <w:abstractNumId w:val="37"/>
  </w:num>
  <w:num w:numId="42">
    <w:abstractNumId w:val="15"/>
  </w:num>
  <w:num w:numId="43">
    <w:abstractNumId w:val="17"/>
  </w:num>
  <w:num w:numId="44">
    <w:abstractNumId w:val="42"/>
  </w:num>
  <w:num w:numId="45">
    <w:abstractNumId w:val="33"/>
  </w:num>
  <w:num w:numId="46">
    <w:abstractNumId w:val="16"/>
  </w:num>
  <w:num w:numId="47">
    <w:abstractNumId w:val="40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AC4"/>
    <w:rsid w:val="0014018B"/>
    <w:rsid w:val="00146909"/>
    <w:rsid w:val="00146F50"/>
    <w:rsid w:val="00151D72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80434"/>
    <w:rsid w:val="0018121E"/>
    <w:rsid w:val="0018679C"/>
    <w:rsid w:val="00194F9C"/>
    <w:rsid w:val="001A2928"/>
    <w:rsid w:val="001A3B21"/>
    <w:rsid w:val="001A5008"/>
    <w:rsid w:val="001A6239"/>
    <w:rsid w:val="001A77B5"/>
    <w:rsid w:val="001B2E96"/>
    <w:rsid w:val="001B376E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7F75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08C3"/>
    <w:rsid w:val="002E619E"/>
    <w:rsid w:val="002E7BD2"/>
    <w:rsid w:val="002F1F25"/>
    <w:rsid w:val="002F575B"/>
    <w:rsid w:val="002F723C"/>
    <w:rsid w:val="002F7471"/>
    <w:rsid w:val="003014F9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94A08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2B5"/>
    <w:rsid w:val="003C6D85"/>
    <w:rsid w:val="003D76A5"/>
    <w:rsid w:val="003E06F2"/>
    <w:rsid w:val="003E3C34"/>
    <w:rsid w:val="003E5079"/>
    <w:rsid w:val="003E6600"/>
    <w:rsid w:val="0041219D"/>
    <w:rsid w:val="00412B5A"/>
    <w:rsid w:val="00413AB8"/>
    <w:rsid w:val="00416599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AE6"/>
    <w:rsid w:val="00445140"/>
    <w:rsid w:val="0044671B"/>
    <w:rsid w:val="00456F22"/>
    <w:rsid w:val="004621A2"/>
    <w:rsid w:val="00476072"/>
    <w:rsid w:val="00482144"/>
    <w:rsid w:val="004835AE"/>
    <w:rsid w:val="00484994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4CCA"/>
    <w:rsid w:val="004B56AF"/>
    <w:rsid w:val="004C39C2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52E1"/>
    <w:rsid w:val="00546D94"/>
    <w:rsid w:val="00547280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6E72"/>
    <w:rsid w:val="005C10E4"/>
    <w:rsid w:val="005C4034"/>
    <w:rsid w:val="005C40DD"/>
    <w:rsid w:val="005C58EB"/>
    <w:rsid w:val="005E1D06"/>
    <w:rsid w:val="005E595D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51F0"/>
    <w:rsid w:val="00646A6B"/>
    <w:rsid w:val="00651333"/>
    <w:rsid w:val="00662ABE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0061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706EE"/>
    <w:rsid w:val="00783C05"/>
    <w:rsid w:val="00796D48"/>
    <w:rsid w:val="007A35CC"/>
    <w:rsid w:val="007A43A4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78B9"/>
    <w:rsid w:val="00832519"/>
    <w:rsid w:val="00840E5A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864"/>
    <w:rsid w:val="00895E4C"/>
    <w:rsid w:val="008A2E23"/>
    <w:rsid w:val="008B5159"/>
    <w:rsid w:val="008B6E10"/>
    <w:rsid w:val="008C3B72"/>
    <w:rsid w:val="008C44B8"/>
    <w:rsid w:val="008C7E26"/>
    <w:rsid w:val="008D0328"/>
    <w:rsid w:val="008D05D5"/>
    <w:rsid w:val="008D7790"/>
    <w:rsid w:val="008E3BF3"/>
    <w:rsid w:val="008E5FDA"/>
    <w:rsid w:val="008E7A21"/>
    <w:rsid w:val="008F5370"/>
    <w:rsid w:val="00903DE7"/>
    <w:rsid w:val="00904BEC"/>
    <w:rsid w:val="00906511"/>
    <w:rsid w:val="00910446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73F22"/>
    <w:rsid w:val="009822A0"/>
    <w:rsid w:val="009834A1"/>
    <w:rsid w:val="0098501D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9046A"/>
    <w:rsid w:val="00A91736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6A39"/>
    <w:rsid w:val="00B910D8"/>
    <w:rsid w:val="00B916A3"/>
    <w:rsid w:val="00B967F5"/>
    <w:rsid w:val="00BA11E1"/>
    <w:rsid w:val="00BA2A4A"/>
    <w:rsid w:val="00BA50A8"/>
    <w:rsid w:val="00BA6296"/>
    <w:rsid w:val="00BA6321"/>
    <w:rsid w:val="00BB15BB"/>
    <w:rsid w:val="00BB38EB"/>
    <w:rsid w:val="00BB5CCE"/>
    <w:rsid w:val="00BB6A8F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62C3"/>
    <w:rsid w:val="00C63242"/>
    <w:rsid w:val="00C6412F"/>
    <w:rsid w:val="00C65BD3"/>
    <w:rsid w:val="00C67855"/>
    <w:rsid w:val="00C7452A"/>
    <w:rsid w:val="00C748FB"/>
    <w:rsid w:val="00C76AC2"/>
    <w:rsid w:val="00C82551"/>
    <w:rsid w:val="00C8664A"/>
    <w:rsid w:val="00C87633"/>
    <w:rsid w:val="00C962F3"/>
    <w:rsid w:val="00C9704D"/>
    <w:rsid w:val="00CA16B2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78F9"/>
    <w:rsid w:val="00D3084A"/>
    <w:rsid w:val="00D32C5D"/>
    <w:rsid w:val="00D36AB4"/>
    <w:rsid w:val="00D44043"/>
    <w:rsid w:val="00D50D7C"/>
    <w:rsid w:val="00D5713A"/>
    <w:rsid w:val="00D607DD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B73"/>
    <w:rsid w:val="00DB3213"/>
    <w:rsid w:val="00DB36B5"/>
    <w:rsid w:val="00DB3E56"/>
    <w:rsid w:val="00DB7477"/>
    <w:rsid w:val="00DC3BE0"/>
    <w:rsid w:val="00DC6576"/>
    <w:rsid w:val="00DD0C1B"/>
    <w:rsid w:val="00DD27B3"/>
    <w:rsid w:val="00DD3E95"/>
    <w:rsid w:val="00DD46E1"/>
    <w:rsid w:val="00DD676A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EF2"/>
    <w:rsid w:val="00E93085"/>
    <w:rsid w:val="00EA017B"/>
    <w:rsid w:val="00EA61B0"/>
    <w:rsid w:val="00EB2BE5"/>
    <w:rsid w:val="00EC3FD1"/>
    <w:rsid w:val="00EC4F79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4662"/>
    <w:rsid w:val="00F077A5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E9C1-DD32-4ED4-9079-CA965B3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Mirjana Smolcic</cp:lastModifiedBy>
  <cp:revision>5</cp:revision>
  <cp:lastPrinted>2016-02-26T11:31:00Z</cp:lastPrinted>
  <dcterms:created xsi:type="dcterms:W3CDTF">2016-02-26T11:32:00Z</dcterms:created>
  <dcterms:modified xsi:type="dcterms:W3CDTF">2016-02-26T12:55:00Z</dcterms:modified>
</cp:coreProperties>
</file>